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7C128" w14:textId="62A0018A" w:rsidR="00A027C6" w:rsidRPr="00A027C6" w:rsidRDefault="00A027C6" w:rsidP="00A027C6">
      <w:pPr>
        <w:rPr>
          <w:b/>
          <w:bCs/>
          <w:sz w:val="44"/>
          <w:szCs w:val="44"/>
        </w:rPr>
      </w:pPr>
      <w:r w:rsidRPr="00A027C6">
        <w:rPr>
          <w:b/>
          <w:bCs/>
          <w:sz w:val="44"/>
          <w:szCs w:val="44"/>
        </w:rPr>
        <w:t>Phase 8: Data Management &amp; Deployment</w:t>
      </w:r>
    </w:p>
    <w:p w14:paraId="0779EFE7" w14:textId="40381116" w:rsidR="00A027C6" w:rsidRPr="00A027C6" w:rsidRDefault="00A027C6" w:rsidP="00A027C6">
      <w:pPr>
        <w:rPr>
          <w:b/>
          <w:bCs/>
        </w:rPr>
      </w:pPr>
      <w:r w:rsidRPr="00A027C6">
        <w:rPr>
          <w:b/>
          <w:bCs/>
        </w:rPr>
        <w:t>Introduction</w:t>
      </w:r>
    </w:p>
    <w:p w14:paraId="6BF5389F" w14:textId="77777777" w:rsidR="00A027C6" w:rsidRPr="00A027C6" w:rsidRDefault="00A027C6" w:rsidP="00A027C6">
      <w:r w:rsidRPr="00A027C6">
        <w:t xml:space="preserve">In this phase, we focus on </w:t>
      </w:r>
      <w:r w:rsidRPr="00A027C6">
        <w:rPr>
          <w:b/>
          <w:bCs/>
        </w:rPr>
        <w:t>data handling</w:t>
      </w:r>
      <w:r w:rsidRPr="00A027C6">
        <w:t xml:space="preserve"> (import, export, deduplication, backup) and </w:t>
      </w:r>
      <w:r w:rsidRPr="00A027C6">
        <w:rPr>
          <w:b/>
          <w:bCs/>
        </w:rPr>
        <w:t>deployment</w:t>
      </w:r>
      <w:r w:rsidRPr="00A027C6">
        <w:t xml:space="preserve"> (moving metadata from Dev/Sandbox to Production). The goal is to ensure clean data, reliable backups, and smooth deployments for the Phishing Awareness Training Tracker.</w:t>
      </w:r>
    </w:p>
    <w:p w14:paraId="398A2572" w14:textId="77777777" w:rsidR="00A027C6" w:rsidRPr="00A027C6" w:rsidRDefault="00A027C6" w:rsidP="00A027C6">
      <w:r w:rsidRPr="00A027C6">
        <w:pict w14:anchorId="4DA5CE68">
          <v:rect id="_x0000_i1086" style="width:0;height:1.5pt" o:hralign="center" o:hrstd="t" o:hr="t" fillcolor="#a0a0a0" stroked="f"/>
        </w:pict>
      </w:r>
    </w:p>
    <w:p w14:paraId="03CB5FA8" w14:textId="77777777" w:rsidR="00A027C6" w:rsidRPr="00A027C6" w:rsidRDefault="00A027C6" w:rsidP="00A027C6">
      <w:pPr>
        <w:rPr>
          <w:b/>
          <w:bCs/>
        </w:rPr>
      </w:pPr>
      <w:r w:rsidRPr="00A027C6">
        <w:rPr>
          <w:b/>
          <w:bCs/>
        </w:rPr>
        <w:t>1. Data Import Wizard</w:t>
      </w:r>
    </w:p>
    <w:p w14:paraId="2C217052" w14:textId="77777777" w:rsidR="00A027C6" w:rsidRPr="00A027C6" w:rsidRDefault="00A027C6" w:rsidP="00A027C6">
      <w:r w:rsidRPr="00A027C6">
        <w:t xml:space="preserve">The </w:t>
      </w:r>
      <w:r w:rsidRPr="00A027C6">
        <w:rPr>
          <w:b/>
          <w:bCs/>
        </w:rPr>
        <w:t>Data Import Wizard</w:t>
      </w:r>
      <w:r w:rsidRPr="00A027C6">
        <w:t xml:space="preserve"> is used for importing small to medium datasets (up to 50,000 records). For our project, we used it to import initial Employee records.</w:t>
      </w:r>
    </w:p>
    <w:p w14:paraId="19DECDC9" w14:textId="77777777" w:rsidR="00A027C6" w:rsidRPr="00A027C6" w:rsidRDefault="00A027C6" w:rsidP="00A027C6">
      <w:r w:rsidRPr="00A027C6">
        <w:rPr>
          <w:b/>
          <w:bCs/>
        </w:rPr>
        <w:t>Steps:</w:t>
      </w:r>
    </w:p>
    <w:p w14:paraId="13896340" w14:textId="77777777" w:rsidR="00A027C6" w:rsidRPr="00A027C6" w:rsidRDefault="00A027C6" w:rsidP="00A027C6">
      <w:pPr>
        <w:numPr>
          <w:ilvl w:val="0"/>
          <w:numId w:val="1"/>
        </w:numPr>
      </w:pPr>
      <w:r w:rsidRPr="00A027C6">
        <w:t xml:space="preserve">Go to </w:t>
      </w:r>
      <w:r w:rsidRPr="00A027C6">
        <w:rPr>
          <w:b/>
          <w:bCs/>
        </w:rPr>
        <w:t>Setup → Data Import Wizard → Launch Wizard</w:t>
      </w:r>
      <w:r w:rsidRPr="00A027C6">
        <w:t>.</w:t>
      </w:r>
    </w:p>
    <w:p w14:paraId="18B14FD1" w14:textId="77777777" w:rsidR="00A027C6" w:rsidRPr="00A027C6" w:rsidRDefault="00A027C6" w:rsidP="00A027C6">
      <w:pPr>
        <w:numPr>
          <w:ilvl w:val="0"/>
          <w:numId w:val="1"/>
        </w:numPr>
      </w:pPr>
      <w:r w:rsidRPr="00A027C6">
        <w:t xml:space="preserve">Select the custom object </w:t>
      </w:r>
      <w:proofErr w:type="spellStart"/>
      <w:r w:rsidRPr="00A027C6">
        <w:rPr>
          <w:b/>
          <w:bCs/>
        </w:rPr>
        <w:t>Employee__c</w:t>
      </w:r>
      <w:proofErr w:type="spellEnd"/>
      <w:r w:rsidRPr="00A027C6">
        <w:t>.</w:t>
      </w:r>
    </w:p>
    <w:p w14:paraId="654FB5ED" w14:textId="77777777" w:rsidR="00A027C6" w:rsidRPr="00A027C6" w:rsidRDefault="00A027C6" w:rsidP="00A027C6">
      <w:pPr>
        <w:numPr>
          <w:ilvl w:val="0"/>
          <w:numId w:val="1"/>
        </w:numPr>
      </w:pPr>
      <w:r w:rsidRPr="00A027C6">
        <w:t>Upload the prepared Employees.csv file (with Employee Name, Email, Department, Status, Overall Training Score, Training Status, and Record Owner).</w:t>
      </w:r>
    </w:p>
    <w:p w14:paraId="3E033D5C" w14:textId="77777777" w:rsidR="00A027C6" w:rsidRPr="00A027C6" w:rsidRDefault="00A027C6" w:rsidP="00A027C6">
      <w:pPr>
        <w:numPr>
          <w:ilvl w:val="0"/>
          <w:numId w:val="1"/>
        </w:numPr>
      </w:pPr>
      <w:r w:rsidRPr="00A027C6">
        <w:t>Map CSV fields to Salesforce fields.</w:t>
      </w:r>
    </w:p>
    <w:p w14:paraId="1D55BA5B" w14:textId="77777777" w:rsidR="00A027C6" w:rsidRPr="00A027C6" w:rsidRDefault="00A027C6" w:rsidP="00A027C6">
      <w:pPr>
        <w:numPr>
          <w:ilvl w:val="0"/>
          <w:numId w:val="1"/>
        </w:numPr>
      </w:pPr>
      <w:r w:rsidRPr="00A027C6">
        <w:t>Choose record owner option → “Use values from CSV” (we used Salesforce User Email).</w:t>
      </w:r>
    </w:p>
    <w:p w14:paraId="7CDAF6EB" w14:textId="77777777" w:rsidR="00A027C6" w:rsidRPr="00A027C6" w:rsidRDefault="00A027C6" w:rsidP="00A027C6">
      <w:pPr>
        <w:numPr>
          <w:ilvl w:val="0"/>
          <w:numId w:val="1"/>
        </w:numPr>
      </w:pPr>
      <w:r w:rsidRPr="00A027C6">
        <w:t xml:space="preserve">Run Import → verify in </w:t>
      </w:r>
      <w:r w:rsidRPr="00A027C6">
        <w:rPr>
          <w:b/>
          <w:bCs/>
        </w:rPr>
        <w:t>Employees tab</w:t>
      </w:r>
      <w:r w:rsidRPr="00A027C6">
        <w:t>.</w:t>
      </w:r>
    </w:p>
    <w:p w14:paraId="43C4B384" w14:textId="77777777" w:rsidR="00A027C6" w:rsidRDefault="00A027C6" w:rsidP="00A027C6">
      <w:pPr>
        <w:pStyle w:val="NormalWeb"/>
      </w:pPr>
      <w:r>
        <w:rPr>
          <w:noProof/>
        </w:rPr>
        <w:drawing>
          <wp:inline distT="0" distB="0" distL="0" distR="0" wp14:anchorId="1032FED6" wp14:editId="708B7445">
            <wp:extent cx="5346661" cy="2470150"/>
            <wp:effectExtent l="0" t="0" r="6985" b="6350"/>
            <wp:docPr id="12738703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7034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783" cy="247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7C6">
        <w:t xml:space="preserve"> </w:t>
      </w:r>
    </w:p>
    <w:p w14:paraId="773F889C" w14:textId="1C90D98F" w:rsidR="00A027C6" w:rsidRPr="00A027C6" w:rsidRDefault="00A027C6" w:rsidP="00A027C6">
      <w:pPr>
        <w:pStyle w:val="NormalWeb"/>
      </w:pPr>
      <w:r w:rsidRPr="00A027C6">
        <w:lastRenderedPageBreak/>
        <w:drawing>
          <wp:inline distT="0" distB="0" distL="0" distR="0" wp14:anchorId="531DCEE0" wp14:editId="077D64AA">
            <wp:extent cx="5298227" cy="2433099"/>
            <wp:effectExtent l="0" t="0" r="0" b="5715"/>
            <wp:docPr id="10422997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613" cy="244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8B099" w14:textId="77777777" w:rsidR="00A027C6" w:rsidRPr="00A027C6" w:rsidRDefault="00A027C6" w:rsidP="00A027C6">
      <w:r w:rsidRPr="00A027C6">
        <w:pict w14:anchorId="6CEC3FA0">
          <v:rect id="_x0000_i1087" style="width:0;height:1.5pt" o:hralign="center" o:hrstd="t" o:hr="t" fillcolor="#a0a0a0" stroked="f"/>
        </w:pict>
      </w:r>
    </w:p>
    <w:p w14:paraId="5A4BB506" w14:textId="77777777" w:rsidR="00A027C6" w:rsidRPr="00A027C6" w:rsidRDefault="00A027C6" w:rsidP="00A027C6">
      <w:pPr>
        <w:rPr>
          <w:b/>
          <w:bCs/>
        </w:rPr>
      </w:pPr>
      <w:r w:rsidRPr="00A027C6">
        <w:rPr>
          <w:b/>
          <w:bCs/>
        </w:rPr>
        <w:t>2. Data Loader</w:t>
      </w:r>
    </w:p>
    <w:p w14:paraId="256C800C" w14:textId="77777777" w:rsidR="00A027C6" w:rsidRPr="00A027C6" w:rsidRDefault="00A027C6" w:rsidP="00A027C6">
      <w:r w:rsidRPr="00A027C6">
        <w:t xml:space="preserve">For larger datasets (above 50,000 records), </w:t>
      </w:r>
      <w:r w:rsidRPr="00A027C6">
        <w:rPr>
          <w:b/>
          <w:bCs/>
        </w:rPr>
        <w:t>Data Loader</w:t>
      </w:r>
      <w:r w:rsidRPr="00A027C6">
        <w:t xml:space="preserve"> is used. In our project, this is useful for bulk imports of Assignments, Completions, and Simulation Results.</w:t>
      </w:r>
    </w:p>
    <w:p w14:paraId="4E79102B" w14:textId="77777777" w:rsidR="00A027C6" w:rsidRPr="00A027C6" w:rsidRDefault="00A027C6" w:rsidP="00A027C6">
      <w:r w:rsidRPr="00A027C6">
        <w:rPr>
          <w:b/>
          <w:bCs/>
        </w:rPr>
        <w:t>Steps:</w:t>
      </w:r>
    </w:p>
    <w:p w14:paraId="156E2A39" w14:textId="77777777" w:rsidR="00A027C6" w:rsidRPr="00A027C6" w:rsidRDefault="00A027C6" w:rsidP="00A027C6">
      <w:pPr>
        <w:numPr>
          <w:ilvl w:val="0"/>
          <w:numId w:val="2"/>
        </w:numPr>
      </w:pPr>
      <w:r w:rsidRPr="00A027C6">
        <w:t xml:space="preserve">Download &amp; install Salesforce </w:t>
      </w:r>
      <w:r w:rsidRPr="00A027C6">
        <w:rPr>
          <w:b/>
          <w:bCs/>
        </w:rPr>
        <w:t>Data Loader</w:t>
      </w:r>
      <w:r w:rsidRPr="00A027C6">
        <w:t>.</w:t>
      </w:r>
    </w:p>
    <w:p w14:paraId="3E569610" w14:textId="77777777" w:rsidR="00A027C6" w:rsidRPr="00A027C6" w:rsidRDefault="00A027C6" w:rsidP="00A027C6">
      <w:pPr>
        <w:numPr>
          <w:ilvl w:val="0"/>
          <w:numId w:val="2"/>
        </w:numPr>
      </w:pPr>
      <w:r w:rsidRPr="00A027C6">
        <w:t>Login with Salesforce credentials (Sandbox first).</w:t>
      </w:r>
    </w:p>
    <w:p w14:paraId="1AC7B6FC" w14:textId="77777777" w:rsidR="00A027C6" w:rsidRPr="00A027C6" w:rsidRDefault="00A027C6" w:rsidP="00A027C6">
      <w:pPr>
        <w:numPr>
          <w:ilvl w:val="0"/>
          <w:numId w:val="2"/>
        </w:numPr>
      </w:pPr>
      <w:r w:rsidRPr="00A027C6">
        <w:t xml:space="preserve">Choose </w:t>
      </w:r>
      <w:r w:rsidRPr="00A027C6">
        <w:rPr>
          <w:b/>
          <w:bCs/>
        </w:rPr>
        <w:t>Insert</w:t>
      </w:r>
      <w:r w:rsidRPr="00A027C6">
        <w:t xml:space="preserve"> operation.</w:t>
      </w:r>
    </w:p>
    <w:p w14:paraId="7AC3ACD9" w14:textId="77777777" w:rsidR="00A027C6" w:rsidRPr="00A027C6" w:rsidRDefault="00A027C6" w:rsidP="00A027C6">
      <w:pPr>
        <w:numPr>
          <w:ilvl w:val="0"/>
          <w:numId w:val="2"/>
        </w:numPr>
      </w:pPr>
      <w:r w:rsidRPr="00A027C6">
        <w:t xml:space="preserve">Select object (e.g., </w:t>
      </w:r>
      <w:proofErr w:type="spellStart"/>
      <w:r w:rsidRPr="00A027C6">
        <w:t>Assignment__c</w:t>
      </w:r>
      <w:proofErr w:type="spellEnd"/>
      <w:r w:rsidRPr="00A027C6">
        <w:t>).</w:t>
      </w:r>
    </w:p>
    <w:p w14:paraId="3FCAEFBA" w14:textId="77777777" w:rsidR="00A027C6" w:rsidRPr="00A027C6" w:rsidRDefault="00A027C6" w:rsidP="00A027C6">
      <w:pPr>
        <w:numPr>
          <w:ilvl w:val="0"/>
          <w:numId w:val="2"/>
        </w:numPr>
      </w:pPr>
      <w:r w:rsidRPr="00A027C6">
        <w:t>Upload CSV file and map fields.</w:t>
      </w:r>
    </w:p>
    <w:p w14:paraId="3D297533" w14:textId="3DA1E93B" w:rsidR="00A027C6" w:rsidRPr="00A027C6" w:rsidRDefault="00A027C6" w:rsidP="00A027C6">
      <w:pPr>
        <w:numPr>
          <w:ilvl w:val="0"/>
          <w:numId w:val="2"/>
        </w:numPr>
      </w:pPr>
      <w:r w:rsidRPr="00A027C6">
        <w:t>Run import and review logs for success/failure.</w:t>
      </w:r>
    </w:p>
    <w:p w14:paraId="7A81E9EF" w14:textId="77777777" w:rsidR="00A027C6" w:rsidRPr="00A027C6" w:rsidRDefault="00A027C6" w:rsidP="00A027C6">
      <w:r w:rsidRPr="00A027C6">
        <w:pict w14:anchorId="3E51C0C8">
          <v:rect id="_x0000_i1119" style="width:0;height:1.5pt" o:hralign="center" o:hrstd="t" o:hr="t" fillcolor="#a0a0a0" stroked="f"/>
        </w:pict>
      </w:r>
    </w:p>
    <w:p w14:paraId="64F86FCE" w14:textId="77777777" w:rsidR="00A027C6" w:rsidRPr="00A027C6" w:rsidRDefault="00A027C6" w:rsidP="00A027C6">
      <w:pPr>
        <w:rPr>
          <w:b/>
          <w:bCs/>
        </w:rPr>
      </w:pPr>
      <w:r w:rsidRPr="00A027C6">
        <w:rPr>
          <w:b/>
          <w:bCs/>
        </w:rPr>
        <w:t>3. Duplicate Rules</w:t>
      </w:r>
    </w:p>
    <w:p w14:paraId="29E626F3" w14:textId="77777777" w:rsidR="00A027C6" w:rsidRPr="00A027C6" w:rsidRDefault="00A027C6" w:rsidP="00A027C6">
      <w:r w:rsidRPr="00A027C6">
        <w:t xml:space="preserve">To prevent duplicate Employee records (same email address), we created a </w:t>
      </w:r>
      <w:r w:rsidRPr="00A027C6">
        <w:rPr>
          <w:b/>
          <w:bCs/>
        </w:rPr>
        <w:t>Matching Rule</w:t>
      </w:r>
      <w:r w:rsidRPr="00A027C6">
        <w:t xml:space="preserve"> and </w:t>
      </w:r>
      <w:r w:rsidRPr="00A027C6">
        <w:rPr>
          <w:b/>
          <w:bCs/>
        </w:rPr>
        <w:t>Duplicate Rule</w:t>
      </w:r>
      <w:r w:rsidRPr="00A027C6">
        <w:t>.</w:t>
      </w:r>
    </w:p>
    <w:p w14:paraId="7D710E71" w14:textId="77777777" w:rsidR="00A027C6" w:rsidRPr="00A027C6" w:rsidRDefault="00A027C6" w:rsidP="00A027C6">
      <w:r w:rsidRPr="00A027C6">
        <w:rPr>
          <w:b/>
          <w:bCs/>
        </w:rPr>
        <w:t>Steps:</w:t>
      </w:r>
    </w:p>
    <w:p w14:paraId="754400E8" w14:textId="77777777" w:rsidR="00A027C6" w:rsidRPr="00A027C6" w:rsidRDefault="00A027C6" w:rsidP="00A027C6">
      <w:pPr>
        <w:numPr>
          <w:ilvl w:val="0"/>
          <w:numId w:val="3"/>
        </w:numPr>
      </w:pPr>
      <w:r w:rsidRPr="00A027C6">
        <w:t xml:space="preserve">Setup → Quick Find → </w:t>
      </w:r>
      <w:r w:rsidRPr="00A027C6">
        <w:rPr>
          <w:b/>
          <w:bCs/>
        </w:rPr>
        <w:t>Matching Rules</w:t>
      </w:r>
      <w:r w:rsidRPr="00A027C6">
        <w:t xml:space="preserve"> → New.</w:t>
      </w:r>
    </w:p>
    <w:p w14:paraId="4CE3A7DC" w14:textId="77777777" w:rsidR="00A027C6" w:rsidRPr="00A027C6" w:rsidRDefault="00A027C6" w:rsidP="00A027C6">
      <w:pPr>
        <w:numPr>
          <w:ilvl w:val="1"/>
          <w:numId w:val="3"/>
        </w:numPr>
      </w:pPr>
      <w:r w:rsidRPr="00A027C6">
        <w:t xml:space="preserve">Object: </w:t>
      </w:r>
      <w:proofErr w:type="spellStart"/>
      <w:r w:rsidRPr="00A027C6">
        <w:t>Employee__c</w:t>
      </w:r>
      <w:proofErr w:type="spellEnd"/>
      <w:r w:rsidRPr="00A027C6">
        <w:t>.</w:t>
      </w:r>
    </w:p>
    <w:p w14:paraId="54AB8C32" w14:textId="77777777" w:rsidR="00A027C6" w:rsidRPr="00A027C6" w:rsidRDefault="00A027C6" w:rsidP="00A027C6">
      <w:pPr>
        <w:numPr>
          <w:ilvl w:val="1"/>
          <w:numId w:val="3"/>
        </w:numPr>
      </w:pPr>
      <w:r w:rsidRPr="00A027C6">
        <w:t xml:space="preserve">Matching Field: </w:t>
      </w:r>
      <w:proofErr w:type="spellStart"/>
      <w:r w:rsidRPr="00A027C6">
        <w:t>Email__c</w:t>
      </w:r>
      <w:proofErr w:type="spellEnd"/>
      <w:r w:rsidRPr="00A027C6">
        <w:t>.</w:t>
      </w:r>
    </w:p>
    <w:p w14:paraId="542E3BDF" w14:textId="77777777" w:rsidR="00A027C6" w:rsidRDefault="00A027C6" w:rsidP="00A027C6">
      <w:pPr>
        <w:numPr>
          <w:ilvl w:val="1"/>
          <w:numId w:val="3"/>
        </w:numPr>
      </w:pPr>
      <w:r w:rsidRPr="00A027C6">
        <w:t xml:space="preserve">Save &amp; </w:t>
      </w:r>
      <w:proofErr w:type="gramStart"/>
      <w:r w:rsidRPr="00A027C6">
        <w:t>Activate</w:t>
      </w:r>
      <w:proofErr w:type="gramEnd"/>
      <w:r w:rsidRPr="00A027C6">
        <w:t>.</w:t>
      </w:r>
    </w:p>
    <w:p w14:paraId="1D1E3E9E" w14:textId="50ABB9E8" w:rsidR="00805607" w:rsidRPr="00A027C6" w:rsidRDefault="00805607" w:rsidP="00805607">
      <w:pPr>
        <w:pStyle w:val="NormalWeb"/>
      </w:pPr>
      <w:r>
        <w:rPr>
          <w:noProof/>
        </w:rPr>
        <w:lastRenderedPageBreak/>
        <w:drawing>
          <wp:inline distT="0" distB="0" distL="0" distR="0" wp14:anchorId="7DE87BE3" wp14:editId="784FF389">
            <wp:extent cx="5731510" cy="967740"/>
            <wp:effectExtent l="0" t="0" r="2540" b="3810"/>
            <wp:docPr id="154715513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5513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AE76" w14:textId="77777777" w:rsidR="00A027C6" w:rsidRPr="00A027C6" w:rsidRDefault="00A027C6" w:rsidP="00A027C6">
      <w:pPr>
        <w:numPr>
          <w:ilvl w:val="0"/>
          <w:numId w:val="3"/>
        </w:numPr>
      </w:pPr>
      <w:r w:rsidRPr="00A027C6">
        <w:t xml:space="preserve">Setup → Quick Find → </w:t>
      </w:r>
      <w:r w:rsidRPr="00A027C6">
        <w:rPr>
          <w:b/>
          <w:bCs/>
        </w:rPr>
        <w:t>Duplicate Rules</w:t>
      </w:r>
      <w:r w:rsidRPr="00A027C6">
        <w:t xml:space="preserve"> → New.</w:t>
      </w:r>
    </w:p>
    <w:p w14:paraId="17208D2E" w14:textId="77777777" w:rsidR="00A027C6" w:rsidRPr="00A027C6" w:rsidRDefault="00A027C6" w:rsidP="00A027C6">
      <w:pPr>
        <w:numPr>
          <w:ilvl w:val="1"/>
          <w:numId w:val="3"/>
        </w:numPr>
      </w:pPr>
      <w:r w:rsidRPr="00A027C6">
        <w:t xml:space="preserve">Object: </w:t>
      </w:r>
      <w:proofErr w:type="spellStart"/>
      <w:r w:rsidRPr="00A027C6">
        <w:t>Employee__c</w:t>
      </w:r>
      <w:proofErr w:type="spellEnd"/>
      <w:r w:rsidRPr="00A027C6">
        <w:t>.</w:t>
      </w:r>
    </w:p>
    <w:p w14:paraId="56D4ECE9" w14:textId="77777777" w:rsidR="00A027C6" w:rsidRPr="00A027C6" w:rsidRDefault="00A027C6" w:rsidP="00A027C6">
      <w:pPr>
        <w:numPr>
          <w:ilvl w:val="1"/>
          <w:numId w:val="3"/>
        </w:numPr>
      </w:pPr>
      <w:r w:rsidRPr="00A027C6">
        <w:t xml:space="preserve">Matching Rule: </w:t>
      </w:r>
      <w:proofErr w:type="spellStart"/>
      <w:r w:rsidRPr="00A027C6">
        <w:t>Employee_Email_ExactMatch</w:t>
      </w:r>
      <w:proofErr w:type="spellEnd"/>
      <w:r w:rsidRPr="00A027C6">
        <w:t>.</w:t>
      </w:r>
    </w:p>
    <w:p w14:paraId="41918042" w14:textId="77777777" w:rsidR="00A027C6" w:rsidRPr="00A027C6" w:rsidRDefault="00A027C6" w:rsidP="00A027C6">
      <w:pPr>
        <w:numPr>
          <w:ilvl w:val="1"/>
          <w:numId w:val="3"/>
        </w:numPr>
      </w:pPr>
      <w:r w:rsidRPr="00A027C6">
        <w:t>Action: Block or Allow but Alert.</w:t>
      </w:r>
    </w:p>
    <w:p w14:paraId="05F2471C" w14:textId="77777777" w:rsidR="00A027C6" w:rsidRPr="00A027C6" w:rsidRDefault="00A027C6" w:rsidP="00A027C6">
      <w:pPr>
        <w:numPr>
          <w:ilvl w:val="1"/>
          <w:numId w:val="3"/>
        </w:numPr>
      </w:pPr>
      <w:r w:rsidRPr="00A027C6">
        <w:t xml:space="preserve">Save &amp; </w:t>
      </w:r>
      <w:proofErr w:type="gramStart"/>
      <w:r w:rsidRPr="00A027C6">
        <w:t>Activate</w:t>
      </w:r>
      <w:proofErr w:type="gramEnd"/>
      <w:r w:rsidRPr="00A027C6">
        <w:t>.</w:t>
      </w:r>
    </w:p>
    <w:p w14:paraId="76B4AD69" w14:textId="7AA5514A" w:rsidR="00A027C6" w:rsidRPr="00A027C6" w:rsidRDefault="00805607" w:rsidP="00805607">
      <w:pPr>
        <w:pStyle w:val="NormalWeb"/>
      </w:pPr>
      <w:r>
        <w:rPr>
          <w:noProof/>
        </w:rPr>
        <w:drawing>
          <wp:inline distT="0" distB="0" distL="0" distR="0" wp14:anchorId="6ECB18EF" wp14:editId="766769BA">
            <wp:extent cx="5731510" cy="1367790"/>
            <wp:effectExtent l="0" t="0" r="2540" b="3810"/>
            <wp:docPr id="207212717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27179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D91D4" w14:textId="77777777" w:rsidR="00A027C6" w:rsidRPr="00A027C6" w:rsidRDefault="00A027C6" w:rsidP="00A027C6">
      <w:r w:rsidRPr="00A027C6">
        <w:pict w14:anchorId="615D829C">
          <v:rect id="_x0000_i1089" style="width:0;height:1.5pt" o:hralign="center" o:hrstd="t" o:hr="t" fillcolor="#a0a0a0" stroked="f"/>
        </w:pict>
      </w:r>
    </w:p>
    <w:p w14:paraId="62802F15" w14:textId="77777777" w:rsidR="00A027C6" w:rsidRPr="00A027C6" w:rsidRDefault="00A027C6" w:rsidP="00A027C6">
      <w:pPr>
        <w:rPr>
          <w:b/>
          <w:bCs/>
        </w:rPr>
      </w:pPr>
      <w:r w:rsidRPr="00A027C6">
        <w:rPr>
          <w:b/>
          <w:bCs/>
        </w:rPr>
        <w:t>4. Data Export &amp; Backup</w:t>
      </w:r>
    </w:p>
    <w:p w14:paraId="6A9B13E4" w14:textId="77777777" w:rsidR="00A027C6" w:rsidRPr="00A027C6" w:rsidRDefault="00A027C6" w:rsidP="00A027C6">
      <w:r w:rsidRPr="00A027C6">
        <w:t>Regular data backups are essential for compliance and recovery.</w:t>
      </w:r>
    </w:p>
    <w:p w14:paraId="5A56F4CF" w14:textId="77777777" w:rsidR="00A027C6" w:rsidRPr="00A027C6" w:rsidRDefault="00A027C6" w:rsidP="00A027C6">
      <w:r w:rsidRPr="00A027C6">
        <w:rPr>
          <w:b/>
          <w:bCs/>
        </w:rPr>
        <w:t>Steps:</w:t>
      </w:r>
    </w:p>
    <w:p w14:paraId="54FA8104" w14:textId="77777777" w:rsidR="00A027C6" w:rsidRPr="00A027C6" w:rsidRDefault="00A027C6" w:rsidP="00A027C6">
      <w:pPr>
        <w:numPr>
          <w:ilvl w:val="0"/>
          <w:numId w:val="4"/>
        </w:numPr>
      </w:pPr>
      <w:r w:rsidRPr="00A027C6">
        <w:t xml:space="preserve">Setup → Quick Find → </w:t>
      </w:r>
      <w:r w:rsidRPr="00A027C6">
        <w:rPr>
          <w:b/>
          <w:bCs/>
        </w:rPr>
        <w:t>Data Export</w:t>
      </w:r>
      <w:r w:rsidRPr="00A027C6">
        <w:t>.</w:t>
      </w:r>
    </w:p>
    <w:p w14:paraId="29344BCC" w14:textId="77777777" w:rsidR="00A027C6" w:rsidRPr="00A027C6" w:rsidRDefault="00A027C6" w:rsidP="00A027C6">
      <w:pPr>
        <w:numPr>
          <w:ilvl w:val="0"/>
          <w:numId w:val="4"/>
        </w:numPr>
      </w:pPr>
      <w:r w:rsidRPr="00A027C6">
        <w:t xml:space="preserve">Select objects: </w:t>
      </w:r>
      <w:proofErr w:type="spellStart"/>
      <w:r w:rsidRPr="00A027C6">
        <w:t>Employee__c</w:t>
      </w:r>
      <w:proofErr w:type="spellEnd"/>
      <w:r w:rsidRPr="00A027C6">
        <w:t xml:space="preserve">, </w:t>
      </w:r>
      <w:proofErr w:type="spellStart"/>
      <w:r w:rsidRPr="00A027C6">
        <w:t>Assignment__c</w:t>
      </w:r>
      <w:proofErr w:type="spellEnd"/>
      <w:r w:rsidRPr="00A027C6">
        <w:t xml:space="preserve">, </w:t>
      </w:r>
      <w:proofErr w:type="spellStart"/>
      <w:r w:rsidRPr="00A027C6">
        <w:t>Completion__c</w:t>
      </w:r>
      <w:proofErr w:type="spellEnd"/>
      <w:r w:rsidRPr="00A027C6">
        <w:t xml:space="preserve">, </w:t>
      </w:r>
      <w:proofErr w:type="spellStart"/>
      <w:r w:rsidRPr="00A027C6">
        <w:t>Simulation_Result__c</w:t>
      </w:r>
      <w:proofErr w:type="spellEnd"/>
      <w:r w:rsidRPr="00A027C6">
        <w:t xml:space="preserve">, </w:t>
      </w:r>
      <w:proofErr w:type="spellStart"/>
      <w:r w:rsidRPr="00A027C6">
        <w:t>Training_Module__c</w:t>
      </w:r>
      <w:proofErr w:type="spellEnd"/>
      <w:r w:rsidRPr="00A027C6">
        <w:t>.</w:t>
      </w:r>
    </w:p>
    <w:p w14:paraId="564CA6AD" w14:textId="77777777" w:rsidR="00A027C6" w:rsidRPr="00A027C6" w:rsidRDefault="00A027C6" w:rsidP="00A027C6">
      <w:pPr>
        <w:numPr>
          <w:ilvl w:val="0"/>
          <w:numId w:val="4"/>
        </w:numPr>
      </w:pPr>
      <w:r w:rsidRPr="00A027C6">
        <w:t>Schedule export weekly (e.g., Saturday at midnight).</w:t>
      </w:r>
    </w:p>
    <w:p w14:paraId="55A32552" w14:textId="77777777" w:rsidR="00A027C6" w:rsidRPr="00A027C6" w:rsidRDefault="00A027C6" w:rsidP="00A027C6">
      <w:pPr>
        <w:numPr>
          <w:ilvl w:val="0"/>
          <w:numId w:val="4"/>
        </w:numPr>
      </w:pPr>
      <w:r w:rsidRPr="00A027C6">
        <w:t>Salesforce generates a .zip file and sends a download link via email.</w:t>
      </w:r>
    </w:p>
    <w:p w14:paraId="6EDB98E5" w14:textId="3FDB6649" w:rsidR="00A027C6" w:rsidRPr="00A027C6" w:rsidRDefault="00805607" w:rsidP="00A027C6">
      <w:r w:rsidRPr="00805607">
        <w:drawing>
          <wp:inline distT="0" distB="0" distL="0" distR="0" wp14:anchorId="5EEFCBC5" wp14:editId="4BB6E9E5">
            <wp:extent cx="5731510" cy="630555"/>
            <wp:effectExtent l="0" t="0" r="2540" b="0"/>
            <wp:docPr id="99461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17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8EC9" w14:textId="77777777" w:rsidR="00A027C6" w:rsidRPr="00A027C6" w:rsidRDefault="00A027C6" w:rsidP="00A027C6">
      <w:r w:rsidRPr="00A027C6">
        <w:pict w14:anchorId="5B687F39">
          <v:rect id="_x0000_i1090" style="width:0;height:1.5pt" o:hralign="center" o:hrstd="t" o:hr="t" fillcolor="#a0a0a0" stroked="f"/>
        </w:pict>
      </w:r>
    </w:p>
    <w:p w14:paraId="1B899446" w14:textId="6074A83F" w:rsidR="00A027C6" w:rsidRPr="00A027C6" w:rsidRDefault="00805607" w:rsidP="00A027C6">
      <w:pPr>
        <w:rPr>
          <w:b/>
          <w:bCs/>
        </w:rPr>
      </w:pPr>
      <w:r>
        <w:rPr>
          <w:b/>
          <w:bCs/>
        </w:rPr>
        <w:t>5</w:t>
      </w:r>
      <w:r w:rsidR="00A027C6" w:rsidRPr="00A027C6">
        <w:rPr>
          <w:b/>
          <w:bCs/>
        </w:rPr>
        <w:t>. Unmanaged vs Managed Packages</w:t>
      </w:r>
    </w:p>
    <w:p w14:paraId="0809FCB4" w14:textId="77777777" w:rsidR="00A027C6" w:rsidRPr="00A027C6" w:rsidRDefault="00A027C6" w:rsidP="00A027C6">
      <w:r w:rsidRPr="00A027C6">
        <w:t>For project sharing:</w:t>
      </w:r>
    </w:p>
    <w:p w14:paraId="02302C82" w14:textId="77777777" w:rsidR="00A027C6" w:rsidRPr="00A027C6" w:rsidRDefault="00A027C6" w:rsidP="00A027C6">
      <w:pPr>
        <w:numPr>
          <w:ilvl w:val="0"/>
          <w:numId w:val="6"/>
        </w:numPr>
      </w:pPr>
      <w:r w:rsidRPr="00A027C6">
        <w:rPr>
          <w:b/>
          <w:bCs/>
        </w:rPr>
        <w:lastRenderedPageBreak/>
        <w:t>Unmanaged Package</w:t>
      </w:r>
      <w:r w:rsidRPr="00A027C6">
        <w:t>: best for portfolios, training, and demos. Recipients can edit the components.</w:t>
      </w:r>
    </w:p>
    <w:p w14:paraId="0D2823AA" w14:textId="77777777" w:rsidR="00A027C6" w:rsidRPr="00A027C6" w:rsidRDefault="00A027C6" w:rsidP="00A027C6">
      <w:pPr>
        <w:numPr>
          <w:ilvl w:val="0"/>
          <w:numId w:val="6"/>
        </w:numPr>
      </w:pPr>
      <w:r w:rsidRPr="00A027C6">
        <w:rPr>
          <w:b/>
          <w:bCs/>
        </w:rPr>
        <w:t>Managed Package</w:t>
      </w:r>
      <w:r w:rsidRPr="00A027C6">
        <w:t>: locked, versioned, used for AppExchange distribution.</w:t>
      </w:r>
    </w:p>
    <w:p w14:paraId="57ECD938" w14:textId="77777777" w:rsidR="00A027C6" w:rsidRPr="00A027C6" w:rsidRDefault="00A027C6" w:rsidP="00A027C6">
      <w:r w:rsidRPr="00A027C6">
        <w:t xml:space="preserve">We used an </w:t>
      </w:r>
      <w:r w:rsidRPr="00A027C6">
        <w:rPr>
          <w:b/>
          <w:bCs/>
        </w:rPr>
        <w:t>Unmanaged Package</w:t>
      </w:r>
      <w:r w:rsidRPr="00A027C6">
        <w:t xml:space="preserve"> for this project.</w:t>
      </w:r>
    </w:p>
    <w:p w14:paraId="34562D79" w14:textId="4EF51D20" w:rsidR="00A027C6" w:rsidRPr="00A027C6" w:rsidRDefault="00165ABA" w:rsidP="00A027C6">
      <w:r w:rsidRPr="00165ABA">
        <w:drawing>
          <wp:inline distT="0" distB="0" distL="0" distR="0" wp14:anchorId="2C6B2A0B" wp14:editId="205C62A6">
            <wp:extent cx="5731510" cy="2668905"/>
            <wp:effectExtent l="0" t="0" r="2540" b="0"/>
            <wp:docPr id="19721596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5960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5A57" w14:textId="77777777" w:rsidR="00A027C6" w:rsidRPr="00A027C6" w:rsidRDefault="00A027C6" w:rsidP="00A027C6">
      <w:r w:rsidRPr="00A027C6">
        <w:pict w14:anchorId="4EEEE518">
          <v:rect id="_x0000_i1092" style="width:0;height:1.5pt" o:hralign="center" o:hrstd="t" o:hr="t" fillcolor="#a0a0a0" stroked="f"/>
        </w:pict>
      </w:r>
    </w:p>
    <w:p w14:paraId="59659E36" w14:textId="38895463" w:rsidR="00A027C6" w:rsidRPr="00A027C6" w:rsidRDefault="00165ABA" w:rsidP="00A027C6">
      <w:pPr>
        <w:rPr>
          <w:b/>
          <w:bCs/>
        </w:rPr>
      </w:pPr>
      <w:r>
        <w:rPr>
          <w:b/>
          <w:bCs/>
        </w:rPr>
        <w:t>6</w:t>
      </w:r>
      <w:r w:rsidR="00A027C6" w:rsidRPr="00A027C6">
        <w:rPr>
          <w:b/>
          <w:bCs/>
        </w:rPr>
        <w:t>. SFDX &amp; VS Code Deployment (Best Practice)</w:t>
      </w:r>
    </w:p>
    <w:p w14:paraId="2A7358F5" w14:textId="77777777" w:rsidR="00A027C6" w:rsidRPr="00A027C6" w:rsidRDefault="00A027C6" w:rsidP="00A027C6">
      <w:r w:rsidRPr="00A027C6">
        <w:t xml:space="preserve">While Change Sets are beginner-friendly, </w:t>
      </w:r>
      <w:r w:rsidRPr="00A027C6">
        <w:rPr>
          <w:b/>
          <w:bCs/>
        </w:rPr>
        <w:t>Salesforce DX (SFDX)</w:t>
      </w:r>
      <w:r w:rsidRPr="00A027C6">
        <w:t xml:space="preserve"> with </w:t>
      </w:r>
      <w:r w:rsidRPr="00A027C6">
        <w:rPr>
          <w:b/>
          <w:bCs/>
        </w:rPr>
        <w:t>VS Code</w:t>
      </w:r>
      <w:r w:rsidRPr="00A027C6">
        <w:t xml:space="preserve"> is best practice for developers.</w:t>
      </w:r>
    </w:p>
    <w:p w14:paraId="26287297" w14:textId="77777777" w:rsidR="00A027C6" w:rsidRPr="00A027C6" w:rsidRDefault="00A027C6" w:rsidP="00A027C6">
      <w:r w:rsidRPr="00A027C6">
        <w:rPr>
          <w:b/>
          <w:bCs/>
        </w:rPr>
        <w:t>Steps:</w:t>
      </w:r>
    </w:p>
    <w:p w14:paraId="78C0DE8C" w14:textId="77777777" w:rsidR="00A027C6" w:rsidRPr="00A027C6" w:rsidRDefault="00A027C6" w:rsidP="00A027C6">
      <w:pPr>
        <w:numPr>
          <w:ilvl w:val="0"/>
          <w:numId w:val="7"/>
        </w:numPr>
      </w:pPr>
      <w:r w:rsidRPr="00A027C6">
        <w:t>Install VS Code + Salesforce Extension Pack.</w:t>
      </w:r>
    </w:p>
    <w:p w14:paraId="1A269CF1" w14:textId="77777777" w:rsidR="00A027C6" w:rsidRPr="00A027C6" w:rsidRDefault="00A027C6" w:rsidP="00A027C6">
      <w:pPr>
        <w:numPr>
          <w:ilvl w:val="0"/>
          <w:numId w:val="7"/>
        </w:numPr>
      </w:pPr>
      <w:r w:rsidRPr="00A027C6">
        <w:t>Authenticate Org:</w:t>
      </w:r>
    </w:p>
    <w:p w14:paraId="565F9B99" w14:textId="77777777" w:rsidR="00A027C6" w:rsidRPr="00A027C6" w:rsidRDefault="00A027C6" w:rsidP="00A027C6">
      <w:pPr>
        <w:numPr>
          <w:ilvl w:val="0"/>
          <w:numId w:val="7"/>
        </w:numPr>
      </w:pPr>
      <w:proofErr w:type="spellStart"/>
      <w:r w:rsidRPr="00A027C6">
        <w:t>sfdx</w:t>
      </w:r>
      <w:proofErr w:type="spellEnd"/>
      <w:r w:rsidRPr="00A027C6">
        <w:t xml:space="preserve"> </w:t>
      </w:r>
      <w:proofErr w:type="spellStart"/>
      <w:proofErr w:type="gramStart"/>
      <w:r w:rsidRPr="00A027C6">
        <w:t>auth:web</w:t>
      </w:r>
      <w:proofErr w:type="gramEnd"/>
      <w:r w:rsidRPr="00A027C6">
        <w:t>:login</w:t>
      </w:r>
      <w:proofErr w:type="spellEnd"/>
      <w:r w:rsidRPr="00A027C6">
        <w:t xml:space="preserve"> -a </w:t>
      </w:r>
      <w:proofErr w:type="spellStart"/>
      <w:r w:rsidRPr="00A027C6">
        <w:t>DevOrg</w:t>
      </w:r>
      <w:proofErr w:type="spellEnd"/>
    </w:p>
    <w:p w14:paraId="2CE11274" w14:textId="77777777" w:rsidR="00A027C6" w:rsidRPr="00A027C6" w:rsidRDefault="00A027C6" w:rsidP="00A027C6">
      <w:pPr>
        <w:numPr>
          <w:ilvl w:val="0"/>
          <w:numId w:val="7"/>
        </w:numPr>
      </w:pPr>
      <w:r w:rsidRPr="00A027C6">
        <w:t>Pull metadata:</w:t>
      </w:r>
    </w:p>
    <w:p w14:paraId="518DA5C2" w14:textId="77777777" w:rsidR="00A027C6" w:rsidRPr="00A027C6" w:rsidRDefault="00A027C6" w:rsidP="00A027C6">
      <w:pPr>
        <w:numPr>
          <w:ilvl w:val="0"/>
          <w:numId w:val="7"/>
        </w:numPr>
      </w:pPr>
      <w:proofErr w:type="spellStart"/>
      <w:r w:rsidRPr="00A027C6">
        <w:t>sfdx</w:t>
      </w:r>
      <w:proofErr w:type="spellEnd"/>
      <w:r w:rsidRPr="00A027C6">
        <w:t xml:space="preserve"> </w:t>
      </w:r>
      <w:proofErr w:type="spellStart"/>
      <w:proofErr w:type="gramStart"/>
      <w:r w:rsidRPr="00A027C6">
        <w:t>force:source</w:t>
      </w:r>
      <w:proofErr w:type="gramEnd"/>
      <w:r w:rsidRPr="00A027C6">
        <w:t>:pull</w:t>
      </w:r>
      <w:proofErr w:type="spellEnd"/>
    </w:p>
    <w:p w14:paraId="421CF777" w14:textId="77777777" w:rsidR="00A027C6" w:rsidRPr="00A027C6" w:rsidRDefault="00A027C6" w:rsidP="00A027C6">
      <w:pPr>
        <w:numPr>
          <w:ilvl w:val="0"/>
          <w:numId w:val="7"/>
        </w:numPr>
      </w:pPr>
      <w:r w:rsidRPr="00A027C6">
        <w:t>Deploy to target org:</w:t>
      </w:r>
    </w:p>
    <w:p w14:paraId="6C4E70F6" w14:textId="77777777" w:rsidR="00A027C6" w:rsidRPr="00A027C6" w:rsidRDefault="00A027C6" w:rsidP="00A027C6">
      <w:pPr>
        <w:numPr>
          <w:ilvl w:val="0"/>
          <w:numId w:val="7"/>
        </w:numPr>
      </w:pPr>
      <w:proofErr w:type="spellStart"/>
      <w:r w:rsidRPr="00A027C6">
        <w:t>sfdx</w:t>
      </w:r>
      <w:proofErr w:type="spellEnd"/>
      <w:r w:rsidRPr="00A027C6">
        <w:t xml:space="preserve"> </w:t>
      </w:r>
      <w:proofErr w:type="spellStart"/>
      <w:proofErr w:type="gramStart"/>
      <w:r w:rsidRPr="00A027C6">
        <w:t>force:source</w:t>
      </w:r>
      <w:proofErr w:type="gramEnd"/>
      <w:r w:rsidRPr="00A027C6">
        <w:t>:deploy</w:t>
      </w:r>
      <w:proofErr w:type="spellEnd"/>
      <w:r w:rsidRPr="00A027C6">
        <w:t xml:space="preserve"> -p force-app</w:t>
      </w:r>
    </w:p>
    <w:p w14:paraId="18507A51" w14:textId="77777777" w:rsidR="00A027C6" w:rsidRPr="00A027C6" w:rsidRDefault="00A027C6" w:rsidP="00A027C6">
      <w:pPr>
        <w:numPr>
          <w:ilvl w:val="0"/>
          <w:numId w:val="7"/>
        </w:numPr>
      </w:pPr>
      <w:r w:rsidRPr="00A027C6">
        <w:t>Track changes with GitHub for version control.</w:t>
      </w:r>
    </w:p>
    <w:p w14:paraId="62712D19" w14:textId="3227D4FA" w:rsidR="00A027C6" w:rsidRPr="00A027C6" w:rsidRDefault="007A6704" w:rsidP="00A027C6">
      <w:r w:rsidRPr="007A6704">
        <w:lastRenderedPageBreak/>
        <w:drawing>
          <wp:inline distT="0" distB="0" distL="0" distR="0" wp14:anchorId="5586D1CF" wp14:editId="02003191">
            <wp:extent cx="5731510" cy="3025775"/>
            <wp:effectExtent l="0" t="0" r="2540" b="3175"/>
            <wp:docPr id="15101613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61370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E9A" w:rsidRPr="007E4E9A">
        <w:rPr>
          <w:noProof/>
        </w:rPr>
        <w:t xml:space="preserve"> </w:t>
      </w:r>
      <w:r w:rsidR="007E4E9A" w:rsidRPr="007E4E9A">
        <w:drawing>
          <wp:inline distT="0" distB="0" distL="0" distR="0" wp14:anchorId="0FEB3640" wp14:editId="6152A11C">
            <wp:extent cx="5731510" cy="2995930"/>
            <wp:effectExtent l="0" t="0" r="2540" b="0"/>
            <wp:docPr id="41080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065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F059" w14:textId="77777777" w:rsidR="00A027C6" w:rsidRPr="00A027C6" w:rsidRDefault="00A027C6" w:rsidP="00A027C6">
      <w:r w:rsidRPr="00A027C6">
        <w:pict w14:anchorId="3DD7A728">
          <v:rect id="_x0000_i1093" style="width:0;height:1.5pt" o:hralign="center" o:hrstd="t" o:hr="t" fillcolor="#a0a0a0" stroked="f"/>
        </w:pict>
      </w:r>
    </w:p>
    <w:p w14:paraId="52A05F1F" w14:textId="73421F04" w:rsidR="00A027C6" w:rsidRPr="00A027C6" w:rsidRDefault="00A027C6" w:rsidP="00A027C6">
      <w:pPr>
        <w:rPr>
          <w:b/>
          <w:bCs/>
        </w:rPr>
      </w:pPr>
      <w:r w:rsidRPr="00A027C6">
        <w:rPr>
          <w:b/>
          <w:bCs/>
        </w:rPr>
        <w:t>Conclusion</w:t>
      </w:r>
    </w:p>
    <w:p w14:paraId="6D6E0B77" w14:textId="77777777" w:rsidR="00A027C6" w:rsidRPr="00A027C6" w:rsidRDefault="00A027C6" w:rsidP="00A027C6">
      <w:r w:rsidRPr="00A027C6">
        <w:t>Phase 8 ensures that the Phishing Awareness Training Tracker is:</w:t>
      </w:r>
    </w:p>
    <w:p w14:paraId="31BAC0F4" w14:textId="77777777" w:rsidR="00A027C6" w:rsidRPr="00A027C6" w:rsidRDefault="00A027C6" w:rsidP="00A027C6">
      <w:pPr>
        <w:numPr>
          <w:ilvl w:val="0"/>
          <w:numId w:val="8"/>
        </w:numPr>
      </w:pPr>
      <w:r w:rsidRPr="00A027C6">
        <w:rPr>
          <w:b/>
          <w:bCs/>
        </w:rPr>
        <w:t>Data-ready</w:t>
      </w:r>
      <w:r w:rsidRPr="00A027C6">
        <w:t xml:space="preserve"> (imported &amp; deduplicated),</w:t>
      </w:r>
    </w:p>
    <w:p w14:paraId="648919B2" w14:textId="77777777" w:rsidR="00A027C6" w:rsidRPr="00A027C6" w:rsidRDefault="00A027C6" w:rsidP="00A027C6">
      <w:pPr>
        <w:numPr>
          <w:ilvl w:val="0"/>
          <w:numId w:val="8"/>
        </w:numPr>
      </w:pPr>
      <w:r w:rsidRPr="00A027C6">
        <w:rPr>
          <w:b/>
          <w:bCs/>
        </w:rPr>
        <w:t>Secure</w:t>
      </w:r>
      <w:r w:rsidRPr="00A027C6">
        <w:t xml:space="preserve"> (backups scheduled),</w:t>
      </w:r>
    </w:p>
    <w:p w14:paraId="7AAB9F52" w14:textId="77777777" w:rsidR="00A027C6" w:rsidRPr="00A027C6" w:rsidRDefault="00A027C6" w:rsidP="00A027C6">
      <w:pPr>
        <w:numPr>
          <w:ilvl w:val="0"/>
          <w:numId w:val="8"/>
        </w:numPr>
      </w:pPr>
      <w:r w:rsidRPr="00A027C6">
        <w:rPr>
          <w:b/>
          <w:bCs/>
        </w:rPr>
        <w:t>Deployment-ready</w:t>
      </w:r>
      <w:r w:rsidRPr="00A027C6">
        <w:t xml:space="preserve"> (Change Sets / Unmanaged Package / SFDX).</w:t>
      </w:r>
    </w:p>
    <w:p w14:paraId="250C0EF1" w14:textId="77777777" w:rsidR="00A027C6" w:rsidRPr="00A027C6" w:rsidRDefault="00A027C6" w:rsidP="00A027C6">
      <w:r w:rsidRPr="00A027C6">
        <w:t>With clean data and reliable deployment methods, the project is now stable for production rollout.</w:t>
      </w:r>
    </w:p>
    <w:p w14:paraId="7C289DCD" w14:textId="77777777" w:rsidR="00A027C6" w:rsidRDefault="00A027C6"/>
    <w:sectPr w:rsidR="00A02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E30E5"/>
    <w:multiLevelType w:val="multilevel"/>
    <w:tmpl w:val="19F2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95EF4"/>
    <w:multiLevelType w:val="multilevel"/>
    <w:tmpl w:val="E0582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068CD"/>
    <w:multiLevelType w:val="multilevel"/>
    <w:tmpl w:val="B9A4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933881"/>
    <w:multiLevelType w:val="multilevel"/>
    <w:tmpl w:val="DF30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72326"/>
    <w:multiLevelType w:val="multilevel"/>
    <w:tmpl w:val="20CA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D0D7C"/>
    <w:multiLevelType w:val="multilevel"/>
    <w:tmpl w:val="E94C9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2D0A56"/>
    <w:multiLevelType w:val="multilevel"/>
    <w:tmpl w:val="47AA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8A4E3F"/>
    <w:multiLevelType w:val="multilevel"/>
    <w:tmpl w:val="2F26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358675">
    <w:abstractNumId w:val="6"/>
  </w:num>
  <w:num w:numId="2" w16cid:durableId="1688209818">
    <w:abstractNumId w:val="0"/>
  </w:num>
  <w:num w:numId="3" w16cid:durableId="1969042881">
    <w:abstractNumId w:val="7"/>
  </w:num>
  <w:num w:numId="4" w16cid:durableId="1964338050">
    <w:abstractNumId w:val="5"/>
  </w:num>
  <w:num w:numId="5" w16cid:durableId="663625621">
    <w:abstractNumId w:val="2"/>
  </w:num>
  <w:num w:numId="6" w16cid:durableId="359671634">
    <w:abstractNumId w:val="4"/>
  </w:num>
  <w:num w:numId="7" w16cid:durableId="1476070487">
    <w:abstractNumId w:val="1"/>
  </w:num>
  <w:num w:numId="8" w16cid:durableId="466240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C6"/>
    <w:rsid w:val="00165ABA"/>
    <w:rsid w:val="00674AC9"/>
    <w:rsid w:val="007A6704"/>
    <w:rsid w:val="007E4E9A"/>
    <w:rsid w:val="00805607"/>
    <w:rsid w:val="00A0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584E"/>
  <w15:chartTrackingRefBased/>
  <w15:docId w15:val="{58EDEF39-5415-46C8-83B7-8FF4BFEE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7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7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7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7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7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02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reddy</dc:creator>
  <cp:keywords/>
  <dc:description/>
  <cp:lastModifiedBy>charan reddy</cp:lastModifiedBy>
  <cp:revision>1</cp:revision>
  <dcterms:created xsi:type="dcterms:W3CDTF">2025-09-26T17:34:00Z</dcterms:created>
  <dcterms:modified xsi:type="dcterms:W3CDTF">2025-09-26T18:19:00Z</dcterms:modified>
</cp:coreProperties>
</file>