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3A18" w14:textId="77777777" w:rsidR="006E4C41" w:rsidRDefault="00191A4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74A6B4F" w14:textId="77777777" w:rsidR="006E4C41" w:rsidRDefault="00191A4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6D037F34" w14:textId="77777777" w:rsidR="006E4C41" w:rsidRDefault="006E4C41">
      <w:pPr>
        <w:spacing w:after="0"/>
        <w:jc w:val="center"/>
        <w:rPr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E4C41" w14:paraId="37248D18" w14:textId="77777777">
        <w:tc>
          <w:tcPr>
            <w:tcW w:w="4695" w:type="dxa"/>
          </w:tcPr>
          <w:p w14:paraId="3A33CF00" w14:textId="77777777" w:rsidR="006E4C41" w:rsidRDefault="00191A46">
            <w:r>
              <w:t>Date</w:t>
            </w:r>
          </w:p>
        </w:tc>
        <w:tc>
          <w:tcPr>
            <w:tcW w:w="4335" w:type="dxa"/>
          </w:tcPr>
          <w:p w14:paraId="7098F60F" w14:textId="77777777" w:rsidR="006E4C41" w:rsidRDefault="00191A46">
            <w:r>
              <w:t>30 june2025</w:t>
            </w:r>
          </w:p>
        </w:tc>
      </w:tr>
      <w:tr w:rsidR="006E4C41" w14:paraId="4D5F5ED5" w14:textId="77777777">
        <w:tc>
          <w:tcPr>
            <w:tcW w:w="4695" w:type="dxa"/>
          </w:tcPr>
          <w:p w14:paraId="10459E13" w14:textId="77777777" w:rsidR="006E4C41" w:rsidRDefault="00191A46">
            <w:r>
              <w:t>Team ID</w:t>
            </w:r>
          </w:p>
        </w:tc>
        <w:tc>
          <w:tcPr>
            <w:tcW w:w="4335" w:type="dxa"/>
          </w:tcPr>
          <w:p w14:paraId="59CDF5E6" w14:textId="7081B651" w:rsidR="006E4C41" w:rsidRDefault="00191A46">
            <w:r>
              <w:t>LTVIP2025TMID35202</w:t>
            </w:r>
          </w:p>
        </w:tc>
      </w:tr>
      <w:tr w:rsidR="006E4C41" w14:paraId="1A23C13C" w14:textId="77777777">
        <w:tc>
          <w:tcPr>
            <w:tcW w:w="4695" w:type="dxa"/>
          </w:tcPr>
          <w:p w14:paraId="5EC5E8E5" w14:textId="77777777" w:rsidR="006E4C41" w:rsidRDefault="00191A46">
            <w:r>
              <w:t>Project Name</w:t>
            </w:r>
          </w:p>
        </w:tc>
        <w:tc>
          <w:tcPr>
            <w:tcW w:w="4335" w:type="dxa"/>
          </w:tcPr>
          <w:p w14:paraId="69847906" w14:textId="77777777" w:rsidR="006E4C41" w:rsidRDefault="00191A46">
            <w:r>
              <w:t>HematoVision: Advanced Blood Cell Classification Using Transfer Learning</w:t>
            </w:r>
          </w:p>
        </w:tc>
      </w:tr>
      <w:tr w:rsidR="006E4C41" w14:paraId="4701BDC0" w14:textId="77777777">
        <w:tc>
          <w:tcPr>
            <w:tcW w:w="4695" w:type="dxa"/>
          </w:tcPr>
          <w:p w14:paraId="68B8DD68" w14:textId="77777777" w:rsidR="006E4C41" w:rsidRDefault="00191A46">
            <w:r>
              <w:t>Maximum Marks</w:t>
            </w:r>
          </w:p>
        </w:tc>
        <w:tc>
          <w:tcPr>
            <w:tcW w:w="4335" w:type="dxa"/>
          </w:tcPr>
          <w:p w14:paraId="1712CAFB" w14:textId="77777777" w:rsidR="006E4C41" w:rsidRDefault="006E4C41"/>
        </w:tc>
      </w:tr>
    </w:tbl>
    <w:p w14:paraId="28D93BEE" w14:textId="77777777" w:rsidR="006E4C41" w:rsidRDefault="006E4C41">
      <w:pPr>
        <w:rPr>
          <w:b/>
        </w:rPr>
      </w:pPr>
    </w:p>
    <w:p w14:paraId="30DCD062" w14:textId="77777777" w:rsidR="006E4C41" w:rsidRDefault="00191A46">
      <w:pPr>
        <w:rPr>
          <w:b/>
        </w:rPr>
      </w:pPr>
      <w:r>
        <w:rPr>
          <w:b/>
        </w:rPr>
        <w:t>Proposed Solution Template:</w:t>
      </w:r>
    </w:p>
    <w:p w14:paraId="22331EEA" w14:textId="77777777" w:rsidR="006E4C41" w:rsidRDefault="00191A46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E4C41" w14:paraId="7DC5F4E3" w14:textId="77777777">
        <w:trPr>
          <w:trHeight w:val="557"/>
        </w:trPr>
        <w:tc>
          <w:tcPr>
            <w:tcW w:w="901" w:type="dxa"/>
          </w:tcPr>
          <w:p w14:paraId="1E35AC49" w14:textId="77777777" w:rsidR="006E4C41" w:rsidRDefault="00191A46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0C1F259E" w14:textId="77777777" w:rsidR="006E4C41" w:rsidRDefault="00191A46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21F2E19C" w14:textId="77777777" w:rsidR="006E4C41" w:rsidRDefault="00191A4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E4C41" w14:paraId="75B20D9F" w14:textId="77777777">
        <w:trPr>
          <w:trHeight w:val="817"/>
        </w:trPr>
        <w:tc>
          <w:tcPr>
            <w:tcW w:w="901" w:type="dxa"/>
          </w:tcPr>
          <w:p w14:paraId="2E5092CA" w14:textId="77777777" w:rsidR="006E4C41" w:rsidRDefault="006E4C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41C1FA1" w14:textId="77777777" w:rsidR="006E4C41" w:rsidRDefault="00191A46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25F651EF" w14:textId="77777777" w:rsidR="006E4C41" w:rsidRDefault="00191A46">
            <w:r>
              <w:t>Many individuals face challenges accessing timely, reliable, and affordable healthcare services, especially in remote or underserved areas.</w:t>
            </w:r>
          </w:p>
        </w:tc>
      </w:tr>
      <w:tr w:rsidR="006E4C41" w14:paraId="204E4B32" w14:textId="77777777">
        <w:trPr>
          <w:trHeight w:val="817"/>
        </w:trPr>
        <w:tc>
          <w:tcPr>
            <w:tcW w:w="901" w:type="dxa"/>
          </w:tcPr>
          <w:p w14:paraId="4AC177C2" w14:textId="77777777" w:rsidR="006E4C41" w:rsidRDefault="006E4C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B1C3600" w14:textId="77777777" w:rsidR="006E4C41" w:rsidRDefault="00191A46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045086C1" w14:textId="77777777" w:rsidR="006E4C41" w:rsidRDefault="00191A46">
            <w:r>
              <w:t>A mobile and web-based platform that connects patients with certified doctors for video consultations, appointment bookings, and e-prescriptions.</w:t>
            </w:r>
          </w:p>
        </w:tc>
      </w:tr>
      <w:tr w:rsidR="006E4C41" w14:paraId="53C15C09" w14:textId="77777777">
        <w:trPr>
          <w:trHeight w:val="787"/>
        </w:trPr>
        <w:tc>
          <w:tcPr>
            <w:tcW w:w="901" w:type="dxa"/>
          </w:tcPr>
          <w:p w14:paraId="76A76FAA" w14:textId="77777777" w:rsidR="006E4C41" w:rsidRDefault="006E4C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073B6EF" w14:textId="77777777" w:rsidR="006E4C41" w:rsidRDefault="00191A46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423DB123" w14:textId="77777777" w:rsidR="006E4C41" w:rsidRDefault="00191A46">
            <w:r>
              <w:t>Combines AI-based symptom checking, multilingual support, and offline appointment scheduling for areas with limited internet access.</w:t>
            </w:r>
          </w:p>
        </w:tc>
      </w:tr>
      <w:tr w:rsidR="006E4C41" w14:paraId="500981C4" w14:textId="77777777">
        <w:trPr>
          <w:trHeight w:val="817"/>
        </w:trPr>
        <w:tc>
          <w:tcPr>
            <w:tcW w:w="901" w:type="dxa"/>
          </w:tcPr>
          <w:p w14:paraId="3BF4BAAF" w14:textId="77777777" w:rsidR="006E4C41" w:rsidRDefault="006E4C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6AA9741" w14:textId="77777777" w:rsidR="006E4C41" w:rsidRDefault="00191A46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49795D9F" w14:textId="77777777" w:rsidR="006E4C41" w:rsidRDefault="00191A46">
            <w:r>
              <w:t>Enhances accessibility to quality healthcare, reduces travel burden for patients, and ensures timely medical advice, improving overall health outcomes.</w:t>
            </w:r>
          </w:p>
        </w:tc>
      </w:tr>
      <w:tr w:rsidR="006E4C41" w14:paraId="32A37268" w14:textId="77777777">
        <w:trPr>
          <w:trHeight w:val="817"/>
        </w:trPr>
        <w:tc>
          <w:tcPr>
            <w:tcW w:w="901" w:type="dxa"/>
          </w:tcPr>
          <w:p w14:paraId="17C4105A" w14:textId="77777777" w:rsidR="006E4C41" w:rsidRDefault="006E4C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7B3FF7F" w14:textId="77777777" w:rsidR="006E4C41" w:rsidRDefault="00191A46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2F5D8AD2" w14:textId="77777777" w:rsidR="006E4C41" w:rsidRDefault="00191A46">
            <w:r>
              <w:t>Freemium model with basic consultations free; subscription and pay-per-consultation plans for premium services. Partnerships with pharmacies and clinics.</w:t>
            </w:r>
          </w:p>
        </w:tc>
      </w:tr>
      <w:tr w:rsidR="006E4C41" w14:paraId="4FAC0B27" w14:textId="77777777">
        <w:trPr>
          <w:trHeight w:val="817"/>
        </w:trPr>
        <w:tc>
          <w:tcPr>
            <w:tcW w:w="901" w:type="dxa"/>
          </w:tcPr>
          <w:p w14:paraId="4368CAA2" w14:textId="77777777" w:rsidR="006E4C41" w:rsidRDefault="006E4C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632944D" w14:textId="77777777" w:rsidR="006E4C41" w:rsidRDefault="00191A46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D701394" w14:textId="77777777" w:rsidR="006E4C41" w:rsidRDefault="00191A46">
            <w:r>
              <w:t>The platform can be scaled to include more specialties, support in additional languages, and integration with hospital databases and wearable devices.</w:t>
            </w:r>
          </w:p>
        </w:tc>
      </w:tr>
    </w:tbl>
    <w:p w14:paraId="1634B0B6" w14:textId="77777777" w:rsidR="006E4C41" w:rsidRDefault="006E4C41"/>
    <w:sectPr w:rsidR="006E4C4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5561"/>
    <w:multiLevelType w:val="multilevel"/>
    <w:tmpl w:val="57269DF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0611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C41"/>
    <w:rsid w:val="00191A46"/>
    <w:rsid w:val="00374AC7"/>
    <w:rsid w:val="006E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021BA"/>
  <w15:docId w15:val="{B5AFEFF1-7076-4A01-8C7B-6F669B3D3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hZr0aFpq3Qv+65kS6Y0G4XgtNg==">CgMxLjA4AHIhMUNHYmNDQXhWdmQ3V3ZKLWlyQllheG5hNDhOTFFMazBk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1207</Characters>
  <Application>Microsoft Office Word</Application>
  <DocSecurity>4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murali akash kurapati</cp:lastModifiedBy>
  <cp:revision>2</cp:revision>
  <dcterms:created xsi:type="dcterms:W3CDTF">2025-07-20T09:45:00Z</dcterms:created>
  <dcterms:modified xsi:type="dcterms:W3CDTF">2025-07-20T09:45:00Z</dcterms:modified>
</cp:coreProperties>
</file>