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7C926" w14:textId="652EC02B" w:rsidR="00914F25" w:rsidRPr="00692B8E" w:rsidRDefault="00EB6093" w:rsidP="00BC78AA">
      <w:pPr>
        <w:spacing w:line="360" w:lineRule="auto"/>
        <w:rPr>
          <w:rFonts w:ascii="Times New Roman" w:hAnsi="Times New Roman" w:cs="Times New Roman"/>
          <w:sz w:val="24"/>
          <w:szCs w:val="24"/>
        </w:rPr>
      </w:pPr>
      <w:r w:rsidRPr="00692B8E">
        <w:rPr>
          <w:rFonts w:ascii="Times New Roman" w:hAnsi="Times New Roman" w:cs="Times New Roman"/>
          <w:noProof/>
          <w:sz w:val="24"/>
          <w:szCs w:val="24"/>
        </w:rPr>
        <w:drawing>
          <wp:anchor distT="0" distB="0" distL="114300" distR="114300" simplePos="0" relativeHeight="251658240" behindDoc="0" locked="0" layoutInCell="1" allowOverlap="1" wp14:anchorId="0CB23EDE" wp14:editId="1B879511">
            <wp:simplePos x="0" y="0"/>
            <wp:positionH relativeFrom="column">
              <wp:posOffset>5244465</wp:posOffset>
            </wp:positionH>
            <wp:positionV relativeFrom="paragraph">
              <wp:posOffset>8255</wp:posOffset>
            </wp:positionV>
            <wp:extent cx="927100" cy="8953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100" cy="895350"/>
                    </a:xfrm>
                    <a:prstGeom prst="rect">
                      <a:avLst/>
                    </a:prstGeom>
                  </pic:spPr>
                </pic:pic>
              </a:graphicData>
            </a:graphic>
            <wp14:sizeRelH relativeFrom="margin">
              <wp14:pctWidth>0</wp14:pctWidth>
            </wp14:sizeRelH>
            <wp14:sizeRelV relativeFrom="margin">
              <wp14:pctHeight>0</wp14:pctHeight>
            </wp14:sizeRelV>
          </wp:anchor>
        </w:drawing>
      </w:r>
      <w:r w:rsidR="00DB311A" w:rsidRPr="00692B8E">
        <w:rPr>
          <w:rFonts w:ascii="Times New Roman" w:hAnsi="Times New Roman" w:cs="Times New Roman"/>
          <w:b/>
          <w:bCs/>
          <w:sz w:val="24"/>
          <w:szCs w:val="24"/>
        </w:rPr>
        <w:t>Nom :</w:t>
      </w:r>
      <w:r w:rsidR="00DB311A" w:rsidRPr="00692B8E">
        <w:rPr>
          <w:rFonts w:ascii="Times New Roman" w:hAnsi="Times New Roman" w:cs="Times New Roman"/>
          <w:sz w:val="24"/>
          <w:szCs w:val="24"/>
        </w:rPr>
        <w:t xml:space="preserve"> </w:t>
      </w:r>
      <w:r w:rsidR="00DB311A" w:rsidRPr="00692B8E">
        <w:rPr>
          <w:rFonts w:ascii="Times New Roman" w:hAnsi="Times New Roman" w:cs="Times New Roman"/>
          <w:color w:val="00B050"/>
          <w:sz w:val="24"/>
          <w:szCs w:val="24"/>
        </w:rPr>
        <w:t>KABA</w:t>
      </w:r>
    </w:p>
    <w:p w14:paraId="6B43E84D" w14:textId="4AF15130" w:rsidR="00EB6093" w:rsidRPr="00692B8E" w:rsidRDefault="00DB311A" w:rsidP="00BC78AA">
      <w:pPr>
        <w:spacing w:line="360" w:lineRule="auto"/>
        <w:rPr>
          <w:rFonts w:ascii="Times New Roman" w:hAnsi="Times New Roman" w:cs="Times New Roman"/>
          <w:color w:val="C45911" w:themeColor="accent2" w:themeShade="BF"/>
          <w:sz w:val="24"/>
          <w:szCs w:val="24"/>
        </w:rPr>
      </w:pPr>
      <w:r w:rsidRPr="00692B8E">
        <w:rPr>
          <w:rFonts w:ascii="Times New Roman" w:hAnsi="Times New Roman" w:cs="Times New Roman"/>
          <w:b/>
          <w:bCs/>
          <w:sz w:val="24"/>
          <w:szCs w:val="24"/>
        </w:rPr>
        <w:t>Prénom :</w:t>
      </w:r>
      <w:r w:rsidRPr="00692B8E">
        <w:rPr>
          <w:rFonts w:ascii="Times New Roman" w:hAnsi="Times New Roman" w:cs="Times New Roman"/>
          <w:sz w:val="24"/>
          <w:szCs w:val="24"/>
        </w:rPr>
        <w:t xml:space="preserve"> </w:t>
      </w:r>
      <w:r w:rsidRPr="00692B8E">
        <w:rPr>
          <w:rFonts w:ascii="Times New Roman" w:hAnsi="Times New Roman" w:cs="Times New Roman"/>
          <w:color w:val="C45911" w:themeColor="accent2" w:themeShade="BF"/>
          <w:sz w:val="24"/>
          <w:szCs w:val="24"/>
        </w:rPr>
        <w:t>SEKOU</w:t>
      </w:r>
    </w:p>
    <w:p w14:paraId="2FD5490C" w14:textId="3517B952" w:rsidR="00DB311A" w:rsidRPr="00692B8E" w:rsidRDefault="00DB311A" w:rsidP="00BC78AA">
      <w:pPr>
        <w:spacing w:line="360" w:lineRule="auto"/>
        <w:rPr>
          <w:rFonts w:ascii="Times New Roman" w:hAnsi="Times New Roman" w:cs="Times New Roman"/>
          <w:color w:val="C45911" w:themeColor="accent2" w:themeShade="BF"/>
          <w:sz w:val="24"/>
          <w:szCs w:val="24"/>
        </w:rPr>
      </w:pPr>
      <w:r w:rsidRPr="00692B8E">
        <w:rPr>
          <w:rFonts w:ascii="Times New Roman" w:hAnsi="Times New Roman" w:cs="Times New Roman"/>
          <w:b/>
          <w:bCs/>
          <w:sz w:val="24"/>
          <w:szCs w:val="24"/>
        </w:rPr>
        <w:t xml:space="preserve">Filière : </w:t>
      </w:r>
      <w:r w:rsidRPr="00692B8E">
        <w:rPr>
          <w:rFonts w:ascii="Times New Roman" w:hAnsi="Times New Roman" w:cs="Times New Roman"/>
          <w:color w:val="FF0000"/>
          <w:sz w:val="24"/>
          <w:szCs w:val="24"/>
        </w:rPr>
        <w:t>Data Science</w:t>
      </w:r>
    </w:p>
    <w:p w14:paraId="0B11FFB6" w14:textId="7B40D512" w:rsidR="00DB311A" w:rsidRPr="00692B8E" w:rsidRDefault="00DB311A" w:rsidP="00BC78AA">
      <w:pPr>
        <w:spacing w:line="360" w:lineRule="auto"/>
        <w:rPr>
          <w:rFonts w:ascii="Times New Roman" w:hAnsi="Times New Roman" w:cs="Times New Roman"/>
          <w:sz w:val="24"/>
          <w:szCs w:val="24"/>
        </w:rPr>
      </w:pPr>
      <w:r w:rsidRPr="00692B8E">
        <w:rPr>
          <w:rFonts w:ascii="Times New Roman" w:hAnsi="Times New Roman" w:cs="Times New Roman"/>
          <w:b/>
          <w:bCs/>
          <w:sz w:val="24"/>
          <w:szCs w:val="24"/>
        </w:rPr>
        <w:t>Matière :</w:t>
      </w:r>
      <w:r w:rsidRPr="00692B8E">
        <w:rPr>
          <w:rFonts w:ascii="Times New Roman" w:hAnsi="Times New Roman" w:cs="Times New Roman"/>
          <w:sz w:val="24"/>
          <w:szCs w:val="24"/>
        </w:rPr>
        <w:t xml:space="preserve"> </w:t>
      </w:r>
      <w:r w:rsidRPr="00692B8E">
        <w:rPr>
          <w:rFonts w:ascii="Times New Roman" w:hAnsi="Times New Roman" w:cs="Times New Roman"/>
          <w:b/>
          <w:bCs/>
          <w:color w:val="2F5496" w:themeColor="accent1" w:themeShade="BF"/>
          <w:sz w:val="24"/>
          <w:szCs w:val="24"/>
        </w:rPr>
        <w:t xml:space="preserve">Data Visualisation (Data </w:t>
      </w:r>
      <w:proofErr w:type="spellStart"/>
      <w:r w:rsidRPr="00692B8E">
        <w:rPr>
          <w:rFonts w:ascii="Times New Roman" w:hAnsi="Times New Roman" w:cs="Times New Roman"/>
          <w:b/>
          <w:bCs/>
          <w:color w:val="2F5496" w:themeColor="accent1" w:themeShade="BF"/>
          <w:sz w:val="24"/>
          <w:szCs w:val="24"/>
        </w:rPr>
        <w:t>Viz</w:t>
      </w:r>
      <w:proofErr w:type="spellEnd"/>
      <w:r w:rsidRPr="00692B8E">
        <w:rPr>
          <w:rFonts w:ascii="Times New Roman" w:hAnsi="Times New Roman" w:cs="Times New Roman"/>
          <w:b/>
          <w:bCs/>
          <w:color w:val="2F5496" w:themeColor="accent1" w:themeShade="BF"/>
          <w:sz w:val="24"/>
          <w:szCs w:val="24"/>
        </w:rPr>
        <w:t>)</w:t>
      </w:r>
    </w:p>
    <w:p w14:paraId="1B95BC2F" w14:textId="3B6E7422" w:rsidR="00DB311A" w:rsidRPr="00692B8E" w:rsidRDefault="00DB311A" w:rsidP="00BC78AA">
      <w:pPr>
        <w:spacing w:line="360" w:lineRule="auto"/>
        <w:rPr>
          <w:rFonts w:ascii="Times New Roman" w:hAnsi="Times New Roman" w:cs="Times New Roman"/>
          <w:color w:val="00B0F0"/>
          <w:sz w:val="24"/>
          <w:szCs w:val="24"/>
        </w:rPr>
      </w:pPr>
      <w:r w:rsidRPr="00692B8E">
        <w:rPr>
          <w:rFonts w:ascii="Times New Roman" w:hAnsi="Times New Roman" w:cs="Times New Roman"/>
          <w:b/>
          <w:bCs/>
          <w:sz w:val="24"/>
          <w:szCs w:val="24"/>
        </w:rPr>
        <w:t>Professeur :</w:t>
      </w:r>
      <w:r w:rsidRPr="00692B8E">
        <w:rPr>
          <w:rFonts w:ascii="Times New Roman" w:hAnsi="Times New Roman" w:cs="Times New Roman"/>
          <w:sz w:val="24"/>
          <w:szCs w:val="24"/>
        </w:rPr>
        <w:t xml:space="preserve"> </w:t>
      </w:r>
      <w:r w:rsidRPr="00692B8E">
        <w:rPr>
          <w:rFonts w:ascii="Times New Roman" w:hAnsi="Times New Roman" w:cs="Times New Roman"/>
          <w:color w:val="00B0F0"/>
          <w:sz w:val="24"/>
          <w:szCs w:val="24"/>
        </w:rPr>
        <w:t>M. ELALAOUI YOUSSEF KARIM</w:t>
      </w:r>
    </w:p>
    <w:p w14:paraId="176A16B8" w14:textId="5BF64691" w:rsidR="00EB6093" w:rsidRPr="004D0B35" w:rsidRDefault="00EB6093" w:rsidP="00692B8E">
      <w:pPr>
        <w:rPr>
          <w:color w:val="00B0F0"/>
        </w:rPr>
      </w:pPr>
    </w:p>
    <w:p w14:paraId="11FE0B96" w14:textId="5A0F23FA" w:rsidR="00EB6093" w:rsidRPr="004D0B35" w:rsidRDefault="00EB6093" w:rsidP="00692B8E">
      <w:pPr>
        <w:rPr>
          <w:color w:val="00B0F0"/>
        </w:rPr>
      </w:pPr>
    </w:p>
    <w:p w14:paraId="11E4074A" w14:textId="73F850B6" w:rsidR="00EB6093" w:rsidRPr="004D0B35" w:rsidRDefault="00EB6093" w:rsidP="00692B8E">
      <w:pPr>
        <w:rPr>
          <w:color w:val="00B0F0"/>
        </w:rPr>
      </w:pPr>
    </w:p>
    <w:p w14:paraId="183D441D" w14:textId="016AD8E4" w:rsidR="00EB6093" w:rsidRPr="004D0B35" w:rsidRDefault="00EB6093" w:rsidP="00692B8E">
      <w:pPr>
        <w:rPr>
          <w:color w:val="00B0F0"/>
        </w:rPr>
      </w:pPr>
    </w:p>
    <w:p w14:paraId="7B0F59D2" w14:textId="16F5D9EF" w:rsidR="00EB6093" w:rsidRPr="004D0B35" w:rsidRDefault="00EB6093" w:rsidP="00692B8E">
      <w:pPr>
        <w:rPr>
          <w:color w:val="00B0F0"/>
        </w:rPr>
      </w:pPr>
    </w:p>
    <w:p w14:paraId="70B66297" w14:textId="1FF1209C" w:rsidR="00EB6093" w:rsidRPr="004D0B35" w:rsidRDefault="00EB6093" w:rsidP="00692B8E">
      <w:pPr>
        <w:rPr>
          <w:color w:val="00B0F0"/>
        </w:rPr>
      </w:pPr>
    </w:p>
    <w:p w14:paraId="446F4CA5" w14:textId="6F2C5983" w:rsidR="00E80CC5" w:rsidRPr="00BC78AA" w:rsidRDefault="00E80CC5" w:rsidP="00BC78AA">
      <w:pPr>
        <w:spacing w:line="360" w:lineRule="auto"/>
        <w:jc w:val="center"/>
        <w:rPr>
          <w:rFonts w:asciiTheme="majorBidi" w:hAnsiTheme="majorBidi" w:cstheme="majorBidi"/>
          <w:b/>
          <w:bCs/>
          <w:sz w:val="40"/>
          <w:szCs w:val="40"/>
        </w:rPr>
      </w:pPr>
      <w:r w:rsidRPr="00BC78AA">
        <w:rPr>
          <w:rFonts w:asciiTheme="majorBidi" w:hAnsiTheme="majorBidi" w:cstheme="majorBidi"/>
          <w:b/>
          <w:bCs/>
          <w:sz w:val="40"/>
          <w:szCs w:val="40"/>
        </w:rPr>
        <w:t>Rapport de Projet de Data Visualisation</w:t>
      </w:r>
    </w:p>
    <w:p w14:paraId="2427F417" w14:textId="45253727" w:rsidR="00E80CC5" w:rsidRPr="00BC78AA" w:rsidRDefault="00E80CC5" w:rsidP="00BC78AA">
      <w:pPr>
        <w:spacing w:line="360" w:lineRule="auto"/>
        <w:jc w:val="center"/>
        <w:rPr>
          <w:rFonts w:asciiTheme="majorBidi" w:hAnsiTheme="majorBidi" w:cstheme="majorBidi"/>
          <w:b/>
          <w:bCs/>
          <w:sz w:val="40"/>
          <w:szCs w:val="40"/>
        </w:rPr>
      </w:pPr>
      <w:r w:rsidRPr="00BC78AA">
        <w:rPr>
          <w:rFonts w:asciiTheme="majorBidi" w:hAnsiTheme="majorBidi" w:cstheme="majorBidi"/>
          <w:b/>
          <w:bCs/>
          <w:sz w:val="40"/>
          <w:szCs w:val="40"/>
        </w:rPr>
        <w:t>Sujet traité</w:t>
      </w:r>
    </w:p>
    <w:p w14:paraId="24D0448B" w14:textId="77777777" w:rsidR="00FE1F0D" w:rsidRDefault="00E80CC5" w:rsidP="00BC78AA">
      <w:pPr>
        <w:spacing w:line="360" w:lineRule="auto"/>
        <w:rPr>
          <w:rFonts w:asciiTheme="majorBidi" w:hAnsiTheme="majorBidi" w:cstheme="majorBidi"/>
          <w:i/>
          <w:iCs/>
          <w:sz w:val="24"/>
          <w:szCs w:val="24"/>
        </w:rPr>
      </w:pPr>
      <w:r w:rsidRPr="00BC78AA">
        <w:rPr>
          <w:rFonts w:asciiTheme="majorBidi" w:hAnsiTheme="majorBidi" w:cstheme="majorBidi"/>
          <w:i/>
          <w:iCs/>
          <w:sz w:val="24"/>
          <w:szCs w:val="24"/>
        </w:rPr>
        <w:t xml:space="preserve">&lt;&lt;Office d’échange du Maroc, </w:t>
      </w:r>
      <w:r w:rsidR="00673AB1" w:rsidRPr="00BC78AA">
        <w:rPr>
          <w:rFonts w:asciiTheme="majorBidi" w:hAnsiTheme="majorBidi" w:cstheme="majorBidi"/>
          <w:i/>
          <w:iCs/>
          <w:sz w:val="24"/>
          <w:szCs w:val="24"/>
        </w:rPr>
        <w:t>Visualisation de la base de données du commerce extérieur du Maroc de 201</w:t>
      </w:r>
      <w:r w:rsidR="002F1190" w:rsidRPr="00BC78AA">
        <w:rPr>
          <w:rFonts w:asciiTheme="majorBidi" w:hAnsiTheme="majorBidi" w:cstheme="majorBidi"/>
          <w:i/>
          <w:iCs/>
          <w:sz w:val="24"/>
          <w:szCs w:val="24"/>
        </w:rPr>
        <w:t>4</w:t>
      </w:r>
      <w:r w:rsidR="00673AB1" w:rsidRPr="00BC78AA">
        <w:rPr>
          <w:rFonts w:asciiTheme="majorBidi" w:hAnsiTheme="majorBidi" w:cstheme="majorBidi"/>
          <w:i/>
          <w:iCs/>
          <w:sz w:val="24"/>
          <w:szCs w:val="24"/>
        </w:rPr>
        <w:t xml:space="preserve"> à 2020 pour </w:t>
      </w:r>
      <w:r w:rsidR="00445AFA" w:rsidRPr="00BC78AA">
        <w:rPr>
          <w:rFonts w:asciiTheme="majorBidi" w:hAnsiTheme="majorBidi" w:cstheme="majorBidi"/>
          <w:i/>
          <w:iCs/>
          <w:sz w:val="24"/>
          <w:szCs w:val="24"/>
        </w:rPr>
        <w:t>expliquer</w:t>
      </w:r>
      <w:r w:rsidR="00673AB1" w:rsidRPr="00BC78AA">
        <w:rPr>
          <w:rFonts w:asciiTheme="majorBidi" w:hAnsiTheme="majorBidi" w:cstheme="majorBidi"/>
          <w:i/>
          <w:iCs/>
          <w:sz w:val="24"/>
          <w:szCs w:val="24"/>
        </w:rPr>
        <w:t xml:space="preserve"> schématiquement un tas de question</w:t>
      </w:r>
      <w:r w:rsidR="004D0B35" w:rsidRPr="00BC78AA">
        <w:rPr>
          <w:rFonts w:asciiTheme="majorBidi" w:hAnsiTheme="majorBidi" w:cstheme="majorBidi"/>
          <w:i/>
          <w:iCs/>
          <w:sz w:val="24"/>
          <w:szCs w:val="24"/>
        </w:rPr>
        <w:t>s</w:t>
      </w:r>
      <w:r w:rsidR="00673AB1" w:rsidRPr="00BC78AA">
        <w:rPr>
          <w:rFonts w:asciiTheme="majorBidi" w:hAnsiTheme="majorBidi" w:cstheme="majorBidi"/>
          <w:i/>
          <w:iCs/>
          <w:sz w:val="24"/>
          <w:szCs w:val="24"/>
        </w:rPr>
        <w:t xml:space="preserve">, </w:t>
      </w:r>
      <w:r w:rsidR="00445AFA" w:rsidRPr="00BC78AA">
        <w:rPr>
          <w:rFonts w:asciiTheme="majorBidi" w:hAnsiTheme="majorBidi" w:cstheme="majorBidi"/>
          <w:i/>
          <w:iCs/>
          <w:sz w:val="24"/>
          <w:szCs w:val="24"/>
        </w:rPr>
        <w:t xml:space="preserve">par exemple : </w:t>
      </w:r>
      <w:r w:rsidR="00755816" w:rsidRPr="00755816">
        <w:rPr>
          <w:rFonts w:ascii="Times New Roman" w:hAnsi="Times New Roman" w:cs="Times New Roman"/>
          <w:i/>
          <w:iCs/>
          <w:sz w:val="24"/>
          <w:szCs w:val="24"/>
        </w:rPr>
        <w:t>la répartition des exportations et importations en fonction des produits remarquables, de leur évolution par pays, par continent, de la distribution entre l’importation et l’exportation par continent, par pays, par groupement d’utilisation et par produit remarquable, de la répartition des produits remarquables, du groupement d’utilisation,</w:t>
      </w:r>
      <w:r w:rsidR="00755816" w:rsidRPr="00BC78AA">
        <w:rPr>
          <w:rFonts w:ascii="Times New Roman" w:hAnsi="Times New Roman" w:cs="Times New Roman"/>
          <w:sz w:val="24"/>
          <w:szCs w:val="24"/>
        </w:rPr>
        <w:t xml:space="preserve"> </w:t>
      </w:r>
      <w:r w:rsidR="00445AFA" w:rsidRPr="00BC78AA">
        <w:rPr>
          <w:rFonts w:asciiTheme="majorBidi" w:hAnsiTheme="majorBidi" w:cstheme="majorBidi"/>
          <w:i/>
          <w:iCs/>
          <w:sz w:val="24"/>
          <w:szCs w:val="24"/>
        </w:rPr>
        <w:t>détermin</w:t>
      </w:r>
      <w:r w:rsidR="00755816">
        <w:rPr>
          <w:rFonts w:asciiTheme="majorBidi" w:hAnsiTheme="majorBidi" w:cstheme="majorBidi"/>
          <w:i/>
          <w:iCs/>
          <w:sz w:val="24"/>
          <w:szCs w:val="24"/>
        </w:rPr>
        <w:t>ation</w:t>
      </w:r>
      <w:r w:rsidR="00445AFA" w:rsidRPr="00BC78AA">
        <w:rPr>
          <w:rFonts w:asciiTheme="majorBidi" w:hAnsiTheme="majorBidi" w:cstheme="majorBidi"/>
          <w:i/>
          <w:iCs/>
          <w:sz w:val="24"/>
          <w:szCs w:val="24"/>
        </w:rPr>
        <w:t xml:space="preserve"> </w:t>
      </w:r>
      <w:r w:rsidR="00755816">
        <w:rPr>
          <w:rFonts w:asciiTheme="majorBidi" w:hAnsiTheme="majorBidi" w:cstheme="majorBidi"/>
          <w:i/>
          <w:iCs/>
          <w:sz w:val="24"/>
          <w:szCs w:val="24"/>
        </w:rPr>
        <w:t>des</w:t>
      </w:r>
      <w:r w:rsidR="00445AFA" w:rsidRPr="00BC78AA">
        <w:rPr>
          <w:rFonts w:asciiTheme="majorBidi" w:hAnsiTheme="majorBidi" w:cstheme="majorBidi"/>
          <w:i/>
          <w:iCs/>
          <w:sz w:val="24"/>
          <w:szCs w:val="24"/>
        </w:rPr>
        <w:t xml:space="preserve"> pays</w:t>
      </w:r>
      <w:r w:rsidR="00755816">
        <w:rPr>
          <w:rFonts w:asciiTheme="majorBidi" w:hAnsiTheme="majorBidi" w:cstheme="majorBidi"/>
          <w:i/>
          <w:iCs/>
          <w:sz w:val="24"/>
          <w:szCs w:val="24"/>
        </w:rPr>
        <w:t xml:space="preserve"> partenaires du Maroc</w:t>
      </w:r>
      <w:r w:rsidR="00755816" w:rsidRPr="00BC78AA">
        <w:rPr>
          <w:rFonts w:asciiTheme="majorBidi" w:hAnsiTheme="majorBidi" w:cstheme="majorBidi"/>
          <w:i/>
          <w:iCs/>
          <w:sz w:val="24"/>
          <w:szCs w:val="24"/>
        </w:rPr>
        <w:t xml:space="preserve"> </w:t>
      </w:r>
      <w:r w:rsidR="004D0B35" w:rsidRPr="00BC78AA">
        <w:rPr>
          <w:rFonts w:asciiTheme="majorBidi" w:hAnsiTheme="majorBidi" w:cstheme="majorBidi"/>
          <w:i/>
          <w:iCs/>
          <w:sz w:val="24"/>
          <w:szCs w:val="24"/>
        </w:rPr>
        <w:t>&gt;&gt;.</w:t>
      </w:r>
    </w:p>
    <w:p w14:paraId="56F287D1" w14:textId="77777777" w:rsidR="00FE1F0D" w:rsidRDefault="00FE1F0D" w:rsidP="00BC78AA">
      <w:pPr>
        <w:spacing w:line="360" w:lineRule="auto"/>
        <w:rPr>
          <w:rFonts w:asciiTheme="majorBidi" w:hAnsiTheme="majorBidi" w:cstheme="majorBidi"/>
          <w:i/>
          <w:iCs/>
          <w:sz w:val="24"/>
          <w:szCs w:val="24"/>
        </w:rPr>
      </w:pPr>
    </w:p>
    <w:p w14:paraId="3FC1AFA1" w14:textId="11EE2B04" w:rsidR="00E80CC5" w:rsidRPr="00BC78AA" w:rsidRDefault="00FE1F0D" w:rsidP="00BC78AA">
      <w:pPr>
        <w:spacing w:line="360" w:lineRule="auto"/>
        <w:rPr>
          <w:rFonts w:asciiTheme="majorBidi" w:hAnsiTheme="majorBidi" w:cstheme="majorBidi"/>
          <w:i/>
          <w:iCs/>
          <w:sz w:val="24"/>
          <w:szCs w:val="24"/>
        </w:rPr>
      </w:pPr>
      <w:r>
        <w:rPr>
          <w:rFonts w:asciiTheme="majorBidi" w:hAnsiTheme="majorBidi" w:cstheme="majorBidi"/>
          <w:i/>
          <w:iCs/>
          <w:sz w:val="24"/>
          <w:szCs w:val="24"/>
        </w:rPr>
        <w:t>« Ce rapport est accompagné d’un Dashboard qui montre tous les graphes possibles, il suffit juste que vous lui posez des questions</w:t>
      </w:r>
      <w:r w:rsidR="00CE07F3">
        <w:rPr>
          <w:rFonts w:asciiTheme="majorBidi" w:hAnsiTheme="majorBidi" w:cstheme="majorBidi"/>
          <w:i/>
          <w:iCs/>
          <w:sz w:val="24"/>
          <w:szCs w:val="24"/>
        </w:rPr>
        <w:t>, d’après JACQUES BERTIN père de la sémiologie graphique &lt;&lt;On ne lit pas un graphique, on lui pose des questions&gt;&gt; ».</w:t>
      </w:r>
      <w:r w:rsidR="00E80CC5" w:rsidRPr="00BC78AA">
        <w:rPr>
          <w:rFonts w:asciiTheme="majorBidi" w:hAnsiTheme="majorBidi" w:cstheme="majorBidi"/>
          <w:i/>
          <w:iCs/>
          <w:sz w:val="24"/>
          <w:szCs w:val="24"/>
        </w:rPr>
        <w:br w:type="page"/>
      </w:r>
    </w:p>
    <w:p w14:paraId="2B4EA24E" w14:textId="3BEEBE66" w:rsidR="00E80CC5" w:rsidRPr="00BC78AA" w:rsidRDefault="00E80CC5" w:rsidP="00BC78AA">
      <w:pPr>
        <w:spacing w:line="360" w:lineRule="auto"/>
        <w:rPr>
          <w:rFonts w:ascii="Times New Roman" w:hAnsi="Times New Roman" w:cs="Times New Roman"/>
          <w:b/>
          <w:bCs/>
          <w:sz w:val="24"/>
          <w:szCs w:val="24"/>
        </w:rPr>
      </w:pPr>
      <w:r w:rsidRPr="00BC78AA">
        <w:rPr>
          <w:rFonts w:ascii="Times New Roman" w:hAnsi="Times New Roman" w:cs="Times New Roman"/>
          <w:b/>
          <w:bCs/>
          <w:sz w:val="24"/>
          <w:szCs w:val="24"/>
        </w:rPr>
        <w:lastRenderedPageBreak/>
        <w:t>SOMMAIRE</w:t>
      </w:r>
    </w:p>
    <w:p w14:paraId="718D1A46" w14:textId="6A2D619E" w:rsidR="00413499" w:rsidRPr="00BC78AA" w:rsidRDefault="00413499" w:rsidP="00BC78AA">
      <w:pPr>
        <w:spacing w:line="360" w:lineRule="auto"/>
        <w:rPr>
          <w:rFonts w:ascii="Times New Roman" w:hAnsi="Times New Roman" w:cs="Times New Roman"/>
          <w:sz w:val="24"/>
          <w:szCs w:val="24"/>
        </w:rPr>
      </w:pPr>
      <w:r w:rsidRPr="00BC78AA">
        <w:rPr>
          <w:rFonts w:ascii="Times New Roman" w:hAnsi="Times New Roman" w:cs="Times New Roman"/>
          <w:sz w:val="24"/>
          <w:szCs w:val="24"/>
        </w:rPr>
        <w:t>INTRODUCTION</w:t>
      </w:r>
    </w:p>
    <w:p w14:paraId="28D80FF1" w14:textId="06D5251B" w:rsidR="00413499" w:rsidRPr="00BC78AA" w:rsidRDefault="00175C75"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A</w:t>
      </w:r>
      <w:r w:rsidR="00413499" w:rsidRPr="00BC78AA">
        <w:rPr>
          <w:rFonts w:ascii="Times New Roman" w:hAnsi="Times New Roman" w:cs="Times New Roman"/>
          <w:sz w:val="24"/>
          <w:szCs w:val="24"/>
        </w:rPr>
        <w:t>cquisition des données</w:t>
      </w:r>
    </w:p>
    <w:p w14:paraId="1FE89045" w14:textId="71BD987D"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Transformation des données</w:t>
      </w:r>
    </w:p>
    <w:p w14:paraId="033AA60C" w14:textId="62689BAA"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Filtrage des données</w:t>
      </w:r>
    </w:p>
    <w:p w14:paraId="07CD33D6" w14:textId="2203BA4E"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Exploration des données</w:t>
      </w:r>
    </w:p>
    <w:p w14:paraId="4DA81781" w14:textId="2C17BA39"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Représentation des données</w:t>
      </w:r>
    </w:p>
    <w:p w14:paraId="7BD9406C" w14:textId="35EB808E"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Affinage des résultats</w:t>
      </w:r>
    </w:p>
    <w:p w14:paraId="1BD9E60A" w14:textId="2EB6B688" w:rsidR="00413499" w:rsidRPr="00BC78AA" w:rsidRDefault="00413499" w:rsidP="00BC78AA">
      <w:pPr>
        <w:pStyle w:val="Paragraphedeliste"/>
        <w:numPr>
          <w:ilvl w:val="0"/>
          <w:numId w:val="7"/>
        </w:numPr>
        <w:spacing w:line="360" w:lineRule="auto"/>
        <w:rPr>
          <w:rFonts w:ascii="Times New Roman" w:hAnsi="Times New Roman" w:cs="Times New Roman"/>
          <w:sz w:val="24"/>
          <w:szCs w:val="24"/>
        </w:rPr>
      </w:pPr>
      <w:r w:rsidRPr="00BC78AA">
        <w:rPr>
          <w:rFonts w:ascii="Times New Roman" w:hAnsi="Times New Roman" w:cs="Times New Roman"/>
          <w:sz w:val="24"/>
          <w:szCs w:val="24"/>
        </w:rPr>
        <w:t>Interaction et prise de décision finale</w:t>
      </w:r>
    </w:p>
    <w:p w14:paraId="510B357B" w14:textId="5DC13935" w:rsidR="00413499" w:rsidRPr="00692B8E" w:rsidRDefault="00413499" w:rsidP="00BC78AA">
      <w:pPr>
        <w:spacing w:line="360" w:lineRule="auto"/>
      </w:pPr>
      <w:r w:rsidRPr="00BC78AA">
        <w:rPr>
          <w:rFonts w:ascii="Times New Roman" w:hAnsi="Times New Roman" w:cs="Times New Roman"/>
          <w:sz w:val="24"/>
          <w:szCs w:val="24"/>
        </w:rPr>
        <w:t>CONCLUSION</w:t>
      </w:r>
      <w:r w:rsidRPr="00692B8E">
        <w:br w:type="page"/>
      </w:r>
    </w:p>
    <w:p w14:paraId="1B5FC886" w14:textId="449C8CA1" w:rsidR="00413499" w:rsidRPr="00755816" w:rsidRDefault="00413499" w:rsidP="00BC78AA">
      <w:pPr>
        <w:jc w:val="center"/>
        <w:rPr>
          <w:rFonts w:ascii="Times New Roman" w:hAnsi="Times New Roman" w:cs="Times New Roman"/>
          <w:b/>
          <w:bCs/>
          <w:sz w:val="32"/>
          <w:szCs w:val="32"/>
        </w:rPr>
      </w:pPr>
      <w:r w:rsidRPr="00755816">
        <w:rPr>
          <w:rFonts w:ascii="Times New Roman" w:hAnsi="Times New Roman" w:cs="Times New Roman"/>
          <w:b/>
          <w:bCs/>
          <w:sz w:val="32"/>
          <w:szCs w:val="32"/>
        </w:rPr>
        <w:lastRenderedPageBreak/>
        <w:t>INTRODUCTION :</w:t>
      </w:r>
    </w:p>
    <w:p w14:paraId="58BC94EC" w14:textId="14D460B7" w:rsidR="00413499" w:rsidRPr="00BC78AA" w:rsidRDefault="00413499" w:rsidP="00BC78AA">
      <w:pPr>
        <w:spacing w:line="360" w:lineRule="auto"/>
        <w:rPr>
          <w:rFonts w:ascii="Times New Roman" w:hAnsi="Times New Roman" w:cs="Times New Roman"/>
          <w:sz w:val="24"/>
          <w:szCs w:val="24"/>
        </w:rPr>
      </w:pPr>
      <w:r w:rsidRPr="00BC78AA">
        <w:rPr>
          <w:rFonts w:ascii="Times New Roman" w:hAnsi="Times New Roman" w:cs="Times New Roman"/>
          <w:sz w:val="24"/>
          <w:szCs w:val="24"/>
        </w:rPr>
        <w:t xml:space="preserve">De nos jours, </w:t>
      </w:r>
      <w:r w:rsidR="00EF2942" w:rsidRPr="00BC78AA">
        <w:rPr>
          <w:rFonts w:ascii="Times New Roman" w:hAnsi="Times New Roman" w:cs="Times New Roman"/>
          <w:sz w:val="24"/>
          <w:szCs w:val="24"/>
        </w:rPr>
        <w:t>les données sont au cœur des politiques publiques,</w:t>
      </w:r>
      <w:r w:rsidR="00F86245" w:rsidRPr="00BC78AA">
        <w:rPr>
          <w:rFonts w:ascii="Times New Roman" w:hAnsi="Times New Roman" w:cs="Times New Roman"/>
          <w:sz w:val="24"/>
          <w:szCs w:val="24"/>
        </w:rPr>
        <w:t xml:space="preserve"> </w:t>
      </w:r>
      <w:r w:rsidRPr="00BC78AA">
        <w:rPr>
          <w:rFonts w:ascii="Times New Roman" w:hAnsi="Times New Roman" w:cs="Times New Roman"/>
          <w:sz w:val="24"/>
          <w:szCs w:val="24"/>
        </w:rPr>
        <w:t>les entreprises</w:t>
      </w:r>
      <w:r w:rsidR="00F86245" w:rsidRPr="00BC78AA">
        <w:rPr>
          <w:rFonts w:ascii="Times New Roman" w:hAnsi="Times New Roman" w:cs="Times New Roman"/>
          <w:sz w:val="24"/>
          <w:szCs w:val="24"/>
        </w:rPr>
        <w:t xml:space="preserve">, les Etats </w:t>
      </w:r>
      <w:r w:rsidR="008851CF" w:rsidRPr="00BC78AA">
        <w:rPr>
          <w:rFonts w:ascii="Times New Roman" w:hAnsi="Times New Roman" w:cs="Times New Roman"/>
          <w:sz w:val="24"/>
          <w:szCs w:val="24"/>
        </w:rPr>
        <w:t>se s</w:t>
      </w:r>
      <w:r w:rsidRPr="00BC78AA">
        <w:rPr>
          <w:rFonts w:ascii="Times New Roman" w:hAnsi="Times New Roman" w:cs="Times New Roman"/>
          <w:sz w:val="24"/>
          <w:szCs w:val="24"/>
        </w:rPr>
        <w:t xml:space="preserve">ont </w:t>
      </w:r>
      <w:r w:rsidR="00F86245" w:rsidRPr="00BC78AA">
        <w:rPr>
          <w:rFonts w:ascii="Times New Roman" w:hAnsi="Times New Roman" w:cs="Times New Roman"/>
          <w:sz w:val="24"/>
          <w:szCs w:val="24"/>
        </w:rPr>
        <w:t>rendu</w:t>
      </w:r>
      <w:r w:rsidR="008851CF" w:rsidRPr="00BC78AA">
        <w:rPr>
          <w:rFonts w:ascii="Times New Roman" w:hAnsi="Times New Roman" w:cs="Times New Roman"/>
          <w:sz w:val="24"/>
          <w:szCs w:val="24"/>
        </w:rPr>
        <w:t xml:space="preserve"> compte</w:t>
      </w:r>
      <w:r w:rsidRPr="00BC78AA">
        <w:rPr>
          <w:rFonts w:ascii="Times New Roman" w:hAnsi="Times New Roman" w:cs="Times New Roman"/>
          <w:sz w:val="24"/>
          <w:szCs w:val="24"/>
        </w:rPr>
        <w:t xml:space="preserve"> de la véritable valeur de la donnée. En l'exploitant, </w:t>
      </w:r>
      <w:r w:rsidR="00693892" w:rsidRPr="00BC78AA">
        <w:rPr>
          <w:rFonts w:ascii="Times New Roman" w:hAnsi="Times New Roman" w:cs="Times New Roman"/>
          <w:sz w:val="24"/>
          <w:szCs w:val="24"/>
        </w:rPr>
        <w:t>ils</w:t>
      </w:r>
      <w:r w:rsidRPr="00BC78AA">
        <w:rPr>
          <w:rFonts w:ascii="Times New Roman" w:hAnsi="Times New Roman" w:cs="Times New Roman"/>
          <w:sz w:val="24"/>
          <w:szCs w:val="24"/>
        </w:rPr>
        <w:t xml:space="preserve"> peuvent, désormais, améliorer leur compréhension des motivations des consommateurs, des conditions de leur marché, mais, également, mieux contrôler leur réputation sur le marché</w:t>
      </w:r>
      <w:r w:rsidR="00BB79DA" w:rsidRPr="00BC78AA">
        <w:rPr>
          <w:rFonts w:ascii="Times New Roman" w:hAnsi="Times New Roman" w:cs="Times New Roman"/>
          <w:sz w:val="24"/>
          <w:szCs w:val="24"/>
        </w:rPr>
        <w:t xml:space="preserve"> et </w:t>
      </w:r>
      <w:r w:rsidR="001B7761" w:rsidRPr="00BC78AA">
        <w:rPr>
          <w:rFonts w:ascii="Times New Roman" w:hAnsi="Times New Roman" w:cs="Times New Roman"/>
          <w:sz w:val="24"/>
          <w:szCs w:val="24"/>
        </w:rPr>
        <w:t>implique</w:t>
      </w:r>
      <w:r w:rsidR="00693892" w:rsidRPr="00BC78AA">
        <w:rPr>
          <w:rFonts w:ascii="Times New Roman" w:hAnsi="Times New Roman" w:cs="Times New Roman"/>
          <w:sz w:val="24"/>
          <w:szCs w:val="24"/>
        </w:rPr>
        <w:t>r</w:t>
      </w:r>
      <w:r w:rsidR="001B7761" w:rsidRPr="00BC78AA">
        <w:rPr>
          <w:rFonts w:ascii="Times New Roman" w:hAnsi="Times New Roman" w:cs="Times New Roman"/>
          <w:sz w:val="24"/>
          <w:szCs w:val="24"/>
        </w:rPr>
        <w:t xml:space="preserve"> les citoyens au cœur même de la </w:t>
      </w:r>
      <w:r w:rsidR="003876AF" w:rsidRPr="00BC78AA">
        <w:rPr>
          <w:rFonts w:ascii="Times New Roman" w:hAnsi="Times New Roman" w:cs="Times New Roman"/>
          <w:sz w:val="24"/>
          <w:szCs w:val="24"/>
        </w:rPr>
        <w:t>stratégie</w:t>
      </w:r>
      <w:r w:rsidR="001B7761" w:rsidRPr="00BC78AA">
        <w:rPr>
          <w:rFonts w:ascii="Times New Roman" w:hAnsi="Times New Roman" w:cs="Times New Roman"/>
          <w:sz w:val="24"/>
          <w:szCs w:val="24"/>
        </w:rPr>
        <w:t xml:space="preserve"> </w:t>
      </w:r>
      <w:r w:rsidR="003876AF" w:rsidRPr="00BC78AA">
        <w:rPr>
          <w:rFonts w:ascii="Times New Roman" w:hAnsi="Times New Roman" w:cs="Times New Roman"/>
          <w:sz w:val="24"/>
          <w:szCs w:val="24"/>
        </w:rPr>
        <w:t>d’amélioration des services</w:t>
      </w:r>
      <w:r w:rsidRPr="00BC78AA">
        <w:rPr>
          <w:rFonts w:ascii="Times New Roman" w:hAnsi="Times New Roman" w:cs="Times New Roman"/>
          <w:sz w:val="24"/>
          <w:szCs w:val="24"/>
        </w:rPr>
        <w:t xml:space="preserve">. Mais les résultats sont encore plus pertinents </w:t>
      </w:r>
      <w:r w:rsidR="008851CF" w:rsidRPr="00BC78AA">
        <w:rPr>
          <w:rFonts w:ascii="Times New Roman" w:hAnsi="Times New Roman" w:cs="Times New Roman"/>
          <w:sz w:val="24"/>
          <w:szCs w:val="24"/>
        </w:rPr>
        <w:t xml:space="preserve">et judicieux </w:t>
      </w:r>
      <w:r w:rsidRPr="00BC78AA">
        <w:rPr>
          <w:rFonts w:ascii="Times New Roman" w:hAnsi="Times New Roman" w:cs="Times New Roman"/>
          <w:sz w:val="24"/>
          <w:szCs w:val="24"/>
        </w:rPr>
        <w:t xml:space="preserve">avec une solution « Data </w:t>
      </w:r>
      <w:r w:rsidR="00D14E01" w:rsidRPr="00BC78AA">
        <w:rPr>
          <w:rFonts w:ascii="Times New Roman" w:hAnsi="Times New Roman" w:cs="Times New Roman"/>
          <w:sz w:val="24"/>
          <w:szCs w:val="24"/>
        </w:rPr>
        <w:t>Visualisation »</w:t>
      </w:r>
      <w:r w:rsidRPr="00BC78AA">
        <w:rPr>
          <w:rFonts w:ascii="Times New Roman" w:hAnsi="Times New Roman" w:cs="Times New Roman"/>
          <w:sz w:val="24"/>
          <w:szCs w:val="24"/>
        </w:rPr>
        <w:t xml:space="preserve">. C’est la raison pour laquelle </w:t>
      </w:r>
      <w:r w:rsidR="00D14E01" w:rsidRPr="00BC78AA">
        <w:rPr>
          <w:rFonts w:ascii="Times New Roman" w:hAnsi="Times New Roman" w:cs="Times New Roman"/>
          <w:sz w:val="24"/>
          <w:szCs w:val="24"/>
        </w:rPr>
        <w:t xml:space="preserve">nous </w:t>
      </w:r>
      <w:r w:rsidR="00706366" w:rsidRPr="00BC78AA">
        <w:rPr>
          <w:rFonts w:ascii="Times New Roman" w:hAnsi="Times New Roman" w:cs="Times New Roman"/>
          <w:sz w:val="24"/>
          <w:szCs w:val="24"/>
        </w:rPr>
        <w:t>sommes amenés</w:t>
      </w:r>
      <w:r w:rsidR="00661125" w:rsidRPr="00BC78AA">
        <w:rPr>
          <w:rFonts w:ascii="Times New Roman" w:hAnsi="Times New Roman" w:cs="Times New Roman"/>
          <w:sz w:val="24"/>
          <w:szCs w:val="24"/>
        </w:rPr>
        <w:t xml:space="preserve"> à mener une étude sur la base de données</w:t>
      </w:r>
      <w:r w:rsidR="007C0E77" w:rsidRPr="00BC78AA">
        <w:rPr>
          <w:rFonts w:ascii="Times New Roman" w:hAnsi="Times New Roman" w:cs="Times New Roman"/>
          <w:sz w:val="24"/>
          <w:szCs w:val="24"/>
        </w:rPr>
        <w:t xml:space="preserve"> d</w:t>
      </w:r>
      <w:r w:rsidR="00AE1674" w:rsidRPr="00BC78AA">
        <w:rPr>
          <w:rFonts w:ascii="Times New Roman" w:hAnsi="Times New Roman" w:cs="Times New Roman"/>
          <w:sz w:val="24"/>
          <w:szCs w:val="24"/>
        </w:rPr>
        <w:t>u commerce extérieur</w:t>
      </w:r>
      <w:r w:rsidR="00661125" w:rsidRPr="00BC78AA">
        <w:rPr>
          <w:rFonts w:ascii="Times New Roman" w:hAnsi="Times New Roman" w:cs="Times New Roman"/>
          <w:sz w:val="24"/>
          <w:szCs w:val="24"/>
        </w:rPr>
        <w:t xml:space="preserve"> de l’office des changes du </w:t>
      </w:r>
      <w:r w:rsidR="0045095D" w:rsidRPr="00BC78AA">
        <w:rPr>
          <w:rFonts w:ascii="Times New Roman" w:hAnsi="Times New Roman" w:cs="Times New Roman"/>
          <w:sz w:val="24"/>
          <w:szCs w:val="24"/>
        </w:rPr>
        <w:t xml:space="preserve">Maroc, </w:t>
      </w:r>
      <w:r w:rsidR="00CD1CEE" w:rsidRPr="00BC78AA">
        <w:rPr>
          <w:rFonts w:ascii="Times New Roman" w:hAnsi="Times New Roman" w:cs="Times New Roman"/>
          <w:sz w:val="24"/>
          <w:szCs w:val="24"/>
        </w:rPr>
        <w:t>nous tenons à mener un</w:t>
      </w:r>
      <w:r w:rsidR="00693892" w:rsidRPr="00BC78AA">
        <w:rPr>
          <w:rFonts w:ascii="Times New Roman" w:hAnsi="Times New Roman" w:cs="Times New Roman"/>
          <w:sz w:val="24"/>
          <w:szCs w:val="24"/>
        </w:rPr>
        <w:t xml:space="preserve"> travail</w:t>
      </w:r>
      <w:r w:rsidR="00CD1CEE" w:rsidRPr="00BC78AA">
        <w:rPr>
          <w:rFonts w:ascii="Times New Roman" w:hAnsi="Times New Roman" w:cs="Times New Roman"/>
          <w:sz w:val="24"/>
          <w:szCs w:val="24"/>
        </w:rPr>
        <w:t xml:space="preserve"> dont </w:t>
      </w:r>
      <w:r w:rsidR="004D5538" w:rsidRPr="00BC78AA">
        <w:rPr>
          <w:rFonts w:ascii="Times New Roman" w:hAnsi="Times New Roman" w:cs="Times New Roman"/>
          <w:sz w:val="24"/>
          <w:szCs w:val="24"/>
        </w:rPr>
        <w:t xml:space="preserve">nous allons nous charger </w:t>
      </w:r>
      <w:r w:rsidR="00C02AAA" w:rsidRPr="00BC78AA">
        <w:rPr>
          <w:rFonts w:ascii="Times New Roman" w:hAnsi="Times New Roman" w:cs="Times New Roman"/>
          <w:sz w:val="24"/>
          <w:szCs w:val="24"/>
        </w:rPr>
        <w:t xml:space="preserve">de </w:t>
      </w:r>
      <w:r w:rsidR="00403E5D" w:rsidRPr="00BC78AA">
        <w:rPr>
          <w:rFonts w:ascii="Times New Roman" w:hAnsi="Times New Roman" w:cs="Times New Roman"/>
          <w:sz w:val="24"/>
          <w:szCs w:val="24"/>
        </w:rPr>
        <w:t>l</w:t>
      </w:r>
      <w:r w:rsidR="00672DF8" w:rsidRPr="00BC78AA">
        <w:rPr>
          <w:rFonts w:ascii="Times New Roman" w:hAnsi="Times New Roman" w:cs="Times New Roman"/>
          <w:sz w:val="24"/>
          <w:szCs w:val="24"/>
        </w:rPr>
        <w:t>a répar</w:t>
      </w:r>
      <w:r w:rsidR="006B1B66" w:rsidRPr="00BC78AA">
        <w:rPr>
          <w:rFonts w:ascii="Times New Roman" w:hAnsi="Times New Roman" w:cs="Times New Roman"/>
          <w:sz w:val="24"/>
          <w:szCs w:val="24"/>
        </w:rPr>
        <w:t>ti</w:t>
      </w:r>
      <w:r w:rsidR="00DE6CD0" w:rsidRPr="00BC78AA">
        <w:rPr>
          <w:rFonts w:ascii="Times New Roman" w:hAnsi="Times New Roman" w:cs="Times New Roman"/>
          <w:sz w:val="24"/>
          <w:szCs w:val="24"/>
        </w:rPr>
        <w:t>tion des export</w:t>
      </w:r>
      <w:r w:rsidR="001E6339" w:rsidRPr="00BC78AA">
        <w:rPr>
          <w:rFonts w:ascii="Times New Roman" w:hAnsi="Times New Roman" w:cs="Times New Roman"/>
          <w:sz w:val="24"/>
          <w:szCs w:val="24"/>
        </w:rPr>
        <w:t xml:space="preserve">ations et importations </w:t>
      </w:r>
      <w:r w:rsidR="002009F8" w:rsidRPr="00BC78AA">
        <w:rPr>
          <w:rFonts w:ascii="Times New Roman" w:hAnsi="Times New Roman" w:cs="Times New Roman"/>
          <w:sz w:val="24"/>
          <w:szCs w:val="24"/>
        </w:rPr>
        <w:t xml:space="preserve">en fonction des produits remarquables, </w:t>
      </w:r>
      <w:r w:rsidR="008F3AB9" w:rsidRPr="00BC78AA">
        <w:rPr>
          <w:rFonts w:ascii="Times New Roman" w:hAnsi="Times New Roman" w:cs="Times New Roman"/>
          <w:sz w:val="24"/>
          <w:szCs w:val="24"/>
        </w:rPr>
        <w:t xml:space="preserve">de </w:t>
      </w:r>
      <w:r w:rsidR="0024210E" w:rsidRPr="00BC78AA">
        <w:rPr>
          <w:rFonts w:ascii="Times New Roman" w:hAnsi="Times New Roman" w:cs="Times New Roman"/>
          <w:sz w:val="24"/>
          <w:szCs w:val="24"/>
        </w:rPr>
        <w:t>leur évolution par pays</w:t>
      </w:r>
      <w:r w:rsidR="008F3AB9" w:rsidRPr="00BC78AA">
        <w:rPr>
          <w:rFonts w:ascii="Times New Roman" w:hAnsi="Times New Roman" w:cs="Times New Roman"/>
          <w:sz w:val="24"/>
          <w:szCs w:val="24"/>
        </w:rPr>
        <w:t xml:space="preserve">, </w:t>
      </w:r>
      <w:r w:rsidR="00B96721" w:rsidRPr="00BC78AA">
        <w:rPr>
          <w:rFonts w:ascii="Times New Roman" w:hAnsi="Times New Roman" w:cs="Times New Roman"/>
          <w:sz w:val="24"/>
          <w:szCs w:val="24"/>
        </w:rPr>
        <w:t xml:space="preserve">par continent, </w:t>
      </w:r>
      <w:r w:rsidR="008C4A06" w:rsidRPr="00BC78AA">
        <w:rPr>
          <w:rFonts w:ascii="Times New Roman" w:hAnsi="Times New Roman" w:cs="Times New Roman"/>
          <w:sz w:val="24"/>
          <w:szCs w:val="24"/>
        </w:rPr>
        <w:t>de la distribution entre l’importation et l’exportation par continent, par pays</w:t>
      </w:r>
      <w:r w:rsidR="00B96721" w:rsidRPr="00BC78AA">
        <w:rPr>
          <w:rFonts w:ascii="Times New Roman" w:hAnsi="Times New Roman" w:cs="Times New Roman"/>
          <w:sz w:val="24"/>
          <w:szCs w:val="24"/>
        </w:rPr>
        <w:t xml:space="preserve">, par groupement d’utilisation </w:t>
      </w:r>
      <w:r w:rsidR="00E07B86" w:rsidRPr="00BC78AA">
        <w:rPr>
          <w:rFonts w:ascii="Times New Roman" w:hAnsi="Times New Roman" w:cs="Times New Roman"/>
          <w:sz w:val="24"/>
          <w:szCs w:val="24"/>
        </w:rPr>
        <w:t>et par produit remarquable</w:t>
      </w:r>
      <w:r w:rsidR="00331D85" w:rsidRPr="00BC78AA">
        <w:rPr>
          <w:rFonts w:ascii="Times New Roman" w:hAnsi="Times New Roman" w:cs="Times New Roman"/>
          <w:sz w:val="24"/>
          <w:szCs w:val="24"/>
        </w:rPr>
        <w:t xml:space="preserve">, de la répartition des produits </w:t>
      </w:r>
      <w:r w:rsidR="00B96721" w:rsidRPr="00BC78AA">
        <w:rPr>
          <w:rFonts w:ascii="Times New Roman" w:hAnsi="Times New Roman" w:cs="Times New Roman"/>
          <w:sz w:val="24"/>
          <w:szCs w:val="24"/>
        </w:rPr>
        <w:t>remarquables</w:t>
      </w:r>
      <w:r w:rsidR="00331D85" w:rsidRPr="00BC78AA">
        <w:rPr>
          <w:rFonts w:ascii="Times New Roman" w:hAnsi="Times New Roman" w:cs="Times New Roman"/>
          <w:sz w:val="24"/>
          <w:szCs w:val="24"/>
        </w:rPr>
        <w:t>,</w:t>
      </w:r>
      <w:r w:rsidR="00B96721" w:rsidRPr="00BC78AA">
        <w:rPr>
          <w:rFonts w:ascii="Times New Roman" w:hAnsi="Times New Roman" w:cs="Times New Roman"/>
          <w:sz w:val="24"/>
          <w:szCs w:val="24"/>
        </w:rPr>
        <w:t xml:space="preserve"> </w:t>
      </w:r>
      <w:r w:rsidR="00331D85" w:rsidRPr="00BC78AA">
        <w:rPr>
          <w:rFonts w:ascii="Times New Roman" w:hAnsi="Times New Roman" w:cs="Times New Roman"/>
          <w:sz w:val="24"/>
          <w:szCs w:val="24"/>
        </w:rPr>
        <w:t>du groupement d’utilisation,</w:t>
      </w:r>
      <w:r w:rsidR="00F47FA9" w:rsidRPr="00BC78AA">
        <w:rPr>
          <w:rFonts w:ascii="Times New Roman" w:hAnsi="Times New Roman" w:cs="Times New Roman"/>
          <w:sz w:val="24"/>
          <w:szCs w:val="24"/>
        </w:rPr>
        <w:t xml:space="preserve"> à l’aide de la data visualisation</w:t>
      </w:r>
      <w:r w:rsidR="006E1D09" w:rsidRPr="00BC78AA">
        <w:rPr>
          <w:rFonts w:ascii="Times New Roman" w:hAnsi="Times New Roman" w:cs="Times New Roman"/>
          <w:sz w:val="24"/>
          <w:szCs w:val="24"/>
        </w:rPr>
        <w:t xml:space="preserve">. </w:t>
      </w:r>
      <w:r w:rsidR="00992881" w:rsidRPr="00BC78AA">
        <w:rPr>
          <w:rFonts w:ascii="Times New Roman" w:hAnsi="Times New Roman" w:cs="Times New Roman"/>
          <w:sz w:val="24"/>
          <w:szCs w:val="24"/>
        </w:rPr>
        <w:t xml:space="preserve">Tout </w:t>
      </w:r>
      <w:r w:rsidR="00755816" w:rsidRPr="00BC78AA">
        <w:rPr>
          <w:rFonts w:ascii="Times New Roman" w:hAnsi="Times New Roman" w:cs="Times New Roman"/>
          <w:sz w:val="24"/>
          <w:szCs w:val="24"/>
        </w:rPr>
        <w:t>cela étant</w:t>
      </w:r>
      <w:r w:rsidRPr="00BC78AA">
        <w:rPr>
          <w:rFonts w:ascii="Times New Roman" w:hAnsi="Times New Roman" w:cs="Times New Roman"/>
          <w:sz w:val="24"/>
          <w:szCs w:val="24"/>
        </w:rPr>
        <w:t xml:space="preserve"> définit </w:t>
      </w:r>
      <w:r w:rsidR="0000507F" w:rsidRPr="00BC78AA">
        <w:rPr>
          <w:rFonts w:ascii="Times New Roman" w:hAnsi="Times New Roman" w:cs="Times New Roman"/>
          <w:sz w:val="24"/>
          <w:szCs w:val="24"/>
        </w:rPr>
        <w:t>comme une</w:t>
      </w:r>
      <w:r w:rsidRPr="00BC78AA">
        <w:rPr>
          <w:rFonts w:ascii="Times New Roman" w:hAnsi="Times New Roman" w:cs="Times New Roman"/>
          <w:sz w:val="24"/>
          <w:szCs w:val="24"/>
        </w:rPr>
        <w:t xml:space="preserve"> façon de représenter l'information sous forme graphique, en mettant en évidence les modèles et les tendances des données afin d’aider des collaborateurs</w:t>
      </w:r>
      <w:r w:rsidR="003A57CD" w:rsidRPr="00BC78AA">
        <w:rPr>
          <w:rFonts w:ascii="Times New Roman" w:hAnsi="Times New Roman" w:cs="Times New Roman"/>
          <w:sz w:val="24"/>
          <w:szCs w:val="24"/>
        </w:rPr>
        <w:t xml:space="preserve">, les Etats </w:t>
      </w:r>
      <w:r w:rsidRPr="00BC78AA">
        <w:rPr>
          <w:rFonts w:ascii="Times New Roman" w:hAnsi="Times New Roman" w:cs="Times New Roman"/>
          <w:sz w:val="24"/>
          <w:szCs w:val="24"/>
        </w:rPr>
        <w:t>et des décideurs à se faire rapidement une idée.</w:t>
      </w:r>
      <w:r w:rsidR="00665C7C" w:rsidRPr="00BC78AA">
        <w:rPr>
          <w:rFonts w:ascii="Times New Roman" w:hAnsi="Times New Roman" w:cs="Times New Roman"/>
          <w:sz w:val="24"/>
          <w:szCs w:val="24"/>
        </w:rPr>
        <w:t xml:space="preserve"> &lt;&lt;Je suis </w:t>
      </w:r>
      <w:r w:rsidR="009A1CFA" w:rsidRPr="00BC78AA">
        <w:rPr>
          <w:rFonts w:ascii="Times New Roman" w:hAnsi="Times New Roman" w:cs="Times New Roman"/>
          <w:sz w:val="24"/>
          <w:szCs w:val="24"/>
        </w:rPr>
        <w:t>né avec un crayon à la mai</w:t>
      </w:r>
      <w:r w:rsidR="008A5F83" w:rsidRPr="00BC78AA">
        <w:rPr>
          <w:rFonts w:ascii="Times New Roman" w:hAnsi="Times New Roman" w:cs="Times New Roman"/>
          <w:sz w:val="24"/>
          <w:szCs w:val="24"/>
        </w:rPr>
        <w:t>n, j’ai fait beaucoup de croquis</w:t>
      </w:r>
      <w:r w:rsidR="009A1CFA" w:rsidRPr="00BC78AA">
        <w:rPr>
          <w:rFonts w:ascii="Times New Roman" w:hAnsi="Times New Roman" w:cs="Times New Roman"/>
          <w:sz w:val="24"/>
          <w:szCs w:val="24"/>
        </w:rPr>
        <w:t>&gt;&gt;</w:t>
      </w:r>
      <w:r w:rsidR="00786039" w:rsidRPr="00BC78AA">
        <w:rPr>
          <w:rFonts w:ascii="Times New Roman" w:hAnsi="Times New Roman" w:cs="Times New Roman"/>
          <w:sz w:val="24"/>
          <w:szCs w:val="24"/>
        </w:rPr>
        <w:t xml:space="preserve"> affirmait Karl </w:t>
      </w:r>
      <w:r w:rsidR="00E27A4E" w:rsidRPr="00BC78AA">
        <w:rPr>
          <w:rFonts w:ascii="Times New Roman" w:hAnsi="Times New Roman" w:cs="Times New Roman"/>
          <w:sz w:val="24"/>
          <w:szCs w:val="24"/>
        </w:rPr>
        <w:t>Lagerfeld</w:t>
      </w:r>
      <w:r w:rsidRPr="00BC78AA">
        <w:rPr>
          <w:rFonts w:ascii="Times New Roman" w:hAnsi="Times New Roman" w:cs="Times New Roman"/>
          <w:sz w:val="24"/>
          <w:szCs w:val="24"/>
        </w:rPr>
        <w:t xml:space="preserve"> </w:t>
      </w:r>
      <w:r w:rsidR="004261DE" w:rsidRPr="00BC78AA">
        <w:rPr>
          <w:rFonts w:ascii="Times New Roman" w:hAnsi="Times New Roman" w:cs="Times New Roman"/>
          <w:sz w:val="24"/>
          <w:szCs w:val="24"/>
        </w:rPr>
        <w:t xml:space="preserve">et </w:t>
      </w:r>
      <w:r w:rsidR="009A1CFA" w:rsidRPr="00BC78AA">
        <w:rPr>
          <w:rFonts w:ascii="Times New Roman" w:hAnsi="Times New Roman" w:cs="Times New Roman"/>
          <w:sz w:val="24"/>
          <w:szCs w:val="24"/>
        </w:rPr>
        <w:t>&lt;&lt;</w:t>
      </w:r>
      <w:r w:rsidRPr="00BC78AA">
        <w:rPr>
          <w:rFonts w:ascii="Times New Roman" w:hAnsi="Times New Roman" w:cs="Times New Roman"/>
          <w:sz w:val="24"/>
          <w:szCs w:val="24"/>
        </w:rPr>
        <w:t>Un bon croquis vaut mieux qu'un long discours </w:t>
      </w:r>
      <w:r w:rsidR="009A1CFA" w:rsidRPr="00BC78AA">
        <w:rPr>
          <w:rFonts w:ascii="Times New Roman" w:hAnsi="Times New Roman" w:cs="Times New Roman"/>
          <w:sz w:val="24"/>
          <w:szCs w:val="24"/>
        </w:rPr>
        <w:t xml:space="preserve">&gt;&gt; </w:t>
      </w:r>
      <w:r w:rsidRPr="00BC78AA">
        <w:rPr>
          <w:rFonts w:ascii="Times New Roman" w:hAnsi="Times New Roman" w:cs="Times New Roman"/>
          <w:sz w:val="24"/>
          <w:szCs w:val="24"/>
        </w:rPr>
        <w:t xml:space="preserve">affirmait Napoléon </w:t>
      </w:r>
      <w:r w:rsidR="00E27A4E" w:rsidRPr="00BC78AA">
        <w:rPr>
          <w:rFonts w:ascii="Times New Roman" w:hAnsi="Times New Roman" w:cs="Times New Roman"/>
          <w:sz w:val="24"/>
          <w:szCs w:val="24"/>
        </w:rPr>
        <w:t>Bonaparte, des</w:t>
      </w:r>
      <w:r w:rsidR="004261DE" w:rsidRPr="00BC78AA">
        <w:rPr>
          <w:rFonts w:ascii="Times New Roman" w:hAnsi="Times New Roman" w:cs="Times New Roman"/>
          <w:sz w:val="24"/>
          <w:szCs w:val="24"/>
        </w:rPr>
        <w:t xml:space="preserve"> vérités universelles</w:t>
      </w:r>
      <w:r w:rsidR="003D218F" w:rsidRPr="00BC78AA">
        <w:rPr>
          <w:rFonts w:ascii="Times New Roman" w:hAnsi="Times New Roman" w:cs="Times New Roman"/>
          <w:sz w:val="24"/>
          <w:szCs w:val="24"/>
        </w:rPr>
        <w:t>.</w:t>
      </w:r>
      <w:r w:rsidRPr="00BC78AA">
        <w:rPr>
          <w:rFonts w:ascii="Times New Roman" w:hAnsi="Times New Roman" w:cs="Times New Roman"/>
          <w:sz w:val="24"/>
          <w:szCs w:val="24"/>
        </w:rPr>
        <w:t xml:space="preserve"> </w:t>
      </w:r>
      <w:r w:rsidR="001F2980" w:rsidRPr="00BC78AA">
        <w:rPr>
          <w:rFonts w:ascii="Times New Roman" w:hAnsi="Times New Roman" w:cs="Times New Roman"/>
          <w:sz w:val="24"/>
          <w:szCs w:val="24"/>
        </w:rPr>
        <w:t xml:space="preserve">Nous allons donc </w:t>
      </w:r>
      <w:r w:rsidR="00B87B1C" w:rsidRPr="00BC78AA">
        <w:rPr>
          <w:rFonts w:ascii="Times New Roman" w:hAnsi="Times New Roman" w:cs="Times New Roman"/>
          <w:sz w:val="24"/>
          <w:szCs w:val="24"/>
        </w:rPr>
        <w:t>u</w:t>
      </w:r>
      <w:r w:rsidR="000D0E53" w:rsidRPr="00BC78AA">
        <w:rPr>
          <w:rFonts w:ascii="Times New Roman" w:hAnsi="Times New Roman" w:cs="Times New Roman"/>
          <w:sz w:val="24"/>
          <w:szCs w:val="24"/>
        </w:rPr>
        <w:t>tiliser ces assertions</w:t>
      </w:r>
      <w:r w:rsidRPr="00BC78AA">
        <w:rPr>
          <w:rFonts w:ascii="Times New Roman" w:hAnsi="Times New Roman" w:cs="Times New Roman"/>
          <w:sz w:val="24"/>
          <w:szCs w:val="24"/>
        </w:rPr>
        <w:t xml:space="preserve"> adapt</w:t>
      </w:r>
      <w:r w:rsidR="000D0E53" w:rsidRPr="00BC78AA">
        <w:rPr>
          <w:rFonts w:ascii="Times New Roman" w:hAnsi="Times New Roman" w:cs="Times New Roman"/>
          <w:sz w:val="24"/>
          <w:szCs w:val="24"/>
        </w:rPr>
        <w:t>ées</w:t>
      </w:r>
      <w:r w:rsidRPr="00BC78AA">
        <w:rPr>
          <w:rFonts w:ascii="Times New Roman" w:hAnsi="Times New Roman" w:cs="Times New Roman"/>
          <w:sz w:val="24"/>
          <w:szCs w:val="24"/>
        </w:rPr>
        <w:t xml:space="preserve"> au contexte d’actualité. En cas de besoin d</w:t>
      </w:r>
      <w:r w:rsidR="0014129C" w:rsidRPr="00BC78AA">
        <w:rPr>
          <w:rFonts w:ascii="Times New Roman" w:hAnsi="Times New Roman" w:cs="Times New Roman"/>
          <w:sz w:val="24"/>
          <w:szCs w:val="24"/>
        </w:rPr>
        <w:t xml:space="preserve">e </w:t>
      </w:r>
      <w:r w:rsidR="00E27A4E" w:rsidRPr="00BC78AA">
        <w:rPr>
          <w:rFonts w:ascii="Times New Roman" w:hAnsi="Times New Roman" w:cs="Times New Roman"/>
          <w:sz w:val="24"/>
          <w:szCs w:val="24"/>
        </w:rPr>
        <w:t>clarté ou</w:t>
      </w:r>
      <w:r w:rsidRPr="00BC78AA">
        <w:rPr>
          <w:rFonts w:ascii="Times New Roman" w:hAnsi="Times New Roman" w:cs="Times New Roman"/>
          <w:sz w:val="24"/>
          <w:szCs w:val="24"/>
        </w:rPr>
        <w:t xml:space="preserve"> d</w:t>
      </w:r>
      <w:r w:rsidR="0014129C" w:rsidRPr="00BC78AA">
        <w:rPr>
          <w:rFonts w:ascii="Times New Roman" w:hAnsi="Times New Roman" w:cs="Times New Roman"/>
          <w:sz w:val="24"/>
          <w:szCs w:val="24"/>
        </w:rPr>
        <w:t>’exposition</w:t>
      </w:r>
      <w:r w:rsidRPr="00BC78AA">
        <w:rPr>
          <w:rFonts w:ascii="Times New Roman" w:hAnsi="Times New Roman" w:cs="Times New Roman"/>
          <w:sz w:val="24"/>
          <w:szCs w:val="24"/>
        </w:rPr>
        <w:t xml:space="preserve"> sur certaines parties, </w:t>
      </w:r>
      <w:r w:rsidR="00E27A4E" w:rsidRPr="00BC78AA">
        <w:rPr>
          <w:rFonts w:ascii="Times New Roman" w:hAnsi="Times New Roman" w:cs="Times New Roman"/>
          <w:sz w:val="24"/>
          <w:szCs w:val="24"/>
        </w:rPr>
        <w:t>je vous</w:t>
      </w:r>
      <w:r w:rsidRPr="00BC78AA">
        <w:rPr>
          <w:rFonts w:ascii="Times New Roman" w:hAnsi="Times New Roman" w:cs="Times New Roman"/>
          <w:sz w:val="24"/>
          <w:szCs w:val="24"/>
        </w:rPr>
        <w:t xml:space="preserve"> invit</w:t>
      </w:r>
      <w:r w:rsidR="00E27A4E" w:rsidRPr="00BC78AA">
        <w:rPr>
          <w:rFonts w:ascii="Times New Roman" w:hAnsi="Times New Roman" w:cs="Times New Roman"/>
          <w:sz w:val="24"/>
          <w:szCs w:val="24"/>
        </w:rPr>
        <w:t>e</w:t>
      </w:r>
      <w:r w:rsidRPr="00BC78AA">
        <w:rPr>
          <w:rFonts w:ascii="Times New Roman" w:hAnsi="Times New Roman" w:cs="Times New Roman"/>
          <w:sz w:val="24"/>
          <w:szCs w:val="24"/>
        </w:rPr>
        <w:t xml:space="preserve"> à consulter le fichier code, joint à ce rapport</w:t>
      </w:r>
      <w:r w:rsidR="00044681" w:rsidRPr="00BC78AA">
        <w:rPr>
          <w:rFonts w:ascii="Times New Roman" w:hAnsi="Times New Roman" w:cs="Times New Roman"/>
          <w:sz w:val="24"/>
          <w:szCs w:val="24"/>
        </w:rPr>
        <w:t xml:space="preserve"> et le Dashboard qui répond à toutes les problématiques de toutes les années.</w:t>
      </w:r>
    </w:p>
    <w:p w14:paraId="4C3D07FB" w14:textId="5C680E62" w:rsidR="009839C3" w:rsidRDefault="009839C3" w:rsidP="00692B8E"/>
    <w:p w14:paraId="1EFCBC84" w14:textId="4C66085B" w:rsidR="009839C3" w:rsidRDefault="009839C3" w:rsidP="00755816">
      <w:pPr>
        <w:spacing w:line="360" w:lineRule="auto"/>
        <w:rPr>
          <w:rFonts w:ascii="Times New Roman" w:hAnsi="Times New Roman" w:cs="Times New Roman"/>
          <w:color w:val="808080" w:themeColor="background1" w:themeShade="80"/>
          <w:sz w:val="24"/>
          <w:szCs w:val="24"/>
        </w:rPr>
      </w:pPr>
      <w:r w:rsidRPr="00755816">
        <w:rPr>
          <w:rFonts w:ascii="Times New Roman" w:hAnsi="Times New Roman" w:cs="Times New Roman"/>
          <w:color w:val="808080" w:themeColor="background1" w:themeShade="80"/>
          <w:sz w:val="24"/>
          <w:szCs w:val="24"/>
          <w:highlight w:val="yellow"/>
        </w:rPr>
        <w:t>NB : LES GRAPHES ONT ETE FAITS SUR PLOTLY, IL S’AGIT DES GRAPHES INTERRACTIFS, SUR PYTHON, ILS SONT ACCOMPAGNES AVEC LES STATISTIQUES CORRESPONDANTES.</w:t>
      </w:r>
    </w:p>
    <w:p w14:paraId="015B59AA" w14:textId="451C71C7" w:rsidR="000743CD" w:rsidRPr="00755816" w:rsidRDefault="000743CD" w:rsidP="00755816">
      <w:pPr>
        <w:spacing w:line="360" w:lineRule="auto"/>
        <w:rPr>
          <w:rFonts w:ascii="Times New Roman" w:hAnsi="Times New Roman" w:cs="Times New Roman"/>
          <w:color w:val="808080" w:themeColor="background1" w:themeShade="80"/>
          <w:sz w:val="24"/>
          <w:szCs w:val="24"/>
        </w:rPr>
      </w:pPr>
      <w:r>
        <w:rPr>
          <w:rFonts w:ascii="Times New Roman" w:hAnsi="Times New Roman" w:cs="Times New Roman"/>
          <w:color w:val="808080" w:themeColor="background1" w:themeShade="80"/>
          <w:sz w:val="24"/>
          <w:szCs w:val="24"/>
        </w:rPr>
        <w:t>CE RAPPORT EST AUSSI ACCOMPAGNE PAR UN DASHBOARD Où VOUS POUVEZ VOIR TOUS LES GRAPHES POSSIBLES,</w:t>
      </w:r>
    </w:p>
    <w:p w14:paraId="1304A435" w14:textId="740DFC35" w:rsidR="00633CD1" w:rsidRPr="00E56BB9" w:rsidRDefault="00EC74B8" w:rsidP="00E56BB9">
      <w:pPr>
        <w:pStyle w:val="Paragraphedeliste"/>
        <w:numPr>
          <w:ilvl w:val="0"/>
          <w:numId w:val="8"/>
        </w:numPr>
        <w:spacing w:line="360" w:lineRule="auto"/>
        <w:jc w:val="center"/>
        <w:rPr>
          <w:rFonts w:ascii="Times New Roman" w:hAnsi="Times New Roman" w:cs="Times New Roman"/>
          <w:b/>
          <w:bCs/>
          <w:sz w:val="32"/>
          <w:szCs w:val="32"/>
        </w:rPr>
      </w:pPr>
      <w:r w:rsidRPr="00E56BB9">
        <w:rPr>
          <w:rFonts w:ascii="Times New Roman" w:hAnsi="Times New Roman" w:cs="Times New Roman"/>
          <w:b/>
          <w:bCs/>
          <w:sz w:val="32"/>
          <w:szCs w:val="32"/>
        </w:rPr>
        <w:t>Acquisition des données :</w:t>
      </w:r>
    </w:p>
    <w:p w14:paraId="7DB05DD5" w14:textId="71239393" w:rsidR="00FA6BAF" w:rsidRPr="00755816" w:rsidRDefault="00175C75"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lastRenderedPageBreak/>
        <w:t>Figuran</w:t>
      </w:r>
      <w:r w:rsidR="00DE4300" w:rsidRPr="00755816">
        <w:rPr>
          <w:rFonts w:ascii="Times New Roman" w:hAnsi="Times New Roman" w:cs="Times New Roman"/>
          <w:sz w:val="24"/>
          <w:szCs w:val="24"/>
        </w:rPr>
        <w:t>t</w:t>
      </w:r>
      <w:r w:rsidR="00EC74B8" w:rsidRPr="00755816">
        <w:rPr>
          <w:rFonts w:ascii="Times New Roman" w:hAnsi="Times New Roman" w:cs="Times New Roman"/>
          <w:sz w:val="24"/>
          <w:szCs w:val="24"/>
        </w:rPr>
        <w:t xml:space="preserve"> en surface des 7 étapes de la visualisation des données, l’acquisition des données est l’élément déclencheur de notre étude. </w:t>
      </w:r>
      <w:r w:rsidR="00DE4300" w:rsidRPr="00755816">
        <w:rPr>
          <w:rFonts w:ascii="Times New Roman" w:hAnsi="Times New Roman" w:cs="Times New Roman"/>
          <w:sz w:val="24"/>
          <w:szCs w:val="24"/>
        </w:rPr>
        <w:t>Nous avons récolté</w:t>
      </w:r>
      <w:r w:rsidR="00EC74B8" w:rsidRPr="00755816">
        <w:rPr>
          <w:rFonts w:ascii="Times New Roman" w:hAnsi="Times New Roman" w:cs="Times New Roman"/>
          <w:sz w:val="24"/>
          <w:szCs w:val="24"/>
        </w:rPr>
        <w:t xml:space="preserve"> les données s</w:t>
      </w:r>
      <w:r w:rsidR="00DE4300" w:rsidRPr="00755816">
        <w:rPr>
          <w:rFonts w:ascii="Times New Roman" w:hAnsi="Times New Roman" w:cs="Times New Roman"/>
          <w:sz w:val="24"/>
          <w:szCs w:val="24"/>
        </w:rPr>
        <w:t>ur le site de l’Office des changes du Maroc</w:t>
      </w:r>
      <w:r w:rsidR="00EC74B8" w:rsidRPr="00755816">
        <w:rPr>
          <w:rFonts w:ascii="Times New Roman" w:hAnsi="Times New Roman" w:cs="Times New Roman"/>
          <w:sz w:val="24"/>
          <w:szCs w:val="24"/>
        </w:rPr>
        <w:t xml:space="preserve">, </w:t>
      </w:r>
      <w:r w:rsidR="0095187B" w:rsidRPr="00755816">
        <w:rPr>
          <w:rFonts w:ascii="Times New Roman" w:hAnsi="Times New Roman" w:cs="Times New Roman"/>
          <w:sz w:val="24"/>
          <w:szCs w:val="24"/>
        </w:rPr>
        <w:t>nous allons donc</w:t>
      </w:r>
      <w:r w:rsidR="00EC74B8" w:rsidRPr="00755816">
        <w:rPr>
          <w:rFonts w:ascii="Times New Roman" w:hAnsi="Times New Roman" w:cs="Times New Roman"/>
          <w:sz w:val="24"/>
          <w:szCs w:val="24"/>
        </w:rPr>
        <w:t xml:space="preserve"> pass</w:t>
      </w:r>
      <w:r w:rsidR="0095187B" w:rsidRPr="00755816">
        <w:rPr>
          <w:rFonts w:ascii="Times New Roman" w:hAnsi="Times New Roman" w:cs="Times New Roman"/>
          <w:sz w:val="24"/>
          <w:szCs w:val="24"/>
        </w:rPr>
        <w:t>er</w:t>
      </w:r>
      <w:r w:rsidR="00EC74B8" w:rsidRPr="00755816">
        <w:rPr>
          <w:rFonts w:ascii="Times New Roman" w:hAnsi="Times New Roman" w:cs="Times New Roman"/>
          <w:sz w:val="24"/>
          <w:szCs w:val="24"/>
        </w:rPr>
        <w:t xml:space="preserve"> au microscope</w:t>
      </w:r>
      <w:r w:rsidR="001E400B" w:rsidRPr="00755816">
        <w:rPr>
          <w:rFonts w:ascii="Times New Roman" w:hAnsi="Times New Roman" w:cs="Times New Roman"/>
          <w:sz w:val="24"/>
          <w:szCs w:val="24"/>
        </w:rPr>
        <w:t>,</w:t>
      </w:r>
      <w:r w:rsidR="00EC74B8" w:rsidRPr="00755816">
        <w:rPr>
          <w:rFonts w:ascii="Times New Roman" w:hAnsi="Times New Roman" w:cs="Times New Roman"/>
          <w:sz w:val="24"/>
          <w:szCs w:val="24"/>
        </w:rPr>
        <w:t xml:space="preserve"> le processus de l’extraction de ces données, pour mieux prévoir et élaborer les étapes qui suivent. Ces données ont été stocker dans un fichier en format </w:t>
      </w:r>
      <w:r w:rsidR="0038301D" w:rsidRPr="00755816">
        <w:rPr>
          <w:rFonts w:ascii="Times New Roman" w:hAnsi="Times New Roman" w:cs="Times New Roman"/>
          <w:sz w:val="24"/>
          <w:szCs w:val="24"/>
        </w:rPr>
        <w:t>csv</w:t>
      </w:r>
      <w:r w:rsidR="00EC74B8" w:rsidRPr="00755816">
        <w:rPr>
          <w:rFonts w:ascii="Times New Roman" w:hAnsi="Times New Roman" w:cs="Times New Roman"/>
          <w:sz w:val="24"/>
          <w:szCs w:val="24"/>
        </w:rPr>
        <w:t xml:space="preserve"> « </w:t>
      </w:r>
      <w:r w:rsidR="0038301D" w:rsidRPr="00755816">
        <w:rPr>
          <w:rFonts w:ascii="Times New Roman" w:hAnsi="Times New Roman" w:cs="Times New Roman"/>
          <w:sz w:val="24"/>
          <w:szCs w:val="24"/>
        </w:rPr>
        <w:t>ExportData</w:t>
      </w:r>
      <w:r w:rsidR="00EC74B8" w:rsidRPr="00755816">
        <w:rPr>
          <w:rFonts w:ascii="Times New Roman" w:hAnsi="Times New Roman" w:cs="Times New Roman"/>
          <w:sz w:val="24"/>
          <w:szCs w:val="24"/>
        </w:rPr>
        <w:t>.</w:t>
      </w:r>
      <w:r w:rsidR="00235102" w:rsidRPr="00755816">
        <w:rPr>
          <w:rFonts w:ascii="Times New Roman" w:hAnsi="Times New Roman" w:cs="Times New Roman"/>
          <w:sz w:val="24"/>
          <w:szCs w:val="24"/>
        </w:rPr>
        <w:t>csv</w:t>
      </w:r>
      <w:r w:rsidR="00EC74B8" w:rsidRPr="00755816">
        <w:rPr>
          <w:rFonts w:ascii="Times New Roman" w:hAnsi="Times New Roman" w:cs="Times New Roman"/>
          <w:sz w:val="24"/>
          <w:szCs w:val="24"/>
        </w:rPr>
        <w:t xml:space="preserve"> » </w:t>
      </w:r>
      <w:r w:rsidR="00235102" w:rsidRPr="00755816">
        <w:rPr>
          <w:rFonts w:ascii="Times New Roman" w:hAnsi="Times New Roman" w:cs="Times New Roman"/>
          <w:sz w:val="24"/>
          <w:szCs w:val="24"/>
        </w:rPr>
        <w:t xml:space="preserve">et </w:t>
      </w:r>
      <w:r w:rsidR="00290FEA" w:rsidRPr="00755816">
        <w:rPr>
          <w:rFonts w:ascii="Times New Roman" w:hAnsi="Times New Roman" w:cs="Times New Roman"/>
          <w:sz w:val="24"/>
          <w:szCs w:val="24"/>
        </w:rPr>
        <w:t>comporte</w:t>
      </w:r>
      <w:r w:rsidR="00212712" w:rsidRPr="00755816">
        <w:rPr>
          <w:rFonts w:ascii="Times New Roman" w:hAnsi="Times New Roman" w:cs="Times New Roman"/>
          <w:sz w:val="24"/>
          <w:szCs w:val="24"/>
        </w:rPr>
        <w:t xml:space="preserve">nt </w:t>
      </w:r>
      <w:r w:rsidR="00290FEA" w:rsidRPr="00755816">
        <w:rPr>
          <w:rFonts w:ascii="Times New Roman" w:hAnsi="Times New Roman" w:cs="Times New Roman"/>
          <w:sz w:val="24"/>
          <w:szCs w:val="24"/>
        </w:rPr>
        <w:t xml:space="preserve">les données du commerce extérieur </w:t>
      </w:r>
      <w:r w:rsidR="002E38DC" w:rsidRPr="00755816">
        <w:rPr>
          <w:rFonts w:ascii="Times New Roman" w:hAnsi="Times New Roman" w:cs="Times New Roman"/>
          <w:sz w:val="24"/>
          <w:szCs w:val="24"/>
        </w:rPr>
        <w:t xml:space="preserve">au titre des années </w:t>
      </w:r>
      <w:r w:rsidR="000A3408" w:rsidRPr="00755816">
        <w:rPr>
          <w:rFonts w:ascii="Times New Roman" w:hAnsi="Times New Roman" w:cs="Times New Roman"/>
          <w:sz w:val="24"/>
          <w:szCs w:val="24"/>
        </w:rPr>
        <w:t>2014,2015,2016,2017,</w:t>
      </w:r>
      <w:r w:rsidR="002E38DC" w:rsidRPr="00755816">
        <w:rPr>
          <w:rFonts w:ascii="Times New Roman" w:hAnsi="Times New Roman" w:cs="Times New Roman"/>
          <w:sz w:val="24"/>
          <w:szCs w:val="24"/>
        </w:rPr>
        <w:t>2018,2019 et 2020</w:t>
      </w:r>
      <w:r w:rsidR="002C5E47" w:rsidRPr="00755816">
        <w:rPr>
          <w:rFonts w:ascii="Times New Roman" w:hAnsi="Times New Roman" w:cs="Times New Roman"/>
          <w:sz w:val="24"/>
          <w:szCs w:val="24"/>
        </w:rPr>
        <w:t xml:space="preserve"> et ayant comme flux des importations </w:t>
      </w:r>
      <w:r w:rsidR="001A5B09" w:rsidRPr="00755816">
        <w:rPr>
          <w:rFonts w:ascii="Times New Roman" w:hAnsi="Times New Roman" w:cs="Times New Roman"/>
          <w:sz w:val="24"/>
          <w:szCs w:val="24"/>
        </w:rPr>
        <w:t xml:space="preserve">CAF </w:t>
      </w:r>
      <w:r w:rsidR="002C5E47" w:rsidRPr="00755816">
        <w:rPr>
          <w:rFonts w:ascii="Times New Roman" w:hAnsi="Times New Roman" w:cs="Times New Roman"/>
          <w:sz w:val="24"/>
          <w:szCs w:val="24"/>
        </w:rPr>
        <w:t xml:space="preserve">et des </w:t>
      </w:r>
      <w:r w:rsidR="001A5B09" w:rsidRPr="00755816">
        <w:rPr>
          <w:rFonts w:ascii="Times New Roman" w:hAnsi="Times New Roman" w:cs="Times New Roman"/>
          <w:sz w:val="24"/>
          <w:szCs w:val="24"/>
        </w:rPr>
        <w:t>exportations FAB</w:t>
      </w:r>
      <w:r w:rsidR="00FA6BAF" w:rsidRPr="00755816">
        <w:rPr>
          <w:rFonts w:ascii="Times New Roman" w:hAnsi="Times New Roman" w:cs="Times New Roman"/>
          <w:sz w:val="24"/>
          <w:szCs w:val="24"/>
        </w:rPr>
        <w:t>.</w:t>
      </w:r>
    </w:p>
    <w:p w14:paraId="7F10A785" w14:textId="0E6F0D01" w:rsidR="00E05E88" w:rsidRPr="00755816" w:rsidRDefault="00212712"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 xml:space="preserve">Elles </w:t>
      </w:r>
      <w:r w:rsidR="00EC74B8" w:rsidRPr="00755816">
        <w:rPr>
          <w:rFonts w:ascii="Times New Roman" w:hAnsi="Times New Roman" w:cs="Times New Roman"/>
          <w:sz w:val="24"/>
          <w:szCs w:val="24"/>
        </w:rPr>
        <w:t xml:space="preserve">regroupent </w:t>
      </w:r>
      <w:r w:rsidR="001A5B09" w:rsidRPr="00755816">
        <w:rPr>
          <w:rFonts w:ascii="Times New Roman" w:hAnsi="Times New Roman" w:cs="Times New Roman"/>
          <w:sz w:val="24"/>
          <w:szCs w:val="24"/>
        </w:rPr>
        <w:t>2</w:t>
      </w:r>
      <w:r w:rsidR="000A3408" w:rsidRPr="00755816">
        <w:rPr>
          <w:rFonts w:ascii="Times New Roman" w:hAnsi="Times New Roman" w:cs="Times New Roman"/>
          <w:sz w:val="24"/>
          <w:szCs w:val="24"/>
        </w:rPr>
        <w:t>3</w:t>
      </w:r>
      <w:r w:rsidR="00EC74B8" w:rsidRPr="00755816">
        <w:rPr>
          <w:rFonts w:ascii="Times New Roman" w:hAnsi="Times New Roman" w:cs="Times New Roman"/>
          <w:sz w:val="24"/>
          <w:szCs w:val="24"/>
        </w:rPr>
        <w:t xml:space="preserve"> variables distincte</w:t>
      </w:r>
      <w:r w:rsidR="00832F79" w:rsidRPr="00755816">
        <w:rPr>
          <w:rFonts w:ascii="Times New Roman" w:hAnsi="Times New Roman" w:cs="Times New Roman"/>
          <w:sz w:val="24"/>
          <w:szCs w:val="24"/>
        </w:rPr>
        <w:t>s</w:t>
      </w:r>
      <w:r w:rsidR="00EC74B8" w:rsidRPr="00755816">
        <w:rPr>
          <w:rFonts w:ascii="Times New Roman" w:hAnsi="Times New Roman" w:cs="Times New Roman"/>
          <w:sz w:val="24"/>
          <w:szCs w:val="24"/>
        </w:rPr>
        <w:t xml:space="preserve"> </w:t>
      </w:r>
      <w:r w:rsidR="009512B2" w:rsidRPr="00755816">
        <w:rPr>
          <w:rFonts w:ascii="Times New Roman" w:hAnsi="Times New Roman" w:cs="Times New Roman"/>
          <w:sz w:val="24"/>
          <w:szCs w:val="24"/>
        </w:rPr>
        <w:t xml:space="preserve">dont </w:t>
      </w:r>
      <w:r w:rsidRPr="00755816">
        <w:rPr>
          <w:rFonts w:ascii="Times New Roman" w:hAnsi="Times New Roman" w:cs="Times New Roman"/>
          <w:sz w:val="24"/>
          <w:szCs w:val="24"/>
        </w:rPr>
        <w:t xml:space="preserve">six </w:t>
      </w:r>
      <w:r w:rsidR="00A35443" w:rsidRPr="00755816">
        <w:rPr>
          <w:rFonts w:ascii="Times New Roman" w:hAnsi="Times New Roman" w:cs="Times New Roman"/>
          <w:sz w:val="24"/>
          <w:szCs w:val="24"/>
        </w:rPr>
        <w:t>(</w:t>
      </w:r>
      <w:r w:rsidR="000A3408" w:rsidRPr="00755816">
        <w:rPr>
          <w:rFonts w:ascii="Times New Roman" w:hAnsi="Times New Roman" w:cs="Times New Roman"/>
          <w:sz w:val="24"/>
          <w:szCs w:val="24"/>
        </w:rPr>
        <w:t>14</w:t>
      </w:r>
      <w:r w:rsidR="00A35443" w:rsidRPr="00755816">
        <w:rPr>
          <w:rFonts w:ascii="Times New Roman" w:hAnsi="Times New Roman" w:cs="Times New Roman"/>
          <w:sz w:val="24"/>
          <w:szCs w:val="24"/>
        </w:rPr>
        <w:t xml:space="preserve">) variables sont </w:t>
      </w:r>
      <w:r w:rsidR="008C64EB" w:rsidRPr="00755816">
        <w:rPr>
          <w:rFonts w:ascii="Times New Roman" w:hAnsi="Times New Roman" w:cs="Times New Roman"/>
          <w:sz w:val="24"/>
          <w:szCs w:val="24"/>
        </w:rPr>
        <w:t>relatives</w:t>
      </w:r>
      <w:r w:rsidR="00A35443" w:rsidRPr="00755816">
        <w:rPr>
          <w:rFonts w:ascii="Times New Roman" w:hAnsi="Times New Roman" w:cs="Times New Roman"/>
          <w:sz w:val="24"/>
          <w:szCs w:val="24"/>
        </w:rPr>
        <w:t xml:space="preserve"> aux poids en</w:t>
      </w:r>
      <w:r w:rsidR="008C64EB" w:rsidRPr="00755816">
        <w:rPr>
          <w:rFonts w:ascii="Times New Roman" w:hAnsi="Times New Roman" w:cs="Times New Roman"/>
          <w:sz w:val="24"/>
          <w:szCs w:val="24"/>
        </w:rPr>
        <w:t xml:space="preserve"> </w:t>
      </w:r>
      <w:r w:rsidR="008744D4" w:rsidRPr="00755816">
        <w:rPr>
          <w:rFonts w:ascii="Times New Roman" w:hAnsi="Times New Roman" w:cs="Times New Roman"/>
          <w:sz w:val="24"/>
          <w:szCs w:val="24"/>
        </w:rPr>
        <w:t>kilogramme (</w:t>
      </w:r>
      <w:r w:rsidR="00336133" w:rsidRPr="00755816">
        <w:rPr>
          <w:rFonts w:ascii="Times New Roman" w:hAnsi="Times New Roman" w:cs="Times New Roman"/>
          <w:sz w:val="24"/>
          <w:szCs w:val="24"/>
        </w:rPr>
        <w:t>KG</w:t>
      </w:r>
      <w:r w:rsidR="008C64EB" w:rsidRPr="00755816">
        <w:rPr>
          <w:rFonts w:ascii="Times New Roman" w:hAnsi="Times New Roman" w:cs="Times New Roman"/>
          <w:sz w:val="24"/>
          <w:szCs w:val="24"/>
        </w:rPr>
        <w:t>)</w:t>
      </w:r>
      <w:r w:rsidR="00A35443" w:rsidRPr="00755816">
        <w:rPr>
          <w:rFonts w:ascii="Times New Roman" w:hAnsi="Times New Roman" w:cs="Times New Roman"/>
          <w:sz w:val="24"/>
          <w:szCs w:val="24"/>
        </w:rPr>
        <w:t xml:space="preserve"> et la valeur en </w:t>
      </w:r>
      <w:r w:rsidR="008C64EB" w:rsidRPr="00755816">
        <w:rPr>
          <w:rFonts w:ascii="Times New Roman" w:hAnsi="Times New Roman" w:cs="Times New Roman"/>
          <w:sz w:val="24"/>
          <w:szCs w:val="24"/>
        </w:rPr>
        <w:t>dirhams (</w:t>
      </w:r>
      <w:r w:rsidR="000A3408" w:rsidRPr="00755816">
        <w:rPr>
          <w:rFonts w:ascii="Times New Roman" w:hAnsi="Times New Roman" w:cs="Times New Roman"/>
          <w:sz w:val="24"/>
          <w:szCs w:val="24"/>
        </w:rPr>
        <w:t xml:space="preserve">DHS) de chaque année. </w:t>
      </w:r>
      <w:r w:rsidR="006C11B3" w:rsidRPr="00755816">
        <w:rPr>
          <w:rFonts w:ascii="Times New Roman" w:hAnsi="Times New Roman" w:cs="Times New Roman"/>
          <w:sz w:val="24"/>
          <w:szCs w:val="24"/>
        </w:rPr>
        <w:t xml:space="preserve">Ci-dessous, la présentation des variables de notre base de </w:t>
      </w:r>
      <w:r w:rsidR="00A00C5B" w:rsidRPr="00755816">
        <w:rPr>
          <w:rFonts w:ascii="Times New Roman" w:hAnsi="Times New Roman" w:cs="Times New Roman"/>
          <w:sz w:val="24"/>
          <w:szCs w:val="24"/>
        </w:rPr>
        <w:t>d</w:t>
      </w:r>
      <w:r w:rsidR="006C11B3" w:rsidRPr="00755816">
        <w:rPr>
          <w:rFonts w:ascii="Times New Roman" w:hAnsi="Times New Roman" w:cs="Times New Roman"/>
          <w:sz w:val="24"/>
          <w:szCs w:val="24"/>
        </w:rPr>
        <w:t>onnées</w:t>
      </w:r>
      <w:r w:rsidR="00A00C5B" w:rsidRPr="00755816">
        <w:rPr>
          <w:rFonts w:ascii="Times New Roman" w:hAnsi="Times New Roman" w:cs="Times New Roman"/>
          <w:sz w:val="24"/>
          <w:szCs w:val="24"/>
        </w:rPr>
        <w:t>.</w:t>
      </w:r>
    </w:p>
    <w:p w14:paraId="475AF517" w14:textId="0D2009B9" w:rsidR="00A266E3" w:rsidRPr="00755816" w:rsidRDefault="00EC74B8"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 xml:space="preserve"> C</w:t>
      </w:r>
      <w:r w:rsidR="00470915" w:rsidRPr="00755816">
        <w:rPr>
          <w:rFonts w:ascii="Times New Roman" w:hAnsi="Times New Roman" w:cs="Times New Roman"/>
          <w:sz w:val="24"/>
          <w:szCs w:val="24"/>
        </w:rPr>
        <w:t>ode du groupe</w:t>
      </w:r>
      <w:r w:rsidR="004E4A07" w:rsidRPr="00755816">
        <w:rPr>
          <w:rFonts w:ascii="Times New Roman" w:hAnsi="Times New Roman" w:cs="Times New Roman"/>
          <w:sz w:val="24"/>
          <w:szCs w:val="24"/>
        </w:rPr>
        <w:t>ment</w:t>
      </w:r>
      <w:r w:rsidR="00470915" w:rsidRPr="00755816">
        <w:rPr>
          <w:rFonts w:ascii="Times New Roman" w:hAnsi="Times New Roman" w:cs="Times New Roman"/>
          <w:sz w:val="24"/>
          <w:szCs w:val="24"/>
        </w:rPr>
        <w:t xml:space="preserve"> d’utilisation</w:t>
      </w:r>
      <w:r w:rsidRPr="00755816">
        <w:rPr>
          <w:rFonts w:ascii="Times New Roman" w:hAnsi="Times New Roman" w:cs="Times New Roman"/>
          <w:sz w:val="24"/>
          <w:szCs w:val="24"/>
        </w:rPr>
        <w:t xml:space="preserve"> : </w:t>
      </w:r>
      <w:r w:rsidR="00A266E3" w:rsidRPr="00755816">
        <w:rPr>
          <w:rFonts w:ascii="Times New Roman" w:hAnsi="Times New Roman" w:cs="Times New Roman"/>
          <w:sz w:val="24"/>
          <w:szCs w:val="24"/>
        </w:rPr>
        <w:t xml:space="preserve">il s’agit </w:t>
      </w:r>
      <w:r w:rsidR="003808C6" w:rsidRPr="00755816">
        <w:rPr>
          <w:rFonts w:ascii="Times New Roman" w:hAnsi="Times New Roman" w:cs="Times New Roman"/>
          <w:sz w:val="24"/>
          <w:szCs w:val="24"/>
        </w:rPr>
        <w:t>d’un identifiant pour désigner chaque groupe</w:t>
      </w:r>
      <w:r w:rsidR="004E4A07" w:rsidRPr="00755816">
        <w:rPr>
          <w:rFonts w:ascii="Times New Roman" w:hAnsi="Times New Roman" w:cs="Times New Roman"/>
          <w:sz w:val="24"/>
          <w:szCs w:val="24"/>
        </w:rPr>
        <w:t>ment</w:t>
      </w:r>
      <w:r w:rsidR="003808C6" w:rsidRPr="00755816">
        <w:rPr>
          <w:rFonts w:ascii="Times New Roman" w:hAnsi="Times New Roman" w:cs="Times New Roman"/>
          <w:sz w:val="24"/>
          <w:szCs w:val="24"/>
        </w:rPr>
        <w:t xml:space="preserve"> d’utilisation de</w:t>
      </w:r>
      <w:r w:rsidR="008A15B4" w:rsidRPr="00755816">
        <w:rPr>
          <w:rFonts w:ascii="Times New Roman" w:hAnsi="Times New Roman" w:cs="Times New Roman"/>
          <w:sz w:val="24"/>
          <w:szCs w:val="24"/>
        </w:rPr>
        <w:t xml:space="preserve"> chaque produit.</w:t>
      </w:r>
    </w:p>
    <w:p w14:paraId="42ECE117" w14:textId="3F995753" w:rsidR="00EC74B8" w:rsidRPr="00755816" w:rsidRDefault="00EC74B8"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 xml:space="preserve"> </w:t>
      </w:r>
      <w:r w:rsidR="008A15B4" w:rsidRPr="00755816">
        <w:rPr>
          <w:rFonts w:ascii="Times New Roman" w:hAnsi="Times New Roman" w:cs="Times New Roman"/>
          <w:sz w:val="24"/>
          <w:szCs w:val="24"/>
        </w:rPr>
        <w:t>Libellé du groupe d’utilisation</w:t>
      </w:r>
      <w:r w:rsidRPr="00755816">
        <w:rPr>
          <w:rFonts w:ascii="Times New Roman" w:hAnsi="Times New Roman" w:cs="Times New Roman"/>
          <w:sz w:val="24"/>
          <w:szCs w:val="24"/>
        </w:rPr>
        <w:t xml:space="preserve"> : Représente</w:t>
      </w:r>
      <w:r w:rsidR="008A15B4" w:rsidRPr="00755816">
        <w:rPr>
          <w:rFonts w:ascii="Times New Roman" w:hAnsi="Times New Roman" w:cs="Times New Roman"/>
          <w:sz w:val="24"/>
          <w:szCs w:val="24"/>
        </w:rPr>
        <w:t xml:space="preserve"> le nom associé à chaque </w:t>
      </w:r>
      <w:r w:rsidR="00BE2ECC" w:rsidRPr="00755816">
        <w:rPr>
          <w:rFonts w:ascii="Times New Roman" w:hAnsi="Times New Roman" w:cs="Times New Roman"/>
          <w:sz w:val="24"/>
          <w:szCs w:val="24"/>
        </w:rPr>
        <w:t>code du groupe d’utilisation.</w:t>
      </w:r>
    </w:p>
    <w:p w14:paraId="78B7DAF3" w14:textId="391A1FE4" w:rsidR="007D51AA" w:rsidRPr="00755816" w:rsidRDefault="007D51AA"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 xml:space="preserve"> C</w:t>
      </w:r>
      <w:r w:rsidR="009F0EFB" w:rsidRPr="00755816">
        <w:rPr>
          <w:rFonts w:ascii="Times New Roman" w:hAnsi="Times New Roman" w:cs="Times New Roman"/>
          <w:sz w:val="24"/>
          <w:szCs w:val="24"/>
        </w:rPr>
        <w:t>ode</w:t>
      </w:r>
      <w:r w:rsidRPr="00755816">
        <w:rPr>
          <w:rFonts w:ascii="Times New Roman" w:hAnsi="Times New Roman" w:cs="Times New Roman"/>
          <w:sz w:val="24"/>
          <w:szCs w:val="24"/>
        </w:rPr>
        <w:t xml:space="preserve"> du nouveau produit remarquable :</w:t>
      </w:r>
      <w:r w:rsidR="00594870" w:rsidRPr="00755816">
        <w:rPr>
          <w:rFonts w:ascii="Times New Roman" w:hAnsi="Times New Roman" w:cs="Times New Roman"/>
          <w:sz w:val="24"/>
          <w:szCs w:val="24"/>
        </w:rPr>
        <w:t xml:space="preserve"> il s’agit d’un code établit en foncti</w:t>
      </w:r>
      <w:r w:rsidR="004D4D1F" w:rsidRPr="00755816">
        <w:rPr>
          <w:rFonts w:ascii="Times New Roman" w:hAnsi="Times New Roman" w:cs="Times New Roman"/>
          <w:sz w:val="24"/>
          <w:szCs w:val="24"/>
        </w:rPr>
        <w:t xml:space="preserve">on </w:t>
      </w:r>
      <w:r w:rsidR="00005A1A" w:rsidRPr="00755816">
        <w:rPr>
          <w:rFonts w:ascii="Times New Roman" w:hAnsi="Times New Roman" w:cs="Times New Roman"/>
          <w:sz w:val="24"/>
          <w:szCs w:val="24"/>
        </w:rPr>
        <w:t xml:space="preserve">du code </w:t>
      </w:r>
      <w:r w:rsidR="00A34ECE" w:rsidRPr="00755816">
        <w:rPr>
          <w:rFonts w:ascii="Times New Roman" w:hAnsi="Times New Roman" w:cs="Times New Roman"/>
          <w:sz w:val="24"/>
          <w:szCs w:val="24"/>
        </w:rPr>
        <w:t>du groupe</w:t>
      </w:r>
      <w:r w:rsidR="004E4A07" w:rsidRPr="00755816">
        <w:rPr>
          <w:rFonts w:ascii="Times New Roman" w:hAnsi="Times New Roman" w:cs="Times New Roman"/>
          <w:sz w:val="24"/>
          <w:szCs w:val="24"/>
        </w:rPr>
        <w:t>ment</w:t>
      </w:r>
      <w:r w:rsidR="00A34ECE" w:rsidRPr="00755816">
        <w:rPr>
          <w:rFonts w:ascii="Times New Roman" w:hAnsi="Times New Roman" w:cs="Times New Roman"/>
          <w:sz w:val="24"/>
          <w:szCs w:val="24"/>
        </w:rPr>
        <w:t xml:space="preserve"> d’utilisation</w:t>
      </w:r>
      <w:r w:rsidR="008744D4" w:rsidRPr="00755816">
        <w:rPr>
          <w:rFonts w:ascii="Times New Roman" w:hAnsi="Times New Roman" w:cs="Times New Roman"/>
          <w:sz w:val="24"/>
          <w:szCs w:val="24"/>
        </w:rPr>
        <w:t xml:space="preserve"> pour identifier le nouveau produit remarquable</w:t>
      </w:r>
      <w:r w:rsidR="00A34ECE" w:rsidRPr="00755816">
        <w:rPr>
          <w:rFonts w:ascii="Times New Roman" w:hAnsi="Times New Roman" w:cs="Times New Roman"/>
          <w:sz w:val="24"/>
          <w:szCs w:val="24"/>
        </w:rPr>
        <w:t>.</w:t>
      </w:r>
    </w:p>
    <w:p w14:paraId="491403DC" w14:textId="2CFDD6C7" w:rsidR="00522B47" w:rsidRPr="00755816" w:rsidRDefault="00522B47"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 xml:space="preserve"> Libellé du nouveau produit remarquable :</w:t>
      </w:r>
      <w:r w:rsidR="008744D4" w:rsidRPr="00755816">
        <w:rPr>
          <w:rFonts w:ascii="Times New Roman" w:hAnsi="Times New Roman" w:cs="Times New Roman"/>
          <w:sz w:val="24"/>
          <w:szCs w:val="24"/>
        </w:rPr>
        <w:t xml:space="preserve"> représente le nom associé à chaque code du nouveau produit remarquable.</w:t>
      </w:r>
    </w:p>
    <w:p w14:paraId="2731D187" w14:textId="6938C393" w:rsidR="00522B47" w:rsidRPr="00755816" w:rsidRDefault="00522B47"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00943885" w:rsidRPr="00755816">
        <w:rPr>
          <w:rFonts w:ascii="Times New Roman" w:hAnsi="Times New Roman" w:cs="Times New Roman"/>
          <w:sz w:val="24"/>
          <w:szCs w:val="24"/>
        </w:rPr>
        <w:t>Continent :</w:t>
      </w:r>
      <w:r w:rsidR="00DE1C44" w:rsidRPr="00755816">
        <w:rPr>
          <w:rFonts w:ascii="Times New Roman" w:hAnsi="Times New Roman" w:cs="Times New Roman"/>
          <w:sz w:val="24"/>
          <w:szCs w:val="24"/>
        </w:rPr>
        <w:t xml:space="preserve"> </w:t>
      </w:r>
      <w:r w:rsidR="00161936" w:rsidRPr="00755816">
        <w:rPr>
          <w:rFonts w:ascii="Times New Roman" w:hAnsi="Times New Roman" w:cs="Times New Roman"/>
          <w:sz w:val="24"/>
          <w:szCs w:val="24"/>
        </w:rPr>
        <w:t>c’est une vaste étendue de terre émergée dans laquelle appartient des pa</w:t>
      </w:r>
      <w:r w:rsidR="00FC7C47" w:rsidRPr="00755816">
        <w:rPr>
          <w:rFonts w:ascii="Times New Roman" w:hAnsi="Times New Roman" w:cs="Times New Roman"/>
          <w:sz w:val="24"/>
          <w:szCs w:val="24"/>
        </w:rPr>
        <w:t>ys.</w:t>
      </w:r>
    </w:p>
    <w:p w14:paraId="3B3254DA" w14:textId="7670AD82" w:rsidR="00677065" w:rsidRPr="00755816" w:rsidRDefault="00677065"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Code du pays : c’est le code mis en place mis en place pour désigner de façon unique chaque pays.</w:t>
      </w:r>
    </w:p>
    <w:p w14:paraId="5D3C8E34" w14:textId="77528E35" w:rsidR="00943885" w:rsidRPr="00755816" w:rsidRDefault="00943885"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00F55435" w:rsidRPr="00755816">
        <w:rPr>
          <w:rFonts w:ascii="Times New Roman" w:hAnsi="Times New Roman" w:cs="Times New Roman"/>
          <w:sz w:val="24"/>
          <w:szCs w:val="24"/>
        </w:rPr>
        <w:t>Libellé du pays :</w:t>
      </w:r>
      <w:r w:rsidR="0028376E" w:rsidRPr="00755816">
        <w:rPr>
          <w:rFonts w:ascii="Times New Roman" w:hAnsi="Times New Roman" w:cs="Times New Roman"/>
          <w:sz w:val="24"/>
          <w:szCs w:val="24"/>
        </w:rPr>
        <w:t xml:space="preserve"> </w:t>
      </w:r>
      <w:r w:rsidR="00677065" w:rsidRPr="00755816">
        <w:rPr>
          <w:rFonts w:ascii="Times New Roman" w:hAnsi="Times New Roman" w:cs="Times New Roman"/>
          <w:sz w:val="24"/>
          <w:szCs w:val="24"/>
        </w:rPr>
        <w:t>c’est le nom du pays correspondant à chaque code du pays</w:t>
      </w:r>
      <w:r w:rsidR="0028376E" w:rsidRPr="00755816">
        <w:rPr>
          <w:rFonts w:ascii="Times New Roman" w:hAnsi="Times New Roman" w:cs="Times New Roman"/>
          <w:sz w:val="24"/>
          <w:szCs w:val="24"/>
        </w:rPr>
        <w:t>.</w:t>
      </w:r>
    </w:p>
    <w:p w14:paraId="3F6E59E7" w14:textId="31392EE6" w:rsidR="00C169A2" w:rsidRPr="00755816" w:rsidRDefault="00C169A2"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Pr="00755816">
        <w:rPr>
          <w:rFonts w:ascii="Times New Roman" w:hAnsi="Times New Roman" w:cs="Times New Roman"/>
          <w:sz w:val="24"/>
          <w:szCs w:val="24"/>
        </w:rPr>
        <w:t>Libellé du flux :</w:t>
      </w:r>
      <w:r w:rsidR="005941AB" w:rsidRPr="00755816">
        <w:rPr>
          <w:rFonts w:ascii="Times New Roman" w:hAnsi="Times New Roman" w:cs="Times New Roman"/>
          <w:sz w:val="24"/>
          <w:szCs w:val="24"/>
        </w:rPr>
        <w:t xml:space="preserve"> </w:t>
      </w:r>
      <w:r w:rsidR="001009D3" w:rsidRPr="00755816">
        <w:rPr>
          <w:rFonts w:ascii="Times New Roman" w:hAnsi="Times New Roman" w:cs="Times New Roman"/>
          <w:sz w:val="24"/>
          <w:szCs w:val="24"/>
        </w:rPr>
        <w:t xml:space="preserve">qui nous </w:t>
      </w:r>
      <w:r w:rsidR="00677065" w:rsidRPr="00755816">
        <w:rPr>
          <w:rFonts w:ascii="Times New Roman" w:hAnsi="Times New Roman" w:cs="Times New Roman"/>
          <w:sz w:val="24"/>
          <w:szCs w:val="24"/>
        </w:rPr>
        <w:t>communique</w:t>
      </w:r>
      <w:r w:rsidR="001009D3" w:rsidRPr="00755816">
        <w:rPr>
          <w:rFonts w:ascii="Times New Roman" w:hAnsi="Times New Roman" w:cs="Times New Roman"/>
          <w:sz w:val="24"/>
          <w:szCs w:val="24"/>
        </w:rPr>
        <w:t xml:space="preserve"> des informations sur le sens du flux, est-ce qu’il s’agit d’une importation ou d’une exportation par exemple.</w:t>
      </w:r>
    </w:p>
    <w:p w14:paraId="1466CC25" w14:textId="4538EC90" w:rsidR="00C169A2" w:rsidRPr="00755816" w:rsidRDefault="00C169A2" w:rsidP="00755816">
      <w:pPr>
        <w:spacing w:line="360" w:lineRule="auto"/>
        <w:rPr>
          <w:rFonts w:ascii="Times New Roman" w:hAnsi="Times New Roman" w:cs="Times New Roman"/>
          <w:sz w:val="24"/>
          <w:szCs w:val="24"/>
        </w:rPr>
      </w:pPr>
      <w:r w:rsidRPr="00755816">
        <w:rPr>
          <w:rFonts w:ascii="Segoe UI Symbol" w:hAnsi="Segoe UI Symbol" w:cs="Segoe UI Symbol"/>
          <w:sz w:val="24"/>
          <w:szCs w:val="24"/>
        </w:rPr>
        <w:t>➢</w:t>
      </w:r>
      <w:r w:rsidR="000D2ADC" w:rsidRPr="00755816">
        <w:rPr>
          <w:rFonts w:ascii="Times New Roman" w:hAnsi="Times New Roman" w:cs="Times New Roman"/>
          <w:sz w:val="24"/>
          <w:szCs w:val="24"/>
        </w:rPr>
        <w:t xml:space="preserve">Le reste des variables </w:t>
      </w:r>
      <w:r w:rsidR="006A164E" w:rsidRPr="00755816">
        <w:rPr>
          <w:rFonts w:ascii="Times New Roman" w:hAnsi="Times New Roman" w:cs="Times New Roman"/>
          <w:sz w:val="24"/>
          <w:szCs w:val="24"/>
        </w:rPr>
        <w:t xml:space="preserve">représente le poids et la valeur en MAD de chaque </w:t>
      </w:r>
      <w:r w:rsidR="00A32C22" w:rsidRPr="00755816">
        <w:rPr>
          <w:rFonts w:ascii="Times New Roman" w:hAnsi="Times New Roman" w:cs="Times New Roman"/>
          <w:sz w:val="24"/>
          <w:szCs w:val="24"/>
        </w:rPr>
        <w:t xml:space="preserve">produit et de chaque année </w:t>
      </w:r>
      <w:r w:rsidR="00D456E9" w:rsidRPr="00755816">
        <w:rPr>
          <w:rFonts w:ascii="Times New Roman" w:hAnsi="Times New Roman" w:cs="Times New Roman"/>
          <w:sz w:val="24"/>
          <w:szCs w:val="24"/>
        </w:rPr>
        <w:t>de 201</w:t>
      </w:r>
      <w:r w:rsidR="00084170" w:rsidRPr="00755816">
        <w:rPr>
          <w:rFonts w:ascii="Times New Roman" w:hAnsi="Times New Roman" w:cs="Times New Roman"/>
          <w:sz w:val="24"/>
          <w:szCs w:val="24"/>
        </w:rPr>
        <w:t>4</w:t>
      </w:r>
      <w:r w:rsidR="00D456E9" w:rsidRPr="00755816">
        <w:rPr>
          <w:rFonts w:ascii="Times New Roman" w:hAnsi="Times New Roman" w:cs="Times New Roman"/>
          <w:sz w:val="24"/>
          <w:szCs w:val="24"/>
        </w:rPr>
        <w:t xml:space="preserve"> à 2020</w:t>
      </w:r>
      <w:r w:rsidR="00961949" w:rsidRPr="00755816">
        <w:rPr>
          <w:rFonts w:ascii="Times New Roman" w:hAnsi="Times New Roman" w:cs="Times New Roman"/>
          <w:sz w:val="24"/>
          <w:szCs w:val="24"/>
        </w:rPr>
        <w:t xml:space="preserve"> et une dernière variable insensée (</w:t>
      </w:r>
      <w:proofErr w:type="spellStart"/>
      <w:r w:rsidR="00961949" w:rsidRPr="00755816">
        <w:rPr>
          <w:rFonts w:ascii="Times New Roman" w:hAnsi="Times New Roman" w:cs="Times New Roman"/>
          <w:sz w:val="24"/>
          <w:szCs w:val="24"/>
        </w:rPr>
        <w:t>Unn</w:t>
      </w:r>
      <w:r w:rsidR="00755816">
        <w:rPr>
          <w:rFonts w:ascii="Times New Roman" w:hAnsi="Times New Roman" w:cs="Times New Roman"/>
          <w:sz w:val="24"/>
          <w:szCs w:val="24"/>
        </w:rPr>
        <w:t>a</w:t>
      </w:r>
      <w:r w:rsidR="00961949" w:rsidRPr="00755816">
        <w:rPr>
          <w:rFonts w:ascii="Times New Roman" w:hAnsi="Times New Roman" w:cs="Times New Roman"/>
          <w:sz w:val="24"/>
          <w:szCs w:val="24"/>
        </w:rPr>
        <w:t>mad</w:t>
      </w:r>
      <w:proofErr w:type="spellEnd"/>
      <w:r w:rsidR="00961949" w:rsidRPr="00755816">
        <w:rPr>
          <w:rFonts w:ascii="Times New Roman" w:hAnsi="Times New Roman" w:cs="Times New Roman"/>
          <w:sz w:val="24"/>
          <w:szCs w:val="24"/>
        </w:rPr>
        <w:t> : 20).</w:t>
      </w:r>
    </w:p>
    <w:p w14:paraId="5CC2F53B" w14:textId="3FB6070A" w:rsidR="006F56B0" w:rsidRPr="00755816" w:rsidRDefault="006F56B0"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lastRenderedPageBreak/>
        <w:t>Ainsi, nous signalons une fois de plus que cette base de données comporte les données du commerce extérieur des années 201</w:t>
      </w:r>
      <w:r w:rsidR="00084170" w:rsidRPr="00755816">
        <w:rPr>
          <w:rFonts w:ascii="Times New Roman" w:hAnsi="Times New Roman" w:cs="Times New Roman"/>
          <w:sz w:val="24"/>
          <w:szCs w:val="24"/>
        </w:rPr>
        <w:t>4,2015,2016,2017,2018</w:t>
      </w:r>
      <w:r w:rsidRPr="00755816">
        <w:rPr>
          <w:rFonts w:ascii="Times New Roman" w:hAnsi="Times New Roman" w:cs="Times New Roman"/>
          <w:sz w:val="24"/>
          <w:szCs w:val="24"/>
        </w:rPr>
        <w:t xml:space="preserve">,2019 et 2020 </w:t>
      </w:r>
      <w:r w:rsidR="00755816" w:rsidRPr="00755816">
        <w:rPr>
          <w:rFonts w:ascii="Times New Roman" w:hAnsi="Times New Roman" w:cs="Times New Roman"/>
          <w:sz w:val="24"/>
          <w:szCs w:val="24"/>
        </w:rPr>
        <w:t>présentées :</w:t>
      </w:r>
    </w:p>
    <w:p w14:paraId="7BAB7C6E" w14:textId="33D839AA" w:rsidR="006F56B0" w:rsidRPr="00755816" w:rsidRDefault="006F56B0" w:rsidP="00755816">
      <w:pPr>
        <w:spacing w:line="360" w:lineRule="auto"/>
        <w:rPr>
          <w:rFonts w:ascii="Times New Roman" w:hAnsi="Times New Roman" w:cs="Times New Roman"/>
          <w:sz w:val="24"/>
          <w:szCs w:val="24"/>
        </w:rPr>
      </w:pPr>
      <w:proofErr w:type="gramStart"/>
      <w:r w:rsidRPr="00755816">
        <w:rPr>
          <w:rFonts w:ascii="Times New Roman" w:hAnsi="Times New Roman" w:cs="Times New Roman"/>
          <w:sz w:val="24"/>
          <w:szCs w:val="24"/>
        </w:rPr>
        <w:t>.</w:t>
      </w:r>
      <w:r w:rsidRPr="00755816">
        <w:rPr>
          <w:rFonts w:ascii="Times New Roman" w:hAnsi="Times New Roman" w:cs="Times New Roman"/>
          <w:sz w:val="24"/>
          <w:szCs w:val="24"/>
        </w:rPr>
        <w:t>Par</w:t>
      </w:r>
      <w:proofErr w:type="gramEnd"/>
      <w:r w:rsidRPr="00755816">
        <w:rPr>
          <w:rFonts w:ascii="Times New Roman" w:hAnsi="Times New Roman" w:cs="Times New Roman"/>
          <w:sz w:val="24"/>
          <w:szCs w:val="24"/>
        </w:rPr>
        <w:t xml:space="preserve"> produit, selon la nomenclature du système harmonisé de désignation et de codification des marchandises (par chapitre et par rubrique) et par produits remarquables ;</w:t>
      </w:r>
    </w:p>
    <w:p w14:paraId="0B143F98" w14:textId="2C41B40D" w:rsidR="006F56B0" w:rsidRPr="00755816" w:rsidRDefault="006F56B0"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Par pays ou par groupements régionaux et économiques, un chapitre spécifique est consacré aux échanges commerciaux réalisés dans le cadre des Accords d’Association et de Libre Echange signés par le Maroc.</w:t>
      </w:r>
    </w:p>
    <w:p w14:paraId="5DEA73D9" w14:textId="7B7907AE" w:rsidR="008651FC" w:rsidRPr="00755816" w:rsidRDefault="008651FC"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Nous n’avons pas pris en considération toutes les variables par cause du besoin du dit projet.</w:t>
      </w:r>
    </w:p>
    <w:p w14:paraId="3E46D2DE" w14:textId="4E249C8A" w:rsidR="006F56B0" w:rsidRPr="00755816" w:rsidRDefault="006F56B0"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 xml:space="preserve">Ce rapport comporte </w:t>
      </w:r>
      <w:r w:rsidR="00084170" w:rsidRPr="00755816">
        <w:rPr>
          <w:rFonts w:ascii="Times New Roman" w:hAnsi="Times New Roman" w:cs="Times New Roman"/>
          <w:sz w:val="24"/>
          <w:szCs w:val="24"/>
        </w:rPr>
        <w:t>les problématiques portant essentiellement</w:t>
      </w:r>
      <w:r w:rsidRPr="00755816">
        <w:rPr>
          <w:rFonts w:ascii="Times New Roman" w:hAnsi="Times New Roman" w:cs="Times New Roman"/>
          <w:sz w:val="24"/>
          <w:szCs w:val="24"/>
        </w:rPr>
        <w:t xml:space="preserve"> sur : -Les importations ; -Les exportations ; -Les échanges commerciaux par principaux partenaires </w:t>
      </w:r>
      <w:r w:rsidR="00084170" w:rsidRPr="00755816">
        <w:rPr>
          <w:rFonts w:ascii="Times New Roman" w:hAnsi="Times New Roman" w:cs="Times New Roman"/>
          <w:sz w:val="24"/>
          <w:szCs w:val="24"/>
        </w:rPr>
        <w:t>etc…</w:t>
      </w:r>
    </w:p>
    <w:p w14:paraId="71EE4215" w14:textId="37D34B94" w:rsidR="00771814" w:rsidRPr="00755816" w:rsidRDefault="00771814"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 xml:space="preserve">Il faut aussi signaler que </w:t>
      </w:r>
      <w:r w:rsidRPr="00755816">
        <w:rPr>
          <w:rFonts w:ascii="Times New Roman" w:hAnsi="Times New Roman" w:cs="Times New Roman"/>
          <w:sz w:val="24"/>
          <w:szCs w:val="24"/>
        </w:rPr>
        <w:t>les</w:t>
      </w:r>
      <w:r w:rsidRPr="00755816">
        <w:rPr>
          <w:rFonts w:ascii="Times New Roman" w:hAnsi="Times New Roman" w:cs="Times New Roman"/>
          <w:sz w:val="24"/>
          <w:szCs w:val="24"/>
        </w:rPr>
        <w:t xml:space="preserve"> données</w:t>
      </w:r>
      <w:r w:rsidRPr="00755816">
        <w:rPr>
          <w:rFonts w:ascii="Times New Roman" w:hAnsi="Times New Roman" w:cs="Times New Roman"/>
          <w:sz w:val="24"/>
          <w:szCs w:val="24"/>
        </w:rPr>
        <w:t xml:space="preserve"> du commerce extérieur d’un pays enregistre</w:t>
      </w:r>
      <w:r w:rsidRPr="00755816">
        <w:rPr>
          <w:rFonts w:ascii="Times New Roman" w:hAnsi="Times New Roman" w:cs="Times New Roman"/>
          <w:sz w:val="24"/>
          <w:szCs w:val="24"/>
        </w:rPr>
        <w:t>nt</w:t>
      </w:r>
      <w:r w:rsidRPr="00755816">
        <w:rPr>
          <w:rFonts w:ascii="Times New Roman" w:hAnsi="Times New Roman" w:cs="Times New Roman"/>
          <w:sz w:val="24"/>
          <w:szCs w:val="24"/>
        </w:rPr>
        <w:t xml:space="preserve"> tous les biens dont l’entrée (importation) ou la sortie (exportation) du territoire économique, augmente ou réduit le stock des ressources matérielles de ce pays.</w:t>
      </w:r>
    </w:p>
    <w:p w14:paraId="188C4703" w14:textId="24504816" w:rsidR="006F56B0" w:rsidRPr="00755816" w:rsidRDefault="006F56B0" w:rsidP="00755816">
      <w:pPr>
        <w:spacing w:line="360" w:lineRule="auto"/>
        <w:rPr>
          <w:rFonts w:ascii="Times New Roman" w:hAnsi="Times New Roman" w:cs="Times New Roman"/>
          <w:sz w:val="24"/>
          <w:szCs w:val="24"/>
        </w:rPr>
      </w:pPr>
      <w:r w:rsidRPr="00755816">
        <w:rPr>
          <w:rFonts w:ascii="Times New Roman" w:hAnsi="Times New Roman" w:cs="Times New Roman"/>
          <w:sz w:val="24"/>
          <w:szCs w:val="24"/>
        </w:rPr>
        <w:t>P</w:t>
      </w:r>
      <w:r w:rsidRPr="00755816">
        <w:rPr>
          <w:rFonts w:ascii="Times New Roman" w:hAnsi="Times New Roman" w:cs="Times New Roman"/>
          <w:sz w:val="24"/>
          <w:szCs w:val="24"/>
        </w:rPr>
        <w:t>our voir clair sur ces données, faisons l’importation du fichier et affichons l’entête comme suit :</w:t>
      </w:r>
    </w:p>
    <w:p w14:paraId="36EA44FE" w14:textId="255FC83E" w:rsidR="00F0299A" w:rsidRPr="00692B8E" w:rsidRDefault="00692B8E" w:rsidP="00692B8E">
      <w:pPr>
        <w:rPr>
          <w:b/>
          <w:bCs/>
        </w:rPr>
      </w:pPr>
      <w:r>
        <w:rPr>
          <w:noProof/>
        </w:rPr>
        <w:lastRenderedPageBreak/>
        <w:drawing>
          <wp:inline distT="0" distB="0" distL="0" distR="0" wp14:anchorId="13F8F99E" wp14:editId="5E1A8B8B">
            <wp:extent cx="5400040" cy="2261235"/>
            <wp:effectExtent l="0" t="0" r="0" b="5715"/>
            <wp:docPr id="77" name="Image 77"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Une image contenant texte, tab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261235"/>
                    </a:xfrm>
                    <a:prstGeom prst="rect">
                      <a:avLst/>
                    </a:prstGeom>
                  </pic:spPr>
                </pic:pic>
              </a:graphicData>
            </a:graphic>
          </wp:inline>
        </w:drawing>
      </w:r>
      <w:r>
        <w:rPr>
          <w:noProof/>
        </w:rPr>
        <w:drawing>
          <wp:inline distT="0" distB="0" distL="0" distR="0" wp14:anchorId="6691C83D" wp14:editId="7A6CAA4F">
            <wp:extent cx="5400040" cy="2096135"/>
            <wp:effectExtent l="0" t="0" r="0" b="0"/>
            <wp:docPr id="78" name="Image 7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096135"/>
                    </a:xfrm>
                    <a:prstGeom prst="rect">
                      <a:avLst/>
                    </a:prstGeom>
                  </pic:spPr>
                </pic:pic>
              </a:graphicData>
            </a:graphic>
          </wp:inline>
        </w:drawing>
      </w:r>
    </w:p>
    <w:p w14:paraId="5C3A96B2" w14:textId="06051CE8" w:rsidR="00F0299A" w:rsidRPr="00A161AD" w:rsidRDefault="00F0299A" w:rsidP="00A161AD">
      <w:pPr>
        <w:spacing w:line="360" w:lineRule="auto"/>
        <w:rPr>
          <w:rFonts w:asciiTheme="majorBidi" w:hAnsiTheme="majorBidi" w:cstheme="majorBidi"/>
          <w:sz w:val="24"/>
          <w:szCs w:val="24"/>
        </w:rPr>
      </w:pPr>
      <w:r w:rsidRPr="00A161AD">
        <w:rPr>
          <w:rFonts w:asciiTheme="majorBidi" w:hAnsiTheme="majorBidi" w:cstheme="majorBidi"/>
          <w:sz w:val="24"/>
          <w:szCs w:val="24"/>
        </w:rPr>
        <w:t xml:space="preserve">On a au </w:t>
      </w:r>
      <w:r w:rsidR="00A161AD" w:rsidRPr="00A161AD">
        <w:rPr>
          <w:rFonts w:asciiTheme="majorBidi" w:hAnsiTheme="majorBidi" w:cstheme="majorBidi"/>
          <w:sz w:val="24"/>
          <w:szCs w:val="24"/>
        </w:rPr>
        <w:t>total 36243</w:t>
      </w:r>
      <w:r w:rsidRPr="00A161AD">
        <w:rPr>
          <w:rFonts w:asciiTheme="majorBidi" w:hAnsiTheme="majorBidi" w:cstheme="majorBidi"/>
          <w:sz w:val="24"/>
          <w:szCs w:val="24"/>
        </w:rPr>
        <w:t xml:space="preserve"> observations, supposée</w:t>
      </w:r>
      <w:r w:rsidR="001742C3" w:rsidRPr="00A161AD">
        <w:rPr>
          <w:rFonts w:asciiTheme="majorBidi" w:hAnsiTheme="majorBidi" w:cstheme="majorBidi"/>
          <w:sz w:val="24"/>
          <w:szCs w:val="24"/>
        </w:rPr>
        <w:t>s</w:t>
      </w:r>
      <w:r w:rsidRPr="00A161AD">
        <w:rPr>
          <w:rFonts w:asciiTheme="majorBidi" w:hAnsiTheme="majorBidi" w:cstheme="majorBidi"/>
          <w:sz w:val="24"/>
          <w:szCs w:val="24"/>
        </w:rPr>
        <w:t xml:space="preserve"> toute</w:t>
      </w:r>
      <w:r w:rsidR="00692B8E" w:rsidRPr="00A161AD">
        <w:rPr>
          <w:rFonts w:asciiTheme="majorBidi" w:hAnsiTheme="majorBidi" w:cstheme="majorBidi"/>
          <w:sz w:val="24"/>
          <w:szCs w:val="24"/>
        </w:rPr>
        <w:t>s</w:t>
      </w:r>
      <w:r w:rsidRPr="00A161AD">
        <w:rPr>
          <w:rFonts w:asciiTheme="majorBidi" w:hAnsiTheme="majorBidi" w:cstheme="majorBidi"/>
          <w:sz w:val="24"/>
          <w:szCs w:val="24"/>
        </w:rPr>
        <w:t xml:space="preserve"> différente</w:t>
      </w:r>
      <w:r w:rsidR="001742C3" w:rsidRPr="00A161AD">
        <w:rPr>
          <w:rFonts w:asciiTheme="majorBidi" w:hAnsiTheme="majorBidi" w:cstheme="majorBidi"/>
          <w:sz w:val="24"/>
          <w:szCs w:val="24"/>
        </w:rPr>
        <w:t>s</w:t>
      </w:r>
      <w:r w:rsidRPr="00A161AD">
        <w:rPr>
          <w:rFonts w:asciiTheme="majorBidi" w:hAnsiTheme="majorBidi" w:cstheme="majorBidi"/>
          <w:sz w:val="24"/>
          <w:szCs w:val="24"/>
        </w:rPr>
        <w:t>. Cependant, les données n’ont aucune valeur, c’est leur usage qui les confère une valeur. Passons alors à leur transformation.</w:t>
      </w:r>
    </w:p>
    <w:p w14:paraId="4C9A62AD" w14:textId="14A71263" w:rsidR="001742C3" w:rsidRPr="00E56BB9" w:rsidRDefault="001742C3" w:rsidP="00E56BB9">
      <w:pPr>
        <w:pStyle w:val="Paragraphedeliste"/>
        <w:numPr>
          <w:ilvl w:val="0"/>
          <w:numId w:val="8"/>
        </w:numPr>
        <w:spacing w:line="360" w:lineRule="auto"/>
        <w:jc w:val="center"/>
        <w:rPr>
          <w:rFonts w:asciiTheme="majorBidi" w:hAnsiTheme="majorBidi" w:cstheme="majorBidi"/>
          <w:b/>
          <w:bCs/>
          <w:sz w:val="32"/>
          <w:szCs w:val="32"/>
        </w:rPr>
      </w:pPr>
      <w:r w:rsidRPr="00E56BB9">
        <w:rPr>
          <w:rFonts w:asciiTheme="majorBidi" w:hAnsiTheme="majorBidi" w:cstheme="majorBidi"/>
          <w:b/>
          <w:bCs/>
          <w:sz w:val="32"/>
          <w:szCs w:val="32"/>
        </w:rPr>
        <w:t>Transformation des Données :</w:t>
      </w:r>
    </w:p>
    <w:p w14:paraId="0A1E706F" w14:textId="180B9624" w:rsidR="001742C3" w:rsidRPr="00A161AD" w:rsidRDefault="001742C3" w:rsidP="00A161AD">
      <w:pPr>
        <w:spacing w:line="360" w:lineRule="auto"/>
        <w:rPr>
          <w:rFonts w:asciiTheme="majorBidi" w:hAnsiTheme="majorBidi" w:cstheme="majorBidi"/>
          <w:sz w:val="24"/>
          <w:szCs w:val="24"/>
        </w:rPr>
      </w:pPr>
      <w:r w:rsidRPr="00A161AD">
        <w:rPr>
          <w:rFonts w:asciiTheme="majorBidi" w:hAnsiTheme="majorBidi" w:cstheme="majorBidi"/>
          <w:sz w:val="24"/>
          <w:szCs w:val="24"/>
        </w:rPr>
        <w:t>Pour notre traitement de</w:t>
      </w:r>
      <w:r w:rsidRPr="00A161AD">
        <w:rPr>
          <w:rFonts w:asciiTheme="majorBidi" w:hAnsiTheme="majorBidi" w:cstheme="majorBidi"/>
          <w:sz w:val="24"/>
          <w:szCs w:val="24"/>
        </w:rPr>
        <w:t xml:space="preserve"> cette base de données</w:t>
      </w:r>
      <w:r w:rsidRPr="00A161AD">
        <w:rPr>
          <w:rFonts w:asciiTheme="majorBidi" w:hAnsiTheme="majorBidi" w:cstheme="majorBidi"/>
          <w:sz w:val="24"/>
          <w:szCs w:val="24"/>
        </w:rPr>
        <w:t xml:space="preserve">, il s’avère que la transformation </w:t>
      </w:r>
      <w:r w:rsidR="00277AC9" w:rsidRPr="00A161AD">
        <w:rPr>
          <w:rFonts w:asciiTheme="majorBidi" w:hAnsiTheme="majorBidi" w:cstheme="majorBidi"/>
          <w:sz w:val="24"/>
          <w:szCs w:val="24"/>
        </w:rPr>
        <w:t>des données</w:t>
      </w:r>
      <w:r w:rsidRPr="00A161AD">
        <w:rPr>
          <w:rFonts w:asciiTheme="majorBidi" w:hAnsiTheme="majorBidi" w:cstheme="majorBidi"/>
          <w:sz w:val="24"/>
          <w:szCs w:val="24"/>
        </w:rPr>
        <w:t xml:space="preserve"> est déjà faite. Ou alors quasiment déjà faite. En effet, l’objectif du processus de </w:t>
      </w:r>
      <w:r w:rsidR="00A161AD">
        <w:rPr>
          <w:rFonts w:asciiTheme="majorBidi" w:hAnsiTheme="majorBidi" w:cstheme="majorBidi"/>
          <w:sz w:val="24"/>
          <w:szCs w:val="24"/>
        </w:rPr>
        <w:t xml:space="preserve">la </w:t>
      </w:r>
      <w:r w:rsidRPr="00A161AD">
        <w:rPr>
          <w:rFonts w:asciiTheme="majorBidi" w:hAnsiTheme="majorBidi" w:cstheme="majorBidi"/>
          <w:sz w:val="24"/>
          <w:szCs w:val="24"/>
        </w:rPr>
        <w:t>transformation des données consiste à extraire des données d’une source, à les convertir dans un format exploitable et à les acheminer vers leur destination. L’ensemble de ce processus connu sous l’acronyme ETL (</w:t>
      </w:r>
      <w:proofErr w:type="spellStart"/>
      <w:r w:rsidRPr="00A161AD">
        <w:rPr>
          <w:rFonts w:asciiTheme="majorBidi" w:hAnsiTheme="majorBidi" w:cstheme="majorBidi"/>
          <w:sz w:val="24"/>
          <w:szCs w:val="24"/>
        </w:rPr>
        <w:t>Extract</w:t>
      </w:r>
      <w:proofErr w:type="spellEnd"/>
      <w:r w:rsidRPr="00A161AD">
        <w:rPr>
          <w:rFonts w:asciiTheme="majorBidi" w:hAnsiTheme="majorBidi" w:cstheme="majorBidi"/>
          <w:sz w:val="24"/>
          <w:szCs w:val="24"/>
        </w:rPr>
        <w:t xml:space="preserve">, </w:t>
      </w:r>
      <w:proofErr w:type="spellStart"/>
      <w:r w:rsidRPr="00A161AD">
        <w:rPr>
          <w:rFonts w:asciiTheme="majorBidi" w:hAnsiTheme="majorBidi" w:cstheme="majorBidi"/>
          <w:sz w:val="24"/>
          <w:szCs w:val="24"/>
        </w:rPr>
        <w:t>Load</w:t>
      </w:r>
      <w:proofErr w:type="spellEnd"/>
      <w:r w:rsidRPr="00A161AD">
        <w:rPr>
          <w:rFonts w:asciiTheme="majorBidi" w:hAnsiTheme="majorBidi" w:cstheme="majorBidi"/>
          <w:sz w:val="24"/>
          <w:szCs w:val="24"/>
        </w:rPr>
        <w:t xml:space="preserve">, </w:t>
      </w:r>
      <w:proofErr w:type="spellStart"/>
      <w:r w:rsidRPr="00A161AD">
        <w:rPr>
          <w:rFonts w:asciiTheme="majorBidi" w:hAnsiTheme="majorBidi" w:cstheme="majorBidi"/>
          <w:sz w:val="24"/>
          <w:szCs w:val="24"/>
        </w:rPr>
        <w:t>Transform</w:t>
      </w:r>
      <w:proofErr w:type="spellEnd"/>
      <w:r w:rsidRPr="00A161AD">
        <w:rPr>
          <w:rFonts w:asciiTheme="majorBidi" w:hAnsiTheme="majorBidi" w:cstheme="majorBidi"/>
          <w:sz w:val="24"/>
          <w:szCs w:val="24"/>
        </w:rPr>
        <w:t xml:space="preserve">), </w:t>
      </w:r>
      <w:r w:rsidRPr="00A161AD">
        <w:rPr>
          <w:rFonts w:asciiTheme="majorBidi" w:hAnsiTheme="majorBidi" w:cstheme="majorBidi"/>
          <w:sz w:val="24"/>
          <w:szCs w:val="24"/>
        </w:rPr>
        <w:t>a</w:t>
      </w:r>
      <w:r w:rsidRPr="00A161AD">
        <w:rPr>
          <w:rFonts w:asciiTheme="majorBidi" w:hAnsiTheme="majorBidi" w:cstheme="majorBidi"/>
          <w:sz w:val="24"/>
          <w:szCs w:val="24"/>
        </w:rPr>
        <w:t xml:space="preserve"> mis à notre disposition un fichier </w:t>
      </w:r>
      <w:r w:rsidR="00AF6346" w:rsidRPr="00A161AD">
        <w:rPr>
          <w:rFonts w:asciiTheme="majorBidi" w:hAnsiTheme="majorBidi" w:cstheme="majorBidi"/>
          <w:sz w:val="24"/>
          <w:szCs w:val="24"/>
        </w:rPr>
        <w:t>csv</w:t>
      </w:r>
      <w:r w:rsidRPr="00A161AD">
        <w:rPr>
          <w:rFonts w:asciiTheme="majorBidi" w:hAnsiTheme="majorBidi" w:cstheme="majorBidi"/>
          <w:sz w:val="24"/>
          <w:szCs w:val="24"/>
        </w:rPr>
        <w:t>, contenant nos variable</w:t>
      </w:r>
      <w:r w:rsidRPr="00A161AD">
        <w:rPr>
          <w:rFonts w:asciiTheme="majorBidi" w:hAnsiTheme="majorBidi" w:cstheme="majorBidi"/>
          <w:sz w:val="24"/>
          <w:szCs w:val="24"/>
        </w:rPr>
        <w:t>s</w:t>
      </w:r>
      <w:r w:rsidRPr="00A161AD">
        <w:rPr>
          <w:rFonts w:asciiTheme="majorBidi" w:hAnsiTheme="majorBidi" w:cstheme="majorBidi"/>
          <w:sz w:val="24"/>
          <w:szCs w:val="24"/>
        </w:rPr>
        <w:t xml:space="preserve"> de façons structurée</w:t>
      </w:r>
      <w:r w:rsidRPr="00A161AD">
        <w:rPr>
          <w:rFonts w:asciiTheme="majorBidi" w:hAnsiTheme="majorBidi" w:cstheme="majorBidi"/>
          <w:sz w:val="24"/>
          <w:szCs w:val="24"/>
        </w:rPr>
        <w:t>s</w:t>
      </w:r>
      <w:r w:rsidRPr="00A161AD">
        <w:rPr>
          <w:rFonts w:asciiTheme="majorBidi" w:hAnsiTheme="majorBidi" w:cstheme="majorBidi"/>
          <w:sz w:val="24"/>
          <w:szCs w:val="24"/>
        </w:rPr>
        <w:t xml:space="preserve"> et directement utilisable. </w:t>
      </w:r>
      <w:r w:rsidR="003D2BA2" w:rsidRPr="00A161AD">
        <w:rPr>
          <w:rFonts w:asciiTheme="majorBidi" w:hAnsiTheme="majorBidi" w:cstheme="majorBidi"/>
          <w:sz w:val="24"/>
          <w:szCs w:val="24"/>
        </w:rPr>
        <w:t>N</w:t>
      </w:r>
      <w:r w:rsidRPr="00A161AD">
        <w:rPr>
          <w:rFonts w:asciiTheme="majorBidi" w:hAnsiTheme="majorBidi" w:cstheme="majorBidi"/>
          <w:sz w:val="24"/>
          <w:szCs w:val="24"/>
        </w:rPr>
        <w:t>ous</w:t>
      </w:r>
      <w:r w:rsidR="003D2BA2" w:rsidRPr="00A161AD">
        <w:rPr>
          <w:rFonts w:asciiTheme="majorBidi" w:hAnsiTheme="majorBidi" w:cstheme="majorBidi"/>
          <w:sz w:val="24"/>
          <w:szCs w:val="24"/>
        </w:rPr>
        <w:t xml:space="preserve"> avons</w:t>
      </w:r>
      <w:r w:rsidRPr="00A161AD">
        <w:rPr>
          <w:rFonts w:asciiTheme="majorBidi" w:hAnsiTheme="majorBidi" w:cstheme="majorBidi"/>
          <w:sz w:val="24"/>
          <w:szCs w:val="24"/>
        </w:rPr>
        <w:t xml:space="preserve"> ju</w:t>
      </w:r>
      <w:r w:rsidR="003D2BA2" w:rsidRPr="00A161AD">
        <w:rPr>
          <w:rFonts w:asciiTheme="majorBidi" w:hAnsiTheme="majorBidi" w:cstheme="majorBidi"/>
          <w:sz w:val="24"/>
          <w:szCs w:val="24"/>
        </w:rPr>
        <w:t>ste jugé</w:t>
      </w:r>
      <w:r w:rsidRPr="00A161AD">
        <w:rPr>
          <w:rFonts w:asciiTheme="majorBidi" w:hAnsiTheme="majorBidi" w:cstheme="majorBidi"/>
          <w:sz w:val="24"/>
          <w:szCs w:val="24"/>
        </w:rPr>
        <w:t xml:space="preserve"> utile</w:t>
      </w:r>
      <w:r w:rsidR="00AF6346" w:rsidRPr="00A161AD">
        <w:rPr>
          <w:rFonts w:asciiTheme="majorBidi" w:hAnsiTheme="majorBidi" w:cstheme="majorBidi"/>
          <w:sz w:val="24"/>
          <w:szCs w:val="24"/>
        </w:rPr>
        <w:t xml:space="preserve"> de déduire</w:t>
      </w:r>
      <w:r w:rsidR="003D2BA2" w:rsidRPr="00A161AD">
        <w:rPr>
          <w:rFonts w:asciiTheme="majorBidi" w:hAnsiTheme="majorBidi" w:cstheme="majorBidi"/>
          <w:sz w:val="24"/>
          <w:szCs w:val="24"/>
        </w:rPr>
        <w:t xml:space="preserve"> depuis la source d’extraction des données,</w:t>
      </w:r>
      <w:r w:rsidR="00AF6346" w:rsidRPr="00A161AD">
        <w:rPr>
          <w:rFonts w:asciiTheme="majorBidi" w:hAnsiTheme="majorBidi" w:cstheme="majorBidi"/>
          <w:sz w:val="24"/>
          <w:szCs w:val="24"/>
        </w:rPr>
        <w:t xml:space="preserve"> </w:t>
      </w:r>
      <w:r w:rsidR="004E4A07" w:rsidRPr="00A161AD">
        <w:rPr>
          <w:rFonts w:asciiTheme="majorBidi" w:hAnsiTheme="majorBidi" w:cstheme="majorBidi"/>
          <w:sz w:val="24"/>
          <w:szCs w:val="24"/>
        </w:rPr>
        <w:t xml:space="preserve">la base de données comportant seulement que les importations </w:t>
      </w:r>
      <w:r w:rsidR="00EE5827" w:rsidRPr="00A161AD">
        <w:rPr>
          <w:rFonts w:asciiTheme="majorBidi" w:hAnsiTheme="majorBidi" w:cstheme="majorBidi"/>
          <w:sz w:val="24"/>
          <w:szCs w:val="24"/>
        </w:rPr>
        <w:t xml:space="preserve">CAF </w:t>
      </w:r>
      <w:r w:rsidR="004E4A07" w:rsidRPr="00A161AD">
        <w:rPr>
          <w:rFonts w:asciiTheme="majorBidi" w:hAnsiTheme="majorBidi" w:cstheme="majorBidi"/>
          <w:sz w:val="24"/>
          <w:szCs w:val="24"/>
        </w:rPr>
        <w:t>et les exportations FAB comme Libellé du flux</w:t>
      </w:r>
      <w:r w:rsidR="003D2BA2" w:rsidRPr="00A161AD">
        <w:rPr>
          <w:rFonts w:asciiTheme="majorBidi" w:hAnsiTheme="majorBidi" w:cstheme="majorBidi"/>
          <w:sz w:val="24"/>
          <w:szCs w:val="24"/>
        </w:rPr>
        <w:t xml:space="preserve"> et ensuite </w:t>
      </w:r>
      <w:r w:rsidR="008520FD" w:rsidRPr="00A161AD">
        <w:rPr>
          <w:rFonts w:asciiTheme="majorBidi" w:hAnsiTheme="majorBidi" w:cstheme="majorBidi"/>
          <w:noProof/>
          <w:sz w:val="24"/>
          <w:szCs w:val="24"/>
        </w:rPr>
        <w:t>nous avons supprimé la dernière variable insensée qui</w:t>
      </w:r>
      <w:r w:rsidR="00A161AD">
        <w:rPr>
          <w:rFonts w:asciiTheme="majorBidi" w:hAnsiTheme="majorBidi" w:cstheme="majorBidi"/>
          <w:noProof/>
          <w:sz w:val="24"/>
          <w:szCs w:val="24"/>
        </w:rPr>
        <w:t xml:space="preserve"> est</w:t>
      </w:r>
      <w:r w:rsidR="008520FD" w:rsidRPr="00A161AD">
        <w:rPr>
          <w:rFonts w:asciiTheme="majorBidi" w:hAnsiTheme="majorBidi" w:cstheme="majorBidi"/>
          <w:noProof/>
          <w:sz w:val="24"/>
          <w:szCs w:val="24"/>
        </w:rPr>
        <w:t xml:space="preserve"> « Unn</w:t>
      </w:r>
      <w:r w:rsidR="00A161AD">
        <w:rPr>
          <w:rFonts w:asciiTheme="majorBidi" w:hAnsiTheme="majorBidi" w:cstheme="majorBidi"/>
          <w:noProof/>
          <w:sz w:val="24"/>
          <w:szCs w:val="24"/>
        </w:rPr>
        <w:t>a</w:t>
      </w:r>
      <w:r w:rsidR="008520FD" w:rsidRPr="00A161AD">
        <w:rPr>
          <w:rFonts w:asciiTheme="majorBidi" w:hAnsiTheme="majorBidi" w:cstheme="majorBidi"/>
          <w:noProof/>
          <w:sz w:val="24"/>
          <w:szCs w:val="24"/>
        </w:rPr>
        <w:t>mad : 20 » car elle ne contient que des valeurs manquantes et elle n’est pas nécessaire pour notre étude.</w:t>
      </w:r>
    </w:p>
    <w:p w14:paraId="0A4671C1" w14:textId="03164FF5" w:rsidR="00452D4C" w:rsidRPr="00692B8E" w:rsidRDefault="00A161AD" w:rsidP="00692B8E">
      <w:r>
        <w:rPr>
          <w:noProof/>
        </w:rPr>
        <w:lastRenderedPageBreak/>
        <w:drawing>
          <wp:inline distT="0" distB="0" distL="0" distR="0" wp14:anchorId="0B01B816" wp14:editId="2C1E3B39">
            <wp:extent cx="5400040" cy="2135505"/>
            <wp:effectExtent l="0" t="0" r="0" b="0"/>
            <wp:docPr id="79" name="Image 79"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79" descr="Une image contenant texte, tab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35505"/>
                    </a:xfrm>
                    <a:prstGeom prst="rect">
                      <a:avLst/>
                    </a:prstGeom>
                  </pic:spPr>
                </pic:pic>
              </a:graphicData>
            </a:graphic>
          </wp:inline>
        </w:drawing>
      </w:r>
      <w:r>
        <w:rPr>
          <w:noProof/>
        </w:rPr>
        <w:drawing>
          <wp:inline distT="0" distB="0" distL="0" distR="0" wp14:anchorId="0A06158A" wp14:editId="452E9589">
            <wp:extent cx="5400040" cy="2202815"/>
            <wp:effectExtent l="0" t="0" r="0" b="6985"/>
            <wp:docPr id="80" name="Image 8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202815"/>
                    </a:xfrm>
                    <a:prstGeom prst="rect">
                      <a:avLst/>
                    </a:prstGeom>
                  </pic:spPr>
                </pic:pic>
              </a:graphicData>
            </a:graphic>
          </wp:inline>
        </w:drawing>
      </w:r>
    </w:p>
    <w:p w14:paraId="63A2EA3A" w14:textId="3408CAD9" w:rsidR="002265B2" w:rsidRPr="00E56BB9" w:rsidRDefault="002265B2" w:rsidP="00E56BB9">
      <w:pPr>
        <w:spacing w:line="360" w:lineRule="auto"/>
        <w:rPr>
          <w:rFonts w:asciiTheme="majorBidi" w:hAnsiTheme="majorBidi" w:cstheme="majorBidi"/>
          <w:color w:val="000000"/>
          <w:sz w:val="24"/>
          <w:szCs w:val="24"/>
        </w:rPr>
      </w:pPr>
      <w:r w:rsidRPr="00E56BB9">
        <w:rPr>
          <w:rFonts w:asciiTheme="majorBidi" w:hAnsiTheme="majorBidi" w:cstheme="majorBidi"/>
          <w:sz w:val="24"/>
          <w:szCs w:val="24"/>
        </w:rPr>
        <w:t>On a donc maintenant</w:t>
      </w:r>
      <w:r w:rsidR="00E56BB9" w:rsidRPr="00E56BB9">
        <w:rPr>
          <w:rFonts w:asciiTheme="majorBidi" w:hAnsiTheme="majorBidi" w:cstheme="majorBidi"/>
          <w:sz w:val="24"/>
          <w:szCs w:val="24"/>
        </w:rPr>
        <w:t xml:space="preserve"> 36243</w:t>
      </w:r>
      <w:r w:rsidR="008520FD" w:rsidRPr="00E56BB9">
        <w:rPr>
          <w:rFonts w:asciiTheme="majorBidi" w:hAnsiTheme="majorBidi" w:cstheme="majorBidi"/>
          <w:color w:val="000000"/>
          <w:sz w:val="24"/>
          <w:szCs w:val="24"/>
        </w:rPr>
        <w:t xml:space="preserve"> </w:t>
      </w:r>
      <w:r w:rsidRPr="00E56BB9">
        <w:rPr>
          <w:rFonts w:asciiTheme="majorBidi" w:hAnsiTheme="majorBidi" w:cstheme="majorBidi"/>
          <w:color w:val="000000"/>
          <w:sz w:val="24"/>
          <w:szCs w:val="24"/>
        </w:rPr>
        <w:t xml:space="preserve">observations </w:t>
      </w:r>
      <w:r w:rsidR="008520FD" w:rsidRPr="00E56BB9">
        <w:rPr>
          <w:rFonts w:asciiTheme="majorBidi" w:hAnsiTheme="majorBidi" w:cstheme="majorBidi"/>
          <w:color w:val="000000"/>
          <w:sz w:val="24"/>
          <w:szCs w:val="24"/>
        </w:rPr>
        <w:t>et 2</w:t>
      </w:r>
      <w:r w:rsidR="00E56BB9" w:rsidRPr="00E56BB9">
        <w:rPr>
          <w:rFonts w:asciiTheme="majorBidi" w:hAnsiTheme="majorBidi" w:cstheme="majorBidi"/>
          <w:color w:val="000000"/>
          <w:sz w:val="24"/>
          <w:szCs w:val="24"/>
        </w:rPr>
        <w:t>2</w:t>
      </w:r>
      <w:r w:rsidR="008520FD" w:rsidRPr="00E56BB9">
        <w:rPr>
          <w:rFonts w:asciiTheme="majorBidi" w:hAnsiTheme="majorBidi" w:cstheme="majorBidi"/>
          <w:color w:val="000000"/>
          <w:sz w:val="24"/>
          <w:szCs w:val="24"/>
        </w:rPr>
        <w:t xml:space="preserve"> variables </w:t>
      </w:r>
      <w:r w:rsidRPr="00E56BB9">
        <w:rPr>
          <w:rFonts w:asciiTheme="majorBidi" w:hAnsiTheme="majorBidi" w:cstheme="majorBidi"/>
          <w:color w:val="000000"/>
          <w:sz w:val="24"/>
          <w:szCs w:val="24"/>
        </w:rPr>
        <w:t>supposées t</w:t>
      </w:r>
      <w:r w:rsidR="008520FD" w:rsidRPr="00E56BB9">
        <w:rPr>
          <w:rFonts w:asciiTheme="majorBidi" w:hAnsiTheme="majorBidi" w:cstheme="majorBidi"/>
          <w:color w:val="000000"/>
          <w:sz w:val="24"/>
          <w:szCs w:val="24"/>
        </w:rPr>
        <w:t>o</w:t>
      </w:r>
      <w:r w:rsidRPr="00E56BB9">
        <w:rPr>
          <w:rFonts w:asciiTheme="majorBidi" w:hAnsiTheme="majorBidi" w:cstheme="majorBidi"/>
          <w:color w:val="000000"/>
          <w:sz w:val="24"/>
          <w:szCs w:val="24"/>
        </w:rPr>
        <w:t>utes différentes.</w:t>
      </w:r>
    </w:p>
    <w:p w14:paraId="0AEDBEE9" w14:textId="5DC1AF5C" w:rsidR="008315B8" w:rsidRPr="00E56BB9" w:rsidRDefault="008315B8" w:rsidP="00E56BB9">
      <w:pPr>
        <w:spacing w:line="360" w:lineRule="auto"/>
        <w:rPr>
          <w:rFonts w:asciiTheme="majorBidi" w:hAnsiTheme="majorBidi" w:cstheme="majorBidi"/>
          <w:sz w:val="24"/>
          <w:szCs w:val="24"/>
        </w:rPr>
      </w:pPr>
    </w:p>
    <w:p w14:paraId="146C57D1" w14:textId="37BB7A47" w:rsidR="008315B8" w:rsidRPr="00E56BB9" w:rsidRDefault="008315B8" w:rsidP="00E56BB9">
      <w:pPr>
        <w:pStyle w:val="Paragraphedeliste"/>
        <w:numPr>
          <w:ilvl w:val="0"/>
          <w:numId w:val="8"/>
        </w:numPr>
        <w:spacing w:line="360" w:lineRule="auto"/>
        <w:jc w:val="center"/>
        <w:rPr>
          <w:rFonts w:asciiTheme="majorBidi" w:hAnsiTheme="majorBidi" w:cstheme="majorBidi"/>
          <w:b/>
          <w:bCs/>
          <w:sz w:val="32"/>
          <w:szCs w:val="32"/>
        </w:rPr>
      </w:pPr>
      <w:r w:rsidRPr="00E56BB9">
        <w:rPr>
          <w:rFonts w:asciiTheme="majorBidi" w:hAnsiTheme="majorBidi" w:cstheme="majorBidi"/>
          <w:b/>
          <w:bCs/>
          <w:sz w:val="32"/>
          <w:szCs w:val="32"/>
        </w:rPr>
        <w:t>Filtrage des données :</w:t>
      </w:r>
    </w:p>
    <w:p w14:paraId="1B71A6A0" w14:textId="1B88ABAC" w:rsidR="008315B8" w:rsidRPr="00E56BB9" w:rsidRDefault="008315B8" w:rsidP="00E56BB9">
      <w:pPr>
        <w:spacing w:line="360" w:lineRule="auto"/>
        <w:rPr>
          <w:rFonts w:asciiTheme="majorBidi" w:hAnsiTheme="majorBidi" w:cstheme="majorBidi"/>
          <w:sz w:val="24"/>
          <w:szCs w:val="24"/>
        </w:rPr>
      </w:pPr>
      <w:r w:rsidRPr="00E56BB9">
        <w:rPr>
          <w:rFonts w:asciiTheme="majorBidi" w:hAnsiTheme="majorBidi" w:cstheme="majorBidi"/>
          <w:sz w:val="24"/>
          <w:szCs w:val="24"/>
        </w:rPr>
        <w:t>A cette étape, on est amené à éliminer les observations qui peuvent poser des problèmes d’analyse, d’estimation … C’est en effet le traitement des valeurs manquantes, savoir si certaines des valeurs sont absentes, ou alors le traitement de celles présente</w:t>
      </w:r>
      <w:r w:rsidR="00E56BB9">
        <w:rPr>
          <w:rFonts w:asciiTheme="majorBidi" w:hAnsiTheme="majorBidi" w:cstheme="majorBidi"/>
          <w:sz w:val="24"/>
          <w:szCs w:val="24"/>
        </w:rPr>
        <w:t>s</w:t>
      </w:r>
      <w:r w:rsidRPr="00E56BB9">
        <w:rPr>
          <w:rFonts w:asciiTheme="majorBidi" w:hAnsiTheme="majorBidi" w:cstheme="majorBidi"/>
          <w:sz w:val="24"/>
          <w:szCs w:val="24"/>
        </w:rPr>
        <w:t>, dans l’intention de vérifier si elles respectent les normes de leur définition. Avec de simple ligne de code, on s’est renseigné sur ces anomalies, et il s’avère, qu’</w:t>
      </w:r>
      <w:r w:rsidR="00391815" w:rsidRPr="00E56BB9">
        <w:rPr>
          <w:rFonts w:asciiTheme="majorBidi" w:hAnsiTheme="majorBidi" w:cstheme="majorBidi"/>
          <w:sz w:val="24"/>
          <w:szCs w:val="24"/>
        </w:rPr>
        <w:t>on a des valeurs manquantes</w:t>
      </w:r>
      <w:r w:rsidRPr="00E56BB9">
        <w:rPr>
          <w:rFonts w:asciiTheme="majorBidi" w:hAnsiTheme="majorBidi" w:cstheme="majorBidi"/>
          <w:sz w:val="24"/>
          <w:szCs w:val="24"/>
        </w:rPr>
        <w:t>. Les tableaux ci-dessous confirment nos dires :</w:t>
      </w:r>
    </w:p>
    <w:p w14:paraId="0B5F81A7" w14:textId="652E9ECD" w:rsidR="002265B2" w:rsidRPr="00692B8E" w:rsidRDefault="002265B2" w:rsidP="00692B8E"/>
    <w:p w14:paraId="7211F65A" w14:textId="47BD5396" w:rsidR="008315B8" w:rsidRPr="00692B8E" w:rsidRDefault="00E56BB9" w:rsidP="00692B8E">
      <w:r>
        <w:rPr>
          <w:noProof/>
        </w:rPr>
        <w:lastRenderedPageBreak/>
        <w:drawing>
          <wp:inline distT="0" distB="0" distL="0" distR="0" wp14:anchorId="3E309B73" wp14:editId="13E83B0F">
            <wp:extent cx="5400040" cy="4175760"/>
            <wp:effectExtent l="0" t="0" r="0" b="0"/>
            <wp:docPr id="81" name="Image 8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abl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00040" cy="4175760"/>
                    </a:xfrm>
                    <a:prstGeom prst="rect">
                      <a:avLst/>
                    </a:prstGeom>
                  </pic:spPr>
                </pic:pic>
              </a:graphicData>
            </a:graphic>
          </wp:inline>
        </w:drawing>
      </w:r>
      <w:r>
        <w:rPr>
          <w:noProof/>
        </w:rPr>
        <w:drawing>
          <wp:inline distT="0" distB="0" distL="0" distR="0" wp14:anchorId="453C8B5E" wp14:editId="6DE7F703">
            <wp:extent cx="5400040" cy="4131945"/>
            <wp:effectExtent l="0" t="0" r="0" b="1905"/>
            <wp:docPr id="82" name="Image 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400040" cy="4131945"/>
                    </a:xfrm>
                    <a:prstGeom prst="rect">
                      <a:avLst/>
                    </a:prstGeom>
                  </pic:spPr>
                </pic:pic>
              </a:graphicData>
            </a:graphic>
          </wp:inline>
        </w:drawing>
      </w:r>
    </w:p>
    <w:p w14:paraId="4CF93DE0" w14:textId="528669EA" w:rsidR="00391815" w:rsidRPr="00E56BB9" w:rsidRDefault="00391815" w:rsidP="00E56BB9">
      <w:pPr>
        <w:spacing w:line="360" w:lineRule="auto"/>
        <w:rPr>
          <w:rFonts w:ascii="Times New Roman" w:hAnsi="Times New Roman" w:cs="Times New Roman"/>
          <w:sz w:val="24"/>
          <w:szCs w:val="24"/>
        </w:rPr>
      </w:pPr>
      <w:r w:rsidRPr="00E56BB9">
        <w:rPr>
          <w:rFonts w:ascii="Times New Roman" w:hAnsi="Times New Roman" w:cs="Times New Roman"/>
          <w:sz w:val="24"/>
          <w:szCs w:val="24"/>
        </w:rPr>
        <w:t xml:space="preserve">Nous constatons que nous avons </w:t>
      </w:r>
      <w:r w:rsidR="00E56BB9">
        <w:rPr>
          <w:rFonts w:ascii="Times New Roman" w:hAnsi="Times New Roman" w:cs="Times New Roman"/>
          <w:sz w:val="24"/>
          <w:szCs w:val="24"/>
        </w:rPr>
        <w:t>37</w:t>
      </w:r>
      <w:r w:rsidRPr="00E56BB9">
        <w:rPr>
          <w:rFonts w:ascii="Times New Roman" w:hAnsi="Times New Roman" w:cs="Times New Roman"/>
          <w:sz w:val="24"/>
          <w:szCs w:val="24"/>
        </w:rPr>
        <w:t xml:space="preserve"> valeurs manquantes au niveau du code du pays</w:t>
      </w:r>
      <w:r w:rsidR="008E3DAA" w:rsidRPr="00E56BB9">
        <w:rPr>
          <w:rFonts w:ascii="Times New Roman" w:hAnsi="Times New Roman" w:cs="Times New Roman"/>
          <w:sz w:val="24"/>
          <w:szCs w:val="24"/>
        </w:rPr>
        <w:t xml:space="preserve">, attention ces valeurs ne sont pas manquantes c’est juste que comme le code du pays de </w:t>
      </w:r>
      <w:r w:rsidR="008B760A" w:rsidRPr="00E56BB9">
        <w:rPr>
          <w:rFonts w:ascii="Times New Roman" w:hAnsi="Times New Roman" w:cs="Times New Roman"/>
          <w:sz w:val="24"/>
          <w:szCs w:val="24"/>
        </w:rPr>
        <w:lastRenderedPageBreak/>
        <w:t>Namibie</w:t>
      </w:r>
      <w:r w:rsidR="008E3DAA" w:rsidRPr="00E56BB9">
        <w:rPr>
          <w:rFonts w:ascii="Times New Roman" w:hAnsi="Times New Roman" w:cs="Times New Roman"/>
          <w:sz w:val="24"/>
          <w:szCs w:val="24"/>
        </w:rPr>
        <w:t xml:space="preserve"> est ’NaN ‘ donc python les a </w:t>
      </w:r>
      <w:proofErr w:type="gramStart"/>
      <w:r w:rsidR="008E3DAA" w:rsidRPr="00E56BB9">
        <w:rPr>
          <w:rFonts w:ascii="Times New Roman" w:hAnsi="Times New Roman" w:cs="Times New Roman"/>
          <w:sz w:val="24"/>
          <w:szCs w:val="24"/>
        </w:rPr>
        <w:t>considéré</w:t>
      </w:r>
      <w:proofErr w:type="gramEnd"/>
      <w:r w:rsidR="008E3DAA" w:rsidRPr="00E56BB9">
        <w:rPr>
          <w:rFonts w:ascii="Times New Roman" w:hAnsi="Times New Roman" w:cs="Times New Roman"/>
          <w:sz w:val="24"/>
          <w:szCs w:val="24"/>
        </w:rPr>
        <w:t xml:space="preserve"> comme des valeurs manquantes voire capture </w:t>
      </w:r>
      <w:r w:rsidR="008B760A" w:rsidRPr="00E56BB9">
        <w:rPr>
          <w:rFonts w:ascii="Times New Roman" w:hAnsi="Times New Roman" w:cs="Times New Roman"/>
          <w:sz w:val="24"/>
          <w:szCs w:val="24"/>
        </w:rPr>
        <w:t>ci-dessous</w:t>
      </w:r>
      <w:r w:rsidR="008E3DAA" w:rsidRPr="00E56BB9">
        <w:rPr>
          <w:rFonts w:ascii="Times New Roman" w:hAnsi="Times New Roman" w:cs="Times New Roman"/>
          <w:sz w:val="24"/>
          <w:szCs w:val="24"/>
        </w:rPr>
        <w:t> :</w:t>
      </w:r>
    </w:p>
    <w:p w14:paraId="52C07033" w14:textId="7FF31E49" w:rsidR="008E3DAA" w:rsidRPr="00692B8E" w:rsidRDefault="008B760A" w:rsidP="00692B8E">
      <w:r>
        <w:rPr>
          <w:noProof/>
        </w:rPr>
        <w:drawing>
          <wp:inline distT="0" distB="0" distL="0" distR="0" wp14:anchorId="2CDDC38B" wp14:editId="79B66BC0">
            <wp:extent cx="5400040" cy="2373630"/>
            <wp:effectExtent l="0" t="0" r="0" b="7620"/>
            <wp:docPr id="83" name="Image 8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abl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73630"/>
                    </a:xfrm>
                    <a:prstGeom prst="rect">
                      <a:avLst/>
                    </a:prstGeom>
                  </pic:spPr>
                </pic:pic>
              </a:graphicData>
            </a:graphic>
          </wp:inline>
        </w:drawing>
      </w:r>
    </w:p>
    <w:p w14:paraId="4006A414" w14:textId="6A1DD865" w:rsidR="00280D20" w:rsidRPr="008B760A" w:rsidRDefault="00280D20" w:rsidP="008B760A">
      <w:pPr>
        <w:spacing w:line="360" w:lineRule="auto"/>
        <w:rPr>
          <w:rFonts w:asciiTheme="majorBidi" w:hAnsiTheme="majorBidi" w:cstheme="majorBidi"/>
          <w:sz w:val="24"/>
          <w:szCs w:val="24"/>
        </w:rPr>
      </w:pPr>
      <w:r w:rsidRPr="008B760A">
        <w:rPr>
          <w:rFonts w:asciiTheme="majorBidi" w:hAnsiTheme="majorBidi" w:cstheme="majorBidi"/>
          <w:sz w:val="24"/>
          <w:szCs w:val="24"/>
        </w:rPr>
        <w:t xml:space="preserve">Nous allons donc remplacer le code du pays de </w:t>
      </w:r>
      <w:r w:rsidR="008B760A" w:rsidRPr="008B760A">
        <w:rPr>
          <w:rFonts w:asciiTheme="majorBidi" w:hAnsiTheme="majorBidi" w:cstheme="majorBidi"/>
          <w:sz w:val="24"/>
          <w:szCs w:val="24"/>
        </w:rPr>
        <w:t>Namibie</w:t>
      </w:r>
      <w:r w:rsidRPr="008B760A">
        <w:rPr>
          <w:rFonts w:asciiTheme="majorBidi" w:hAnsiTheme="majorBidi" w:cstheme="majorBidi"/>
          <w:sz w:val="24"/>
          <w:szCs w:val="24"/>
        </w:rPr>
        <w:t xml:space="preserve"> par « NM</w:t>
      </w:r>
      <w:r w:rsidR="00AA285C" w:rsidRPr="008B760A">
        <w:rPr>
          <w:rFonts w:asciiTheme="majorBidi" w:hAnsiTheme="majorBidi" w:cstheme="majorBidi"/>
          <w:sz w:val="24"/>
          <w:szCs w:val="24"/>
        </w:rPr>
        <w:t>B »</w:t>
      </w:r>
      <w:r w:rsidR="008B760A">
        <w:rPr>
          <w:rFonts w:asciiTheme="majorBidi" w:hAnsiTheme="majorBidi" w:cstheme="majorBidi"/>
          <w:sz w:val="24"/>
          <w:szCs w:val="24"/>
        </w:rPr>
        <w:t>.</w:t>
      </w:r>
    </w:p>
    <w:p w14:paraId="64DBD8E6" w14:textId="5553DB01" w:rsidR="00517230" w:rsidRPr="008B760A" w:rsidRDefault="00517230" w:rsidP="008B760A">
      <w:pPr>
        <w:spacing w:line="360" w:lineRule="auto"/>
        <w:rPr>
          <w:rFonts w:asciiTheme="majorBidi" w:hAnsiTheme="majorBidi" w:cstheme="majorBidi"/>
          <w:sz w:val="24"/>
          <w:szCs w:val="24"/>
        </w:rPr>
      </w:pPr>
      <w:r w:rsidRPr="008B760A">
        <w:rPr>
          <w:rFonts w:asciiTheme="majorBidi" w:hAnsiTheme="majorBidi" w:cstheme="majorBidi"/>
          <w:sz w:val="24"/>
          <w:szCs w:val="24"/>
        </w:rPr>
        <w:t xml:space="preserve">Nous avons ensuite </w:t>
      </w:r>
      <w:r w:rsidR="008B760A">
        <w:rPr>
          <w:rFonts w:asciiTheme="majorBidi" w:hAnsiTheme="majorBidi" w:cstheme="majorBidi"/>
          <w:sz w:val="24"/>
          <w:szCs w:val="24"/>
        </w:rPr>
        <w:t>cinq</w:t>
      </w:r>
      <w:r w:rsidRPr="008B760A">
        <w:rPr>
          <w:rFonts w:asciiTheme="majorBidi" w:hAnsiTheme="majorBidi" w:cstheme="majorBidi"/>
          <w:sz w:val="24"/>
          <w:szCs w:val="24"/>
        </w:rPr>
        <w:t xml:space="preserve"> valeurs manquantes au niveau du </w:t>
      </w:r>
      <w:r w:rsidR="008B760A">
        <w:rPr>
          <w:rFonts w:asciiTheme="majorBidi" w:hAnsiTheme="majorBidi" w:cstheme="majorBidi"/>
          <w:sz w:val="24"/>
          <w:szCs w:val="24"/>
        </w:rPr>
        <w:t xml:space="preserve">Continent </w:t>
      </w:r>
      <w:r w:rsidR="00F245D6" w:rsidRPr="008B760A">
        <w:rPr>
          <w:rFonts w:asciiTheme="majorBidi" w:hAnsiTheme="majorBidi" w:cstheme="majorBidi"/>
          <w:sz w:val="24"/>
          <w:szCs w:val="24"/>
        </w:rPr>
        <w:t xml:space="preserve">qui correspondent aussi aux </w:t>
      </w:r>
      <w:r w:rsidR="008B760A">
        <w:rPr>
          <w:rFonts w:asciiTheme="majorBidi" w:hAnsiTheme="majorBidi" w:cstheme="majorBidi"/>
          <w:sz w:val="24"/>
          <w:szCs w:val="24"/>
        </w:rPr>
        <w:t>cinq</w:t>
      </w:r>
      <w:r w:rsidR="00F245D6" w:rsidRPr="008B760A">
        <w:rPr>
          <w:rFonts w:asciiTheme="majorBidi" w:hAnsiTheme="majorBidi" w:cstheme="majorBidi"/>
          <w:sz w:val="24"/>
          <w:szCs w:val="24"/>
        </w:rPr>
        <w:t xml:space="preserve"> valeurs manquantes du libellé </w:t>
      </w:r>
      <w:r w:rsidR="008B760A">
        <w:rPr>
          <w:rFonts w:asciiTheme="majorBidi" w:hAnsiTheme="majorBidi" w:cstheme="majorBidi"/>
          <w:sz w:val="24"/>
          <w:szCs w:val="24"/>
        </w:rPr>
        <w:t>du pays</w:t>
      </w:r>
      <w:r w:rsidR="00F245D6" w:rsidRPr="008B760A">
        <w:rPr>
          <w:rFonts w:asciiTheme="majorBidi" w:hAnsiTheme="majorBidi" w:cstheme="majorBidi"/>
          <w:sz w:val="24"/>
          <w:szCs w:val="24"/>
        </w:rPr>
        <w:t xml:space="preserve"> (voire l’image ci-dessous) :</w:t>
      </w:r>
    </w:p>
    <w:p w14:paraId="0D728737" w14:textId="34F87A5A" w:rsidR="00F245D6" w:rsidRPr="00692B8E" w:rsidRDefault="001B4444" w:rsidP="00692B8E">
      <w:r>
        <w:rPr>
          <w:noProof/>
        </w:rPr>
        <w:drawing>
          <wp:inline distT="0" distB="0" distL="0" distR="0" wp14:anchorId="3B7A9787" wp14:editId="3B836A90">
            <wp:extent cx="5400040" cy="2283460"/>
            <wp:effectExtent l="0" t="0" r="0" b="2540"/>
            <wp:docPr id="84" name="Image 8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ab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14:paraId="0F972C0B" w14:textId="530DF5C8" w:rsidR="000478A7" w:rsidRPr="001B4444" w:rsidRDefault="00A11F9D" w:rsidP="001B4444">
      <w:pPr>
        <w:spacing w:line="360" w:lineRule="auto"/>
        <w:rPr>
          <w:rFonts w:asciiTheme="majorBidi" w:hAnsiTheme="majorBidi" w:cstheme="majorBidi"/>
          <w:sz w:val="24"/>
          <w:szCs w:val="24"/>
        </w:rPr>
      </w:pPr>
      <w:r>
        <w:rPr>
          <w:rFonts w:asciiTheme="majorBidi" w:hAnsiTheme="majorBidi" w:cstheme="majorBidi"/>
          <w:sz w:val="24"/>
          <w:szCs w:val="24"/>
        </w:rPr>
        <w:t>Comme ces valeurs manquantes correspondent toutes au même code du pays qui est celui de la Namibie, donc n</w:t>
      </w:r>
      <w:r w:rsidR="000478A7" w:rsidRPr="001B4444">
        <w:rPr>
          <w:rFonts w:asciiTheme="majorBidi" w:hAnsiTheme="majorBidi" w:cstheme="majorBidi"/>
          <w:sz w:val="24"/>
          <w:szCs w:val="24"/>
        </w:rPr>
        <w:t xml:space="preserve">ous allons remplacer </w:t>
      </w:r>
      <w:r>
        <w:rPr>
          <w:rFonts w:asciiTheme="majorBidi" w:hAnsiTheme="majorBidi" w:cstheme="majorBidi"/>
          <w:sz w:val="24"/>
          <w:szCs w:val="24"/>
        </w:rPr>
        <w:t>les valeurs manquantes du continent par « AFRIQUE » et celles du libellé du pays par « NAMIBIE » ;</w:t>
      </w:r>
    </w:p>
    <w:p w14:paraId="1FAC4CAC" w14:textId="2673B800" w:rsidR="00CC081F" w:rsidRPr="001B4444" w:rsidRDefault="00CC081F" w:rsidP="001B4444">
      <w:pPr>
        <w:spacing w:line="360" w:lineRule="auto"/>
        <w:rPr>
          <w:rFonts w:asciiTheme="majorBidi" w:hAnsiTheme="majorBidi" w:cstheme="majorBidi"/>
          <w:sz w:val="24"/>
          <w:szCs w:val="24"/>
        </w:rPr>
      </w:pPr>
      <w:r w:rsidRPr="001B4444">
        <w:rPr>
          <w:rFonts w:asciiTheme="majorBidi" w:hAnsiTheme="majorBidi" w:cstheme="majorBidi"/>
          <w:sz w:val="24"/>
          <w:szCs w:val="24"/>
        </w:rPr>
        <w:t xml:space="preserve">Ainsi, nous n’avons donc plus de valeurs </w:t>
      </w:r>
      <w:proofErr w:type="gramStart"/>
      <w:r w:rsidRPr="001B4444">
        <w:rPr>
          <w:rFonts w:asciiTheme="majorBidi" w:hAnsiTheme="majorBidi" w:cstheme="majorBidi"/>
          <w:sz w:val="24"/>
          <w:szCs w:val="24"/>
        </w:rPr>
        <w:t>manquantes(</w:t>
      </w:r>
      <w:proofErr w:type="gramEnd"/>
      <w:r w:rsidRPr="001B4444">
        <w:rPr>
          <w:rFonts w:asciiTheme="majorBidi" w:hAnsiTheme="majorBidi" w:cstheme="majorBidi"/>
          <w:sz w:val="24"/>
          <w:szCs w:val="24"/>
        </w:rPr>
        <w:t xml:space="preserve">voire l’image associée </w:t>
      </w:r>
      <w:r w:rsidR="00A11F9D" w:rsidRPr="001B4444">
        <w:rPr>
          <w:rFonts w:asciiTheme="majorBidi" w:hAnsiTheme="majorBidi" w:cstheme="majorBidi"/>
          <w:sz w:val="24"/>
          <w:szCs w:val="24"/>
        </w:rPr>
        <w:t>ci-dessous</w:t>
      </w:r>
      <w:r w:rsidRPr="001B4444">
        <w:rPr>
          <w:rFonts w:asciiTheme="majorBidi" w:hAnsiTheme="majorBidi" w:cstheme="majorBidi"/>
          <w:sz w:val="24"/>
          <w:szCs w:val="24"/>
        </w:rPr>
        <w:t>)</w:t>
      </w:r>
    </w:p>
    <w:p w14:paraId="0FAA1ADF" w14:textId="7D463566" w:rsidR="00177684" w:rsidRPr="00692B8E" w:rsidRDefault="00A11F9D" w:rsidP="00692B8E">
      <w:r>
        <w:rPr>
          <w:noProof/>
        </w:rPr>
        <w:lastRenderedPageBreak/>
        <w:drawing>
          <wp:inline distT="0" distB="0" distL="0" distR="0" wp14:anchorId="097B96D9" wp14:editId="22DC2BC2">
            <wp:extent cx="5400040" cy="3927475"/>
            <wp:effectExtent l="0" t="0" r="0" b="0"/>
            <wp:docPr id="85" name="Image 8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85"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400040" cy="3927475"/>
                    </a:xfrm>
                    <a:prstGeom prst="rect">
                      <a:avLst/>
                    </a:prstGeom>
                  </pic:spPr>
                </pic:pic>
              </a:graphicData>
            </a:graphic>
          </wp:inline>
        </w:drawing>
      </w:r>
    </w:p>
    <w:p w14:paraId="27D1CB7F" w14:textId="79E3E204" w:rsidR="00CC081F" w:rsidRPr="004D0B35" w:rsidRDefault="00CC081F" w:rsidP="00692B8E"/>
    <w:p w14:paraId="27D061EF" w14:textId="52FED896" w:rsidR="007E3EBF" w:rsidRPr="00A11F9D" w:rsidRDefault="008315B8" w:rsidP="00A11F9D">
      <w:pPr>
        <w:spacing w:line="360" w:lineRule="auto"/>
        <w:rPr>
          <w:rFonts w:ascii="Times New Roman" w:hAnsi="Times New Roman" w:cs="Times New Roman"/>
          <w:sz w:val="24"/>
          <w:szCs w:val="24"/>
        </w:rPr>
      </w:pPr>
      <w:r w:rsidRPr="00A11F9D">
        <w:rPr>
          <w:rFonts w:ascii="Times New Roman" w:hAnsi="Times New Roman" w:cs="Times New Roman"/>
          <w:sz w:val="24"/>
          <w:szCs w:val="24"/>
        </w:rPr>
        <w:t>Une autre section très importante</w:t>
      </w:r>
      <w:r w:rsidRPr="00A11F9D">
        <w:rPr>
          <w:rFonts w:ascii="Times New Roman" w:hAnsi="Times New Roman" w:cs="Times New Roman"/>
          <w:sz w:val="24"/>
          <w:szCs w:val="24"/>
        </w:rPr>
        <w:t xml:space="preserve"> ici, est le traitement des valeurs aberrantes. La présence des valeurs aberrante</w:t>
      </w:r>
      <w:r w:rsidR="00177684" w:rsidRPr="00A11F9D">
        <w:rPr>
          <w:rFonts w:ascii="Times New Roman" w:hAnsi="Times New Roman" w:cs="Times New Roman"/>
          <w:sz w:val="24"/>
          <w:szCs w:val="24"/>
        </w:rPr>
        <w:t>s</w:t>
      </w:r>
      <w:r w:rsidRPr="00A11F9D">
        <w:rPr>
          <w:rFonts w:ascii="Times New Roman" w:hAnsi="Times New Roman" w:cs="Times New Roman"/>
          <w:sz w:val="24"/>
          <w:szCs w:val="24"/>
        </w:rPr>
        <w:t xml:space="preserve"> dans des données, empêche carrément pleine de flexibilité. Il est de ce faite, important de les receler, grâce à un </w:t>
      </w:r>
      <w:proofErr w:type="spellStart"/>
      <w:r w:rsidRPr="00A11F9D">
        <w:rPr>
          <w:rFonts w:ascii="Times New Roman" w:hAnsi="Times New Roman" w:cs="Times New Roman"/>
          <w:sz w:val="24"/>
          <w:szCs w:val="24"/>
        </w:rPr>
        <w:t>boxplot</w:t>
      </w:r>
      <w:proofErr w:type="spellEnd"/>
      <w:r w:rsidRPr="00A11F9D">
        <w:rPr>
          <w:rFonts w:ascii="Times New Roman" w:hAnsi="Times New Roman" w:cs="Times New Roman"/>
          <w:sz w:val="24"/>
          <w:szCs w:val="24"/>
        </w:rPr>
        <w:t xml:space="preserve">, afin de procéder à leur suppression, pour ainsi permettre au traitement, d’exceller parfaitement. Ces points aberrants sont ceux qu’on peut voir en dehors et au-delà des extrémités de la barre du box </w:t>
      </w:r>
      <w:r w:rsidR="00A11F9D" w:rsidRPr="00A11F9D">
        <w:rPr>
          <w:rFonts w:ascii="Times New Roman" w:hAnsi="Times New Roman" w:cs="Times New Roman"/>
          <w:sz w:val="24"/>
          <w:szCs w:val="24"/>
        </w:rPr>
        <w:t>plot (</w:t>
      </w:r>
      <w:r w:rsidRPr="00A11F9D">
        <w:rPr>
          <w:rFonts w:ascii="Times New Roman" w:hAnsi="Times New Roman" w:cs="Times New Roman"/>
          <w:sz w:val="24"/>
          <w:szCs w:val="24"/>
        </w:rPr>
        <w:t xml:space="preserve">Voir le graphe </w:t>
      </w:r>
      <w:r w:rsidR="00A11F9D" w:rsidRPr="00A11F9D">
        <w:rPr>
          <w:rFonts w:ascii="Times New Roman" w:hAnsi="Times New Roman" w:cs="Times New Roman"/>
          <w:sz w:val="24"/>
          <w:szCs w:val="24"/>
        </w:rPr>
        <w:t>ci-dessous</w:t>
      </w:r>
      <w:r w:rsidRPr="00A11F9D">
        <w:rPr>
          <w:rFonts w:ascii="Times New Roman" w:hAnsi="Times New Roman" w:cs="Times New Roman"/>
          <w:sz w:val="24"/>
          <w:szCs w:val="24"/>
        </w:rPr>
        <w:t>) :</w:t>
      </w:r>
    </w:p>
    <w:p w14:paraId="443039CF" w14:textId="2EC7EEB5" w:rsidR="007E3EBF" w:rsidRPr="004D0B35" w:rsidRDefault="007E3EBF" w:rsidP="00692B8E"/>
    <w:p w14:paraId="4F8521B9" w14:textId="471D5F1C" w:rsidR="00DD7AB8" w:rsidRPr="004D0B35" w:rsidRDefault="00DD7AB8" w:rsidP="00692B8E"/>
    <w:p w14:paraId="45354E64" w14:textId="4CD68858" w:rsidR="00DD7AB8" w:rsidRPr="004D0B35" w:rsidRDefault="00DD7AB8" w:rsidP="00692B8E"/>
    <w:p w14:paraId="0BCC2205" w14:textId="5D396345" w:rsidR="00B467FE" w:rsidRPr="004D0B35" w:rsidRDefault="00B467FE" w:rsidP="00692B8E"/>
    <w:p w14:paraId="11E2EA41" w14:textId="774CF718" w:rsidR="002967D6" w:rsidRPr="00692B8E" w:rsidRDefault="00FB3C05" w:rsidP="00692B8E">
      <w:r>
        <w:rPr>
          <w:noProof/>
        </w:rPr>
        <w:lastRenderedPageBreak/>
        <w:drawing>
          <wp:inline distT="0" distB="0" distL="0" distR="0" wp14:anchorId="48F664F5" wp14:editId="022C0E63">
            <wp:extent cx="5400040" cy="288417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53E7FE14" wp14:editId="6F309E9D">
            <wp:extent cx="5400040" cy="288417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20">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5EB04515" wp14:editId="13FEA6E0">
            <wp:extent cx="5400040" cy="2884170"/>
            <wp:effectExtent l="0" t="0" r="0" b="0"/>
            <wp:docPr id="88" name="Image 88" descr="Une image contenant texte, instrument d’écriture, stationna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88" descr="Une image contenant texte, instrument d’écriture, stationnaire, capture d’écr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5BFE40" w14:textId="2C1F2D80" w:rsidR="00826B81" w:rsidRPr="00692B8E" w:rsidRDefault="00826B81" w:rsidP="00FB3C05">
      <w:pPr>
        <w:spacing w:line="360" w:lineRule="auto"/>
      </w:pPr>
      <w:r w:rsidRPr="00FB3C05">
        <w:rPr>
          <w:rFonts w:asciiTheme="majorBidi" w:hAnsiTheme="majorBidi" w:cstheme="majorBidi"/>
          <w:sz w:val="24"/>
          <w:szCs w:val="24"/>
        </w:rPr>
        <w:lastRenderedPageBreak/>
        <w:t>Conclusion</w:t>
      </w:r>
      <w:r w:rsidRPr="00FB3C05">
        <w:rPr>
          <w:rFonts w:asciiTheme="majorBidi" w:hAnsiTheme="majorBidi" w:cstheme="majorBidi"/>
          <w:sz w:val="24"/>
          <w:szCs w:val="24"/>
        </w:rPr>
        <w:t> : L</w:t>
      </w:r>
      <w:r w:rsidRPr="00FB3C05">
        <w:rPr>
          <w:rFonts w:asciiTheme="majorBidi" w:hAnsiTheme="majorBidi" w:cstheme="majorBidi"/>
          <w:sz w:val="24"/>
          <w:szCs w:val="24"/>
        </w:rPr>
        <w:t xml:space="preserve">es </w:t>
      </w:r>
      <w:r w:rsidR="00FB3C05">
        <w:rPr>
          <w:rFonts w:asciiTheme="majorBidi" w:hAnsiTheme="majorBidi" w:cstheme="majorBidi"/>
          <w:sz w:val="24"/>
          <w:szCs w:val="24"/>
        </w:rPr>
        <w:t>3</w:t>
      </w:r>
      <w:r w:rsidRPr="00FB3C05">
        <w:rPr>
          <w:rFonts w:asciiTheme="majorBidi" w:hAnsiTheme="majorBidi" w:cstheme="majorBidi"/>
          <w:sz w:val="24"/>
          <w:szCs w:val="24"/>
        </w:rPr>
        <w:t xml:space="preserve"> variables </w:t>
      </w:r>
      <w:r w:rsidRPr="00FB3C05">
        <w:rPr>
          <w:rFonts w:asciiTheme="majorBidi" w:hAnsiTheme="majorBidi" w:cstheme="majorBidi"/>
          <w:sz w:val="24"/>
          <w:szCs w:val="24"/>
        </w:rPr>
        <w:t>Libellé du flux</w:t>
      </w:r>
      <w:r w:rsidRPr="00FB3C05">
        <w:rPr>
          <w:rFonts w:asciiTheme="majorBidi" w:hAnsiTheme="majorBidi" w:cstheme="majorBidi"/>
          <w:sz w:val="24"/>
          <w:szCs w:val="24"/>
        </w:rPr>
        <w:t>,</w:t>
      </w:r>
      <w:r w:rsidRPr="00FB3C05">
        <w:rPr>
          <w:rFonts w:asciiTheme="majorBidi" w:hAnsiTheme="majorBidi" w:cstheme="majorBidi"/>
          <w:sz w:val="24"/>
          <w:szCs w:val="24"/>
        </w:rPr>
        <w:t xml:space="preserve"> Libellé du groupement d’utilisation</w:t>
      </w:r>
      <w:r w:rsidR="002967D6" w:rsidRPr="00FB3C05">
        <w:rPr>
          <w:rFonts w:asciiTheme="majorBidi" w:hAnsiTheme="majorBidi" w:cstheme="majorBidi"/>
          <w:sz w:val="24"/>
          <w:szCs w:val="24"/>
        </w:rPr>
        <w:t xml:space="preserve">, </w:t>
      </w:r>
      <w:r w:rsidRPr="00FB3C05">
        <w:rPr>
          <w:rFonts w:asciiTheme="majorBidi" w:hAnsiTheme="majorBidi" w:cstheme="majorBidi"/>
          <w:sz w:val="24"/>
          <w:szCs w:val="24"/>
        </w:rPr>
        <w:t>Libellé du nouveau produits remarquables</w:t>
      </w:r>
      <w:r w:rsidR="002967D6" w:rsidRPr="00FB3C05">
        <w:rPr>
          <w:rFonts w:asciiTheme="majorBidi" w:hAnsiTheme="majorBidi" w:cstheme="majorBidi"/>
          <w:sz w:val="24"/>
          <w:szCs w:val="24"/>
        </w:rPr>
        <w:t xml:space="preserve">, </w:t>
      </w:r>
      <w:r w:rsidRPr="00FB3C05">
        <w:rPr>
          <w:rFonts w:asciiTheme="majorBidi" w:hAnsiTheme="majorBidi" w:cstheme="majorBidi"/>
          <w:sz w:val="24"/>
          <w:szCs w:val="24"/>
        </w:rPr>
        <w:t xml:space="preserve">sont </w:t>
      </w:r>
      <w:r w:rsidRPr="00FB3C05">
        <w:rPr>
          <w:rFonts w:asciiTheme="majorBidi" w:hAnsiTheme="majorBidi" w:cstheme="majorBidi"/>
          <w:sz w:val="24"/>
          <w:szCs w:val="24"/>
        </w:rPr>
        <w:t>truffé</w:t>
      </w:r>
      <w:r w:rsidR="00FB3C05">
        <w:rPr>
          <w:rFonts w:asciiTheme="majorBidi" w:hAnsiTheme="majorBidi" w:cstheme="majorBidi"/>
          <w:sz w:val="24"/>
          <w:szCs w:val="24"/>
        </w:rPr>
        <w:t>e</w:t>
      </w:r>
      <w:r w:rsidRPr="00FB3C05">
        <w:rPr>
          <w:rFonts w:asciiTheme="majorBidi" w:hAnsiTheme="majorBidi" w:cstheme="majorBidi"/>
          <w:sz w:val="24"/>
          <w:szCs w:val="24"/>
        </w:rPr>
        <w:t>s</w:t>
      </w:r>
      <w:r w:rsidRPr="00FB3C05">
        <w:rPr>
          <w:rFonts w:asciiTheme="majorBidi" w:hAnsiTheme="majorBidi" w:cstheme="majorBidi"/>
          <w:sz w:val="24"/>
          <w:szCs w:val="24"/>
        </w:rPr>
        <w:t xml:space="preserve"> de points aberrant</w:t>
      </w:r>
      <w:r w:rsidRPr="00FB3C05">
        <w:rPr>
          <w:rFonts w:asciiTheme="majorBidi" w:hAnsiTheme="majorBidi" w:cstheme="majorBidi"/>
          <w:sz w:val="24"/>
          <w:szCs w:val="24"/>
        </w:rPr>
        <w:t>s pour l’année 2020</w:t>
      </w:r>
      <w:r w:rsidRPr="00FB3C05">
        <w:rPr>
          <w:rFonts w:asciiTheme="majorBidi" w:hAnsiTheme="majorBidi" w:cstheme="majorBidi"/>
          <w:sz w:val="24"/>
          <w:szCs w:val="24"/>
        </w:rPr>
        <w:t xml:space="preserve">, spécifiquement pour chaque modalité. </w:t>
      </w:r>
      <w:r w:rsidR="008A7402" w:rsidRPr="00FB3C05">
        <w:rPr>
          <w:rFonts w:asciiTheme="majorBidi" w:hAnsiTheme="majorBidi" w:cstheme="majorBidi"/>
          <w:sz w:val="24"/>
          <w:szCs w:val="24"/>
        </w:rPr>
        <w:t xml:space="preserve">On pourra faire les mêmes choses pour les autres années. </w:t>
      </w:r>
      <w:r w:rsidRPr="00FB3C05">
        <w:rPr>
          <w:rFonts w:asciiTheme="majorBidi" w:hAnsiTheme="majorBidi" w:cstheme="majorBidi"/>
          <w:sz w:val="24"/>
          <w:szCs w:val="24"/>
        </w:rPr>
        <w:t>Il est nécessaire de songer à leur traitement. Pour les box plots, nous profiterons à l’étape suivante, l’hors de l’explication des intervalles interquartile, pour les expliquer</w:t>
      </w:r>
      <w:r w:rsidRPr="00692B8E">
        <w:t>.</w:t>
      </w:r>
    </w:p>
    <w:p w14:paraId="3A314D65" w14:textId="1072E114" w:rsidR="005B23F0" w:rsidRPr="004D0B35" w:rsidRDefault="005B23F0" w:rsidP="00692B8E"/>
    <w:p w14:paraId="22317763" w14:textId="5EBDD081" w:rsidR="005B23F0" w:rsidRPr="004D0B35" w:rsidRDefault="005B23F0" w:rsidP="00692B8E"/>
    <w:p w14:paraId="6667DA53" w14:textId="78C26118" w:rsidR="005B23F0" w:rsidRPr="00FB3C05" w:rsidRDefault="005B23F0" w:rsidP="00FB3C05">
      <w:pPr>
        <w:pStyle w:val="Paragraphedeliste"/>
        <w:numPr>
          <w:ilvl w:val="0"/>
          <w:numId w:val="8"/>
        </w:numPr>
        <w:spacing w:line="360" w:lineRule="auto"/>
        <w:jc w:val="center"/>
        <w:rPr>
          <w:rFonts w:asciiTheme="majorBidi" w:hAnsiTheme="majorBidi" w:cstheme="majorBidi"/>
          <w:b/>
          <w:bCs/>
          <w:sz w:val="32"/>
          <w:szCs w:val="32"/>
        </w:rPr>
      </w:pPr>
      <w:r w:rsidRPr="00FB3C05">
        <w:rPr>
          <w:rFonts w:asciiTheme="majorBidi" w:hAnsiTheme="majorBidi" w:cstheme="majorBidi"/>
          <w:b/>
          <w:bCs/>
          <w:sz w:val="32"/>
          <w:szCs w:val="32"/>
        </w:rPr>
        <w:t>Exploration des données :</w:t>
      </w:r>
    </w:p>
    <w:p w14:paraId="32F4BFE7" w14:textId="08C4E500" w:rsidR="005B23F0" w:rsidRPr="00FB3C05" w:rsidRDefault="005B23F0" w:rsidP="00FB3C05">
      <w:pPr>
        <w:spacing w:line="360" w:lineRule="auto"/>
        <w:rPr>
          <w:rFonts w:asciiTheme="majorBidi" w:hAnsiTheme="majorBidi" w:cstheme="majorBidi"/>
          <w:sz w:val="24"/>
          <w:szCs w:val="24"/>
        </w:rPr>
      </w:pPr>
      <w:r w:rsidRPr="00FB3C05">
        <w:rPr>
          <w:rFonts w:asciiTheme="majorBidi" w:hAnsiTheme="majorBidi" w:cstheme="majorBidi"/>
          <w:sz w:val="24"/>
          <w:szCs w:val="24"/>
        </w:rPr>
        <w:t xml:space="preserve">Dite aussi extraction de connaissances à partir de données, elle a pour objet l’extraction d'un savoir ou d'une connaissance à partir de grandes quantités de données, par des méthodes qui reposent sur un ensemble de technique, utilisant un ensemble d'algorithmes issus de disciplines scientifiques diverses telles que les statistiques. </w:t>
      </w:r>
      <w:r w:rsidRPr="00FB3C05">
        <w:rPr>
          <w:rFonts w:asciiTheme="majorBidi" w:hAnsiTheme="majorBidi" w:cstheme="majorBidi"/>
          <w:sz w:val="24"/>
          <w:szCs w:val="24"/>
        </w:rPr>
        <w:t>Les statistiques</w:t>
      </w:r>
      <w:r w:rsidRPr="00FB3C05">
        <w:rPr>
          <w:rFonts w:asciiTheme="majorBidi" w:hAnsiTheme="majorBidi" w:cstheme="majorBidi"/>
          <w:sz w:val="24"/>
          <w:szCs w:val="24"/>
        </w:rPr>
        <w:t xml:space="preserve">, c’est en effet ce qui va nous intéresser dans cette partie, surtout la descriptive, </w:t>
      </w:r>
      <w:r w:rsidRPr="00FB3C05">
        <w:rPr>
          <w:rFonts w:asciiTheme="majorBidi" w:hAnsiTheme="majorBidi" w:cstheme="majorBidi"/>
          <w:sz w:val="24"/>
          <w:szCs w:val="24"/>
        </w:rPr>
        <w:t>afin</w:t>
      </w:r>
      <w:r w:rsidRPr="00FB3C05">
        <w:rPr>
          <w:rFonts w:asciiTheme="majorBidi" w:hAnsiTheme="majorBidi" w:cstheme="majorBidi"/>
          <w:sz w:val="24"/>
          <w:szCs w:val="24"/>
        </w:rPr>
        <w:t xml:space="preserve"> de faire une vue d’ensemble sur la totalité des données du </w:t>
      </w:r>
      <w:r w:rsidR="004D059A">
        <w:rPr>
          <w:rFonts w:asciiTheme="majorBidi" w:hAnsiTheme="majorBidi" w:cstheme="majorBidi"/>
          <w:sz w:val="24"/>
          <w:szCs w:val="24"/>
        </w:rPr>
        <w:t>commerce extérieur du Maroc</w:t>
      </w:r>
      <w:r w:rsidRPr="00FB3C05">
        <w:rPr>
          <w:rFonts w:asciiTheme="majorBidi" w:hAnsiTheme="majorBidi" w:cstheme="majorBidi"/>
          <w:sz w:val="24"/>
          <w:szCs w:val="24"/>
        </w:rPr>
        <w:t xml:space="preserve">. Quelques lignes de code nous ont </w:t>
      </w:r>
      <w:r w:rsidR="004D059A">
        <w:rPr>
          <w:rFonts w:asciiTheme="majorBidi" w:hAnsiTheme="majorBidi" w:cstheme="majorBidi"/>
          <w:sz w:val="24"/>
          <w:szCs w:val="24"/>
        </w:rPr>
        <w:t>fourni</w:t>
      </w:r>
      <w:r w:rsidRPr="00FB3C05">
        <w:rPr>
          <w:rFonts w:asciiTheme="majorBidi" w:hAnsiTheme="majorBidi" w:cstheme="majorBidi"/>
          <w:sz w:val="24"/>
          <w:szCs w:val="24"/>
        </w:rPr>
        <w:t xml:space="preserve"> la table suivante, que nous essayons de décrire :</w:t>
      </w:r>
    </w:p>
    <w:p w14:paraId="4A21F2FE" w14:textId="3DD94B25" w:rsidR="00C62FFC" w:rsidRPr="00692B8E" w:rsidRDefault="004D059A" w:rsidP="00692B8E">
      <w:pPr>
        <w:rPr>
          <w:b/>
          <w:bCs/>
        </w:rPr>
      </w:pPr>
      <w:r>
        <w:rPr>
          <w:b/>
          <w:bCs/>
          <w:noProof/>
        </w:rPr>
        <w:drawing>
          <wp:inline distT="0" distB="0" distL="0" distR="0" wp14:anchorId="41EEF0D0" wp14:editId="58330F3D">
            <wp:extent cx="5400040" cy="1651000"/>
            <wp:effectExtent l="0" t="0" r="0" b="6350"/>
            <wp:docPr id="89" name="Image 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651000"/>
                    </a:xfrm>
                    <a:prstGeom prst="rect">
                      <a:avLst/>
                    </a:prstGeom>
                  </pic:spPr>
                </pic:pic>
              </a:graphicData>
            </a:graphic>
          </wp:inline>
        </w:drawing>
      </w:r>
      <w:r>
        <w:rPr>
          <w:b/>
          <w:bCs/>
          <w:noProof/>
        </w:rPr>
        <w:drawing>
          <wp:inline distT="0" distB="0" distL="0" distR="0" wp14:anchorId="54249166" wp14:editId="2111158F">
            <wp:extent cx="5400040" cy="1531620"/>
            <wp:effectExtent l="0" t="0" r="0" b="0"/>
            <wp:docPr id="90" name="Image 9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90"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531620"/>
                    </a:xfrm>
                    <a:prstGeom prst="rect">
                      <a:avLst/>
                    </a:prstGeom>
                  </pic:spPr>
                </pic:pic>
              </a:graphicData>
            </a:graphic>
          </wp:inline>
        </w:drawing>
      </w:r>
    </w:p>
    <w:p w14:paraId="276AECE9" w14:textId="2EB9CAD5" w:rsidR="00C62FFC" w:rsidRPr="00567ABF" w:rsidRDefault="00C62FFC" w:rsidP="00567ABF">
      <w:pPr>
        <w:spacing w:line="360" w:lineRule="auto"/>
        <w:rPr>
          <w:rFonts w:asciiTheme="majorBidi" w:hAnsiTheme="majorBidi" w:cstheme="majorBidi"/>
          <w:sz w:val="24"/>
          <w:szCs w:val="24"/>
        </w:rPr>
      </w:pPr>
      <w:r w:rsidRPr="00567ABF">
        <w:rPr>
          <w:rFonts w:asciiTheme="majorBidi" w:hAnsiTheme="majorBidi" w:cstheme="majorBidi"/>
          <w:sz w:val="24"/>
          <w:szCs w:val="24"/>
        </w:rPr>
        <w:t xml:space="preserve">Nous n’allons pas nous intéresser aux variables Code du </w:t>
      </w:r>
      <w:r w:rsidR="00CC279D" w:rsidRPr="00567ABF">
        <w:rPr>
          <w:rFonts w:asciiTheme="majorBidi" w:hAnsiTheme="majorBidi" w:cstheme="majorBidi"/>
          <w:sz w:val="24"/>
          <w:szCs w:val="24"/>
        </w:rPr>
        <w:t>groupement d’utilisation</w:t>
      </w:r>
      <w:r w:rsidRPr="00567ABF">
        <w:rPr>
          <w:rFonts w:asciiTheme="majorBidi" w:hAnsiTheme="majorBidi" w:cstheme="majorBidi"/>
          <w:sz w:val="24"/>
          <w:szCs w:val="24"/>
        </w:rPr>
        <w:t xml:space="preserve"> et Code du </w:t>
      </w:r>
      <w:r w:rsidR="00CC279D" w:rsidRPr="00567ABF">
        <w:rPr>
          <w:rFonts w:asciiTheme="majorBidi" w:hAnsiTheme="majorBidi" w:cstheme="majorBidi"/>
          <w:sz w:val="24"/>
          <w:szCs w:val="24"/>
        </w:rPr>
        <w:t>nouveau produit remarquable</w:t>
      </w:r>
      <w:r w:rsidRPr="00567ABF">
        <w:rPr>
          <w:rFonts w:asciiTheme="majorBidi" w:hAnsiTheme="majorBidi" w:cstheme="majorBidi"/>
          <w:sz w:val="24"/>
          <w:szCs w:val="24"/>
        </w:rPr>
        <w:t xml:space="preserve"> car ils ne sont juste que des identifiants.</w:t>
      </w:r>
    </w:p>
    <w:p w14:paraId="605E70E2" w14:textId="219B8411" w:rsidR="00132782" w:rsidRPr="00567ABF" w:rsidRDefault="00C62FFC" w:rsidP="00567ABF">
      <w:pPr>
        <w:spacing w:line="360" w:lineRule="auto"/>
        <w:rPr>
          <w:rFonts w:asciiTheme="majorBidi" w:eastAsia="Times New Roman" w:hAnsiTheme="majorBidi" w:cstheme="majorBidi"/>
          <w:color w:val="000000"/>
          <w:sz w:val="24"/>
          <w:szCs w:val="24"/>
          <w:lang w:eastAsia="fr-FR"/>
        </w:rPr>
      </w:pPr>
      <w:r w:rsidRPr="00567ABF">
        <w:rPr>
          <w:rFonts w:asciiTheme="majorBidi" w:hAnsiTheme="majorBidi" w:cstheme="majorBidi"/>
          <w:sz w:val="24"/>
          <w:szCs w:val="24"/>
        </w:rPr>
        <w:lastRenderedPageBreak/>
        <w:t>La variable "</w:t>
      </w:r>
      <w:r w:rsidR="00132782" w:rsidRPr="00567ABF">
        <w:rPr>
          <w:rFonts w:asciiTheme="majorBidi" w:hAnsiTheme="majorBidi" w:cstheme="majorBidi"/>
          <w:sz w:val="24"/>
          <w:szCs w:val="24"/>
        </w:rPr>
        <w:t>Poids en KG 20</w:t>
      </w:r>
      <w:r w:rsidR="00804701" w:rsidRPr="00567ABF">
        <w:rPr>
          <w:rFonts w:asciiTheme="majorBidi" w:hAnsiTheme="majorBidi" w:cstheme="majorBidi"/>
          <w:sz w:val="24"/>
          <w:szCs w:val="24"/>
        </w:rPr>
        <w:t>20</w:t>
      </w:r>
      <w:r w:rsidRPr="00567ABF">
        <w:rPr>
          <w:rFonts w:asciiTheme="majorBidi" w:hAnsiTheme="majorBidi" w:cstheme="majorBidi"/>
          <w:sz w:val="24"/>
          <w:szCs w:val="24"/>
        </w:rPr>
        <w:t xml:space="preserve">" enregistre une valeur minimale qui est de </w:t>
      </w:r>
      <w:r w:rsidR="004823C2" w:rsidRPr="00567ABF">
        <w:rPr>
          <w:rFonts w:asciiTheme="majorBidi" w:eastAsia="Times New Roman" w:hAnsiTheme="majorBidi" w:cstheme="majorBidi"/>
          <w:color w:val="000000"/>
          <w:sz w:val="24"/>
          <w:szCs w:val="24"/>
          <w:lang w:eastAsia="fr-FR"/>
        </w:rPr>
        <w:t>0</w:t>
      </w:r>
    </w:p>
    <w:p w14:paraId="2EB352F0" w14:textId="45287B0B" w:rsidR="00D85EFD" w:rsidRPr="00567ABF" w:rsidRDefault="00132782" w:rsidP="00567ABF">
      <w:pPr>
        <w:spacing w:line="360" w:lineRule="auto"/>
        <w:rPr>
          <w:rFonts w:asciiTheme="majorBidi" w:hAnsiTheme="majorBidi" w:cstheme="majorBidi"/>
          <w:color w:val="000000"/>
          <w:sz w:val="24"/>
          <w:szCs w:val="24"/>
        </w:rPr>
      </w:pPr>
      <w:r w:rsidRPr="00567ABF">
        <w:rPr>
          <w:rFonts w:asciiTheme="majorBidi" w:hAnsiTheme="majorBidi" w:cstheme="majorBidi"/>
          <w:sz w:val="24"/>
          <w:szCs w:val="24"/>
        </w:rPr>
        <w:t xml:space="preserve">KG </w:t>
      </w:r>
      <w:r w:rsidR="00C62FFC" w:rsidRPr="00567ABF">
        <w:rPr>
          <w:rFonts w:asciiTheme="majorBidi" w:hAnsiTheme="majorBidi" w:cstheme="majorBidi"/>
          <w:sz w:val="24"/>
          <w:szCs w:val="24"/>
        </w:rPr>
        <w:t xml:space="preserve">et une valeur maximale valant </w:t>
      </w:r>
      <w:r w:rsidR="008A7379" w:rsidRPr="00567ABF">
        <w:rPr>
          <w:rFonts w:asciiTheme="majorBidi" w:hAnsiTheme="majorBidi" w:cstheme="majorBidi"/>
          <w:color w:val="000000"/>
          <w:sz w:val="24"/>
          <w:szCs w:val="24"/>
        </w:rPr>
        <w:t>8.708936e+09</w:t>
      </w:r>
      <w:r w:rsidRPr="00567ABF">
        <w:rPr>
          <w:rFonts w:asciiTheme="majorBidi" w:hAnsiTheme="majorBidi" w:cstheme="majorBidi"/>
          <w:color w:val="000000"/>
          <w:sz w:val="24"/>
          <w:szCs w:val="24"/>
        </w:rPr>
        <w:t>KG</w:t>
      </w:r>
      <w:r w:rsidR="00C62FFC" w:rsidRPr="00567ABF">
        <w:rPr>
          <w:rFonts w:asciiTheme="majorBidi" w:hAnsiTheme="majorBidi" w:cstheme="majorBidi"/>
          <w:sz w:val="24"/>
          <w:szCs w:val="24"/>
        </w:rPr>
        <w:t xml:space="preserve"> parmi </w:t>
      </w:r>
      <w:r w:rsidRPr="00567ABF">
        <w:rPr>
          <w:rFonts w:asciiTheme="majorBidi" w:hAnsiTheme="majorBidi" w:cstheme="majorBidi"/>
          <w:sz w:val="24"/>
          <w:szCs w:val="24"/>
        </w:rPr>
        <w:t>les</w:t>
      </w:r>
      <w:r w:rsidR="00D85EFD" w:rsidRPr="00567ABF">
        <w:rPr>
          <w:rFonts w:asciiTheme="majorBidi" w:hAnsiTheme="majorBidi" w:cstheme="majorBidi"/>
          <w:sz w:val="24"/>
          <w:szCs w:val="24"/>
        </w:rPr>
        <w:t xml:space="preserve"> </w:t>
      </w:r>
      <w:r w:rsidR="008A7379" w:rsidRPr="00567ABF">
        <w:rPr>
          <w:rFonts w:asciiTheme="majorBidi" w:hAnsiTheme="majorBidi" w:cstheme="majorBidi"/>
          <w:sz w:val="24"/>
          <w:szCs w:val="24"/>
        </w:rPr>
        <w:t>36243</w:t>
      </w:r>
    </w:p>
    <w:p w14:paraId="0C5D3680" w14:textId="098449E4" w:rsidR="008A7379" w:rsidRPr="00567ABF" w:rsidRDefault="008A7379" w:rsidP="00567ABF">
      <w:pPr>
        <w:spacing w:before="240" w:line="360" w:lineRule="auto"/>
        <w:rPr>
          <w:rFonts w:asciiTheme="majorBidi" w:eastAsia="Times New Roman" w:hAnsiTheme="majorBidi" w:cstheme="majorBidi"/>
          <w:color w:val="000000"/>
          <w:sz w:val="24"/>
          <w:szCs w:val="24"/>
          <w:lang w:eastAsia="fr-FR"/>
        </w:rPr>
      </w:pPr>
      <w:r w:rsidRPr="00567ABF">
        <w:rPr>
          <w:rFonts w:asciiTheme="majorBidi" w:hAnsiTheme="majorBidi" w:cstheme="majorBidi"/>
          <w:sz w:val="24"/>
          <w:szCs w:val="24"/>
        </w:rPr>
        <w:t>Observations</w:t>
      </w:r>
      <w:r w:rsidR="00C62FFC" w:rsidRPr="00567ABF">
        <w:rPr>
          <w:rFonts w:asciiTheme="majorBidi" w:hAnsiTheme="majorBidi" w:cstheme="majorBidi"/>
          <w:sz w:val="24"/>
          <w:szCs w:val="24"/>
        </w:rPr>
        <w:t xml:space="preserve">. La moyenne de cette variable est </w:t>
      </w:r>
      <w:r w:rsidRPr="00567ABF">
        <w:rPr>
          <w:rFonts w:asciiTheme="majorBidi" w:eastAsia="Times New Roman" w:hAnsiTheme="majorBidi" w:cstheme="majorBidi"/>
          <w:color w:val="000000"/>
          <w:sz w:val="24"/>
          <w:szCs w:val="24"/>
          <w:lang w:eastAsia="fr-FR"/>
        </w:rPr>
        <w:t>2.618754e+06</w:t>
      </w:r>
    </w:p>
    <w:p w14:paraId="438EEA5A" w14:textId="32DD42FA" w:rsidR="00C62FFC" w:rsidRPr="00567ABF" w:rsidRDefault="00C62FFC" w:rsidP="00567ABF">
      <w:pPr>
        <w:spacing w:before="240" w:line="360" w:lineRule="auto"/>
        <w:rPr>
          <w:rFonts w:asciiTheme="majorBidi" w:eastAsia="Times New Roman" w:hAnsiTheme="majorBidi" w:cstheme="majorBidi"/>
          <w:color w:val="000000"/>
          <w:sz w:val="24"/>
          <w:szCs w:val="24"/>
          <w:lang w:eastAsia="fr-FR"/>
        </w:rPr>
      </w:pPr>
      <w:proofErr w:type="gramStart"/>
      <w:r w:rsidRPr="00567ABF">
        <w:rPr>
          <w:rFonts w:asciiTheme="majorBidi" w:hAnsiTheme="majorBidi" w:cstheme="majorBidi"/>
          <w:sz w:val="24"/>
          <w:szCs w:val="24"/>
        </w:rPr>
        <w:t>avec</w:t>
      </w:r>
      <w:proofErr w:type="gramEnd"/>
      <w:r w:rsidRPr="00567ABF">
        <w:rPr>
          <w:rFonts w:asciiTheme="majorBidi" w:hAnsiTheme="majorBidi" w:cstheme="majorBidi"/>
          <w:sz w:val="24"/>
          <w:szCs w:val="24"/>
        </w:rPr>
        <w:t xml:space="preserve"> une </w:t>
      </w:r>
      <w:r w:rsidR="00D85EFD" w:rsidRPr="00567ABF">
        <w:rPr>
          <w:rFonts w:asciiTheme="majorBidi" w:hAnsiTheme="majorBidi" w:cstheme="majorBidi"/>
          <w:sz w:val="24"/>
          <w:szCs w:val="24"/>
        </w:rPr>
        <w:t>d</w:t>
      </w:r>
      <w:r w:rsidRPr="00567ABF">
        <w:rPr>
          <w:rFonts w:asciiTheme="majorBidi" w:hAnsiTheme="majorBidi" w:cstheme="majorBidi"/>
          <w:sz w:val="24"/>
          <w:szCs w:val="24"/>
        </w:rPr>
        <w:t xml:space="preserve">ispersion autour de cette moyenne qui est de </w:t>
      </w:r>
      <w:r w:rsidR="008A7379" w:rsidRPr="00567ABF">
        <w:rPr>
          <w:rFonts w:asciiTheme="majorBidi" w:eastAsia="Times New Roman" w:hAnsiTheme="majorBidi" w:cstheme="majorBidi"/>
          <w:color w:val="000000"/>
          <w:sz w:val="24"/>
          <w:szCs w:val="24"/>
          <w:lang w:eastAsia="fr-FR"/>
        </w:rPr>
        <w:t>6.257398e+07</w:t>
      </w:r>
      <w:r w:rsidR="004823C2" w:rsidRPr="00567ABF">
        <w:rPr>
          <w:rFonts w:asciiTheme="majorBidi" w:hAnsiTheme="majorBidi" w:cstheme="majorBidi"/>
          <w:color w:val="000000"/>
          <w:sz w:val="24"/>
          <w:szCs w:val="24"/>
        </w:rPr>
        <w:t>KG</w:t>
      </w:r>
      <w:r w:rsidRPr="00567ABF">
        <w:rPr>
          <w:rFonts w:asciiTheme="majorBidi" w:hAnsiTheme="majorBidi" w:cstheme="majorBidi"/>
          <w:sz w:val="24"/>
          <w:szCs w:val="24"/>
        </w:rPr>
        <w:t>. On constate donc une f</w:t>
      </w:r>
      <w:r w:rsidR="00D0402D" w:rsidRPr="00567ABF">
        <w:rPr>
          <w:rFonts w:asciiTheme="majorBidi" w:hAnsiTheme="majorBidi" w:cstheme="majorBidi"/>
          <w:sz w:val="24"/>
          <w:szCs w:val="24"/>
        </w:rPr>
        <w:t>orte</w:t>
      </w:r>
      <w:r w:rsidRPr="00567ABF">
        <w:rPr>
          <w:rFonts w:asciiTheme="majorBidi" w:hAnsiTheme="majorBidi" w:cstheme="majorBidi"/>
          <w:sz w:val="24"/>
          <w:szCs w:val="24"/>
        </w:rPr>
        <w:t xml:space="preserve"> variation de cette variable autour de sa moyenne les données sont </w:t>
      </w:r>
      <w:r w:rsidR="00D0402D" w:rsidRPr="00567ABF">
        <w:rPr>
          <w:rFonts w:asciiTheme="majorBidi" w:hAnsiTheme="majorBidi" w:cstheme="majorBidi"/>
          <w:sz w:val="24"/>
          <w:szCs w:val="24"/>
        </w:rPr>
        <w:t>beaucoup</w:t>
      </w:r>
      <w:r w:rsidRPr="00567ABF">
        <w:rPr>
          <w:rFonts w:asciiTheme="majorBidi" w:hAnsiTheme="majorBidi" w:cstheme="majorBidi"/>
          <w:sz w:val="24"/>
          <w:szCs w:val="24"/>
        </w:rPr>
        <w:t xml:space="preserve"> dispersées. De plus, les quartiles qui ont permis de subdiviser notre variable en 4 </w:t>
      </w:r>
      <w:r w:rsidR="008A7379" w:rsidRPr="00567ABF">
        <w:rPr>
          <w:rFonts w:asciiTheme="majorBidi" w:hAnsiTheme="majorBidi" w:cstheme="majorBidi"/>
          <w:sz w:val="24"/>
          <w:szCs w:val="24"/>
        </w:rPr>
        <w:t>parties (</w:t>
      </w:r>
      <w:r w:rsidRPr="00567ABF">
        <w:rPr>
          <w:rFonts w:asciiTheme="majorBidi" w:hAnsiTheme="majorBidi" w:cstheme="majorBidi"/>
          <w:sz w:val="24"/>
          <w:szCs w:val="24"/>
        </w:rPr>
        <w:t xml:space="preserve">voir les box plots de l’étape précédente, la médiane désignant le trait, les quartiles Q1 et Q2 étant les extrémités du plus grand tronc. Chose qui se généralise pour les autres variables), indiquent que pour Le 1er quartile, 25 % des données sont inférieures ou égales à 0 alors que pour le 2eme quartile(médiane), il sépare les observations en deux moitiés égales, l'une supérieure à </w:t>
      </w:r>
      <w:r w:rsidR="00D83C48" w:rsidRPr="00567ABF">
        <w:rPr>
          <w:rFonts w:asciiTheme="majorBidi" w:eastAsia="Times New Roman" w:hAnsiTheme="majorBidi" w:cstheme="majorBidi"/>
          <w:color w:val="000000"/>
          <w:sz w:val="24"/>
          <w:szCs w:val="24"/>
          <w:lang w:eastAsia="fr-FR"/>
        </w:rPr>
        <w:t>1.698100e+01</w:t>
      </w:r>
      <w:r w:rsidR="004823C2" w:rsidRPr="00567ABF">
        <w:rPr>
          <w:rFonts w:asciiTheme="majorBidi" w:hAnsiTheme="majorBidi" w:cstheme="majorBidi"/>
          <w:color w:val="000000"/>
          <w:sz w:val="24"/>
          <w:szCs w:val="24"/>
        </w:rPr>
        <w:t>KG</w:t>
      </w:r>
      <w:r w:rsidRPr="00567ABF">
        <w:rPr>
          <w:rFonts w:asciiTheme="majorBidi" w:hAnsiTheme="majorBidi" w:cstheme="majorBidi"/>
          <w:sz w:val="24"/>
          <w:szCs w:val="24"/>
        </w:rPr>
        <w:t xml:space="preserve">, l'autre inférieur à </w:t>
      </w:r>
      <w:r w:rsidR="00D83C48" w:rsidRPr="00567ABF">
        <w:rPr>
          <w:rFonts w:asciiTheme="majorBidi" w:eastAsia="Times New Roman" w:hAnsiTheme="majorBidi" w:cstheme="majorBidi"/>
          <w:color w:val="000000"/>
          <w:sz w:val="24"/>
          <w:szCs w:val="24"/>
          <w:lang w:eastAsia="fr-FR"/>
        </w:rPr>
        <w:t>1.698100e+01</w:t>
      </w:r>
      <w:r w:rsidR="004823C2" w:rsidRPr="00567ABF">
        <w:rPr>
          <w:rFonts w:asciiTheme="majorBidi" w:hAnsiTheme="majorBidi" w:cstheme="majorBidi"/>
          <w:color w:val="000000"/>
          <w:sz w:val="24"/>
          <w:szCs w:val="24"/>
        </w:rPr>
        <w:t>KG</w:t>
      </w:r>
      <w:r w:rsidRPr="00567ABF">
        <w:rPr>
          <w:rFonts w:asciiTheme="majorBidi" w:hAnsiTheme="majorBidi" w:cstheme="majorBidi"/>
          <w:sz w:val="24"/>
          <w:szCs w:val="24"/>
        </w:rPr>
        <w:t xml:space="preserve">. Aussi, le 3e quartile indique que 75 % des données sont inférieures ou égales à </w:t>
      </w:r>
      <w:r w:rsidR="00D83C48" w:rsidRPr="00567ABF">
        <w:rPr>
          <w:rFonts w:asciiTheme="majorBidi" w:hAnsiTheme="majorBidi" w:cstheme="majorBidi"/>
          <w:color w:val="000000"/>
          <w:sz w:val="24"/>
          <w:szCs w:val="24"/>
        </w:rPr>
        <w:t>8.049898e+03</w:t>
      </w:r>
      <w:r w:rsidR="004823C2" w:rsidRPr="00567ABF">
        <w:rPr>
          <w:rFonts w:asciiTheme="majorBidi" w:eastAsia="Times New Roman" w:hAnsiTheme="majorBidi" w:cstheme="majorBidi"/>
          <w:color w:val="000000"/>
          <w:sz w:val="24"/>
          <w:szCs w:val="24"/>
          <w:lang w:eastAsia="fr-FR"/>
        </w:rPr>
        <w:t>KG</w:t>
      </w:r>
      <w:r w:rsidRPr="00567ABF">
        <w:rPr>
          <w:rFonts w:asciiTheme="majorBidi" w:hAnsiTheme="majorBidi" w:cstheme="majorBidi"/>
          <w:sz w:val="24"/>
          <w:szCs w:val="24"/>
        </w:rPr>
        <w:t>.</w:t>
      </w:r>
    </w:p>
    <w:p w14:paraId="468ED915" w14:textId="33BA7CC1" w:rsidR="004823C2" w:rsidRPr="00567ABF" w:rsidRDefault="004823C2" w:rsidP="00567ABF">
      <w:pPr>
        <w:spacing w:line="360" w:lineRule="auto"/>
        <w:rPr>
          <w:rFonts w:asciiTheme="majorBidi" w:eastAsia="Times New Roman" w:hAnsiTheme="majorBidi" w:cstheme="majorBidi"/>
          <w:color w:val="000000"/>
          <w:sz w:val="24"/>
          <w:szCs w:val="24"/>
          <w:lang w:eastAsia="fr-FR"/>
        </w:rPr>
      </w:pPr>
      <w:r w:rsidRPr="00567ABF">
        <w:rPr>
          <w:rFonts w:asciiTheme="majorBidi" w:hAnsiTheme="majorBidi" w:cstheme="majorBidi"/>
          <w:sz w:val="24"/>
          <w:szCs w:val="24"/>
        </w:rPr>
        <w:t>La variable "</w:t>
      </w:r>
      <w:r w:rsidRPr="00567ABF">
        <w:rPr>
          <w:rFonts w:asciiTheme="majorBidi" w:hAnsiTheme="majorBidi" w:cstheme="majorBidi"/>
          <w:sz w:val="24"/>
          <w:szCs w:val="24"/>
        </w:rPr>
        <w:t>Valeur</w:t>
      </w:r>
      <w:r w:rsidRPr="00567ABF">
        <w:rPr>
          <w:rFonts w:asciiTheme="majorBidi" w:hAnsiTheme="majorBidi" w:cstheme="majorBidi"/>
          <w:sz w:val="24"/>
          <w:szCs w:val="24"/>
        </w:rPr>
        <w:t xml:space="preserve"> </w:t>
      </w:r>
      <w:r w:rsidRPr="00567ABF">
        <w:rPr>
          <w:rFonts w:asciiTheme="majorBidi" w:hAnsiTheme="majorBidi" w:cstheme="majorBidi"/>
          <w:sz w:val="24"/>
          <w:szCs w:val="24"/>
        </w:rPr>
        <w:t>DHS</w:t>
      </w:r>
      <w:r w:rsidRPr="00567ABF">
        <w:rPr>
          <w:rFonts w:asciiTheme="majorBidi" w:hAnsiTheme="majorBidi" w:cstheme="majorBidi"/>
          <w:sz w:val="24"/>
          <w:szCs w:val="24"/>
        </w:rPr>
        <w:t xml:space="preserve"> 20</w:t>
      </w:r>
      <w:r w:rsidR="00C213BB" w:rsidRPr="00567ABF">
        <w:rPr>
          <w:rFonts w:asciiTheme="majorBidi" w:hAnsiTheme="majorBidi" w:cstheme="majorBidi"/>
          <w:sz w:val="24"/>
          <w:szCs w:val="24"/>
        </w:rPr>
        <w:t>20</w:t>
      </w:r>
      <w:r w:rsidRPr="00567ABF">
        <w:rPr>
          <w:rFonts w:asciiTheme="majorBidi" w:hAnsiTheme="majorBidi" w:cstheme="majorBidi"/>
          <w:sz w:val="24"/>
          <w:szCs w:val="24"/>
        </w:rPr>
        <w:t xml:space="preserve">" enregistre une valeur minimale qui est de </w:t>
      </w:r>
      <w:r w:rsidRPr="00567ABF">
        <w:rPr>
          <w:rFonts w:asciiTheme="majorBidi" w:eastAsia="Times New Roman" w:hAnsiTheme="majorBidi" w:cstheme="majorBidi"/>
          <w:color w:val="000000"/>
          <w:sz w:val="24"/>
          <w:szCs w:val="24"/>
          <w:lang w:eastAsia="fr-FR"/>
        </w:rPr>
        <w:t>0</w:t>
      </w:r>
    </w:p>
    <w:p w14:paraId="712AC960" w14:textId="1D2C9D72" w:rsidR="004823C2" w:rsidRPr="00567ABF" w:rsidRDefault="004823C2" w:rsidP="00567ABF">
      <w:pPr>
        <w:spacing w:line="360" w:lineRule="auto"/>
        <w:rPr>
          <w:rFonts w:asciiTheme="majorBidi" w:hAnsiTheme="majorBidi" w:cstheme="majorBidi"/>
          <w:color w:val="000000"/>
          <w:sz w:val="24"/>
          <w:szCs w:val="24"/>
        </w:rPr>
      </w:pPr>
      <w:r w:rsidRPr="00567ABF">
        <w:rPr>
          <w:rFonts w:asciiTheme="majorBidi" w:hAnsiTheme="majorBidi" w:cstheme="majorBidi"/>
          <w:sz w:val="24"/>
          <w:szCs w:val="24"/>
        </w:rPr>
        <w:t xml:space="preserve">KG et une valeur maximale valant </w:t>
      </w:r>
      <w:r w:rsidR="00D83C48" w:rsidRPr="00567ABF">
        <w:rPr>
          <w:rFonts w:asciiTheme="majorBidi" w:hAnsiTheme="majorBidi" w:cstheme="majorBidi"/>
          <w:color w:val="000000"/>
          <w:sz w:val="24"/>
          <w:szCs w:val="24"/>
        </w:rPr>
        <w:t>1.264675e+10</w:t>
      </w:r>
      <w:r w:rsidR="00D83C48" w:rsidRPr="00567ABF">
        <w:rPr>
          <w:rFonts w:asciiTheme="majorBidi" w:hAnsiTheme="majorBidi" w:cstheme="majorBidi"/>
          <w:color w:val="000000"/>
          <w:sz w:val="24"/>
          <w:szCs w:val="24"/>
        </w:rPr>
        <w:t xml:space="preserve"> DHS parmi</w:t>
      </w:r>
      <w:r w:rsidRPr="00567ABF">
        <w:rPr>
          <w:rFonts w:asciiTheme="majorBidi" w:hAnsiTheme="majorBidi" w:cstheme="majorBidi"/>
          <w:sz w:val="24"/>
          <w:szCs w:val="24"/>
        </w:rPr>
        <w:t xml:space="preserve"> les </w:t>
      </w:r>
      <w:r w:rsidR="00D83C48" w:rsidRPr="00567ABF">
        <w:rPr>
          <w:rFonts w:asciiTheme="majorBidi" w:hAnsiTheme="majorBidi" w:cstheme="majorBidi"/>
          <w:sz w:val="24"/>
          <w:szCs w:val="24"/>
        </w:rPr>
        <w:t>36243</w:t>
      </w:r>
    </w:p>
    <w:p w14:paraId="117C6469" w14:textId="77737766" w:rsidR="004823C2" w:rsidRPr="00567ABF" w:rsidRDefault="004705A2" w:rsidP="00567ABF">
      <w:pPr>
        <w:spacing w:line="360" w:lineRule="auto"/>
        <w:rPr>
          <w:rFonts w:asciiTheme="majorBidi" w:hAnsiTheme="majorBidi" w:cstheme="majorBidi"/>
          <w:sz w:val="24"/>
          <w:szCs w:val="24"/>
        </w:rPr>
      </w:pPr>
      <w:r w:rsidRPr="00567ABF">
        <w:rPr>
          <w:rFonts w:asciiTheme="majorBidi" w:hAnsiTheme="majorBidi" w:cstheme="majorBidi"/>
          <w:sz w:val="24"/>
          <w:szCs w:val="24"/>
        </w:rPr>
        <w:t>Observations</w:t>
      </w:r>
      <w:r w:rsidR="004823C2" w:rsidRPr="00567ABF">
        <w:rPr>
          <w:rFonts w:asciiTheme="majorBidi" w:hAnsiTheme="majorBidi" w:cstheme="majorBidi"/>
          <w:sz w:val="24"/>
          <w:szCs w:val="24"/>
        </w:rPr>
        <w:t xml:space="preserve">. La moyenne de cette variable est de </w:t>
      </w:r>
      <w:r w:rsidR="00D83C48" w:rsidRPr="00567ABF">
        <w:rPr>
          <w:rFonts w:asciiTheme="majorBidi" w:hAnsiTheme="majorBidi" w:cstheme="majorBidi"/>
          <w:color w:val="000000"/>
          <w:sz w:val="24"/>
          <w:szCs w:val="24"/>
        </w:rPr>
        <w:t>1.892639e+07</w:t>
      </w:r>
      <w:r w:rsidR="00D83C48" w:rsidRPr="00567ABF">
        <w:rPr>
          <w:rFonts w:asciiTheme="majorBidi" w:hAnsiTheme="majorBidi" w:cstheme="majorBidi"/>
          <w:color w:val="000000"/>
          <w:sz w:val="24"/>
          <w:szCs w:val="24"/>
        </w:rPr>
        <w:t xml:space="preserve"> DHS avec</w:t>
      </w:r>
      <w:r w:rsidR="004823C2" w:rsidRPr="00567ABF">
        <w:rPr>
          <w:rFonts w:asciiTheme="majorBidi" w:hAnsiTheme="majorBidi" w:cstheme="majorBidi"/>
          <w:sz w:val="24"/>
          <w:szCs w:val="24"/>
        </w:rPr>
        <w:t xml:space="preserve"> une dispersion autour de cette moyenne qui est de </w:t>
      </w:r>
      <w:r w:rsidR="00D83C48" w:rsidRPr="00567ABF">
        <w:rPr>
          <w:rFonts w:asciiTheme="majorBidi" w:hAnsiTheme="majorBidi" w:cstheme="majorBidi"/>
          <w:color w:val="000000"/>
          <w:sz w:val="24"/>
          <w:szCs w:val="24"/>
        </w:rPr>
        <w:t>1.952015e+08</w:t>
      </w:r>
      <w:r w:rsidR="005F7E2D" w:rsidRPr="00567ABF">
        <w:rPr>
          <w:rFonts w:asciiTheme="majorBidi" w:eastAsia="Times New Roman" w:hAnsiTheme="majorBidi" w:cstheme="majorBidi"/>
          <w:color w:val="000000"/>
          <w:sz w:val="24"/>
          <w:szCs w:val="24"/>
          <w:lang w:eastAsia="fr-FR"/>
        </w:rPr>
        <w:t>DHS</w:t>
      </w:r>
      <w:r w:rsidR="004823C2" w:rsidRPr="00567ABF">
        <w:rPr>
          <w:rFonts w:asciiTheme="majorBidi" w:hAnsiTheme="majorBidi" w:cstheme="majorBidi"/>
          <w:sz w:val="24"/>
          <w:szCs w:val="24"/>
        </w:rPr>
        <w:t xml:space="preserve">. On constate donc une forte variation de cette variable autour de sa moyenne les données sont beaucoup dispersées. De plus, les quartiles qui ont permis de subdiviser notre variable en 4 </w:t>
      </w:r>
      <w:r w:rsidR="00D83C48" w:rsidRPr="00567ABF">
        <w:rPr>
          <w:rFonts w:asciiTheme="majorBidi" w:hAnsiTheme="majorBidi" w:cstheme="majorBidi"/>
          <w:sz w:val="24"/>
          <w:szCs w:val="24"/>
        </w:rPr>
        <w:t>parties (</w:t>
      </w:r>
      <w:r w:rsidR="004823C2" w:rsidRPr="00567ABF">
        <w:rPr>
          <w:rFonts w:asciiTheme="majorBidi" w:hAnsiTheme="majorBidi" w:cstheme="majorBidi"/>
          <w:sz w:val="24"/>
          <w:szCs w:val="24"/>
        </w:rPr>
        <w:t xml:space="preserve">voir les box plots de l’étape précédente, la médiane désignant le trait, les quartiles Q1 et Q2 étant les extrémités du plus grand tronc. Chose qui se généralise pour les autres variables), indiquent que pour Le 1er quartile, 25 % des données sont inférieures ou égales à 0 alors que pour le 2eme quartile(médiane), il sépare les observations en deux moitiés égales, l'une supérieure à </w:t>
      </w:r>
      <w:r w:rsidR="00567ABF" w:rsidRPr="00567ABF">
        <w:rPr>
          <w:rFonts w:asciiTheme="majorBidi" w:hAnsiTheme="majorBidi" w:cstheme="majorBidi"/>
          <w:color w:val="000000"/>
          <w:sz w:val="24"/>
          <w:szCs w:val="24"/>
        </w:rPr>
        <w:t>4.788000e+03</w:t>
      </w:r>
      <w:r w:rsidR="004823C2" w:rsidRPr="00567ABF">
        <w:rPr>
          <w:rFonts w:asciiTheme="majorBidi" w:hAnsiTheme="majorBidi" w:cstheme="majorBidi"/>
          <w:sz w:val="24"/>
          <w:szCs w:val="24"/>
        </w:rPr>
        <w:t xml:space="preserve">, l'autre inférieur à </w:t>
      </w:r>
      <w:r w:rsidR="00567ABF" w:rsidRPr="00567ABF">
        <w:rPr>
          <w:rFonts w:asciiTheme="majorBidi" w:hAnsiTheme="majorBidi" w:cstheme="majorBidi"/>
          <w:color w:val="000000"/>
          <w:sz w:val="24"/>
          <w:szCs w:val="24"/>
        </w:rPr>
        <w:t>4.788000e+03</w:t>
      </w:r>
      <w:r w:rsidR="004823C2" w:rsidRPr="00567ABF">
        <w:rPr>
          <w:rFonts w:asciiTheme="majorBidi" w:hAnsiTheme="majorBidi" w:cstheme="majorBidi"/>
          <w:sz w:val="24"/>
          <w:szCs w:val="24"/>
        </w:rPr>
        <w:t xml:space="preserve">. Aussi, le 3e quartile indique que 75 % des données sont inférieures ou égales à </w:t>
      </w:r>
      <w:r w:rsidR="00567ABF" w:rsidRPr="00567ABF">
        <w:rPr>
          <w:rFonts w:asciiTheme="majorBidi" w:hAnsiTheme="majorBidi" w:cstheme="majorBidi"/>
          <w:color w:val="000000"/>
          <w:sz w:val="24"/>
          <w:szCs w:val="24"/>
        </w:rPr>
        <w:t>6.548010e+05</w:t>
      </w:r>
      <w:r w:rsidR="004823C2" w:rsidRPr="00567ABF">
        <w:rPr>
          <w:rFonts w:asciiTheme="majorBidi" w:hAnsiTheme="majorBidi" w:cstheme="majorBidi"/>
          <w:sz w:val="24"/>
          <w:szCs w:val="24"/>
        </w:rPr>
        <w:t>.</w:t>
      </w:r>
    </w:p>
    <w:p w14:paraId="6A169C0D" w14:textId="5C77260C" w:rsidR="00A042D1" w:rsidRPr="00567ABF" w:rsidRDefault="00A042D1" w:rsidP="00567ABF">
      <w:pPr>
        <w:spacing w:line="360" w:lineRule="auto"/>
        <w:rPr>
          <w:rFonts w:asciiTheme="majorBidi" w:hAnsiTheme="majorBidi" w:cstheme="majorBidi"/>
          <w:sz w:val="24"/>
          <w:szCs w:val="24"/>
        </w:rPr>
      </w:pPr>
      <w:r w:rsidRPr="00567ABF">
        <w:rPr>
          <w:rFonts w:asciiTheme="majorBidi" w:hAnsiTheme="majorBidi" w:cstheme="majorBidi"/>
          <w:sz w:val="24"/>
          <w:szCs w:val="24"/>
        </w:rPr>
        <w:t>Une analyse analogique est faite aussi pour le Poids en KG et la valeur DHS pour les</w:t>
      </w:r>
      <w:r w:rsidR="00567ABF">
        <w:rPr>
          <w:rFonts w:asciiTheme="majorBidi" w:hAnsiTheme="majorBidi" w:cstheme="majorBidi"/>
          <w:sz w:val="24"/>
          <w:szCs w:val="24"/>
        </w:rPr>
        <w:t xml:space="preserve"> six </w:t>
      </w:r>
      <w:r w:rsidRPr="00567ABF">
        <w:rPr>
          <w:rFonts w:asciiTheme="majorBidi" w:hAnsiTheme="majorBidi" w:cstheme="majorBidi"/>
          <w:sz w:val="24"/>
          <w:szCs w:val="24"/>
        </w:rPr>
        <w:t xml:space="preserve">autres </w:t>
      </w:r>
      <w:r w:rsidR="001F7A69" w:rsidRPr="00567ABF">
        <w:rPr>
          <w:rFonts w:asciiTheme="majorBidi" w:hAnsiTheme="majorBidi" w:cstheme="majorBidi"/>
          <w:sz w:val="24"/>
          <w:szCs w:val="24"/>
        </w:rPr>
        <w:t>années. Grace</w:t>
      </w:r>
      <w:r w:rsidRPr="00567ABF">
        <w:rPr>
          <w:rFonts w:asciiTheme="majorBidi" w:hAnsiTheme="majorBidi" w:cstheme="majorBidi"/>
          <w:sz w:val="24"/>
          <w:szCs w:val="24"/>
        </w:rPr>
        <w:t xml:space="preserve"> à cette table, on peut de même retrouver nos point aberrants, en comparant la valeur moyenne a (</w:t>
      </w:r>
      <w:proofErr w:type="spellStart"/>
      <w:r w:rsidRPr="00567ABF">
        <w:rPr>
          <w:rFonts w:asciiTheme="majorBidi" w:hAnsiTheme="majorBidi" w:cstheme="majorBidi"/>
          <w:sz w:val="24"/>
          <w:szCs w:val="24"/>
        </w:rPr>
        <w:t>max+</w:t>
      </w:r>
      <w:proofErr w:type="gramStart"/>
      <w:r w:rsidRPr="00567ABF">
        <w:rPr>
          <w:rFonts w:asciiTheme="majorBidi" w:hAnsiTheme="majorBidi" w:cstheme="majorBidi"/>
          <w:sz w:val="24"/>
          <w:szCs w:val="24"/>
        </w:rPr>
        <w:t>min</w:t>
      </w:r>
      <w:proofErr w:type="spellEnd"/>
      <w:r w:rsidRPr="00567ABF">
        <w:rPr>
          <w:rFonts w:asciiTheme="majorBidi" w:hAnsiTheme="majorBidi" w:cstheme="majorBidi"/>
          <w:sz w:val="24"/>
          <w:szCs w:val="24"/>
        </w:rPr>
        <w:t>)/</w:t>
      </w:r>
      <w:proofErr w:type="gramEnd"/>
      <w:r w:rsidRPr="00567ABF">
        <w:rPr>
          <w:rFonts w:asciiTheme="majorBidi" w:hAnsiTheme="majorBidi" w:cstheme="majorBidi"/>
          <w:sz w:val="24"/>
          <w:szCs w:val="24"/>
        </w:rPr>
        <w:t>2. Plus l’écart est grand, plus la variable contient des valeurs aberrantes.</w:t>
      </w:r>
      <w:r w:rsidRPr="00567ABF">
        <w:rPr>
          <w:rFonts w:asciiTheme="majorBidi" w:hAnsiTheme="majorBidi" w:cstheme="majorBidi"/>
          <w:sz w:val="24"/>
          <w:szCs w:val="24"/>
        </w:rPr>
        <w:t xml:space="preserve"> </w:t>
      </w:r>
      <w:r w:rsidRPr="00567ABF">
        <w:rPr>
          <w:rFonts w:asciiTheme="majorBidi" w:hAnsiTheme="majorBidi" w:cstheme="majorBidi"/>
          <w:sz w:val="24"/>
          <w:szCs w:val="24"/>
        </w:rPr>
        <w:t xml:space="preserve">C’est clairement le cas pour les variables </w:t>
      </w:r>
      <w:r w:rsidRPr="00567ABF">
        <w:rPr>
          <w:rFonts w:asciiTheme="majorBidi" w:hAnsiTheme="majorBidi" w:cstheme="majorBidi"/>
          <w:sz w:val="24"/>
          <w:szCs w:val="24"/>
        </w:rPr>
        <w:t xml:space="preserve">Poids et Valeur DHS des </w:t>
      </w:r>
      <w:r w:rsidR="00567ABF">
        <w:rPr>
          <w:rFonts w:asciiTheme="majorBidi" w:hAnsiTheme="majorBidi" w:cstheme="majorBidi"/>
          <w:sz w:val="24"/>
          <w:szCs w:val="24"/>
        </w:rPr>
        <w:t>sept</w:t>
      </w:r>
      <w:r w:rsidRPr="00567ABF">
        <w:rPr>
          <w:rFonts w:asciiTheme="majorBidi" w:hAnsiTheme="majorBidi" w:cstheme="majorBidi"/>
          <w:sz w:val="24"/>
          <w:szCs w:val="24"/>
        </w:rPr>
        <w:t xml:space="preserve"> années.</w:t>
      </w:r>
    </w:p>
    <w:p w14:paraId="7A90A956" w14:textId="0D136F5C" w:rsidR="003D29B7" w:rsidRPr="00567ABF" w:rsidRDefault="003D29B7" w:rsidP="00567ABF">
      <w:pPr>
        <w:spacing w:line="360" w:lineRule="auto"/>
        <w:rPr>
          <w:rFonts w:asciiTheme="majorBidi" w:hAnsiTheme="majorBidi" w:cstheme="majorBidi"/>
          <w:sz w:val="24"/>
          <w:szCs w:val="24"/>
        </w:rPr>
      </w:pPr>
      <w:r w:rsidRPr="00567ABF">
        <w:rPr>
          <w:rFonts w:asciiTheme="majorBidi" w:hAnsiTheme="majorBidi" w:cstheme="majorBidi"/>
          <w:sz w:val="24"/>
          <w:szCs w:val="24"/>
        </w:rPr>
        <w:lastRenderedPageBreak/>
        <w:t>A cela, nous jugeons utile d’ajouter la matrice de corrélation, qui donne une vu</w:t>
      </w:r>
      <w:r w:rsidR="001F7A69" w:rsidRPr="00567ABF">
        <w:rPr>
          <w:rFonts w:asciiTheme="majorBidi" w:hAnsiTheme="majorBidi" w:cstheme="majorBidi"/>
          <w:sz w:val="24"/>
          <w:szCs w:val="24"/>
        </w:rPr>
        <w:t xml:space="preserve">e </w:t>
      </w:r>
      <w:r w:rsidRPr="00567ABF">
        <w:rPr>
          <w:rFonts w:asciiTheme="majorBidi" w:hAnsiTheme="majorBidi" w:cstheme="majorBidi"/>
          <w:sz w:val="24"/>
          <w:szCs w:val="24"/>
        </w:rPr>
        <w:t>d’ensemble générale sur les liaisons entre les variables quantitatives.</w:t>
      </w:r>
    </w:p>
    <w:p w14:paraId="7F299D9E" w14:textId="77A57A20" w:rsidR="003D29B7" w:rsidRPr="00692B8E" w:rsidRDefault="00567ABF" w:rsidP="00692B8E">
      <w:r>
        <w:rPr>
          <w:noProof/>
        </w:rPr>
        <w:drawing>
          <wp:inline distT="0" distB="0" distL="0" distR="0" wp14:anchorId="224B2266" wp14:editId="21443391">
            <wp:extent cx="5400040" cy="3281680"/>
            <wp:effectExtent l="0" t="0" r="0" b="0"/>
            <wp:docPr id="91" name="Image 91" descr="Une image contenant texte, cosmé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 cosmétiqu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400040" cy="3281680"/>
                    </a:xfrm>
                    <a:prstGeom prst="rect">
                      <a:avLst/>
                    </a:prstGeom>
                  </pic:spPr>
                </pic:pic>
              </a:graphicData>
            </a:graphic>
          </wp:inline>
        </w:drawing>
      </w:r>
    </w:p>
    <w:p w14:paraId="47E68875" w14:textId="3EA25C05" w:rsidR="00DA53F3" w:rsidRPr="00692B8E" w:rsidRDefault="00DA53F3" w:rsidP="007F7448">
      <w:pPr>
        <w:spacing w:line="360" w:lineRule="auto"/>
      </w:pPr>
      <w:r w:rsidRPr="007F7448">
        <w:rPr>
          <w:rFonts w:ascii="Times New Roman" w:hAnsi="Times New Roman" w:cs="Times New Roman"/>
          <w:sz w:val="24"/>
          <w:szCs w:val="24"/>
        </w:rPr>
        <w:t>Le graphe-ci</w:t>
      </w:r>
      <w:r w:rsidRPr="007F7448">
        <w:rPr>
          <w:rFonts w:ascii="Times New Roman" w:hAnsi="Times New Roman" w:cs="Times New Roman"/>
          <w:sz w:val="24"/>
          <w:szCs w:val="24"/>
        </w:rPr>
        <w:t>-dessus</w:t>
      </w:r>
      <w:r w:rsidRPr="007F7448">
        <w:rPr>
          <w:rFonts w:ascii="Times New Roman" w:hAnsi="Times New Roman" w:cs="Times New Roman"/>
          <w:sz w:val="24"/>
          <w:szCs w:val="24"/>
        </w:rPr>
        <w:t xml:space="preserve"> donne un ordre de grandeur de la liaison de nos variable</w:t>
      </w:r>
      <w:r w:rsidRPr="007F7448">
        <w:rPr>
          <w:rFonts w:ascii="Times New Roman" w:hAnsi="Times New Roman" w:cs="Times New Roman"/>
          <w:sz w:val="24"/>
          <w:szCs w:val="24"/>
        </w:rPr>
        <w:t>s</w:t>
      </w:r>
      <w:r w:rsidRPr="007F7448">
        <w:rPr>
          <w:rFonts w:ascii="Times New Roman" w:hAnsi="Times New Roman" w:cs="Times New Roman"/>
          <w:sz w:val="24"/>
          <w:szCs w:val="24"/>
        </w:rPr>
        <w:t>. En effet, plus la valeur d’une case tend vers 1, en valeur absolu</w:t>
      </w:r>
      <w:r w:rsidRPr="007F7448">
        <w:rPr>
          <w:rFonts w:ascii="Times New Roman" w:hAnsi="Times New Roman" w:cs="Times New Roman"/>
          <w:sz w:val="24"/>
          <w:szCs w:val="24"/>
        </w:rPr>
        <w:t>e</w:t>
      </w:r>
      <w:r w:rsidRPr="007F7448">
        <w:rPr>
          <w:rFonts w:ascii="Times New Roman" w:hAnsi="Times New Roman" w:cs="Times New Roman"/>
          <w:sz w:val="24"/>
          <w:szCs w:val="24"/>
        </w:rPr>
        <w:t>, plus les variables indexant sont fortement corrélée</w:t>
      </w:r>
      <w:r w:rsidRPr="007F7448">
        <w:rPr>
          <w:rFonts w:ascii="Times New Roman" w:hAnsi="Times New Roman" w:cs="Times New Roman"/>
          <w:sz w:val="24"/>
          <w:szCs w:val="24"/>
        </w:rPr>
        <w:t>s</w:t>
      </w:r>
      <w:r w:rsidRPr="007F7448">
        <w:rPr>
          <w:rFonts w:ascii="Times New Roman" w:hAnsi="Times New Roman" w:cs="Times New Roman"/>
          <w:sz w:val="24"/>
          <w:szCs w:val="24"/>
        </w:rPr>
        <w:t xml:space="preserve">. Le signe indique le sens de la corrélation, positive ou </w:t>
      </w:r>
      <w:r w:rsidRPr="007F7448">
        <w:rPr>
          <w:rFonts w:ascii="Times New Roman" w:hAnsi="Times New Roman" w:cs="Times New Roman"/>
          <w:sz w:val="24"/>
          <w:szCs w:val="24"/>
        </w:rPr>
        <w:t>négative.</w:t>
      </w:r>
      <w:r w:rsidRPr="007F7448">
        <w:rPr>
          <w:rFonts w:ascii="Times New Roman" w:hAnsi="Times New Roman" w:cs="Times New Roman"/>
          <w:sz w:val="24"/>
          <w:szCs w:val="24"/>
        </w:rPr>
        <w:t xml:space="preserve"> Et c’est le</w:t>
      </w:r>
      <w:r w:rsidR="005B52B4" w:rsidRPr="005B52B4">
        <w:rPr>
          <w:rFonts w:ascii="Times New Roman" w:hAnsi="Times New Roman" w:cs="Times New Roman"/>
          <w:sz w:val="24"/>
          <w:szCs w:val="24"/>
        </w:rPr>
        <w:t xml:space="preserve"> </w:t>
      </w:r>
      <w:r w:rsidR="005B52B4" w:rsidRPr="007F7448">
        <w:rPr>
          <w:rFonts w:ascii="Times New Roman" w:hAnsi="Times New Roman" w:cs="Times New Roman"/>
          <w:sz w:val="24"/>
          <w:szCs w:val="24"/>
        </w:rPr>
        <w:t>cas</w:t>
      </w:r>
      <w:r w:rsidRPr="007F7448">
        <w:rPr>
          <w:rFonts w:ascii="Times New Roman" w:hAnsi="Times New Roman" w:cs="Times New Roman"/>
          <w:sz w:val="24"/>
          <w:szCs w:val="24"/>
        </w:rPr>
        <w:t xml:space="preserve"> </w:t>
      </w:r>
      <w:r w:rsidR="005B52B4">
        <w:rPr>
          <w:rFonts w:ascii="Times New Roman" w:hAnsi="Times New Roman" w:cs="Times New Roman"/>
          <w:sz w:val="24"/>
          <w:szCs w:val="24"/>
        </w:rPr>
        <w:t xml:space="preserve">par exemple </w:t>
      </w:r>
      <w:r w:rsidRPr="007F7448">
        <w:rPr>
          <w:rFonts w:ascii="Times New Roman" w:hAnsi="Times New Roman" w:cs="Times New Roman"/>
          <w:sz w:val="24"/>
          <w:szCs w:val="24"/>
        </w:rPr>
        <w:t>pour les duo (</w:t>
      </w:r>
      <w:r w:rsidRPr="007F7448">
        <w:rPr>
          <w:rFonts w:ascii="Times New Roman" w:hAnsi="Times New Roman" w:cs="Times New Roman"/>
          <w:sz w:val="24"/>
          <w:szCs w:val="24"/>
        </w:rPr>
        <w:t>Poids en KG 2018</w:t>
      </w:r>
      <w:r w:rsidRPr="007F7448">
        <w:rPr>
          <w:rFonts w:ascii="Times New Roman" w:hAnsi="Times New Roman" w:cs="Times New Roman"/>
          <w:sz w:val="24"/>
          <w:szCs w:val="24"/>
        </w:rPr>
        <w:t>, Poids en KG 201</w:t>
      </w:r>
      <w:r w:rsidR="006A68CB" w:rsidRPr="007F7448">
        <w:rPr>
          <w:rFonts w:ascii="Times New Roman" w:hAnsi="Times New Roman" w:cs="Times New Roman"/>
          <w:sz w:val="24"/>
          <w:szCs w:val="24"/>
        </w:rPr>
        <w:t>9</w:t>
      </w:r>
      <w:r w:rsidRPr="007F7448">
        <w:rPr>
          <w:rFonts w:ascii="Times New Roman" w:hAnsi="Times New Roman" w:cs="Times New Roman"/>
          <w:sz w:val="24"/>
          <w:szCs w:val="24"/>
        </w:rPr>
        <w:t>) avec 0,9</w:t>
      </w:r>
      <w:r w:rsidR="007F7448">
        <w:rPr>
          <w:rFonts w:ascii="Times New Roman" w:hAnsi="Times New Roman" w:cs="Times New Roman"/>
          <w:sz w:val="24"/>
          <w:szCs w:val="24"/>
        </w:rPr>
        <w:t>3</w:t>
      </w:r>
      <w:r w:rsidRPr="007F7448">
        <w:rPr>
          <w:rFonts w:ascii="Times New Roman" w:hAnsi="Times New Roman" w:cs="Times New Roman"/>
          <w:sz w:val="24"/>
          <w:szCs w:val="24"/>
        </w:rPr>
        <w:t xml:space="preserve"> comme valeur, </w:t>
      </w:r>
      <w:r w:rsidR="006A68CB" w:rsidRPr="007F7448">
        <w:rPr>
          <w:rFonts w:ascii="Times New Roman" w:hAnsi="Times New Roman" w:cs="Times New Roman"/>
          <w:sz w:val="24"/>
          <w:szCs w:val="24"/>
        </w:rPr>
        <w:t>(Poids en KG 2018, Poids en KG 20</w:t>
      </w:r>
      <w:r w:rsidR="006A68CB" w:rsidRPr="007F7448">
        <w:rPr>
          <w:rFonts w:ascii="Times New Roman" w:hAnsi="Times New Roman" w:cs="Times New Roman"/>
          <w:sz w:val="24"/>
          <w:szCs w:val="24"/>
        </w:rPr>
        <w:t>20</w:t>
      </w:r>
      <w:r w:rsidR="006A68CB" w:rsidRPr="007F7448">
        <w:rPr>
          <w:rFonts w:ascii="Times New Roman" w:hAnsi="Times New Roman" w:cs="Times New Roman"/>
          <w:sz w:val="24"/>
          <w:szCs w:val="24"/>
        </w:rPr>
        <w:t xml:space="preserve">) </w:t>
      </w:r>
      <w:r w:rsidRPr="007F7448">
        <w:rPr>
          <w:rFonts w:ascii="Times New Roman" w:hAnsi="Times New Roman" w:cs="Times New Roman"/>
          <w:sz w:val="24"/>
          <w:szCs w:val="24"/>
        </w:rPr>
        <w:t>qui est de 0,</w:t>
      </w:r>
      <w:r w:rsidR="006A68CB" w:rsidRPr="007F7448">
        <w:rPr>
          <w:rFonts w:ascii="Times New Roman" w:hAnsi="Times New Roman" w:cs="Times New Roman"/>
          <w:sz w:val="24"/>
          <w:szCs w:val="24"/>
        </w:rPr>
        <w:t>8</w:t>
      </w:r>
      <w:r w:rsidRPr="007F7448">
        <w:rPr>
          <w:rFonts w:ascii="Times New Roman" w:hAnsi="Times New Roman" w:cs="Times New Roman"/>
          <w:sz w:val="24"/>
          <w:szCs w:val="24"/>
        </w:rPr>
        <w:t xml:space="preserve"> </w:t>
      </w:r>
      <w:r w:rsidR="006A68CB" w:rsidRPr="007F7448">
        <w:rPr>
          <w:rFonts w:ascii="Times New Roman" w:hAnsi="Times New Roman" w:cs="Times New Roman"/>
          <w:sz w:val="24"/>
          <w:szCs w:val="24"/>
        </w:rPr>
        <w:t xml:space="preserve">, </w:t>
      </w:r>
      <w:r w:rsidR="006A68CB" w:rsidRPr="007F7448">
        <w:rPr>
          <w:rFonts w:ascii="Times New Roman" w:hAnsi="Times New Roman" w:cs="Times New Roman"/>
          <w:sz w:val="24"/>
          <w:szCs w:val="24"/>
        </w:rPr>
        <w:t>(Poids en KG 201</w:t>
      </w:r>
      <w:r w:rsidR="006A68CB" w:rsidRPr="007F7448">
        <w:rPr>
          <w:rFonts w:ascii="Times New Roman" w:hAnsi="Times New Roman" w:cs="Times New Roman"/>
          <w:sz w:val="24"/>
          <w:szCs w:val="24"/>
        </w:rPr>
        <w:t>9</w:t>
      </w:r>
      <w:r w:rsidR="006A68CB" w:rsidRPr="007F7448">
        <w:rPr>
          <w:rFonts w:ascii="Times New Roman" w:hAnsi="Times New Roman" w:cs="Times New Roman"/>
          <w:sz w:val="24"/>
          <w:szCs w:val="24"/>
        </w:rPr>
        <w:t>, Poids en KG 20</w:t>
      </w:r>
      <w:r w:rsidR="006A68CB" w:rsidRPr="007F7448">
        <w:rPr>
          <w:rFonts w:ascii="Times New Roman" w:hAnsi="Times New Roman" w:cs="Times New Roman"/>
          <w:sz w:val="24"/>
          <w:szCs w:val="24"/>
        </w:rPr>
        <w:t>20</w:t>
      </w:r>
      <w:r w:rsidR="006A68CB" w:rsidRPr="007F7448">
        <w:rPr>
          <w:rFonts w:ascii="Times New Roman" w:hAnsi="Times New Roman" w:cs="Times New Roman"/>
          <w:sz w:val="24"/>
          <w:szCs w:val="24"/>
        </w:rPr>
        <w:t xml:space="preserve">) </w:t>
      </w:r>
      <w:r w:rsidRPr="007F7448">
        <w:rPr>
          <w:rFonts w:ascii="Times New Roman" w:hAnsi="Times New Roman" w:cs="Times New Roman"/>
          <w:sz w:val="24"/>
          <w:szCs w:val="24"/>
        </w:rPr>
        <w:t>qui vaut 0,9</w:t>
      </w:r>
      <w:r w:rsidR="00985EEF" w:rsidRPr="007F7448">
        <w:rPr>
          <w:rFonts w:ascii="Times New Roman" w:hAnsi="Times New Roman" w:cs="Times New Roman"/>
          <w:sz w:val="24"/>
          <w:szCs w:val="24"/>
        </w:rPr>
        <w:t>2</w:t>
      </w:r>
      <w:r w:rsidR="005B52B4">
        <w:rPr>
          <w:rFonts w:ascii="Times New Roman" w:hAnsi="Times New Roman" w:cs="Times New Roman"/>
          <w:sz w:val="24"/>
          <w:szCs w:val="24"/>
        </w:rPr>
        <w:t xml:space="preserve">, d’après ce graphe de corrélation </w:t>
      </w:r>
      <w:r w:rsidRPr="007F7448">
        <w:rPr>
          <w:rFonts w:ascii="Times New Roman" w:hAnsi="Times New Roman" w:cs="Times New Roman"/>
          <w:sz w:val="24"/>
          <w:szCs w:val="24"/>
        </w:rPr>
        <w:t xml:space="preserve"> </w:t>
      </w:r>
      <w:r w:rsidR="005B52B4">
        <w:rPr>
          <w:rFonts w:ascii="Times New Roman" w:hAnsi="Times New Roman" w:cs="Times New Roman"/>
          <w:sz w:val="24"/>
          <w:szCs w:val="24"/>
        </w:rPr>
        <w:t>tous les poids et toutes les valeurs des sept années sont fortement corrélés entre eux</w:t>
      </w:r>
      <w:r w:rsidRPr="007F7448">
        <w:rPr>
          <w:rFonts w:ascii="Times New Roman" w:hAnsi="Times New Roman" w:cs="Times New Roman"/>
          <w:sz w:val="24"/>
          <w:szCs w:val="24"/>
        </w:rPr>
        <w:t>;</w:t>
      </w:r>
      <w:r w:rsidR="005B52B4">
        <w:rPr>
          <w:rFonts w:ascii="Times New Roman" w:hAnsi="Times New Roman" w:cs="Times New Roman"/>
          <w:sz w:val="24"/>
          <w:szCs w:val="24"/>
        </w:rPr>
        <w:t xml:space="preserve"> en </w:t>
      </w:r>
      <w:r w:rsidRPr="007F7448">
        <w:rPr>
          <w:rFonts w:ascii="Times New Roman" w:hAnsi="Times New Roman" w:cs="Times New Roman"/>
          <w:sz w:val="24"/>
          <w:szCs w:val="24"/>
        </w:rPr>
        <w:t xml:space="preserve"> Cela dit donc, qu’il existe de forte dépendance entre ces couple</w:t>
      </w:r>
      <w:r w:rsidR="00985EEF" w:rsidRPr="007F7448">
        <w:rPr>
          <w:rFonts w:ascii="Times New Roman" w:hAnsi="Times New Roman" w:cs="Times New Roman"/>
          <w:sz w:val="24"/>
          <w:szCs w:val="24"/>
        </w:rPr>
        <w:t>s</w:t>
      </w:r>
      <w:r w:rsidRPr="007F7448">
        <w:rPr>
          <w:rFonts w:ascii="Times New Roman" w:hAnsi="Times New Roman" w:cs="Times New Roman"/>
          <w:sz w:val="24"/>
          <w:szCs w:val="24"/>
        </w:rPr>
        <w:t xml:space="preserve">, </w:t>
      </w:r>
      <w:r w:rsidR="006A68CB" w:rsidRPr="007F7448">
        <w:rPr>
          <w:rFonts w:ascii="Times New Roman" w:hAnsi="Times New Roman" w:cs="Times New Roman"/>
          <w:sz w:val="24"/>
          <w:szCs w:val="24"/>
        </w:rPr>
        <w:t xml:space="preserve">c’est-à-dire qu’il existe une forte dépendance entre les différents poids des différentes années, il en est de même aussi pour </w:t>
      </w:r>
      <w:r w:rsidR="006A68CB" w:rsidRPr="007F7448">
        <w:rPr>
          <w:rFonts w:asciiTheme="majorBidi" w:hAnsiTheme="majorBidi" w:cstheme="majorBidi"/>
          <w:sz w:val="24"/>
          <w:szCs w:val="24"/>
        </w:rPr>
        <w:t>les valeurs DHS des différentes années.</w:t>
      </w:r>
    </w:p>
    <w:p w14:paraId="4E5C53F1" w14:textId="470D310C" w:rsidR="006A68CB" w:rsidRPr="004D0B35" w:rsidRDefault="006A68CB" w:rsidP="00692B8E"/>
    <w:p w14:paraId="601F73CC" w14:textId="2F8CD4B4" w:rsidR="006A68CB" w:rsidRPr="005B52B4" w:rsidRDefault="006A68CB" w:rsidP="005B52B4">
      <w:pPr>
        <w:pStyle w:val="Paragraphedeliste"/>
        <w:numPr>
          <w:ilvl w:val="0"/>
          <w:numId w:val="8"/>
        </w:numPr>
        <w:spacing w:line="360" w:lineRule="auto"/>
        <w:jc w:val="center"/>
        <w:rPr>
          <w:rFonts w:asciiTheme="majorBidi" w:hAnsiTheme="majorBidi" w:cstheme="majorBidi"/>
          <w:b/>
          <w:bCs/>
          <w:sz w:val="32"/>
          <w:szCs w:val="32"/>
        </w:rPr>
      </w:pPr>
      <w:r w:rsidRPr="005B52B4">
        <w:rPr>
          <w:rFonts w:asciiTheme="majorBidi" w:hAnsiTheme="majorBidi" w:cstheme="majorBidi"/>
          <w:b/>
          <w:bCs/>
          <w:sz w:val="32"/>
          <w:szCs w:val="32"/>
        </w:rPr>
        <w:t>Représentation des données :</w:t>
      </w:r>
    </w:p>
    <w:p w14:paraId="479493DD" w14:textId="246F541C" w:rsidR="003B0EC9" w:rsidRDefault="003B0EC9" w:rsidP="005B52B4">
      <w:pPr>
        <w:spacing w:line="360" w:lineRule="auto"/>
        <w:rPr>
          <w:rFonts w:asciiTheme="majorBidi" w:hAnsiTheme="majorBidi" w:cstheme="majorBidi"/>
          <w:sz w:val="24"/>
          <w:szCs w:val="24"/>
        </w:rPr>
      </w:pPr>
      <w:r w:rsidRPr="005B52B4">
        <w:rPr>
          <w:rFonts w:asciiTheme="majorBidi" w:hAnsiTheme="majorBidi" w:cstheme="majorBidi"/>
          <w:sz w:val="24"/>
          <w:szCs w:val="24"/>
        </w:rPr>
        <w:t xml:space="preserve">Cette étape est en quelque sorte la plus attendue par les utilisateurs des graphiques. C’est en effet ici, que nous allions essayer de visualiser les différents types de graphique possible, soit pour confirmer </w:t>
      </w:r>
      <w:r w:rsidRPr="005B52B4">
        <w:rPr>
          <w:rFonts w:asciiTheme="majorBidi" w:hAnsiTheme="majorBidi" w:cstheme="majorBidi"/>
          <w:sz w:val="24"/>
          <w:szCs w:val="24"/>
        </w:rPr>
        <w:t>nos dires précédents</w:t>
      </w:r>
      <w:r w:rsidRPr="005B52B4">
        <w:rPr>
          <w:rFonts w:asciiTheme="majorBidi" w:hAnsiTheme="majorBidi" w:cstheme="majorBidi"/>
          <w:sz w:val="24"/>
          <w:szCs w:val="24"/>
        </w:rPr>
        <w:t xml:space="preserve">, soit pour détecter d’autre résultats fars de </w:t>
      </w:r>
      <w:r w:rsidR="005B52B4" w:rsidRPr="005B52B4">
        <w:rPr>
          <w:rFonts w:asciiTheme="majorBidi" w:hAnsiTheme="majorBidi" w:cstheme="majorBidi"/>
          <w:sz w:val="24"/>
          <w:szCs w:val="24"/>
        </w:rPr>
        <w:t>cette étude</w:t>
      </w:r>
      <w:r w:rsidRPr="005B52B4">
        <w:rPr>
          <w:rFonts w:asciiTheme="majorBidi" w:hAnsiTheme="majorBidi" w:cstheme="majorBidi"/>
          <w:sz w:val="24"/>
          <w:szCs w:val="24"/>
        </w:rPr>
        <w:t xml:space="preserve">. Sans tarder, passons </w:t>
      </w:r>
      <w:r w:rsidRPr="005B52B4">
        <w:rPr>
          <w:rFonts w:asciiTheme="majorBidi" w:hAnsiTheme="majorBidi" w:cstheme="majorBidi"/>
          <w:sz w:val="24"/>
          <w:szCs w:val="24"/>
        </w:rPr>
        <w:t>aux divers graphiques commentés</w:t>
      </w:r>
      <w:r w:rsidRPr="005B52B4">
        <w:rPr>
          <w:rFonts w:asciiTheme="majorBidi" w:hAnsiTheme="majorBidi" w:cstheme="majorBidi"/>
          <w:sz w:val="24"/>
          <w:szCs w:val="24"/>
        </w:rPr>
        <w:t>.</w:t>
      </w:r>
    </w:p>
    <w:p w14:paraId="169D5D50" w14:textId="06FD8DF2" w:rsidR="0066080D" w:rsidRDefault="00C518A2" w:rsidP="0066080D">
      <w:pPr>
        <w:spacing w:line="360" w:lineRule="auto"/>
        <w:rPr>
          <w:rFonts w:asciiTheme="majorBidi" w:hAnsiTheme="majorBidi" w:cstheme="majorBidi"/>
          <w:sz w:val="24"/>
          <w:szCs w:val="24"/>
        </w:rPr>
      </w:pPr>
      <w:r w:rsidRPr="0066080D">
        <w:rPr>
          <w:rFonts w:asciiTheme="majorBidi" w:hAnsiTheme="majorBidi" w:cstheme="majorBidi"/>
          <w:sz w:val="24"/>
          <w:szCs w:val="24"/>
          <w:highlight w:val="yellow"/>
        </w:rPr>
        <w:lastRenderedPageBreak/>
        <w:t xml:space="preserve">EVOLUTION DES </w:t>
      </w:r>
      <w:r w:rsidR="0075769B">
        <w:rPr>
          <w:rFonts w:asciiTheme="majorBidi" w:hAnsiTheme="majorBidi" w:cstheme="majorBidi"/>
          <w:sz w:val="24"/>
          <w:szCs w:val="24"/>
          <w:highlight w:val="yellow"/>
        </w:rPr>
        <w:t>EX</w:t>
      </w:r>
      <w:r w:rsidRPr="0066080D">
        <w:rPr>
          <w:rFonts w:asciiTheme="majorBidi" w:hAnsiTheme="majorBidi" w:cstheme="majorBidi"/>
          <w:sz w:val="24"/>
          <w:szCs w:val="24"/>
          <w:highlight w:val="yellow"/>
        </w:rPr>
        <w:t xml:space="preserve">PORTATIONS AUCOURS DES </w:t>
      </w:r>
      <w:r w:rsidRPr="0066080D">
        <w:rPr>
          <w:rFonts w:asciiTheme="majorBidi" w:hAnsiTheme="majorBidi" w:cstheme="majorBidi"/>
          <w:sz w:val="24"/>
          <w:szCs w:val="24"/>
          <w:highlight w:val="yellow"/>
        </w:rPr>
        <w:t>SEPT</w:t>
      </w:r>
      <w:r w:rsidRPr="0066080D">
        <w:rPr>
          <w:rFonts w:asciiTheme="majorBidi" w:hAnsiTheme="majorBidi" w:cstheme="majorBidi"/>
          <w:sz w:val="24"/>
          <w:szCs w:val="24"/>
          <w:highlight w:val="yellow"/>
        </w:rPr>
        <w:t xml:space="preserve"> ANNEE</w:t>
      </w:r>
      <w:r w:rsidR="0066080D" w:rsidRPr="0066080D">
        <w:rPr>
          <w:rFonts w:asciiTheme="majorBidi" w:hAnsiTheme="majorBidi" w:cstheme="majorBidi"/>
          <w:sz w:val="24"/>
          <w:szCs w:val="24"/>
          <w:highlight w:val="yellow"/>
        </w:rPr>
        <w:t>S EN VALEUR EN DHS</w:t>
      </w:r>
    </w:p>
    <w:p w14:paraId="3D3FC6CC" w14:textId="692E03F0" w:rsidR="00C518A2" w:rsidRPr="00C518A2" w:rsidRDefault="00C518A2" w:rsidP="00C518A2">
      <w:pPr>
        <w:spacing w:line="360" w:lineRule="auto"/>
        <w:rPr>
          <w:rFonts w:ascii="Times New Roman" w:hAnsi="Times New Roman" w:cs="Times New Roman"/>
          <w:sz w:val="24"/>
          <w:szCs w:val="24"/>
        </w:rPr>
      </w:pPr>
      <w:r w:rsidRPr="00C518A2">
        <w:rPr>
          <w:rFonts w:ascii="Times New Roman" w:hAnsi="Times New Roman" w:cs="Times New Roman"/>
          <w:noProof/>
          <w:sz w:val="24"/>
          <w:szCs w:val="24"/>
        </w:rPr>
        <w:drawing>
          <wp:inline distT="0" distB="0" distL="0" distR="0" wp14:anchorId="366A22DC" wp14:editId="2171E6F4">
            <wp:extent cx="5400040" cy="2884170"/>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25">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63CE7E4" w14:textId="08D10875" w:rsidR="00C518A2" w:rsidRPr="00C518A2" w:rsidRDefault="00C518A2" w:rsidP="00C518A2">
      <w:pPr>
        <w:spacing w:line="360" w:lineRule="auto"/>
        <w:rPr>
          <w:rFonts w:ascii="Times New Roman" w:hAnsi="Times New Roman" w:cs="Times New Roman"/>
          <w:sz w:val="24"/>
          <w:szCs w:val="24"/>
        </w:rPr>
      </w:pPr>
      <w:r w:rsidRPr="00C518A2">
        <w:rPr>
          <w:rFonts w:ascii="Times New Roman" w:hAnsi="Times New Roman" w:cs="Times New Roman"/>
          <w:sz w:val="24"/>
          <w:szCs w:val="24"/>
        </w:rPr>
        <w:t>D’après ce graphe, on peut conclure qu</w:t>
      </w:r>
      <w:r w:rsidR="00615876">
        <w:rPr>
          <w:rFonts w:ascii="Times New Roman" w:hAnsi="Times New Roman" w:cs="Times New Roman"/>
          <w:sz w:val="24"/>
          <w:szCs w:val="24"/>
        </w:rPr>
        <w:t>e les exportations faîtes par le Maroc étaient croissantes de 2014 à 2019, en 2020 il y’a eu une récession, un ralentissement</w:t>
      </w:r>
      <w:r w:rsidRPr="00C518A2">
        <w:rPr>
          <w:rFonts w:ascii="Times New Roman" w:hAnsi="Times New Roman" w:cs="Times New Roman"/>
          <w:sz w:val="24"/>
          <w:szCs w:val="24"/>
        </w:rPr>
        <w:t xml:space="preserve"> </w:t>
      </w:r>
      <w:r w:rsidR="00615876">
        <w:rPr>
          <w:rFonts w:ascii="Times New Roman" w:hAnsi="Times New Roman" w:cs="Times New Roman"/>
          <w:sz w:val="24"/>
          <w:szCs w:val="24"/>
        </w:rPr>
        <w:t xml:space="preserve">de l’activité économique, </w:t>
      </w:r>
      <w:r w:rsidRPr="00C518A2">
        <w:rPr>
          <w:rFonts w:ascii="Times New Roman" w:hAnsi="Times New Roman" w:cs="Times New Roman"/>
          <w:sz w:val="24"/>
          <w:szCs w:val="24"/>
        </w:rPr>
        <w:t xml:space="preserve">on peut dire que c’est </w:t>
      </w:r>
      <w:r w:rsidR="00615876" w:rsidRPr="00C518A2">
        <w:rPr>
          <w:rFonts w:ascii="Times New Roman" w:hAnsi="Times New Roman" w:cs="Times New Roman"/>
          <w:sz w:val="24"/>
          <w:szCs w:val="24"/>
        </w:rPr>
        <w:t>peut-être</w:t>
      </w:r>
      <w:r w:rsidRPr="00C518A2">
        <w:rPr>
          <w:rFonts w:ascii="Times New Roman" w:hAnsi="Times New Roman" w:cs="Times New Roman"/>
          <w:sz w:val="24"/>
          <w:szCs w:val="24"/>
        </w:rPr>
        <w:t xml:space="preserve"> à </w:t>
      </w:r>
      <w:r w:rsidR="00615876" w:rsidRPr="00C518A2">
        <w:rPr>
          <w:rFonts w:ascii="Times New Roman" w:hAnsi="Times New Roman" w:cs="Times New Roman"/>
          <w:sz w:val="24"/>
          <w:szCs w:val="24"/>
        </w:rPr>
        <w:t>cause de</w:t>
      </w:r>
      <w:r w:rsidRPr="00C518A2">
        <w:rPr>
          <w:rFonts w:ascii="Times New Roman" w:hAnsi="Times New Roman" w:cs="Times New Roman"/>
          <w:sz w:val="24"/>
          <w:szCs w:val="24"/>
        </w:rPr>
        <w:t xml:space="preserve"> la </w:t>
      </w:r>
      <w:r w:rsidRPr="00C518A2">
        <w:rPr>
          <w:rFonts w:ascii="Times New Roman" w:hAnsi="Times New Roman" w:cs="Times New Roman"/>
          <w:color w:val="FF0000"/>
          <w:sz w:val="24"/>
          <w:szCs w:val="24"/>
        </w:rPr>
        <w:t xml:space="preserve">COVID-19 </w:t>
      </w:r>
      <w:r w:rsidRPr="00C518A2">
        <w:rPr>
          <w:rFonts w:ascii="Times New Roman" w:hAnsi="Times New Roman" w:cs="Times New Roman"/>
          <w:sz w:val="24"/>
          <w:szCs w:val="24"/>
        </w:rPr>
        <w:t xml:space="preserve">que le Maroc n’a pas pu </w:t>
      </w:r>
      <w:r w:rsidR="00615876">
        <w:rPr>
          <w:rFonts w:ascii="Times New Roman" w:hAnsi="Times New Roman" w:cs="Times New Roman"/>
          <w:sz w:val="24"/>
          <w:szCs w:val="24"/>
        </w:rPr>
        <w:t>exporter</w:t>
      </w:r>
      <w:r w:rsidRPr="00C518A2">
        <w:rPr>
          <w:rFonts w:ascii="Times New Roman" w:hAnsi="Times New Roman" w:cs="Times New Roman"/>
          <w:sz w:val="24"/>
          <w:szCs w:val="24"/>
        </w:rPr>
        <w:t xml:space="preserve"> beaucoup car la plupart des frontières étaient fermées, il n’y avait</w:t>
      </w:r>
      <w:r w:rsidR="00615876">
        <w:rPr>
          <w:rFonts w:ascii="Times New Roman" w:hAnsi="Times New Roman" w:cs="Times New Roman"/>
          <w:sz w:val="24"/>
          <w:szCs w:val="24"/>
        </w:rPr>
        <w:t xml:space="preserve"> vraiment</w:t>
      </w:r>
      <w:r w:rsidRPr="00C518A2">
        <w:rPr>
          <w:rFonts w:ascii="Times New Roman" w:hAnsi="Times New Roman" w:cs="Times New Roman"/>
          <w:sz w:val="24"/>
          <w:szCs w:val="24"/>
        </w:rPr>
        <w:t xml:space="preserve"> pas d’activités particulièrement les activités économiques.</w:t>
      </w:r>
    </w:p>
    <w:p w14:paraId="3998C6E8" w14:textId="77777777" w:rsidR="00C518A2" w:rsidRPr="00C518A2" w:rsidRDefault="00C518A2" w:rsidP="00C518A2">
      <w:pPr>
        <w:spacing w:line="360" w:lineRule="auto"/>
        <w:rPr>
          <w:rFonts w:ascii="Times New Roman" w:hAnsi="Times New Roman" w:cs="Times New Roman"/>
          <w:sz w:val="24"/>
          <w:szCs w:val="24"/>
        </w:rPr>
      </w:pPr>
    </w:p>
    <w:p w14:paraId="35138B26" w14:textId="24999E96" w:rsidR="00C518A2" w:rsidRPr="00C518A2" w:rsidRDefault="00C518A2" w:rsidP="00C518A2">
      <w:pPr>
        <w:spacing w:line="360" w:lineRule="auto"/>
        <w:rPr>
          <w:rFonts w:ascii="Times New Roman" w:hAnsi="Times New Roman" w:cs="Times New Roman"/>
          <w:sz w:val="24"/>
          <w:szCs w:val="24"/>
        </w:rPr>
      </w:pPr>
      <w:r w:rsidRPr="009775E7">
        <w:rPr>
          <w:rFonts w:ascii="Times New Roman" w:hAnsi="Times New Roman" w:cs="Times New Roman"/>
          <w:sz w:val="24"/>
          <w:szCs w:val="24"/>
          <w:highlight w:val="yellow"/>
        </w:rPr>
        <w:t xml:space="preserve">EVOLUTION DES </w:t>
      </w:r>
      <w:r w:rsidR="0075769B">
        <w:rPr>
          <w:rFonts w:ascii="Times New Roman" w:hAnsi="Times New Roman" w:cs="Times New Roman"/>
          <w:sz w:val="24"/>
          <w:szCs w:val="24"/>
          <w:highlight w:val="yellow"/>
        </w:rPr>
        <w:t>IM</w:t>
      </w:r>
      <w:r w:rsidRPr="009775E7">
        <w:rPr>
          <w:rFonts w:ascii="Times New Roman" w:hAnsi="Times New Roman" w:cs="Times New Roman"/>
          <w:sz w:val="24"/>
          <w:szCs w:val="24"/>
          <w:highlight w:val="yellow"/>
        </w:rPr>
        <w:t xml:space="preserve">PORTATIONS AUCOURS DES </w:t>
      </w:r>
      <w:r w:rsidR="00615876" w:rsidRPr="009775E7">
        <w:rPr>
          <w:rFonts w:ascii="Times New Roman" w:hAnsi="Times New Roman" w:cs="Times New Roman"/>
          <w:sz w:val="24"/>
          <w:szCs w:val="24"/>
          <w:highlight w:val="yellow"/>
        </w:rPr>
        <w:t>SEPT</w:t>
      </w:r>
      <w:r w:rsidRPr="009775E7">
        <w:rPr>
          <w:rFonts w:ascii="Times New Roman" w:hAnsi="Times New Roman" w:cs="Times New Roman"/>
          <w:sz w:val="24"/>
          <w:szCs w:val="24"/>
          <w:highlight w:val="yellow"/>
        </w:rPr>
        <w:t xml:space="preserve"> ANNEES</w:t>
      </w:r>
      <w:r w:rsidR="0066080D" w:rsidRPr="009775E7">
        <w:rPr>
          <w:rFonts w:ascii="Times New Roman" w:hAnsi="Times New Roman" w:cs="Times New Roman"/>
          <w:sz w:val="24"/>
          <w:szCs w:val="24"/>
          <w:highlight w:val="yellow"/>
        </w:rPr>
        <w:t xml:space="preserve"> EN VALEUR EN DHS</w:t>
      </w:r>
    </w:p>
    <w:p w14:paraId="6AEB6F19" w14:textId="5C419A18" w:rsidR="00C518A2" w:rsidRDefault="00615876" w:rsidP="00C518A2">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2B15614" wp14:editId="768C4C51">
            <wp:extent cx="5400040" cy="2884170"/>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280FF308" w14:textId="7910E0C7" w:rsidR="00EE37B0" w:rsidRPr="00C518A2" w:rsidRDefault="00EE37B0" w:rsidP="00EE37B0">
      <w:pPr>
        <w:spacing w:line="360" w:lineRule="auto"/>
        <w:rPr>
          <w:rFonts w:ascii="Times New Roman" w:hAnsi="Times New Roman" w:cs="Times New Roman"/>
          <w:sz w:val="24"/>
          <w:szCs w:val="24"/>
        </w:rPr>
      </w:pPr>
      <w:r w:rsidRPr="00C518A2">
        <w:rPr>
          <w:rFonts w:ascii="Times New Roman" w:hAnsi="Times New Roman" w:cs="Times New Roman"/>
          <w:sz w:val="24"/>
          <w:szCs w:val="24"/>
        </w:rPr>
        <w:t xml:space="preserve">D’après ce graphe, on peut conclure </w:t>
      </w:r>
      <w:r>
        <w:rPr>
          <w:rFonts w:ascii="Times New Roman" w:hAnsi="Times New Roman" w:cs="Times New Roman"/>
          <w:sz w:val="24"/>
          <w:szCs w:val="24"/>
        </w:rPr>
        <w:t xml:space="preserve">aussi qu’à part l’année 2014, l’année à laquelle le Maroc a importé plus qu’en 2015, </w:t>
      </w:r>
      <w:r>
        <w:rPr>
          <w:rFonts w:ascii="Times New Roman" w:hAnsi="Times New Roman" w:cs="Times New Roman"/>
          <w:sz w:val="24"/>
          <w:szCs w:val="24"/>
        </w:rPr>
        <w:t xml:space="preserve">les </w:t>
      </w:r>
      <w:r>
        <w:rPr>
          <w:rFonts w:ascii="Times New Roman" w:hAnsi="Times New Roman" w:cs="Times New Roman"/>
          <w:sz w:val="24"/>
          <w:szCs w:val="24"/>
        </w:rPr>
        <w:t>im</w:t>
      </w:r>
      <w:r>
        <w:rPr>
          <w:rFonts w:ascii="Times New Roman" w:hAnsi="Times New Roman" w:cs="Times New Roman"/>
          <w:sz w:val="24"/>
          <w:szCs w:val="24"/>
        </w:rPr>
        <w:t xml:space="preserve">portations faîtes par le Maroc </w:t>
      </w:r>
      <w:r>
        <w:rPr>
          <w:rFonts w:ascii="Times New Roman" w:hAnsi="Times New Roman" w:cs="Times New Roman"/>
          <w:sz w:val="24"/>
          <w:szCs w:val="24"/>
        </w:rPr>
        <w:t>ont été</w:t>
      </w:r>
      <w:r>
        <w:rPr>
          <w:rFonts w:ascii="Times New Roman" w:hAnsi="Times New Roman" w:cs="Times New Roman"/>
          <w:sz w:val="24"/>
          <w:szCs w:val="24"/>
        </w:rPr>
        <w:t xml:space="preserve"> croissantes de 201</w:t>
      </w:r>
      <w:r>
        <w:rPr>
          <w:rFonts w:ascii="Times New Roman" w:hAnsi="Times New Roman" w:cs="Times New Roman"/>
          <w:sz w:val="24"/>
          <w:szCs w:val="24"/>
        </w:rPr>
        <w:t>5</w:t>
      </w:r>
      <w:r>
        <w:rPr>
          <w:rFonts w:ascii="Times New Roman" w:hAnsi="Times New Roman" w:cs="Times New Roman"/>
          <w:sz w:val="24"/>
          <w:szCs w:val="24"/>
        </w:rPr>
        <w:t xml:space="preserve"> à 2019, </w:t>
      </w:r>
      <w:r>
        <w:rPr>
          <w:rFonts w:ascii="Times New Roman" w:hAnsi="Times New Roman" w:cs="Times New Roman"/>
          <w:sz w:val="24"/>
          <w:szCs w:val="24"/>
        </w:rPr>
        <w:t xml:space="preserve">puis </w:t>
      </w:r>
      <w:r>
        <w:rPr>
          <w:rFonts w:ascii="Times New Roman" w:hAnsi="Times New Roman" w:cs="Times New Roman"/>
          <w:sz w:val="24"/>
          <w:szCs w:val="24"/>
        </w:rPr>
        <w:t>en 2020 il y’a eu une récession, un ralentissement</w:t>
      </w:r>
      <w:r w:rsidRPr="00C518A2">
        <w:rPr>
          <w:rFonts w:ascii="Times New Roman" w:hAnsi="Times New Roman" w:cs="Times New Roman"/>
          <w:sz w:val="24"/>
          <w:szCs w:val="24"/>
        </w:rPr>
        <w:t xml:space="preserve"> </w:t>
      </w:r>
      <w:r>
        <w:rPr>
          <w:rFonts w:ascii="Times New Roman" w:hAnsi="Times New Roman" w:cs="Times New Roman"/>
          <w:sz w:val="24"/>
          <w:szCs w:val="24"/>
        </w:rPr>
        <w:t xml:space="preserve">de l’activité économique, </w:t>
      </w:r>
      <w:r>
        <w:rPr>
          <w:rFonts w:ascii="Times New Roman" w:hAnsi="Times New Roman" w:cs="Times New Roman"/>
          <w:sz w:val="24"/>
          <w:szCs w:val="24"/>
        </w:rPr>
        <w:t>le Maroc n’a pas pu importer à cause de la situation inextricable qu’a subi le monde, celle de la crise sanitaire</w:t>
      </w:r>
      <w:r w:rsidRPr="00C518A2">
        <w:rPr>
          <w:rFonts w:ascii="Times New Roman" w:hAnsi="Times New Roman" w:cs="Times New Roman"/>
          <w:sz w:val="24"/>
          <w:szCs w:val="24"/>
        </w:rPr>
        <w:t xml:space="preserve"> </w:t>
      </w:r>
      <w:r w:rsidRPr="00C518A2">
        <w:rPr>
          <w:rFonts w:ascii="Times New Roman" w:hAnsi="Times New Roman" w:cs="Times New Roman"/>
          <w:color w:val="FF0000"/>
          <w:sz w:val="24"/>
          <w:szCs w:val="24"/>
        </w:rPr>
        <w:t xml:space="preserve">COVID-19 </w:t>
      </w:r>
      <w:r w:rsidRPr="00C518A2">
        <w:rPr>
          <w:rFonts w:ascii="Times New Roman" w:hAnsi="Times New Roman" w:cs="Times New Roman"/>
          <w:sz w:val="24"/>
          <w:szCs w:val="24"/>
        </w:rPr>
        <w:t>car la plupart des frontières étaient fermées, il n’y avait</w:t>
      </w:r>
      <w:r>
        <w:rPr>
          <w:rFonts w:ascii="Times New Roman" w:hAnsi="Times New Roman" w:cs="Times New Roman"/>
          <w:sz w:val="24"/>
          <w:szCs w:val="24"/>
        </w:rPr>
        <w:t xml:space="preserve"> vraiment</w:t>
      </w:r>
      <w:r w:rsidRPr="00C518A2">
        <w:rPr>
          <w:rFonts w:ascii="Times New Roman" w:hAnsi="Times New Roman" w:cs="Times New Roman"/>
          <w:sz w:val="24"/>
          <w:szCs w:val="24"/>
        </w:rPr>
        <w:t xml:space="preserve"> pas d’activités particulièrement les activités économiques.</w:t>
      </w:r>
    </w:p>
    <w:p w14:paraId="5BC17770" w14:textId="77777777" w:rsidR="00EE37B0" w:rsidRPr="00C518A2" w:rsidRDefault="00EE37B0" w:rsidP="00C518A2">
      <w:pPr>
        <w:spacing w:line="360" w:lineRule="auto"/>
        <w:rPr>
          <w:rFonts w:ascii="Times New Roman" w:hAnsi="Times New Roman" w:cs="Times New Roman"/>
          <w:sz w:val="24"/>
          <w:szCs w:val="24"/>
        </w:rPr>
      </w:pPr>
    </w:p>
    <w:p w14:paraId="00D2F22A" w14:textId="36F7755D" w:rsidR="00C518A2" w:rsidRDefault="00C518A2" w:rsidP="00C518A2">
      <w:pPr>
        <w:spacing w:line="360" w:lineRule="auto"/>
        <w:rPr>
          <w:rFonts w:ascii="Times New Roman" w:hAnsi="Times New Roman" w:cs="Times New Roman"/>
          <w:color w:val="FF0000"/>
          <w:sz w:val="24"/>
          <w:szCs w:val="24"/>
        </w:rPr>
      </w:pPr>
      <w:r w:rsidRPr="00C518A2">
        <w:rPr>
          <w:rFonts w:ascii="Times New Roman" w:hAnsi="Times New Roman" w:cs="Times New Roman"/>
          <w:color w:val="FF0000"/>
          <w:sz w:val="24"/>
          <w:szCs w:val="24"/>
        </w:rPr>
        <w:t>A la lumière de ce qui précède cette partie, force est de reconnaître qu’en 2020, il n’y a pas eu beaucoup de flux entre le Maroc et le reste du monde à cause de la crise sanitaire.</w:t>
      </w:r>
    </w:p>
    <w:p w14:paraId="4E5E45AE" w14:textId="1935598D" w:rsidR="0066080D" w:rsidRPr="0066080D" w:rsidRDefault="0066080D" w:rsidP="00C518A2">
      <w:pPr>
        <w:spacing w:line="360" w:lineRule="auto"/>
        <w:rPr>
          <w:rFonts w:ascii="Times New Roman" w:hAnsi="Times New Roman" w:cs="Times New Roman"/>
          <w:color w:val="000000" w:themeColor="text1"/>
          <w:sz w:val="24"/>
          <w:szCs w:val="24"/>
        </w:rPr>
      </w:pPr>
      <w:r w:rsidRPr="0075769B">
        <w:rPr>
          <w:rFonts w:ascii="Times New Roman" w:hAnsi="Times New Roman" w:cs="Times New Roman"/>
          <w:color w:val="000000" w:themeColor="text1"/>
          <w:sz w:val="24"/>
          <w:szCs w:val="24"/>
          <w:highlight w:val="yellow"/>
        </w:rPr>
        <w:t>EVOLUTION DES EXPORTATIONS EN FONCTION DES IMPORTATIONS</w:t>
      </w:r>
      <w:r w:rsidR="0075769B" w:rsidRPr="0075769B">
        <w:rPr>
          <w:rFonts w:ascii="Times New Roman" w:hAnsi="Times New Roman" w:cs="Times New Roman"/>
          <w:color w:val="000000" w:themeColor="text1"/>
          <w:sz w:val="24"/>
          <w:szCs w:val="24"/>
          <w:highlight w:val="yellow"/>
        </w:rPr>
        <w:t xml:space="preserve"> EN VALEUR EN DHS</w:t>
      </w:r>
    </w:p>
    <w:p w14:paraId="4862DBAB" w14:textId="2E29CE75" w:rsidR="009775E7" w:rsidRDefault="0066080D" w:rsidP="00C518A2">
      <w:r>
        <w:rPr>
          <w:noProof/>
        </w:rPr>
        <w:lastRenderedPageBreak/>
        <w:drawing>
          <wp:inline distT="0" distB="0" distL="0" distR="0" wp14:anchorId="3BA0AEA7" wp14:editId="40F2C223">
            <wp:extent cx="5400040" cy="288417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2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BE3C22A" w14:textId="77777777" w:rsidR="00297F93" w:rsidRDefault="009775E7" w:rsidP="00C518A2">
      <w:pPr>
        <w:rPr>
          <w:rFonts w:asciiTheme="majorBidi" w:hAnsiTheme="majorBidi" w:cstheme="majorBidi"/>
          <w:sz w:val="24"/>
          <w:szCs w:val="24"/>
        </w:rPr>
      </w:pPr>
      <w:r>
        <w:rPr>
          <w:rFonts w:asciiTheme="majorBidi" w:hAnsiTheme="majorBidi" w:cstheme="majorBidi"/>
          <w:sz w:val="24"/>
          <w:szCs w:val="24"/>
        </w:rPr>
        <w:t xml:space="preserve">Sur ce graphe, nous constations qu’il y’a eu par exemple plus d’exportations </w:t>
      </w:r>
      <w:r w:rsidR="00297F93">
        <w:rPr>
          <w:rFonts w:asciiTheme="majorBidi" w:hAnsiTheme="majorBidi" w:cstheme="majorBidi"/>
          <w:sz w:val="24"/>
          <w:szCs w:val="24"/>
        </w:rPr>
        <w:t xml:space="preserve">et d’importations </w:t>
      </w:r>
      <w:r>
        <w:rPr>
          <w:rFonts w:asciiTheme="majorBidi" w:hAnsiTheme="majorBidi" w:cstheme="majorBidi"/>
          <w:sz w:val="24"/>
          <w:szCs w:val="24"/>
        </w:rPr>
        <w:t>en 20</w:t>
      </w:r>
      <w:r w:rsidR="00297F93">
        <w:rPr>
          <w:rFonts w:asciiTheme="majorBidi" w:hAnsiTheme="majorBidi" w:cstheme="majorBidi"/>
          <w:sz w:val="24"/>
          <w:szCs w:val="24"/>
        </w:rPr>
        <w:t>20</w:t>
      </w:r>
      <w:r>
        <w:rPr>
          <w:rFonts w:asciiTheme="majorBidi" w:hAnsiTheme="majorBidi" w:cstheme="majorBidi"/>
          <w:sz w:val="24"/>
          <w:szCs w:val="24"/>
        </w:rPr>
        <w:t xml:space="preserve"> par rapport</w:t>
      </w:r>
      <w:r w:rsidR="00297F93">
        <w:rPr>
          <w:rFonts w:asciiTheme="majorBidi" w:hAnsiTheme="majorBidi" w:cstheme="majorBidi"/>
          <w:sz w:val="24"/>
          <w:szCs w:val="24"/>
        </w:rPr>
        <w:t xml:space="preserve"> aux années 2014, 2015, 2016, il y’a eu plus d’exportations en 2020 par rapport à 2017 et plus d’importations en 2017 par rapport à 2020 et qu’il y’a eu plus d’importations et plus d’exportations en 2017 par rapport aux années 2014,2015 et 2016.</w:t>
      </w:r>
    </w:p>
    <w:p w14:paraId="14E239CF" w14:textId="37C0545B" w:rsidR="009775E7" w:rsidRPr="009775E7" w:rsidRDefault="00297F93" w:rsidP="00C518A2">
      <w:pPr>
        <w:rPr>
          <w:rFonts w:asciiTheme="majorBidi" w:hAnsiTheme="majorBidi" w:cstheme="majorBidi"/>
          <w:sz w:val="24"/>
          <w:szCs w:val="24"/>
        </w:rPr>
      </w:pPr>
      <w:r>
        <w:rPr>
          <w:rFonts w:asciiTheme="majorBidi" w:hAnsiTheme="majorBidi" w:cstheme="majorBidi"/>
          <w:sz w:val="24"/>
          <w:szCs w:val="24"/>
        </w:rPr>
        <w:t>Il y’a plus d’importations et d’exportations en 2020 par rapport à toutes les années, après 2019 s’ajoute 2018.</w:t>
      </w:r>
    </w:p>
    <w:p w14:paraId="4A3EEBDE" w14:textId="14B59B83" w:rsidR="00C518A2" w:rsidRDefault="0066080D" w:rsidP="00C518A2">
      <w:r>
        <w:rPr>
          <w:noProof/>
        </w:rPr>
        <w:drawing>
          <wp:inline distT="0" distB="0" distL="0" distR="0" wp14:anchorId="4F055F33" wp14:editId="2759EF8C">
            <wp:extent cx="5400040" cy="288417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2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61BAE1C" w14:textId="75EE2B0E" w:rsidR="00B326CC" w:rsidRDefault="00B326CC" w:rsidP="00C518A2">
      <w:pPr>
        <w:rPr>
          <w:rFonts w:asciiTheme="majorBidi" w:hAnsiTheme="majorBidi" w:cstheme="majorBidi"/>
          <w:sz w:val="24"/>
          <w:szCs w:val="24"/>
        </w:rPr>
      </w:pPr>
      <w:r>
        <w:rPr>
          <w:rFonts w:asciiTheme="majorBidi" w:hAnsiTheme="majorBidi" w:cstheme="majorBidi"/>
          <w:sz w:val="24"/>
          <w:szCs w:val="24"/>
        </w:rPr>
        <w:t xml:space="preserve">Il s’agit du même graphe que celui précédent </w:t>
      </w:r>
      <w:proofErr w:type="gramStart"/>
      <w:r>
        <w:rPr>
          <w:rFonts w:asciiTheme="majorBidi" w:hAnsiTheme="majorBidi" w:cstheme="majorBidi"/>
          <w:sz w:val="24"/>
          <w:szCs w:val="24"/>
        </w:rPr>
        <w:t>sauf que</w:t>
      </w:r>
      <w:proofErr w:type="gramEnd"/>
      <w:r>
        <w:rPr>
          <w:rFonts w:asciiTheme="majorBidi" w:hAnsiTheme="majorBidi" w:cstheme="majorBidi"/>
          <w:sz w:val="24"/>
          <w:szCs w:val="24"/>
        </w:rPr>
        <w:t xml:space="preserve"> cette fois ci, on a fait </w:t>
      </w:r>
      <w:proofErr w:type="spellStart"/>
      <w:r>
        <w:rPr>
          <w:rFonts w:asciiTheme="majorBidi" w:hAnsiTheme="majorBidi" w:cstheme="majorBidi"/>
          <w:sz w:val="24"/>
          <w:szCs w:val="24"/>
        </w:rPr>
        <w:t>facet_col</w:t>
      </w:r>
      <w:proofErr w:type="spellEnd"/>
      <w:r>
        <w:rPr>
          <w:rFonts w:asciiTheme="majorBidi" w:hAnsiTheme="majorBidi" w:cstheme="majorBidi"/>
          <w:sz w:val="24"/>
          <w:szCs w:val="24"/>
        </w:rPr>
        <w:t xml:space="preserve"> sur les années, c’est-à-dire que nous avons séparés des exportations en fonction</w:t>
      </w:r>
      <w:r w:rsidR="00DB7131">
        <w:rPr>
          <w:rFonts w:asciiTheme="majorBidi" w:hAnsiTheme="majorBidi" w:cstheme="majorBidi"/>
          <w:sz w:val="24"/>
          <w:szCs w:val="24"/>
        </w:rPr>
        <w:t xml:space="preserve"> des importations</w:t>
      </w:r>
      <w:r>
        <w:rPr>
          <w:rFonts w:asciiTheme="majorBidi" w:hAnsiTheme="majorBidi" w:cstheme="majorBidi"/>
          <w:sz w:val="24"/>
          <w:szCs w:val="24"/>
        </w:rPr>
        <w:t xml:space="preserve"> par année. En visionnant ce graphe et comparant les valeurs, on rejoint le même commentaire que celui précédent, car on voit bien que le nombre d’importations et d’exportations en Valeur DHS </w:t>
      </w:r>
      <w:r w:rsidR="00DB7131">
        <w:rPr>
          <w:rFonts w:asciiTheme="majorBidi" w:hAnsiTheme="majorBidi" w:cstheme="majorBidi"/>
          <w:sz w:val="24"/>
          <w:szCs w:val="24"/>
        </w:rPr>
        <w:t xml:space="preserve">de 2019 </w:t>
      </w:r>
      <w:r>
        <w:rPr>
          <w:rFonts w:asciiTheme="majorBidi" w:hAnsiTheme="majorBidi" w:cstheme="majorBidi"/>
          <w:sz w:val="24"/>
          <w:szCs w:val="24"/>
        </w:rPr>
        <w:t>dépassent celui de toutes les autres années.</w:t>
      </w:r>
    </w:p>
    <w:p w14:paraId="07E0E1AF" w14:textId="561C2959" w:rsidR="0075769B" w:rsidRDefault="0075769B" w:rsidP="0075769B">
      <w:pPr>
        <w:spacing w:line="360" w:lineRule="auto"/>
        <w:rPr>
          <w:rFonts w:asciiTheme="majorBidi" w:hAnsiTheme="majorBidi" w:cstheme="majorBidi"/>
          <w:sz w:val="24"/>
          <w:szCs w:val="24"/>
        </w:rPr>
      </w:pPr>
      <w:r w:rsidRPr="00373DC1">
        <w:rPr>
          <w:rFonts w:asciiTheme="majorBidi" w:hAnsiTheme="majorBidi" w:cstheme="majorBidi"/>
          <w:sz w:val="24"/>
          <w:szCs w:val="24"/>
          <w:highlight w:val="yellow"/>
        </w:rPr>
        <w:lastRenderedPageBreak/>
        <w:t xml:space="preserve">EVOLUTION DES EXPORTATIONS AUCOURS DES SEPT ANNEES EN </w:t>
      </w:r>
      <w:r w:rsidR="00373DC1" w:rsidRPr="00373DC1">
        <w:rPr>
          <w:rFonts w:asciiTheme="majorBidi" w:hAnsiTheme="majorBidi" w:cstheme="majorBidi"/>
          <w:sz w:val="24"/>
          <w:szCs w:val="24"/>
          <w:highlight w:val="yellow"/>
        </w:rPr>
        <w:t>POIDS</w:t>
      </w:r>
      <w:r w:rsidRPr="00373DC1">
        <w:rPr>
          <w:rFonts w:asciiTheme="majorBidi" w:hAnsiTheme="majorBidi" w:cstheme="majorBidi"/>
          <w:sz w:val="24"/>
          <w:szCs w:val="24"/>
          <w:highlight w:val="yellow"/>
        </w:rPr>
        <w:t xml:space="preserve"> EN </w:t>
      </w:r>
      <w:r w:rsidR="00373DC1" w:rsidRPr="00373DC1">
        <w:rPr>
          <w:rFonts w:asciiTheme="majorBidi" w:hAnsiTheme="majorBidi" w:cstheme="majorBidi"/>
          <w:sz w:val="24"/>
          <w:szCs w:val="24"/>
          <w:highlight w:val="yellow"/>
        </w:rPr>
        <w:t>KG</w:t>
      </w:r>
    </w:p>
    <w:p w14:paraId="30FA2818" w14:textId="77777777" w:rsidR="0075769B" w:rsidRDefault="0075769B" w:rsidP="00C518A2">
      <w:pPr>
        <w:rPr>
          <w:rFonts w:asciiTheme="majorBidi" w:hAnsiTheme="majorBidi" w:cstheme="majorBidi"/>
          <w:sz w:val="24"/>
          <w:szCs w:val="24"/>
        </w:rPr>
      </w:pPr>
    </w:p>
    <w:p w14:paraId="3006E2C2" w14:textId="55235EA1" w:rsidR="00994441" w:rsidRDefault="008E4425" w:rsidP="00C518A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275C7CC" wp14:editId="363B265A">
            <wp:extent cx="5400040" cy="288417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2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BCC2852" w14:textId="01BB9739" w:rsidR="00373DC1" w:rsidRPr="00C518A2" w:rsidRDefault="00373DC1" w:rsidP="00373DC1">
      <w:pPr>
        <w:spacing w:line="360" w:lineRule="auto"/>
        <w:rPr>
          <w:rFonts w:ascii="Times New Roman" w:hAnsi="Times New Roman" w:cs="Times New Roman"/>
          <w:sz w:val="24"/>
          <w:szCs w:val="24"/>
        </w:rPr>
      </w:pPr>
      <w:r w:rsidRPr="00C518A2">
        <w:rPr>
          <w:rFonts w:ascii="Times New Roman" w:hAnsi="Times New Roman" w:cs="Times New Roman"/>
          <w:sz w:val="24"/>
          <w:szCs w:val="24"/>
        </w:rPr>
        <w:t>D’après ce graphe, on peut conclure qu</w:t>
      </w:r>
      <w:r>
        <w:rPr>
          <w:rFonts w:ascii="Times New Roman" w:hAnsi="Times New Roman" w:cs="Times New Roman"/>
          <w:sz w:val="24"/>
          <w:szCs w:val="24"/>
        </w:rPr>
        <w:t>’à part l’année 2014,</w:t>
      </w:r>
      <w:r>
        <w:rPr>
          <w:rFonts w:ascii="Times New Roman" w:hAnsi="Times New Roman" w:cs="Times New Roman"/>
          <w:sz w:val="24"/>
          <w:szCs w:val="24"/>
        </w:rPr>
        <w:t xml:space="preserve"> les exportations faîtes par le Maroc</w:t>
      </w:r>
      <w:r>
        <w:rPr>
          <w:rFonts w:ascii="Times New Roman" w:hAnsi="Times New Roman" w:cs="Times New Roman"/>
          <w:sz w:val="24"/>
          <w:szCs w:val="24"/>
        </w:rPr>
        <w:t xml:space="preserve"> en quantité</w:t>
      </w:r>
      <w:r>
        <w:rPr>
          <w:rFonts w:ascii="Times New Roman" w:hAnsi="Times New Roman" w:cs="Times New Roman"/>
          <w:sz w:val="24"/>
          <w:szCs w:val="24"/>
        </w:rPr>
        <w:t xml:space="preserve"> étaient croissantes de 201</w:t>
      </w:r>
      <w:r>
        <w:rPr>
          <w:rFonts w:ascii="Times New Roman" w:hAnsi="Times New Roman" w:cs="Times New Roman"/>
          <w:sz w:val="24"/>
          <w:szCs w:val="24"/>
        </w:rPr>
        <w:t>5</w:t>
      </w:r>
      <w:r>
        <w:rPr>
          <w:rFonts w:ascii="Times New Roman" w:hAnsi="Times New Roman" w:cs="Times New Roman"/>
          <w:sz w:val="24"/>
          <w:szCs w:val="24"/>
        </w:rPr>
        <w:t xml:space="preserve"> à 201</w:t>
      </w:r>
      <w:r>
        <w:rPr>
          <w:rFonts w:ascii="Times New Roman" w:hAnsi="Times New Roman" w:cs="Times New Roman"/>
          <w:sz w:val="24"/>
          <w:szCs w:val="24"/>
        </w:rPr>
        <w:t>8, puis</w:t>
      </w:r>
      <w:r>
        <w:rPr>
          <w:rFonts w:ascii="Times New Roman" w:hAnsi="Times New Roman" w:cs="Times New Roman"/>
          <w:sz w:val="24"/>
          <w:szCs w:val="24"/>
        </w:rPr>
        <w:t xml:space="preserve"> en 20</w:t>
      </w:r>
      <w:r>
        <w:rPr>
          <w:rFonts w:ascii="Times New Roman" w:hAnsi="Times New Roman" w:cs="Times New Roman"/>
          <w:sz w:val="24"/>
          <w:szCs w:val="24"/>
        </w:rPr>
        <w:t xml:space="preserve">19, il y’a </w:t>
      </w:r>
      <w:r w:rsidR="0049623C">
        <w:rPr>
          <w:rFonts w:ascii="Times New Roman" w:hAnsi="Times New Roman" w:cs="Times New Roman"/>
          <w:sz w:val="24"/>
          <w:szCs w:val="24"/>
        </w:rPr>
        <w:t xml:space="preserve">eu </w:t>
      </w:r>
      <w:r>
        <w:rPr>
          <w:rFonts w:ascii="Times New Roman" w:hAnsi="Times New Roman" w:cs="Times New Roman"/>
          <w:sz w:val="24"/>
          <w:szCs w:val="24"/>
        </w:rPr>
        <w:t>un</w:t>
      </w:r>
      <w:r w:rsidR="0049623C">
        <w:rPr>
          <w:rFonts w:ascii="Times New Roman" w:hAnsi="Times New Roman" w:cs="Times New Roman"/>
          <w:sz w:val="24"/>
          <w:szCs w:val="24"/>
        </w:rPr>
        <w:t xml:space="preserve"> ralentissement puis une expansion en quantité en 2020.</w:t>
      </w:r>
    </w:p>
    <w:p w14:paraId="48F22041" w14:textId="77777777" w:rsidR="00373DC1" w:rsidRDefault="00373DC1" w:rsidP="00C518A2">
      <w:pPr>
        <w:rPr>
          <w:rFonts w:asciiTheme="majorBidi" w:hAnsiTheme="majorBidi" w:cstheme="majorBidi"/>
          <w:sz w:val="24"/>
          <w:szCs w:val="24"/>
        </w:rPr>
      </w:pPr>
    </w:p>
    <w:p w14:paraId="02539A6A" w14:textId="5C578BE1" w:rsidR="0049623C" w:rsidRDefault="008E4425" w:rsidP="00C518A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293926" wp14:editId="163B13E7">
            <wp:extent cx="5400040" cy="288417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E2B9309" w14:textId="0FF8A638" w:rsidR="0049623C" w:rsidRPr="00C518A2" w:rsidRDefault="0049623C" w:rsidP="0049623C">
      <w:pPr>
        <w:spacing w:line="360" w:lineRule="auto"/>
        <w:rPr>
          <w:rFonts w:ascii="Times New Roman" w:hAnsi="Times New Roman" w:cs="Times New Roman"/>
          <w:sz w:val="24"/>
          <w:szCs w:val="24"/>
        </w:rPr>
      </w:pPr>
      <w:r w:rsidRPr="00C518A2">
        <w:rPr>
          <w:rFonts w:ascii="Times New Roman" w:hAnsi="Times New Roman" w:cs="Times New Roman"/>
          <w:sz w:val="24"/>
          <w:szCs w:val="24"/>
        </w:rPr>
        <w:t>D’après ce graphe, on peut conclure qu</w:t>
      </w:r>
      <w:r>
        <w:rPr>
          <w:rFonts w:ascii="Times New Roman" w:hAnsi="Times New Roman" w:cs="Times New Roman"/>
          <w:sz w:val="24"/>
          <w:szCs w:val="24"/>
        </w:rPr>
        <w:t>’à part l</w:t>
      </w:r>
      <w:r>
        <w:rPr>
          <w:rFonts w:ascii="Times New Roman" w:hAnsi="Times New Roman" w:cs="Times New Roman"/>
          <w:sz w:val="24"/>
          <w:szCs w:val="24"/>
        </w:rPr>
        <w:t xml:space="preserve">es années 2014,2015 et 2016 dont le Maroc a importé beaucoup de quantités par rapport aux deux années </w:t>
      </w:r>
      <w:r w:rsidR="00B138CF">
        <w:rPr>
          <w:rFonts w:ascii="Times New Roman" w:hAnsi="Times New Roman" w:cs="Times New Roman"/>
          <w:sz w:val="24"/>
          <w:szCs w:val="24"/>
        </w:rPr>
        <w:t>antérieures,</w:t>
      </w:r>
      <w:r>
        <w:rPr>
          <w:rFonts w:ascii="Times New Roman" w:hAnsi="Times New Roman" w:cs="Times New Roman"/>
          <w:sz w:val="24"/>
          <w:szCs w:val="24"/>
        </w:rPr>
        <w:t xml:space="preserve"> les exportations faîtes par le Maroc en quantité </w:t>
      </w:r>
      <w:r w:rsidR="00B138CF">
        <w:rPr>
          <w:rFonts w:ascii="Times New Roman" w:hAnsi="Times New Roman" w:cs="Times New Roman"/>
          <w:sz w:val="24"/>
          <w:szCs w:val="24"/>
        </w:rPr>
        <w:t>ont été</w:t>
      </w:r>
      <w:r>
        <w:rPr>
          <w:rFonts w:ascii="Times New Roman" w:hAnsi="Times New Roman" w:cs="Times New Roman"/>
          <w:sz w:val="24"/>
          <w:szCs w:val="24"/>
        </w:rPr>
        <w:t xml:space="preserve"> croissantes de 201</w:t>
      </w:r>
      <w:r w:rsidR="00B138CF">
        <w:rPr>
          <w:rFonts w:ascii="Times New Roman" w:hAnsi="Times New Roman" w:cs="Times New Roman"/>
          <w:sz w:val="24"/>
          <w:szCs w:val="24"/>
        </w:rPr>
        <w:t>7</w:t>
      </w:r>
      <w:r>
        <w:rPr>
          <w:rFonts w:ascii="Times New Roman" w:hAnsi="Times New Roman" w:cs="Times New Roman"/>
          <w:sz w:val="24"/>
          <w:szCs w:val="24"/>
        </w:rPr>
        <w:t xml:space="preserve"> à 20</w:t>
      </w:r>
      <w:r w:rsidR="00B138CF">
        <w:rPr>
          <w:rFonts w:ascii="Times New Roman" w:hAnsi="Times New Roman" w:cs="Times New Roman"/>
          <w:sz w:val="24"/>
          <w:szCs w:val="24"/>
        </w:rPr>
        <w:t>20</w:t>
      </w:r>
      <w:r>
        <w:rPr>
          <w:rFonts w:ascii="Times New Roman" w:hAnsi="Times New Roman" w:cs="Times New Roman"/>
          <w:sz w:val="24"/>
          <w:szCs w:val="24"/>
        </w:rPr>
        <w:t>.</w:t>
      </w:r>
    </w:p>
    <w:p w14:paraId="259E1980" w14:textId="77777777" w:rsidR="0049623C" w:rsidRDefault="0049623C" w:rsidP="00C518A2">
      <w:pPr>
        <w:rPr>
          <w:rFonts w:asciiTheme="majorBidi" w:hAnsiTheme="majorBidi" w:cstheme="majorBidi"/>
          <w:sz w:val="24"/>
          <w:szCs w:val="24"/>
        </w:rPr>
      </w:pPr>
    </w:p>
    <w:p w14:paraId="535BBC4B" w14:textId="01536C88" w:rsidR="00B138CF" w:rsidRDefault="008E4425" w:rsidP="00C518A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2BCCCF" wp14:editId="73774A26">
            <wp:extent cx="5400040" cy="2884170"/>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877445E" w14:textId="22224AB6" w:rsidR="00B138CF" w:rsidRDefault="00B138CF" w:rsidP="00B138CF">
      <w:pPr>
        <w:rPr>
          <w:rFonts w:asciiTheme="majorBidi" w:hAnsiTheme="majorBidi" w:cstheme="majorBidi"/>
          <w:sz w:val="24"/>
          <w:szCs w:val="24"/>
        </w:rPr>
      </w:pPr>
      <w:r>
        <w:rPr>
          <w:rFonts w:asciiTheme="majorBidi" w:hAnsiTheme="majorBidi" w:cstheme="majorBidi"/>
          <w:sz w:val="24"/>
          <w:szCs w:val="24"/>
        </w:rPr>
        <w:t xml:space="preserve">Sur ce graphe, nous constations </w:t>
      </w:r>
      <w:r>
        <w:rPr>
          <w:rFonts w:asciiTheme="majorBidi" w:hAnsiTheme="majorBidi" w:cstheme="majorBidi"/>
          <w:sz w:val="24"/>
          <w:szCs w:val="24"/>
        </w:rPr>
        <w:t xml:space="preserve">que le Maroc a importé et a exporté en quantité les marchandises </w:t>
      </w:r>
      <w:r>
        <w:rPr>
          <w:rFonts w:asciiTheme="majorBidi" w:hAnsiTheme="majorBidi" w:cstheme="majorBidi"/>
          <w:sz w:val="24"/>
          <w:szCs w:val="24"/>
        </w:rPr>
        <w:t xml:space="preserve">par rapport aux </w:t>
      </w:r>
      <w:r>
        <w:rPr>
          <w:rFonts w:asciiTheme="majorBidi" w:hAnsiTheme="majorBidi" w:cstheme="majorBidi"/>
          <w:sz w:val="24"/>
          <w:szCs w:val="24"/>
        </w:rPr>
        <w:t xml:space="preserve">six </w:t>
      </w:r>
      <w:r>
        <w:rPr>
          <w:rFonts w:asciiTheme="majorBidi" w:hAnsiTheme="majorBidi" w:cstheme="majorBidi"/>
          <w:sz w:val="24"/>
          <w:szCs w:val="24"/>
        </w:rPr>
        <w:t xml:space="preserve">années </w:t>
      </w:r>
      <w:r>
        <w:rPr>
          <w:rFonts w:asciiTheme="majorBidi" w:hAnsiTheme="majorBidi" w:cstheme="majorBidi"/>
          <w:sz w:val="24"/>
          <w:szCs w:val="24"/>
        </w:rPr>
        <w:t>antécédentes, ceci confirme donc nos commentaires sur les graphes précédents.</w:t>
      </w:r>
    </w:p>
    <w:p w14:paraId="6A0660A7" w14:textId="68710863" w:rsidR="008E4425" w:rsidRPr="00B326CC" w:rsidRDefault="008E4425" w:rsidP="00C518A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E4D6EFD" wp14:editId="42648DB7">
            <wp:extent cx="5400040" cy="288417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3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898D9CC" w14:textId="70E74AAF" w:rsidR="00B138CF" w:rsidRDefault="00B138CF" w:rsidP="00B138CF">
      <w:pPr>
        <w:rPr>
          <w:rFonts w:asciiTheme="majorBidi" w:hAnsiTheme="majorBidi" w:cstheme="majorBidi"/>
          <w:sz w:val="24"/>
          <w:szCs w:val="24"/>
        </w:rPr>
      </w:pPr>
      <w:r>
        <w:rPr>
          <w:rFonts w:asciiTheme="majorBidi" w:hAnsiTheme="majorBidi" w:cstheme="majorBidi"/>
          <w:sz w:val="24"/>
          <w:szCs w:val="24"/>
        </w:rPr>
        <w:t xml:space="preserve">Il s’agit du même graphe que celui précédent </w:t>
      </w:r>
      <w:proofErr w:type="gramStart"/>
      <w:r>
        <w:rPr>
          <w:rFonts w:asciiTheme="majorBidi" w:hAnsiTheme="majorBidi" w:cstheme="majorBidi"/>
          <w:sz w:val="24"/>
          <w:szCs w:val="24"/>
        </w:rPr>
        <w:t>sauf que</w:t>
      </w:r>
      <w:proofErr w:type="gramEnd"/>
      <w:r>
        <w:rPr>
          <w:rFonts w:asciiTheme="majorBidi" w:hAnsiTheme="majorBidi" w:cstheme="majorBidi"/>
          <w:sz w:val="24"/>
          <w:szCs w:val="24"/>
        </w:rPr>
        <w:t xml:space="preserve"> cette fois ci, on a fait </w:t>
      </w:r>
      <w:proofErr w:type="spellStart"/>
      <w:r>
        <w:rPr>
          <w:rFonts w:asciiTheme="majorBidi" w:hAnsiTheme="majorBidi" w:cstheme="majorBidi"/>
          <w:sz w:val="24"/>
          <w:szCs w:val="24"/>
        </w:rPr>
        <w:t>facet_col</w:t>
      </w:r>
      <w:proofErr w:type="spellEnd"/>
      <w:r>
        <w:rPr>
          <w:rFonts w:asciiTheme="majorBidi" w:hAnsiTheme="majorBidi" w:cstheme="majorBidi"/>
          <w:sz w:val="24"/>
          <w:szCs w:val="24"/>
        </w:rPr>
        <w:t xml:space="preserve"> sur les années, c’est-à-dire que nous avons séparés des exportations en fonction </w:t>
      </w:r>
      <w:r w:rsidR="00DB7131">
        <w:rPr>
          <w:rFonts w:asciiTheme="majorBidi" w:hAnsiTheme="majorBidi" w:cstheme="majorBidi"/>
          <w:sz w:val="24"/>
          <w:szCs w:val="24"/>
        </w:rPr>
        <w:t>des importations</w:t>
      </w:r>
      <w:r w:rsidR="00BE5830">
        <w:rPr>
          <w:rFonts w:asciiTheme="majorBidi" w:hAnsiTheme="majorBidi" w:cstheme="majorBidi"/>
          <w:sz w:val="24"/>
          <w:szCs w:val="24"/>
        </w:rPr>
        <w:t xml:space="preserve"> </w:t>
      </w:r>
      <w:r>
        <w:rPr>
          <w:rFonts w:asciiTheme="majorBidi" w:hAnsiTheme="majorBidi" w:cstheme="majorBidi"/>
          <w:sz w:val="24"/>
          <w:szCs w:val="24"/>
        </w:rPr>
        <w:t xml:space="preserve">par année. En visionnant ce graphe et comparant les valeurs, on rejoint le même commentaire que celui précédent, car on voit bien que le nombre </w:t>
      </w:r>
      <w:r w:rsidR="00DB7131">
        <w:rPr>
          <w:rFonts w:asciiTheme="majorBidi" w:hAnsiTheme="majorBidi" w:cstheme="majorBidi"/>
          <w:sz w:val="24"/>
          <w:szCs w:val="24"/>
        </w:rPr>
        <w:t>de quantité importée et exportée</w:t>
      </w:r>
      <w:r>
        <w:rPr>
          <w:rFonts w:asciiTheme="majorBidi" w:hAnsiTheme="majorBidi" w:cstheme="majorBidi"/>
          <w:sz w:val="24"/>
          <w:szCs w:val="24"/>
        </w:rPr>
        <w:t xml:space="preserve"> </w:t>
      </w:r>
      <w:r w:rsidR="00DB7131">
        <w:rPr>
          <w:rFonts w:asciiTheme="majorBidi" w:hAnsiTheme="majorBidi" w:cstheme="majorBidi"/>
          <w:sz w:val="24"/>
          <w:szCs w:val="24"/>
        </w:rPr>
        <w:t xml:space="preserve">en 2020 </w:t>
      </w:r>
      <w:r>
        <w:rPr>
          <w:rFonts w:asciiTheme="majorBidi" w:hAnsiTheme="majorBidi" w:cstheme="majorBidi"/>
          <w:sz w:val="24"/>
          <w:szCs w:val="24"/>
        </w:rPr>
        <w:t>dépassent celui de toutes les autres années.</w:t>
      </w:r>
    </w:p>
    <w:p w14:paraId="40783068" w14:textId="034EF59D" w:rsidR="00DB7131" w:rsidRDefault="00DB7131" w:rsidP="00B138CF">
      <w:pPr>
        <w:rPr>
          <w:rFonts w:asciiTheme="majorBidi" w:hAnsiTheme="majorBidi" w:cstheme="majorBidi"/>
          <w:sz w:val="24"/>
          <w:szCs w:val="24"/>
        </w:rPr>
      </w:pPr>
      <w:r w:rsidRPr="00BE5830">
        <w:rPr>
          <w:rFonts w:asciiTheme="majorBidi" w:hAnsiTheme="majorBidi" w:cstheme="majorBidi"/>
          <w:sz w:val="24"/>
          <w:szCs w:val="24"/>
          <w:highlight w:val="yellow"/>
        </w:rPr>
        <w:t>EVOLUTION DES IMPORTATIONS PAR CONTINENT AU COURS DE CES SEPT ANNEES EN VALEUR DHS</w:t>
      </w:r>
    </w:p>
    <w:p w14:paraId="78A6536F" w14:textId="0AAF38F2" w:rsidR="001078B6" w:rsidRDefault="00BE5830" w:rsidP="00B138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EC00139" wp14:editId="78994360">
            <wp:extent cx="5400040" cy="2884170"/>
            <wp:effectExtent l="0" t="0" r="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33">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F28596D" w14:textId="411E7C29" w:rsidR="001078B6" w:rsidRDefault="001078B6" w:rsidP="00B138CF">
      <w:pPr>
        <w:rPr>
          <w:rFonts w:asciiTheme="majorBidi" w:hAnsiTheme="majorBidi" w:cstheme="majorBidi"/>
          <w:sz w:val="24"/>
          <w:szCs w:val="24"/>
        </w:rPr>
      </w:pPr>
      <w:r>
        <w:rPr>
          <w:rFonts w:asciiTheme="majorBidi" w:hAnsiTheme="majorBidi" w:cstheme="majorBidi"/>
          <w:sz w:val="24"/>
          <w:szCs w:val="24"/>
        </w:rPr>
        <w:t>Sur ce graphe on constate que l’EUROPE reste au sommet au cours de ces années, c’est-à-dire durant toutes ces années, le Maroc a dépensé pour importer beaucoup plus de marchandises de l’EUROPE, après l’EUROPE s’ajoute l’ASIE, l’AMERIQUE, l’AFRIQUE etc…</w:t>
      </w:r>
    </w:p>
    <w:p w14:paraId="4BC6C946" w14:textId="179D2988" w:rsidR="001078B6" w:rsidRDefault="001078B6" w:rsidP="001078B6">
      <w:pPr>
        <w:rPr>
          <w:rFonts w:asciiTheme="majorBidi" w:hAnsiTheme="majorBidi" w:cstheme="majorBidi"/>
          <w:sz w:val="24"/>
          <w:szCs w:val="24"/>
        </w:rPr>
      </w:pPr>
      <w:r w:rsidRPr="00BE5830">
        <w:rPr>
          <w:rFonts w:asciiTheme="majorBidi" w:hAnsiTheme="majorBidi" w:cstheme="majorBidi"/>
          <w:sz w:val="24"/>
          <w:szCs w:val="24"/>
          <w:highlight w:val="yellow"/>
        </w:rPr>
        <w:t xml:space="preserve">EVOLUTION DES </w:t>
      </w:r>
      <w:r>
        <w:rPr>
          <w:rFonts w:asciiTheme="majorBidi" w:hAnsiTheme="majorBidi" w:cstheme="majorBidi"/>
          <w:sz w:val="24"/>
          <w:szCs w:val="24"/>
          <w:highlight w:val="yellow"/>
        </w:rPr>
        <w:t>EXPORTATIONS</w:t>
      </w:r>
      <w:r w:rsidRPr="00BE5830">
        <w:rPr>
          <w:rFonts w:asciiTheme="majorBidi" w:hAnsiTheme="majorBidi" w:cstheme="majorBidi"/>
          <w:sz w:val="24"/>
          <w:szCs w:val="24"/>
          <w:highlight w:val="yellow"/>
        </w:rPr>
        <w:t xml:space="preserve"> PAR CONTINENT AU COURS DE CES SEPT ANNEES EN VALEUR DHS</w:t>
      </w:r>
    </w:p>
    <w:p w14:paraId="6594B036" w14:textId="67E2CF9D" w:rsidR="00BE5830" w:rsidRDefault="00BE5830" w:rsidP="00B138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1525F1" wp14:editId="2ABAA972">
            <wp:extent cx="5400040" cy="2884170"/>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4">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583868BC" w14:textId="1B7B12FA" w:rsidR="001078B6" w:rsidRDefault="001078B6" w:rsidP="001078B6">
      <w:pPr>
        <w:rPr>
          <w:rFonts w:asciiTheme="majorBidi" w:hAnsiTheme="majorBidi" w:cstheme="majorBidi"/>
          <w:sz w:val="24"/>
          <w:szCs w:val="24"/>
        </w:rPr>
      </w:pPr>
      <w:r>
        <w:rPr>
          <w:rFonts w:asciiTheme="majorBidi" w:hAnsiTheme="majorBidi" w:cstheme="majorBidi"/>
          <w:sz w:val="24"/>
          <w:szCs w:val="24"/>
        </w:rPr>
        <w:t>Sur ce graphe on constate que l’EUROPE reste au sommet au cours de ces années</w:t>
      </w:r>
      <w:r w:rsidR="00644DF0">
        <w:rPr>
          <w:rFonts w:asciiTheme="majorBidi" w:hAnsiTheme="majorBidi" w:cstheme="majorBidi"/>
          <w:sz w:val="24"/>
          <w:szCs w:val="24"/>
        </w:rPr>
        <w:t xml:space="preserve"> encore</w:t>
      </w:r>
      <w:r>
        <w:rPr>
          <w:rFonts w:asciiTheme="majorBidi" w:hAnsiTheme="majorBidi" w:cstheme="majorBidi"/>
          <w:sz w:val="24"/>
          <w:szCs w:val="24"/>
        </w:rPr>
        <w:t xml:space="preserve">, c’est-à-dire durant toutes ces années, le Maroc </w:t>
      </w:r>
      <w:r w:rsidR="00644DF0">
        <w:rPr>
          <w:rFonts w:asciiTheme="majorBidi" w:hAnsiTheme="majorBidi" w:cstheme="majorBidi"/>
          <w:sz w:val="24"/>
          <w:szCs w:val="24"/>
        </w:rPr>
        <w:t xml:space="preserve">a </w:t>
      </w:r>
      <w:r w:rsidR="00983B98">
        <w:rPr>
          <w:rFonts w:asciiTheme="majorBidi" w:hAnsiTheme="majorBidi" w:cstheme="majorBidi"/>
          <w:sz w:val="24"/>
          <w:szCs w:val="24"/>
        </w:rPr>
        <w:t>exporté beaucoup</w:t>
      </w:r>
      <w:r>
        <w:rPr>
          <w:rFonts w:asciiTheme="majorBidi" w:hAnsiTheme="majorBidi" w:cstheme="majorBidi"/>
          <w:sz w:val="24"/>
          <w:szCs w:val="24"/>
        </w:rPr>
        <w:t xml:space="preserve"> p</w:t>
      </w:r>
      <w:r w:rsidR="00644DF0">
        <w:rPr>
          <w:rFonts w:asciiTheme="majorBidi" w:hAnsiTheme="majorBidi" w:cstheme="majorBidi"/>
          <w:sz w:val="24"/>
          <w:szCs w:val="24"/>
        </w:rPr>
        <w:t>lus vers l’EUROPE</w:t>
      </w:r>
      <w:r>
        <w:rPr>
          <w:rFonts w:asciiTheme="majorBidi" w:hAnsiTheme="majorBidi" w:cstheme="majorBidi"/>
          <w:sz w:val="24"/>
          <w:szCs w:val="24"/>
        </w:rPr>
        <w:t xml:space="preserve">, après l’EUROPE </w:t>
      </w:r>
      <w:r w:rsidR="00644DF0">
        <w:rPr>
          <w:rFonts w:asciiTheme="majorBidi" w:hAnsiTheme="majorBidi" w:cstheme="majorBidi"/>
          <w:sz w:val="24"/>
          <w:szCs w:val="24"/>
        </w:rPr>
        <w:t>nous avons une alternance entre l’ASIE et l’AMERIQUE</w:t>
      </w:r>
      <w:r>
        <w:rPr>
          <w:rFonts w:asciiTheme="majorBidi" w:hAnsiTheme="majorBidi" w:cstheme="majorBidi"/>
          <w:sz w:val="24"/>
          <w:szCs w:val="24"/>
        </w:rPr>
        <w:t xml:space="preserve"> etc…</w:t>
      </w:r>
    </w:p>
    <w:p w14:paraId="5B93CAEC" w14:textId="35C02BFA" w:rsidR="00983B98" w:rsidRDefault="00983B98" w:rsidP="001078B6">
      <w:pPr>
        <w:rPr>
          <w:rFonts w:asciiTheme="majorBidi" w:hAnsiTheme="majorBidi" w:cstheme="majorBidi"/>
          <w:sz w:val="24"/>
          <w:szCs w:val="24"/>
        </w:rPr>
      </w:pPr>
      <w:r>
        <w:rPr>
          <w:rFonts w:asciiTheme="majorBidi" w:hAnsiTheme="majorBidi" w:cstheme="majorBidi"/>
          <w:sz w:val="24"/>
          <w:szCs w:val="24"/>
        </w:rPr>
        <w:t>En somme, on confirme que l’EUROPE est le partenaire idéal du Maroc.</w:t>
      </w:r>
    </w:p>
    <w:p w14:paraId="15E4269D" w14:textId="091C23FC" w:rsidR="00644DF0" w:rsidRDefault="00644DF0" w:rsidP="00644DF0">
      <w:pPr>
        <w:rPr>
          <w:rFonts w:asciiTheme="majorBidi" w:hAnsiTheme="majorBidi" w:cstheme="majorBidi"/>
          <w:sz w:val="24"/>
          <w:szCs w:val="24"/>
        </w:rPr>
      </w:pPr>
      <w:r w:rsidRPr="00BE5830">
        <w:rPr>
          <w:rFonts w:asciiTheme="majorBidi" w:hAnsiTheme="majorBidi" w:cstheme="majorBidi"/>
          <w:sz w:val="24"/>
          <w:szCs w:val="24"/>
          <w:highlight w:val="yellow"/>
        </w:rPr>
        <w:t xml:space="preserve">EVOLUTION DES </w:t>
      </w:r>
      <w:r w:rsidR="00E74596">
        <w:rPr>
          <w:rFonts w:asciiTheme="majorBidi" w:hAnsiTheme="majorBidi" w:cstheme="majorBidi"/>
          <w:sz w:val="24"/>
          <w:szCs w:val="24"/>
          <w:highlight w:val="yellow"/>
        </w:rPr>
        <w:t>IM</w:t>
      </w:r>
      <w:r>
        <w:rPr>
          <w:rFonts w:asciiTheme="majorBidi" w:hAnsiTheme="majorBidi" w:cstheme="majorBidi"/>
          <w:sz w:val="24"/>
          <w:szCs w:val="24"/>
          <w:highlight w:val="yellow"/>
        </w:rPr>
        <w:t>PORTATIONS</w:t>
      </w:r>
      <w:r w:rsidRPr="00BE5830">
        <w:rPr>
          <w:rFonts w:asciiTheme="majorBidi" w:hAnsiTheme="majorBidi" w:cstheme="majorBidi"/>
          <w:sz w:val="24"/>
          <w:szCs w:val="24"/>
          <w:highlight w:val="yellow"/>
        </w:rPr>
        <w:t xml:space="preserve"> PAR </w:t>
      </w:r>
      <w:r w:rsidR="00E74596">
        <w:rPr>
          <w:rFonts w:asciiTheme="majorBidi" w:hAnsiTheme="majorBidi" w:cstheme="majorBidi"/>
          <w:sz w:val="24"/>
          <w:szCs w:val="24"/>
          <w:highlight w:val="yellow"/>
        </w:rPr>
        <w:t>PAYS</w:t>
      </w:r>
      <w:r w:rsidRPr="00BE5830">
        <w:rPr>
          <w:rFonts w:asciiTheme="majorBidi" w:hAnsiTheme="majorBidi" w:cstheme="majorBidi"/>
          <w:sz w:val="24"/>
          <w:szCs w:val="24"/>
          <w:highlight w:val="yellow"/>
        </w:rPr>
        <w:t xml:space="preserve"> AU COURS DE CES SEPT ANNEES EN VALEUR DHS</w:t>
      </w:r>
    </w:p>
    <w:p w14:paraId="3F687418" w14:textId="77777777" w:rsidR="00E74596" w:rsidRDefault="00E74596" w:rsidP="00C518A2">
      <w:pPr>
        <w:spacing w:line="360" w:lineRule="auto"/>
        <w:rPr>
          <w:rFonts w:asciiTheme="majorBidi" w:hAnsiTheme="majorBidi" w:cstheme="majorBidi"/>
          <w:sz w:val="24"/>
          <w:szCs w:val="24"/>
        </w:rPr>
      </w:pPr>
    </w:p>
    <w:p w14:paraId="53D41BF0" w14:textId="77777777" w:rsidR="00E74596" w:rsidRDefault="00E74596" w:rsidP="00C518A2">
      <w:pPr>
        <w:spacing w:line="360" w:lineRule="auto"/>
        <w:rPr>
          <w:rFonts w:asciiTheme="majorBidi" w:hAnsiTheme="majorBidi" w:cstheme="majorBidi"/>
          <w:sz w:val="24"/>
          <w:szCs w:val="24"/>
        </w:rPr>
      </w:pPr>
    </w:p>
    <w:p w14:paraId="1D78C58B" w14:textId="4EE9400C" w:rsidR="00E74596" w:rsidRDefault="00E74596" w:rsidP="00C518A2">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13A667D" wp14:editId="5E80829D">
            <wp:extent cx="5400040" cy="2884170"/>
            <wp:effectExtent l="0" t="0" r="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35">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54AE91E" w14:textId="0A687BD4" w:rsidR="00E74596" w:rsidRDefault="00E74596" w:rsidP="00E74596">
      <w:pPr>
        <w:rPr>
          <w:rFonts w:asciiTheme="majorBidi" w:hAnsiTheme="majorBidi" w:cstheme="majorBidi"/>
          <w:sz w:val="24"/>
          <w:szCs w:val="24"/>
        </w:rPr>
      </w:pPr>
      <w:r>
        <w:rPr>
          <w:rFonts w:asciiTheme="majorBidi" w:hAnsiTheme="majorBidi" w:cstheme="majorBidi"/>
          <w:sz w:val="24"/>
          <w:szCs w:val="24"/>
        </w:rPr>
        <w:t>Sur ce graphe on constate que l’E</w:t>
      </w:r>
      <w:r>
        <w:rPr>
          <w:rFonts w:asciiTheme="majorBidi" w:hAnsiTheme="majorBidi" w:cstheme="majorBidi"/>
          <w:sz w:val="24"/>
          <w:szCs w:val="24"/>
        </w:rPr>
        <w:t>SPAGNE</w:t>
      </w:r>
      <w:r>
        <w:rPr>
          <w:rFonts w:asciiTheme="majorBidi" w:hAnsiTheme="majorBidi" w:cstheme="majorBidi"/>
          <w:sz w:val="24"/>
          <w:szCs w:val="24"/>
        </w:rPr>
        <w:t xml:space="preserve"> reste au sommet au cours de ces années,</w:t>
      </w:r>
      <w:r>
        <w:rPr>
          <w:rFonts w:asciiTheme="majorBidi" w:hAnsiTheme="majorBidi" w:cstheme="majorBidi"/>
          <w:sz w:val="24"/>
          <w:szCs w:val="24"/>
        </w:rPr>
        <w:t xml:space="preserve"> </w:t>
      </w:r>
      <w:r>
        <w:rPr>
          <w:rFonts w:asciiTheme="majorBidi" w:hAnsiTheme="majorBidi" w:cstheme="majorBidi"/>
          <w:sz w:val="24"/>
          <w:szCs w:val="24"/>
        </w:rPr>
        <w:t>c’est-à-dire durant toutes ces années, le Maroc a dépensé pour importer beaucoup plus de marchandises de l’</w:t>
      </w:r>
      <w:r w:rsidR="00983B98">
        <w:rPr>
          <w:rFonts w:asciiTheme="majorBidi" w:hAnsiTheme="majorBidi" w:cstheme="majorBidi"/>
          <w:sz w:val="24"/>
          <w:szCs w:val="24"/>
        </w:rPr>
        <w:t>ESPAGNE</w:t>
      </w:r>
      <w:r>
        <w:rPr>
          <w:rFonts w:asciiTheme="majorBidi" w:hAnsiTheme="majorBidi" w:cstheme="majorBidi"/>
          <w:sz w:val="24"/>
          <w:szCs w:val="24"/>
        </w:rPr>
        <w:t>, après l’E</w:t>
      </w:r>
      <w:r w:rsidR="00983B98">
        <w:rPr>
          <w:rFonts w:asciiTheme="majorBidi" w:hAnsiTheme="majorBidi" w:cstheme="majorBidi"/>
          <w:sz w:val="24"/>
          <w:szCs w:val="24"/>
        </w:rPr>
        <w:t>SPAGNE</w:t>
      </w:r>
      <w:r>
        <w:rPr>
          <w:rFonts w:asciiTheme="majorBidi" w:hAnsiTheme="majorBidi" w:cstheme="majorBidi"/>
          <w:sz w:val="24"/>
          <w:szCs w:val="24"/>
        </w:rPr>
        <w:t xml:space="preserve"> s’ajoute l</w:t>
      </w:r>
      <w:r w:rsidR="00983B98">
        <w:rPr>
          <w:rFonts w:asciiTheme="majorBidi" w:hAnsiTheme="majorBidi" w:cstheme="majorBidi"/>
          <w:sz w:val="24"/>
          <w:szCs w:val="24"/>
        </w:rPr>
        <w:t>a France</w:t>
      </w:r>
      <w:r>
        <w:rPr>
          <w:rFonts w:asciiTheme="majorBidi" w:hAnsiTheme="majorBidi" w:cstheme="majorBidi"/>
          <w:sz w:val="24"/>
          <w:szCs w:val="24"/>
        </w:rPr>
        <w:t xml:space="preserve">, </w:t>
      </w:r>
      <w:r w:rsidR="00983B98">
        <w:rPr>
          <w:rFonts w:asciiTheme="majorBidi" w:hAnsiTheme="majorBidi" w:cstheme="majorBidi"/>
          <w:sz w:val="24"/>
          <w:szCs w:val="24"/>
        </w:rPr>
        <w:t>sauf en 2020 que le Maroc a dépensé plus pour importer de</w:t>
      </w:r>
      <w:r>
        <w:rPr>
          <w:rFonts w:asciiTheme="majorBidi" w:hAnsiTheme="majorBidi" w:cstheme="majorBidi"/>
          <w:sz w:val="24"/>
          <w:szCs w:val="24"/>
        </w:rPr>
        <w:t xml:space="preserve"> </w:t>
      </w:r>
      <w:r w:rsidR="00983B98">
        <w:rPr>
          <w:rFonts w:asciiTheme="majorBidi" w:hAnsiTheme="majorBidi" w:cstheme="majorBidi"/>
          <w:sz w:val="24"/>
          <w:szCs w:val="24"/>
        </w:rPr>
        <w:t xml:space="preserve">la CHINE par rapport à la France </w:t>
      </w:r>
      <w:r>
        <w:rPr>
          <w:rFonts w:asciiTheme="majorBidi" w:hAnsiTheme="majorBidi" w:cstheme="majorBidi"/>
          <w:sz w:val="24"/>
          <w:szCs w:val="24"/>
        </w:rPr>
        <w:t>etc…</w:t>
      </w:r>
    </w:p>
    <w:p w14:paraId="15FEB7B9" w14:textId="77777777" w:rsidR="00E74596" w:rsidRDefault="00E74596" w:rsidP="00C518A2">
      <w:pPr>
        <w:spacing w:line="360" w:lineRule="auto"/>
        <w:rPr>
          <w:rFonts w:asciiTheme="majorBidi" w:hAnsiTheme="majorBidi" w:cstheme="majorBidi"/>
          <w:sz w:val="24"/>
          <w:szCs w:val="24"/>
        </w:rPr>
      </w:pPr>
    </w:p>
    <w:p w14:paraId="76B79658" w14:textId="01EA0B6A" w:rsidR="00E74596" w:rsidRDefault="00E74596" w:rsidP="00E74596">
      <w:pPr>
        <w:rPr>
          <w:rFonts w:asciiTheme="majorBidi" w:hAnsiTheme="majorBidi" w:cstheme="majorBidi"/>
          <w:sz w:val="24"/>
          <w:szCs w:val="24"/>
        </w:rPr>
      </w:pPr>
      <w:r w:rsidRPr="00BE5830">
        <w:rPr>
          <w:rFonts w:asciiTheme="majorBidi" w:hAnsiTheme="majorBidi" w:cstheme="majorBidi"/>
          <w:sz w:val="24"/>
          <w:szCs w:val="24"/>
          <w:highlight w:val="yellow"/>
        </w:rPr>
        <w:t xml:space="preserve">EVOLUTION DES </w:t>
      </w:r>
      <w:r>
        <w:rPr>
          <w:rFonts w:asciiTheme="majorBidi" w:hAnsiTheme="majorBidi" w:cstheme="majorBidi"/>
          <w:sz w:val="24"/>
          <w:szCs w:val="24"/>
          <w:highlight w:val="yellow"/>
        </w:rPr>
        <w:t>EX</w:t>
      </w:r>
      <w:r>
        <w:rPr>
          <w:rFonts w:asciiTheme="majorBidi" w:hAnsiTheme="majorBidi" w:cstheme="majorBidi"/>
          <w:sz w:val="24"/>
          <w:szCs w:val="24"/>
          <w:highlight w:val="yellow"/>
        </w:rPr>
        <w:t>PORTATIONS</w:t>
      </w:r>
      <w:r w:rsidRPr="00BE5830">
        <w:rPr>
          <w:rFonts w:asciiTheme="majorBidi" w:hAnsiTheme="majorBidi" w:cstheme="majorBidi"/>
          <w:sz w:val="24"/>
          <w:szCs w:val="24"/>
          <w:highlight w:val="yellow"/>
        </w:rPr>
        <w:t xml:space="preserve"> PAR </w:t>
      </w:r>
      <w:r>
        <w:rPr>
          <w:rFonts w:asciiTheme="majorBidi" w:hAnsiTheme="majorBidi" w:cstheme="majorBidi"/>
          <w:sz w:val="24"/>
          <w:szCs w:val="24"/>
          <w:highlight w:val="yellow"/>
        </w:rPr>
        <w:t>PAYS</w:t>
      </w:r>
      <w:r w:rsidRPr="00BE5830">
        <w:rPr>
          <w:rFonts w:asciiTheme="majorBidi" w:hAnsiTheme="majorBidi" w:cstheme="majorBidi"/>
          <w:sz w:val="24"/>
          <w:szCs w:val="24"/>
          <w:highlight w:val="yellow"/>
        </w:rPr>
        <w:t xml:space="preserve"> AU COURS DE CES SEPT ANNEES EN VALEUR DHS</w:t>
      </w:r>
    </w:p>
    <w:p w14:paraId="39C78D75" w14:textId="77777777" w:rsidR="00E74596" w:rsidRDefault="00E74596" w:rsidP="00C518A2">
      <w:pPr>
        <w:spacing w:line="360" w:lineRule="auto"/>
        <w:rPr>
          <w:rFonts w:asciiTheme="majorBidi" w:hAnsiTheme="majorBidi" w:cstheme="majorBidi"/>
          <w:sz w:val="24"/>
          <w:szCs w:val="24"/>
        </w:rPr>
      </w:pPr>
    </w:p>
    <w:p w14:paraId="2559FCA2" w14:textId="28115CE5" w:rsidR="00C518A2" w:rsidRDefault="00E74596" w:rsidP="00C518A2">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AE0EE64" wp14:editId="031FA96A">
            <wp:extent cx="5400040" cy="2884170"/>
            <wp:effectExtent l="0" t="0" r="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3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465337E" w14:textId="249F6278" w:rsidR="00983B98" w:rsidRDefault="00983B98" w:rsidP="00983B98">
      <w:pPr>
        <w:rPr>
          <w:rFonts w:asciiTheme="majorBidi" w:hAnsiTheme="majorBidi" w:cstheme="majorBidi"/>
          <w:sz w:val="24"/>
          <w:szCs w:val="24"/>
        </w:rPr>
      </w:pPr>
      <w:r>
        <w:rPr>
          <w:rFonts w:asciiTheme="majorBidi" w:hAnsiTheme="majorBidi" w:cstheme="majorBidi"/>
          <w:sz w:val="24"/>
          <w:szCs w:val="24"/>
        </w:rPr>
        <w:lastRenderedPageBreak/>
        <w:t xml:space="preserve">Sur ce graphe on constate que l’ESPAGNE reste au sommet au cours de ces années, c’est-à-dire durant toutes ces années, le Maroc a </w:t>
      </w:r>
      <w:r w:rsidR="00E01C32">
        <w:rPr>
          <w:rFonts w:asciiTheme="majorBidi" w:hAnsiTheme="majorBidi" w:cstheme="majorBidi"/>
          <w:sz w:val="24"/>
          <w:szCs w:val="24"/>
        </w:rPr>
        <w:t>exporté</w:t>
      </w:r>
      <w:r>
        <w:rPr>
          <w:rFonts w:asciiTheme="majorBidi" w:hAnsiTheme="majorBidi" w:cstheme="majorBidi"/>
          <w:sz w:val="24"/>
          <w:szCs w:val="24"/>
        </w:rPr>
        <w:t xml:space="preserve"> beaucoup </w:t>
      </w:r>
      <w:r w:rsidR="00E01C32">
        <w:rPr>
          <w:rFonts w:asciiTheme="majorBidi" w:hAnsiTheme="majorBidi" w:cstheme="majorBidi"/>
          <w:sz w:val="24"/>
          <w:szCs w:val="24"/>
        </w:rPr>
        <w:t>vers</w:t>
      </w:r>
      <w:r>
        <w:rPr>
          <w:rFonts w:asciiTheme="majorBidi" w:hAnsiTheme="majorBidi" w:cstheme="majorBidi"/>
          <w:sz w:val="24"/>
          <w:szCs w:val="24"/>
        </w:rPr>
        <w:t xml:space="preserve"> l’</w:t>
      </w:r>
      <w:r w:rsidR="00E01C32">
        <w:rPr>
          <w:rFonts w:asciiTheme="majorBidi" w:hAnsiTheme="majorBidi" w:cstheme="majorBidi"/>
          <w:sz w:val="24"/>
          <w:szCs w:val="24"/>
        </w:rPr>
        <w:t>Espagne encore</w:t>
      </w:r>
      <w:r>
        <w:rPr>
          <w:rFonts w:asciiTheme="majorBidi" w:hAnsiTheme="majorBidi" w:cstheme="majorBidi"/>
          <w:sz w:val="24"/>
          <w:szCs w:val="24"/>
        </w:rPr>
        <w:t xml:space="preserve">, après l’ESPAGNE s’ajoute la </w:t>
      </w:r>
      <w:r w:rsidR="00E01C32">
        <w:rPr>
          <w:rFonts w:asciiTheme="majorBidi" w:hAnsiTheme="majorBidi" w:cstheme="majorBidi"/>
          <w:sz w:val="24"/>
          <w:szCs w:val="24"/>
        </w:rPr>
        <w:t xml:space="preserve">France </w:t>
      </w:r>
      <w:r>
        <w:rPr>
          <w:rFonts w:asciiTheme="majorBidi" w:hAnsiTheme="majorBidi" w:cstheme="majorBidi"/>
          <w:sz w:val="24"/>
          <w:szCs w:val="24"/>
        </w:rPr>
        <w:t>etc…</w:t>
      </w:r>
    </w:p>
    <w:p w14:paraId="119163E6" w14:textId="56F9B884" w:rsidR="00E01C32" w:rsidRDefault="00E01C32" w:rsidP="00983B98">
      <w:pPr>
        <w:rPr>
          <w:rFonts w:asciiTheme="majorBidi" w:hAnsiTheme="majorBidi" w:cstheme="majorBidi"/>
          <w:sz w:val="24"/>
          <w:szCs w:val="24"/>
        </w:rPr>
      </w:pPr>
      <w:r>
        <w:rPr>
          <w:rFonts w:asciiTheme="majorBidi" w:hAnsiTheme="majorBidi" w:cstheme="majorBidi"/>
          <w:sz w:val="24"/>
          <w:szCs w:val="24"/>
        </w:rPr>
        <w:t>On confirme donc que le pays partenaire principal, idéal du Maroc est l’Espagne.</w:t>
      </w:r>
    </w:p>
    <w:p w14:paraId="3D258B7E" w14:textId="77777777" w:rsidR="00983B98" w:rsidRPr="00C518A2" w:rsidRDefault="00983B98" w:rsidP="00C518A2">
      <w:pPr>
        <w:spacing w:line="360" w:lineRule="auto"/>
        <w:rPr>
          <w:rFonts w:asciiTheme="majorBidi" w:hAnsiTheme="majorBidi" w:cstheme="majorBidi"/>
          <w:sz w:val="24"/>
          <w:szCs w:val="24"/>
        </w:rPr>
      </w:pPr>
    </w:p>
    <w:p w14:paraId="5DFA752F" w14:textId="77777777" w:rsidR="00C518A2" w:rsidRPr="005B52B4" w:rsidRDefault="00C518A2" w:rsidP="005B52B4">
      <w:pPr>
        <w:spacing w:line="360" w:lineRule="auto"/>
        <w:rPr>
          <w:rFonts w:asciiTheme="majorBidi" w:hAnsiTheme="majorBidi" w:cstheme="majorBidi"/>
          <w:sz w:val="24"/>
          <w:szCs w:val="24"/>
        </w:rPr>
      </w:pPr>
    </w:p>
    <w:p w14:paraId="18FCFCC2" w14:textId="1C4E1472" w:rsidR="003B0EC9" w:rsidRDefault="00EB0C7F" w:rsidP="005B52B4">
      <w:pPr>
        <w:spacing w:line="360" w:lineRule="auto"/>
        <w:rPr>
          <w:rFonts w:asciiTheme="majorBidi" w:hAnsiTheme="majorBidi" w:cstheme="majorBidi"/>
          <w:sz w:val="24"/>
          <w:szCs w:val="24"/>
        </w:rPr>
      </w:pPr>
      <w:r w:rsidRPr="005B52B4">
        <w:rPr>
          <w:rFonts w:asciiTheme="majorBidi" w:hAnsiTheme="majorBidi" w:cstheme="majorBidi"/>
          <w:sz w:val="24"/>
          <w:szCs w:val="24"/>
        </w:rPr>
        <w:t>L</w:t>
      </w:r>
      <w:r w:rsidR="003B0EC9" w:rsidRPr="005B52B4">
        <w:rPr>
          <w:rFonts w:asciiTheme="majorBidi" w:hAnsiTheme="majorBidi" w:cstheme="majorBidi"/>
          <w:sz w:val="24"/>
          <w:szCs w:val="24"/>
        </w:rPr>
        <w:t xml:space="preserve">es différentes compositions des variables catégorielles se présentent comme suit </w:t>
      </w:r>
      <w:r w:rsidR="006D0C8D">
        <w:rPr>
          <w:rFonts w:asciiTheme="majorBidi" w:hAnsiTheme="majorBidi" w:cstheme="majorBidi"/>
          <w:sz w:val="24"/>
          <w:szCs w:val="24"/>
        </w:rPr>
        <w:t>pour le poids et la valeur en DHS de l’année 2020, vous pouvez</w:t>
      </w:r>
      <w:r w:rsidR="00D85FBA">
        <w:rPr>
          <w:rFonts w:asciiTheme="majorBidi" w:hAnsiTheme="majorBidi" w:cstheme="majorBidi"/>
          <w:sz w:val="24"/>
          <w:szCs w:val="24"/>
        </w:rPr>
        <w:t xml:space="preserve"> voir</w:t>
      </w:r>
      <w:r w:rsidR="006D0C8D">
        <w:rPr>
          <w:rFonts w:asciiTheme="majorBidi" w:hAnsiTheme="majorBidi" w:cstheme="majorBidi"/>
          <w:sz w:val="24"/>
          <w:szCs w:val="24"/>
        </w:rPr>
        <w:t xml:space="preserve"> pour les autres années sur le Dashboard joint à ce </w:t>
      </w:r>
      <w:proofErr w:type="gramStart"/>
      <w:r w:rsidR="006D0C8D">
        <w:rPr>
          <w:rFonts w:asciiTheme="majorBidi" w:hAnsiTheme="majorBidi" w:cstheme="majorBidi"/>
          <w:sz w:val="24"/>
          <w:szCs w:val="24"/>
        </w:rPr>
        <w:t>rapport</w:t>
      </w:r>
      <w:r w:rsidR="003B0EC9" w:rsidRPr="005B52B4">
        <w:rPr>
          <w:rFonts w:asciiTheme="majorBidi" w:hAnsiTheme="majorBidi" w:cstheme="majorBidi"/>
          <w:sz w:val="24"/>
          <w:szCs w:val="24"/>
        </w:rPr>
        <w:t>:</w:t>
      </w:r>
      <w:proofErr w:type="gramEnd"/>
    </w:p>
    <w:p w14:paraId="21282344" w14:textId="0C1E6DE9" w:rsidR="00297CDF" w:rsidRPr="005B52B4" w:rsidRDefault="00297CDF" w:rsidP="00297CDF">
      <w:pPr>
        <w:spacing w:line="360" w:lineRule="auto"/>
        <w:jc w:val="center"/>
        <w:rPr>
          <w:rFonts w:asciiTheme="majorBidi" w:hAnsiTheme="majorBidi" w:cstheme="majorBidi"/>
          <w:sz w:val="24"/>
          <w:szCs w:val="24"/>
        </w:rPr>
      </w:pPr>
      <w:r w:rsidRPr="00297CDF">
        <w:rPr>
          <w:rFonts w:asciiTheme="majorBidi" w:hAnsiTheme="majorBidi" w:cstheme="majorBidi"/>
          <w:sz w:val="24"/>
          <w:szCs w:val="24"/>
          <w:highlight w:val="yellow"/>
        </w:rPr>
        <w:t>REPARTITION DES FLUX</w:t>
      </w:r>
    </w:p>
    <w:p w14:paraId="22693D00" w14:textId="0FF160C0" w:rsidR="00F71B0E" w:rsidRPr="00692B8E" w:rsidRDefault="006D0C8D" w:rsidP="00692B8E">
      <w:r>
        <w:rPr>
          <w:noProof/>
        </w:rPr>
        <w:drawing>
          <wp:inline distT="0" distB="0" distL="0" distR="0" wp14:anchorId="0F419A56" wp14:editId="48ADF003">
            <wp:extent cx="5400040" cy="288417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3A196165" wp14:editId="53DD786F">
            <wp:extent cx="5400040" cy="28841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58822534" w14:textId="1A5ADCCA" w:rsidR="00297CDF" w:rsidRDefault="00BF4692" w:rsidP="00297CDF">
      <w:pPr>
        <w:spacing w:line="360" w:lineRule="auto"/>
        <w:rPr>
          <w:rFonts w:ascii="Times New Roman" w:hAnsi="Times New Roman" w:cs="Times New Roman"/>
          <w:sz w:val="24"/>
          <w:szCs w:val="24"/>
        </w:rPr>
      </w:pPr>
      <w:r w:rsidRPr="006D0C8D">
        <w:rPr>
          <w:rFonts w:ascii="Times New Roman" w:hAnsi="Times New Roman" w:cs="Times New Roman"/>
          <w:sz w:val="24"/>
          <w:szCs w:val="24"/>
        </w:rPr>
        <w:lastRenderedPageBreak/>
        <w:t>L</w:t>
      </w:r>
      <w:r w:rsidRPr="006D0C8D">
        <w:rPr>
          <w:rFonts w:ascii="Times New Roman" w:hAnsi="Times New Roman" w:cs="Times New Roman"/>
          <w:sz w:val="24"/>
          <w:szCs w:val="24"/>
        </w:rPr>
        <w:t>e flux</w:t>
      </w:r>
      <w:r w:rsidRPr="006D0C8D">
        <w:rPr>
          <w:rFonts w:ascii="Times New Roman" w:hAnsi="Times New Roman" w:cs="Times New Roman"/>
          <w:sz w:val="24"/>
          <w:szCs w:val="24"/>
        </w:rPr>
        <w:t xml:space="preserve"> l</w:t>
      </w:r>
      <w:r w:rsidRPr="006D0C8D">
        <w:rPr>
          <w:rFonts w:ascii="Times New Roman" w:hAnsi="Times New Roman" w:cs="Times New Roman"/>
          <w:sz w:val="24"/>
          <w:szCs w:val="24"/>
        </w:rPr>
        <w:t>e</w:t>
      </w:r>
      <w:r w:rsidRPr="006D0C8D">
        <w:rPr>
          <w:rFonts w:ascii="Times New Roman" w:hAnsi="Times New Roman" w:cs="Times New Roman"/>
          <w:sz w:val="24"/>
          <w:szCs w:val="24"/>
        </w:rPr>
        <w:t xml:space="preserve"> plus dominant</w:t>
      </w:r>
      <w:r w:rsidR="00234848" w:rsidRPr="006D0C8D">
        <w:rPr>
          <w:rFonts w:ascii="Times New Roman" w:hAnsi="Times New Roman" w:cs="Times New Roman"/>
          <w:sz w:val="24"/>
          <w:szCs w:val="24"/>
        </w:rPr>
        <w:t xml:space="preserve"> au niveau de </w:t>
      </w:r>
      <w:r w:rsidR="006D0C8D">
        <w:rPr>
          <w:rFonts w:ascii="Times New Roman" w:hAnsi="Times New Roman" w:cs="Times New Roman"/>
          <w:sz w:val="24"/>
          <w:szCs w:val="24"/>
        </w:rPr>
        <w:t>l’année 2020</w:t>
      </w:r>
      <w:r w:rsidR="00234848" w:rsidRPr="006D0C8D">
        <w:rPr>
          <w:rFonts w:ascii="Times New Roman" w:hAnsi="Times New Roman" w:cs="Times New Roman"/>
          <w:sz w:val="24"/>
          <w:szCs w:val="24"/>
        </w:rPr>
        <w:t xml:space="preserve"> que ce soit par rapport à la valeur DHS ou par rapport au Poids en KG</w:t>
      </w:r>
      <w:r w:rsidRPr="006D0C8D">
        <w:rPr>
          <w:rFonts w:ascii="Times New Roman" w:hAnsi="Times New Roman" w:cs="Times New Roman"/>
          <w:sz w:val="24"/>
          <w:szCs w:val="24"/>
        </w:rPr>
        <w:t xml:space="preserve"> est l</w:t>
      </w:r>
      <w:r w:rsidRPr="006D0C8D">
        <w:rPr>
          <w:rFonts w:ascii="Times New Roman" w:hAnsi="Times New Roman" w:cs="Times New Roman"/>
          <w:sz w:val="24"/>
          <w:szCs w:val="24"/>
        </w:rPr>
        <w:t xml:space="preserve">’Importation CAF c’est-à-dire qu’au cours de </w:t>
      </w:r>
      <w:r w:rsidR="006D0C8D">
        <w:rPr>
          <w:rFonts w:ascii="Times New Roman" w:hAnsi="Times New Roman" w:cs="Times New Roman"/>
          <w:sz w:val="24"/>
          <w:szCs w:val="24"/>
        </w:rPr>
        <w:t>cette année</w:t>
      </w:r>
      <w:r w:rsidRPr="006D0C8D">
        <w:rPr>
          <w:rFonts w:ascii="Times New Roman" w:hAnsi="Times New Roman" w:cs="Times New Roman"/>
          <w:sz w:val="24"/>
          <w:szCs w:val="24"/>
        </w:rPr>
        <w:t xml:space="preserve"> le Maroc a beaucoup plus import</w:t>
      </w:r>
      <w:r w:rsidR="00234848" w:rsidRPr="006D0C8D">
        <w:rPr>
          <w:rFonts w:ascii="Times New Roman" w:hAnsi="Times New Roman" w:cs="Times New Roman"/>
          <w:sz w:val="24"/>
          <w:szCs w:val="24"/>
        </w:rPr>
        <w:t>é</w:t>
      </w:r>
      <w:r w:rsidRPr="006D0C8D">
        <w:rPr>
          <w:rFonts w:ascii="Times New Roman" w:hAnsi="Times New Roman" w:cs="Times New Roman"/>
          <w:sz w:val="24"/>
          <w:szCs w:val="24"/>
        </w:rPr>
        <w:t xml:space="preserve"> </w:t>
      </w:r>
      <w:r w:rsidR="00EB0C7F" w:rsidRPr="006D0C8D">
        <w:rPr>
          <w:rFonts w:ascii="Times New Roman" w:hAnsi="Times New Roman" w:cs="Times New Roman"/>
          <w:sz w:val="24"/>
          <w:szCs w:val="24"/>
        </w:rPr>
        <w:t>qu’exporter</w:t>
      </w:r>
      <w:r w:rsidR="00D67339" w:rsidRPr="006D0C8D">
        <w:rPr>
          <w:rFonts w:ascii="Times New Roman" w:hAnsi="Times New Roman" w:cs="Times New Roman"/>
          <w:sz w:val="24"/>
          <w:szCs w:val="24"/>
        </w:rPr>
        <w:t xml:space="preserve">. En 2020 le Maroc a importé 64.4% du poids total en KG des marchandises soit 61.6% de valeur totale en DHS et a exporté 35.6% </w:t>
      </w:r>
      <w:r w:rsidR="00BE649F" w:rsidRPr="006D0C8D">
        <w:rPr>
          <w:rFonts w:ascii="Times New Roman" w:hAnsi="Times New Roman" w:cs="Times New Roman"/>
          <w:sz w:val="24"/>
          <w:szCs w:val="24"/>
        </w:rPr>
        <w:t xml:space="preserve">du poids total en KG des marchandises, l’équivalent de </w:t>
      </w:r>
      <w:r w:rsidR="00D67339" w:rsidRPr="006D0C8D">
        <w:rPr>
          <w:rFonts w:ascii="Times New Roman" w:hAnsi="Times New Roman" w:cs="Times New Roman"/>
          <w:sz w:val="24"/>
          <w:szCs w:val="24"/>
        </w:rPr>
        <w:t>38.</w:t>
      </w:r>
      <w:r w:rsidR="00297CDF">
        <w:rPr>
          <w:rFonts w:ascii="Times New Roman" w:hAnsi="Times New Roman" w:cs="Times New Roman"/>
          <w:sz w:val="24"/>
          <w:szCs w:val="24"/>
        </w:rPr>
        <w:t>4</w:t>
      </w:r>
      <w:r w:rsidR="00D67339" w:rsidRPr="006D0C8D">
        <w:rPr>
          <w:rFonts w:ascii="Times New Roman" w:hAnsi="Times New Roman" w:cs="Times New Roman"/>
          <w:sz w:val="24"/>
          <w:szCs w:val="24"/>
        </w:rPr>
        <w:t>%</w:t>
      </w:r>
      <w:r w:rsidR="00BE649F" w:rsidRPr="006D0C8D">
        <w:rPr>
          <w:rFonts w:ascii="Times New Roman" w:hAnsi="Times New Roman" w:cs="Times New Roman"/>
          <w:sz w:val="24"/>
          <w:szCs w:val="24"/>
        </w:rPr>
        <w:t xml:space="preserve"> de la valeur totale en DHS des marchandises.</w:t>
      </w:r>
      <w:r w:rsidR="00AC3EA4" w:rsidRPr="006D0C8D">
        <w:rPr>
          <w:rFonts w:ascii="Times New Roman" w:hAnsi="Times New Roman" w:cs="Times New Roman"/>
          <w:sz w:val="24"/>
          <w:szCs w:val="24"/>
        </w:rPr>
        <w:t xml:space="preserve"> En faisant une analyse analogique pour </w:t>
      </w:r>
      <w:r w:rsidR="00EB0C7F" w:rsidRPr="006D0C8D">
        <w:rPr>
          <w:rFonts w:ascii="Times New Roman" w:hAnsi="Times New Roman" w:cs="Times New Roman"/>
          <w:sz w:val="24"/>
          <w:szCs w:val="24"/>
        </w:rPr>
        <w:t xml:space="preserve">les </w:t>
      </w:r>
      <w:r w:rsidR="00297CDF">
        <w:rPr>
          <w:rFonts w:ascii="Times New Roman" w:hAnsi="Times New Roman" w:cs="Times New Roman"/>
          <w:sz w:val="24"/>
          <w:szCs w:val="24"/>
        </w:rPr>
        <w:t>six autres</w:t>
      </w:r>
      <w:r w:rsidR="00EB0C7F" w:rsidRPr="006D0C8D">
        <w:rPr>
          <w:rFonts w:ascii="Times New Roman" w:hAnsi="Times New Roman" w:cs="Times New Roman"/>
          <w:sz w:val="24"/>
          <w:szCs w:val="24"/>
        </w:rPr>
        <w:t xml:space="preserve"> années restantes</w:t>
      </w:r>
      <w:r w:rsidR="00297CDF">
        <w:rPr>
          <w:rFonts w:ascii="Times New Roman" w:hAnsi="Times New Roman" w:cs="Times New Roman"/>
          <w:sz w:val="24"/>
          <w:szCs w:val="24"/>
        </w:rPr>
        <w:t xml:space="preserve"> (voire les graphes sur le Dashboard joint)</w:t>
      </w:r>
      <w:r w:rsidR="00AC3EA4" w:rsidRPr="006D0C8D">
        <w:rPr>
          <w:rFonts w:ascii="Times New Roman" w:hAnsi="Times New Roman" w:cs="Times New Roman"/>
          <w:sz w:val="24"/>
          <w:szCs w:val="24"/>
        </w:rPr>
        <w:t>, on pourrait se poser la question suivante q</w:t>
      </w:r>
      <w:r w:rsidRPr="006D0C8D">
        <w:rPr>
          <w:rFonts w:ascii="Times New Roman" w:hAnsi="Times New Roman" w:cs="Times New Roman"/>
          <w:sz w:val="24"/>
          <w:szCs w:val="24"/>
        </w:rPr>
        <w:t xml:space="preserve">u’en </w:t>
      </w:r>
      <w:r w:rsidR="00EB0C7F" w:rsidRPr="006D0C8D">
        <w:rPr>
          <w:rFonts w:ascii="Times New Roman" w:hAnsi="Times New Roman" w:cs="Times New Roman"/>
          <w:sz w:val="24"/>
          <w:szCs w:val="24"/>
        </w:rPr>
        <w:t>est-il</w:t>
      </w:r>
      <w:r w:rsidRPr="006D0C8D">
        <w:rPr>
          <w:rFonts w:ascii="Times New Roman" w:hAnsi="Times New Roman" w:cs="Times New Roman"/>
          <w:sz w:val="24"/>
          <w:szCs w:val="24"/>
        </w:rPr>
        <w:t xml:space="preserve"> d’une manière englobante ? On peut dire que </w:t>
      </w:r>
      <w:r w:rsidR="00D5624F" w:rsidRPr="006D0C8D">
        <w:rPr>
          <w:rFonts w:ascii="Times New Roman" w:hAnsi="Times New Roman" w:cs="Times New Roman"/>
          <w:sz w:val="24"/>
          <w:szCs w:val="24"/>
        </w:rPr>
        <w:t>le Maroc importe beaucoup plus qu’il exporte.</w:t>
      </w:r>
    </w:p>
    <w:p w14:paraId="65679F51" w14:textId="03580B62" w:rsidR="00297CDF" w:rsidRDefault="00297CDF" w:rsidP="00297CDF">
      <w:pPr>
        <w:spacing w:line="360" w:lineRule="auto"/>
        <w:jc w:val="center"/>
        <w:rPr>
          <w:rFonts w:asciiTheme="majorBidi" w:hAnsiTheme="majorBidi" w:cstheme="majorBidi"/>
          <w:sz w:val="24"/>
          <w:szCs w:val="24"/>
        </w:rPr>
      </w:pPr>
      <w:r w:rsidRPr="00297CDF">
        <w:rPr>
          <w:rFonts w:asciiTheme="majorBidi" w:hAnsiTheme="majorBidi" w:cstheme="majorBidi"/>
          <w:sz w:val="24"/>
          <w:szCs w:val="24"/>
          <w:highlight w:val="yellow"/>
        </w:rPr>
        <w:t xml:space="preserve">REPARTITION DES </w:t>
      </w:r>
      <w:r w:rsidRPr="00297CDF">
        <w:rPr>
          <w:rFonts w:asciiTheme="majorBidi" w:hAnsiTheme="majorBidi" w:cstheme="majorBidi"/>
          <w:sz w:val="24"/>
          <w:szCs w:val="24"/>
          <w:highlight w:val="yellow"/>
        </w:rPr>
        <w:t>PRODUITS REMARQUABLES</w:t>
      </w:r>
    </w:p>
    <w:p w14:paraId="63B954AA" w14:textId="1E5CE89D" w:rsidR="00297CDF" w:rsidRDefault="00297CDF" w:rsidP="00297CDF">
      <w:pPr>
        <w:spacing w:line="360" w:lineRule="auto"/>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2B2CD60D" wp14:editId="258A9D0B">
            <wp:extent cx="5400040" cy="2884170"/>
            <wp:effectExtent l="0" t="0" r="0" b="0"/>
            <wp:docPr id="94" name="Image 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6D54873B" w14:textId="239ACBEB" w:rsidR="00BB40A7" w:rsidRDefault="00BB40A7" w:rsidP="00BB40A7">
      <w:pPr>
        <w:spacing w:line="360" w:lineRule="auto"/>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048DBCCF" wp14:editId="34CE8E1A">
            <wp:extent cx="5400040" cy="2884170"/>
            <wp:effectExtent l="0" t="0" r="0"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EB6F32A" w14:textId="5C9DEB04" w:rsidR="00BB40A7" w:rsidRDefault="006273C6" w:rsidP="00BB40A7">
      <w:pPr>
        <w:spacing w:line="360" w:lineRule="auto"/>
        <w:rPr>
          <w:rFonts w:ascii="Times New Roman" w:hAnsi="Times New Roman" w:cs="Times New Roman"/>
          <w:sz w:val="24"/>
          <w:szCs w:val="24"/>
        </w:rPr>
      </w:pPr>
      <w:r w:rsidRPr="006D0C8D">
        <w:rPr>
          <w:rFonts w:ascii="Times New Roman" w:hAnsi="Times New Roman" w:cs="Times New Roman"/>
          <w:sz w:val="24"/>
          <w:szCs w:val="24"/>
        </w:rPr>
        <w:lastRenderedPageBreak/>
        <w:t xml:space="preserve">Le </w:t>
      </w:r>
      <w:r>
        <w:rPr>
          <w:rFonts w:ascii="Times New Roman" w:hAnsi="Times New Roman" w:cs="Times New Roman"/>
          <w:sz w:val="24"/>
          <w:szCs w:val="24"/>
        </w:rPr>
        <w:t>produit remarquable</w:t>
      </w:r>
      <w:r w:rsidRPr="006D0C8D">
        <w:rPr>
          <w:rFonts w:ascii="Times New Roman" w:hAnsi="Times New Roman" w:cs="Times New Roman"/>
          <w:sz w:val="24"/>
          <w:szCs w:val="24"/>
        </w:rPr>
        <w:t xml:space="preserve"> le plus dominant au niveau de </w:t>
      </w:r>
      <w:r>
        <w:rPr>
          <w:rFonts w:ascii="Times New Roman" w:hAnsi="Times New Roman" w:cs="Times New Roman"/>
          <w:sz w:val="24"/>
          <w:szCs w:val="24"/>
        </w:rPr>
        <w:t>l’année 2020</w:t>
      </w:r>
      <w:r w:rsidRPr="006D0C8D">
        <w:rPr>
          <w:rFonts w:ascii="Times New Roman" w:hAnsi="Times New Roman" w:cs="Times New Roman"/>
          <w:sz w:val="24"/>
          <w:szCs w:val="24"/>
        </w:rPr>
        <w:t xml:space="preserve"> par rapport à la valeur DHS </w:t>
      </w:r>
      <w:r>
        <w:rPr>
          <w:rFonts w:ascii="Times New Roman" w:hAnsi="Times New Roman" w:cs="Times New Roman"/>
          <w:sz w:val="24"/>
          <w:szCs w:val="24"/>
        </w:rPr>
        <w:t>est « Voiture de tourisme »</w:t>
      </w:r>
      <w:r w:rsidR="00650457">
        <w:rPr>
          <w:rFonts w:ascii="Times New Roman" w:hAnsi="Times New Roman" w:cs="Times New Roman"/>
          <w:sz w:val="24"/>
          <w:szCs w:val="24"/>
        </w:rPr>
        <w:t xml:space="preserve">. </w:t>
      </w:r>
      <w:r w:rsidRPr="006D0C8D">
        <w:rPr>
          <w:rFonts w:ascii="Times New Roman" w:hAnsi="Times New Roman" w:cs="Times New Roman"/>
          <w:sz w:val="24"/>
          <w:szCs w:val="24"/>
        </w:rPr>
        <w:t xml:space="preserve">En 2020 </w:t>
      </w:r>
      <w:r w:rsidR="00650457">
        <w:rPr>
          <w:rFonts w:ascii="Times New Roman" w:hAnsi="Times New Roman" w:cs="Times New Roman"/>
          <w:sz w:val="24"/>
          <w:szCs w:val="24"/>
        </w:rPr>
        <w:t>il y’a eu</w:t>
      </w:r>
      <w:r w:rsidRPr="006D0C8D">
        <w:rPr>
          <w:rFonts w:ascii="Times New Roman" w:hAnsi="Times New Roman" w:cs="Times New Roman"/>
          <w:sz w:val="24"/>
          <w:szCs w:val="24"/>
        </w:rPr>
        <w:t xml:space="preserve"> </w:t>
      </w:r>
      <w:r w:rsidR="00650457">
        <w:rPr>
          <w:rFonts w:ascii="Times New Roman" w:hAnsi="Times New Roman" w:cs="Times New Roman"/>
          <w:sz w:val="24"/>
          <w:szCs w:val="24"/>
        </w:rPr>
        <w:t>5.1</w:t>
      </w:r>
      <w:r w:rsidRPr="006D0C8D">
        <w:rPr>
          <w:rFonts w:ascii="Times New Roman" w:hAnsi="Times New Roman" w:cs="Times New Roman"/>
          <w:sz w:val="24"/>
          <w:szCs w:val="24"/>
        </w:rPr>
        <w:t>%</w:t>
      </w:r>
      <w:r w:rsidR="00650457">
        <w:rPr>
          <w:rFonts w:ascii="Times New Roman" w:hAnsi="Times New Roman" w:cs="Times New Roman"/>
          <w:sz w:val="24"/>
          <w:szCs w:val="24"/>
        </w:rPr>
        <w:t xml:space="preserve"> de Voitures de tourisme dans la valeur</w:t>
      </w:r>
      <w:r w:rsidRPr="006D0C8D">
        <w:rPr>
          <w:rFonts w:ascii="Times New Roman" w:hAnsi="Times New Roman" w:cs="Times New Roman"/>
          <w:sz w:val="24"/>
          <w:szCs w:val="24"/>
        </w:rPr>
        <w:t xml:space="preserve"> total</w:t>
      </w:r>
      <w:r w:rsidR="00650457">
        <w:rPr>
          <w:rFonts w:ascii="Times New Roman" w:hAnsi="Times New Roman" w:cs="Times New Roman"/>
          <w:sz w:val="24"/>
          <w:szCs w:val="24"/>
        </w:rPr>
        <w:t>e</w:t>
      </w:r>
      <w:r w:rsidRPr="006D0C8D">
        <w:rPr>
          <w:rFonts w:ascii="Times New Roman" w:hAnsi="Times New Roman" w:cs="Times New Roman"/>
          <w:sz w:val="24"/>
          <w:szCs w:val="24"/>
        </w:rPr>
        <w:t xml:space="preserve"> en</w:t>
      </w:r>
      <w:r w:rsidR="00650457">
        <w:rPr>
          <w:rFonts w:ascii="Times New Roman" w:hAnsi="Times New Roman" w:cs="Times New Roman"/>
          <w:sz w:val="24"/>
          <w:szCs w:val="24"/>
        </w:rPr>
        <w:t xml:space="preserve"> DHS</w:t>
      </w:r>
      <w:r w:rsidRPr="006D0C8D">
        <w:rPr>
          <w:rFonts w:ascii="Times New Roman" w:hAnsi="Times New Roman" w:cs="Times New Roman"/>
          <w:sz w:val="24"/>
          <w:szCs w:val="24"/>
        </w:rPr>
        <w:t xml:space="preserve"> des </w:t>
      </w:r>
      <w:r w:rsidR="00650457">
        <w:rPr>
          <w:rFonts w:ascii="Times New Roman" w:hAnsi="Times New Roman" w:cs="Times New Roman"/>
          <w:sz w:val="24"/>
          <w:szCs w:val="24"/>
        </w:rPr>
        <w:t xml:space="preserve">produits remarquables, après s’ajoute les « FILS, CÂBLES ET AUTRES CONDUCTEURS ISOLES POUR L’ELECTRICITE » avec une proportion de 5.09%. </w:t>
      </w:r>
      <w:r w:rsidR="00BB40A7">
        <w:rPr>
          <w:rFonts w:ascii="Times New Roman" w:hAnsi="Times New Roman" w:cs="Times New Roman"/>
          <w:sz w:val="24"/>
          <w:szCs w:val="24"/>
        </w:rPr>
        <w:t xml:space="preserve">Cependant pour les poids en KG, on voit que le produit remarquable dominant est « PHOSPHATES » avec une proportion </w:t>
      </w:r>
      <w:r w:rsidR="009A7D79">
        <w:rPr>
          <w:rFonts w:ascii="Times New Roman" w:hAnsi="Times New Roman" w:cs="Times New Roman"/>
          <w:sz w:val="24"/>
          <w:szCs w:val="24"/>
        </w:rPr>
        <w:t xml:space="preserve">de </w:t>
      </w:r>
      <w:r w:rsidR="00BB40A7">
        <w:rPr>
          <w:rFonts w:ascii="Times New Roman" w:hAnsi="Times New Roman" w:cs="Times New Roman"/>
          <w:sz w:val="24"/>
          <w:szCs w:val="24"/>
        </w:rPr>
        <w:t>10.6% d</w:t>
      </w:r>
      <w:r w:rsidR="009A7D79">
        <w:rPr>
          <w:rFonts w:ascii="Times New Roman" w:hAnsi="Times New Roman" w:cs="Times New Roman"/>
          <w:sz w:val="24"/>
          <w:szCs w:val="24"/>
        </w:rPr>
        <w:t>ans le poids total des produits remarquables. Que pouvons-nous conclure donc à travers ces deux images ? on peut ainsi dire que les phosphates sont moins chers que les voitures de tourisme. C’est-à-dire que le Maroc importe et exporte les Voitures de tourisme en petite quantité mais avec la valeur équivalente en dirhams la plus grande. Les voitures de tourisme coûtent donc plus chères que les autres produits remarquables.</w:t>
      </w:r>
    </w:p>
    <w:p w14:paraId="52EB9749" w14:textId="314DD66A" w:rsidR="006273C6" w:rsidRDefault="00BB40A7" w:rsidP="00BB40A7">
      <w:pPr>
        <w:spacing w:line="360" w:lineRule="auto"/>
        <w:rPr>
          <w:rFonts w:ascii="Times New Roman" w:hAnsi="Times New Roman" w:cs="Times New Roman"/>
          <w:sz w:val="24"/>
          <w:szCs w:val="24"/>
        </w:rPr>
      </w:pPr>
      <w:r>
        <w:rPr>
          <w:rFonts w:ascii="Times New Roman" w:hAnsi="Times New Roman" w:cs="Times New Roman"/>
          <w:sz w:val="24"/>
          <w:szCs w:val="24"/>
        </w:rPr>
        <w:t>On peut faire</w:t>
      </w:r>
      <w:r w:rsidR="006273C6" w:rsidRPr="006D0C8D">
        <w:rPr>
          <w:rFonts w:ascii="Times New Roman" w:hAnsi="Times New Roman" w:cs="Times New Roman"/>
          <w:sz w:val="24"/>
          <w:szCs w:val="24"/>
        </w:rPr>
        <w:t xml:space="preserve"> une analyse analogique pour les </w:t>
      </w:r>
      <w:r w:rsidR="006273C6">
        <w:rPr>
          <w:rFonts w:ascii="Times New Roman" w:hAnsi="Times New Roman" w:cs="Times New Roman"/>
          <w:sz w:val="24"/>
          <w:szCs w:val="24"/>
        </w:rPr>
        <w:t>six autres</w:t>
      </w:r>
      <w:r w:rsidR="006273C6" w:rsidRPr="006D0C8D">
        <w:rPr>
          <w:rFonts w:ascii="Times New Roman" w:hAnsi="Times New Roman" w:cs="Times New Roman"/>
          <w:sz w:val="24"/>
          <w:szCs w:val="24"/>
        </w:rPr>
        <w:t xml:space="preserve"> années restantes</w:t>
      </w:r>
      <w:r w:rsidR="006273C6">
        <w:rPr>
          <w:rFonts w:ascii="Times New Roman" w:hAnsi="Times New Roman" w:cs="Times New Roman"/>
          <w:sz w:val="24"/>
          <w:szCs w:val="24"/>
        </w:rPr>
        <w:t xml:space="preserve"> sur le Dashboard joint</w:t>
      </w:r>
      <w:r>
        <w:rPr>
          <w:rFonts w:ascii="Times New Roman" w:hAnsi="Times New Roman" w:cs="Times New Roman"/>
          <w:sz w:val="24"/>
          <w:szCs w:val="24"/>
        </w:rPr>
        <w:t>.</w:t>
      </w:r>
    </w:p>
    <w:p w14:paraId="122771CF" w14:textId="05BFB67F" w:rsidR="009A7D79" w:rsidRDefault="009A7D79" w:rsidP="009A7D79">
      <w:pPr>
        <w:spacing w:line="360" w:lineRule="auto"/>
        <w:jc w:val="center"/>
        <w:rPr>
          <w:rFonts w:ascii="Times New Roman" w:hAnsi="Times New Roman" w:cs="Times New Roman"/>
          <w:sz w:val="24"/>
          <w:szCs w:val="24"/>
        </w:rPr>
      </w:pPr>
      <w:r w:rsidRPr="009A7D79">
        <w:rPr>
          <w:rFonts w:ascii="Times New Roman" w:hAnsi="Times New Roman" w:cs="Times New Roman"/>
          <w:sz w:val="24"/>
          <w:szCs w:val="24"/>
          <w:highlight w:val="yellow"/>
        </w:rPr>
        <w:t>REPARTITION DU GROUPEMENT D’UTILISATION</w:t>
      </w:r>
    </w:p>
    <w:p w14:paraId="504348F4" w14:textId="4E4C935C" w:rsidR="00BB40A7" w:rsidRDefault="00BB40A7" w:rsidP="00BB40A7">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74D54F" wp14:editId="7AE25C52">
            <wp:extent cx="5400040" cy="288417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4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rFonts w:ascii="Times New Roman" w:hAnsi="Times New Roman" w:cs="Times New Roman"/>
          <w:noProof/>
          <w:sz w:val="24"/>
          <w:szCs w:val="24"/>
        </w:rPr>
        <w:drawing>
          <wp:inline distT="0" distB="0" distL="0" distR="0" wp14:anchorId="1FBB428D" wp14:editId="58FCA2CF">
            <wp:extent cx="5400040" cy="28841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4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973E8CE" w14:textId="1404EBBD" w:rsidR="005A3BC2" w:rsidRDefault="005A3BC2" w:rsidP="005A3BC2">
      <w:pPr>
        <w:spacing w:line="360" w:lineRule="auto"/>
        <w:rPr>
          <w:rFonts w:ascii="Times New Roman" w:hAnsi="Times New Roman" w:cs="Times New Roman"/>
          <w:sz w:val="24"/>
          <w:szCs w:val="24"/>
        </w:rPr>
      </w:pPr>
      <w:r w:rsidRPr="006D0C8D">
        <w:rPr>
          <w:rFonts w:ascii="Times New Roman" w:hAnsi="Times New Roman" w:cs="Times New Roman"/>
          <w:sz w:val="24"/>
          <w:szCs w:val="24"/>
        </w:rPr>
        <w:t xml:space="preserve">Le </w:t>
      </w:r>
      <w:r>
        <w:rPr>
          <w:rFonts w:ascii="Times New Roman" w:hAnsi="Times New Roman" w:cs="Times New Roman"/>
          <w:sz w:val="24"/>
          <w:szCs w:val="24"/>
        </w:rPr>
        <w:t>groupement d’utilisation</w:t>
      </w:r>
      <w:r w:rsidRPr="006D0C8D">
        <w:rPr>
          <w:rFonts w:ascii="Times New Roman" w:hAnsi="Times New Roman" w:cs="Times New Roman"/>
          <w:sz w:val="24"/>
          <w:szCs w:val="24"/>
        </w:rPr>
        <w:t xml:space="preserve"> le plus dominant au niveau de </w:t>
      </w:r>
      <w:r>
        <w:rPr>
          <w:rFonts w:ascii="Times New Roman" w:hAnsi="Times New Roman" w:cs="Times New Roman"/>
          <w:sz w:val="24"/>
          <w:szCs w:val="24"/>
        </w:rPr>
        <w:t>l’année 2020</w:t>
      </w:r>
      <w:r w:rsidRPr="006D0C8D">
        <w:rPr>
          <w:rFonts w:ascii="Times New Roman" w:hAnsi="Times New Roman" w:cs="Times New Roman"/>
          <w:sz w:val="24"/>
          <w:szCs w:val="24"/>
        </w:rPr>
        <w:t xml:space="preserve"> par rapport à la valeur DHS </w:t>
      </w:r>
      <w:r>
        <w:rPr>
          <w:rFonts w:ascii="Times New Roman" w:hAnsi="Times New Roman" w:cs="Times New Roman"/>
          <w:sz w:val="24"/>
          <w:szCs w:val="24"/>
        </w:rPr>
        <w:t>est « </w:t>
      </w:r>
      <w:r>
        <w:rPr>
          <w:rFonts w:ascii="Times New Roman" w:hAnsi="Times New Roman" w:cs="Times New Roman"/>
          <w:sz w:val="24"/>
          <w:szCs w:val="24"/>
        </w:rPr>
        <w:t>PRODUITS FINIS DE CONSOMMATION</w:t>
      </w:r>
      <w:r>
        <w:rPr>
          <w:rFonts w:ascii="Times New Roman" w:hAnsi="Times New Roman" w:cs="Times New Roman"/>
          <w:sz w:val="24"/>
          <w:szCs w:val="24"/>
        </w:rPr>
        <w:t xml:space="preserve"> ». </w:t>
      </w:r>
      <w:r w:rsidRPr="006D0C8D">
        <w:rPr>
          <w:rFonts w:ascii="Times New Roman" w:hAnsi="Times New Roman" w:cs="Times New Roman"/>
          <w:sz w:val="24"/>
          <w:szCs w:val="24"/>
        </w:rPr>
        <w:t xml:space="preserve">En 2020 </w:t>
      </w:r>
      <w:r>
        <w:rPr>
          <w:rFonts w:ascii="Times New Roman" w:hAnsi="Times New Roman" w:cs="Times New Roman"/>
          <w:sz w:val="24"/>
          <w:szCs w:val="24"/>
        </w:rPr>
        <w:t>il y’a eu</w:t>
      </w:r>
      <w:r w:rsidRPr="006D0C8D">
        <w:rPr>
          <w:rFonts w:ascii="Times New Roman" w:hAnsi="Times New Roman" w:cs="Times New Roman"/>
          <w:sz w:val="24"/>
          <w:szCs w:val="24"/>
        </w:rPr>
        <w:t xml:space="preserve"> </w:t>
      </w:r>
      <w:r>
        <w:rPr>
          <w:rFonts w:ascii="Times New Roman" w:hAnsi="Times New Roman" w:cs="Times New Roman"/>
          <w:sz w:val="24"/>
          <w:szCs w:val="24"/>
        </w:rPr>
        <w:t>24.8</w:t>
      </w:r>
      <w:r w:rsidRPr="006D0C8D">
        <w:rPr>
          <w:rFonts w:ascii="Times New Roman" w:hAnsi="Times New Roman" w:cs="Times New Roman"/>
          <w:sz w:val="24"/>
          <w:szCs w:val="24"/>
        </w:rPr>
        <w:t>%</w:t>
      </w:r>
      <w:r>
        <w:rPr>
          <w:rFonts w:ascii="Times New Roman" w:hAnsi="Times New Roman" w:cs="Times New Roman"/>
          <w:sz w:val="24"/>
          <w:szCs w:val="24"/>
        </w:rPr>
        <w:t xml:space="preserve"> de</w:t>
      </w:r>
      <w:r>
        <w:rPr>
          <w:rFonts w:ascii="Times New Roman" w:hAnsi="Times New Roman" w:cs="Times New Roman"/>
          <w:sz w:val="24"/>
          <w:szCs w:val="24"/>
        </w:rPr>
        <w:t xml:space="preserve"> PRODUITS FINIS DE CONSOMMATION</w:t>
      </w:r>
      <w:r>
        <w:rPr>
          <w:rFonts w:ascii="Times New Roman" w:hAnsi="Times New Roman" w:cs="Times New Roman"/>
          <w:sz w:val="24"/>
          <w:szCs w:val="24"/>
        </w:rPr>
        <w:t xml:space="preserve"> dans la valeur</w:t>
      </w:r>
      <w:r w:rsidRPr="006D0C8D">
        <w:rPr>
          <w:rFonts w:ascii="Times New Roman" w:hAnsi="Times New Roman" w:cs="Times New Roman"/>
          <w:sz w:val="24"/>
          <w:szCs w:val="24"/>
        </w:rPr>
        <w:t xml:space="preserve"> total</w:t>
      </w:r>
      <w:r>
        <w:rPr>
          <w:rFonts w:ascii="Times New Roman" w:hAnsi="Times New Roman" w:cs="Times New Roman"/>
          <w:sz w:val="24"/>
          <w:szCs w:val="24"/>
        </w:rPr>
        <w:t>e</w:t>
      </w:r>
      <w:r w:rsidRPr="006D0C8D">
        <w:rPr>
          <w:rFonts w:ascii="Times New Roman" w:hAnsi="Times New Roman" w:cs="Times New Roman"/>
          <w:sz w:val="24"/>
          <w:szCs w:val="24"/>
        </w:rPr>
        <w:t xml:space="preserve"> en</w:t>
      </w:r>
      <w:r>
        <w:rPr>
          <w:rFonts w:ascii="Times New Roman" w:hAnsi="Times New Roman" w:cs="Times New Roman"/>
          <w:sz w:val="24"/>
          <w:szCs w:val="24"/>
        </w:rPr>
        <w:t xml:space="preserve"> DHS</w:t>
      </w:r>
      <w:r w:rsidRPr="006D0C8D">
        <w:rPr>
          <w:rFonts w:ascii="Times New Roman" w:hAnsi="Times New Roman" w:cs="Times New Roman"/>
          <w:sz w:val="24"/>
          <w:szCs w:val="24"/>
        </w:rPr>
        <w:t xml:space="preserve"> d</w:t>
      </w:r>
      <w:r>
        <w:rPr>
          <w:rFonts w:ascii="Times New Roman" w:hAnsi="Times New Roman" w:cs="Times New Roman"/>
          <w:sz w:val="24"/>
          <w:szCs w:val="24"/>
        </w:rPr>
        <w:t>u groupement d’utilisation</w:t>
      </w:r>
      <w:r>
        <w:rPr>
          <w:rFonts w:ascii="Times New Roman" w:hAnsi="Times New Roman" w:cs="Times New Roman"/>
          <w:sz w:val="24"/>
          <w:szCs w:val="24"/>
        </w:rPr>
        <w:t>, après s’ajoute les « </w:t>
      </w:r>
      <w:r w:rsidR="00B21042">
        <w:rPr>
          <w:rFonts w:ascii="Times New Roman" w:hAnsi="Times New Roman" w:cs="Times New Roman"/>
          <w:sz w:val="24"/>
          <w:szCs w:val="24"/>
        </w:rPr>
        <w:t xml:space="preserve">PRODUITS FINIS D’EQUIPEMENT </w:t>
      </w:r>
      <w:r w:rsidR="00983619">
        <w:rPr>
          <w:rFonts w:ascii="Times New Roman" w:hAnsi="Times New Roman" w:cs="Times New Roman"/>
          <w:sz w:val="24"/>
          <w:szCs w:val="24"/>
        </w:rPr>
        <w:t>INSDUSTRIEL »</w:t>
      </w:r>
      <w:r>
        <w:rPr>
          <w:rFonts w:ascii="Times New Roman" w:hAnsi="Times New Roman" w:cs="Times New Roman"/>
          <w:sz w:val="24"/>
          <w:szCs w:val="24"/>
        </w:rPr>
        <w:t xml:space="preserve"> avec une proportion de </w:t>
      </w:r>
      <w:r w:rsidR="00B21042">
        <w:rPr>
          <w:rFonts w:ascii="Times New Roman" w:hAnsi="Times New Roman" w:cs="Times New Roman"/>
          <w:sz w:val="24"/>
          <w:szCs w:val="24"/>
        </w:rPr>
        <w:t>23.6</w:t>
      </w:r>
      <w:r>
        <w:rPr>
          <w:rFonts w:ascii="Times New Roman" w:hAnsi="Times New Roman" w:cs="Times New Roman"/>
          <w:sz w:val="24"/>
          <w:szCs w:val="24"/>
        </w:rPr>
        <w:t xml:space="preserve">%. Cependant pour les poids en KG, on voit que le </w:t>
      </w:r>
      <w:r w:rsidR="00B21042">
        <w:rPr>
          <w:rFonts w:ascii="Times New Roman" w:hAnsi="Times New Roman" w:cs="Times New Roman"/>
          <w:sz w:val="24"/>
          <w:szCs w:val="24"/>
        </w:rPr>
        <w:t>groupement d’utilisation</w:t>
      </w:r>
      <w:r>
        <w:rPr>
          <w:rFonts w:ascii="Times New Roman" w:hAnsi="Times New Roman" w:cs="Times New Roman"/>
          <w:sz w:val="24"/>
          <w:szCs w:val="24"/>
        </w:rPr>
        <w:t xml:space="preserve"> dominant est </w:t>
      </w:r>
      <w:r w:rsidR="00983619">
        <w:rPr>
          <w:rFonts w:ascii="Times New Roman" w:hAnsi="Times New Roman" w:cs="Times New Roman"/>
          <w:sz w:val="24"/>
          <w:szCs w:val="24"/>
        </w:rPr>
        <w:t>« DEMI-PRODUITS »</w:t>
      </w:r>
      <w:r>
        <w:rPr>
          <w:rFonts w:ascii="Times New Roman" w:hAnsi="Times New Roman" w:cs="Times New Roman"/>
          <w:sz w:val="24"/>
          <w:szCs w:val="24"/>
        </w:rPr>
        <w:t xml:space="preserve"> avec une proportion de </w:t>
      </w:r>
      <w:r w:rsidR="00B21042">
        <w:rPr>
          <w:rFonts w:ascii="Times New Roman" w:hAnsi="Times New Roman" w:cs="Times New Roman"/>
          <w:sz w:val="24"/>
          <w:szCs w:val="24"/>
        </w:rPr>
        <w:t>28.5</w:t>
      </w:r>
      <w:r>
        <w:rPr>
          <w:rFonts w:ascii="Times New Roman" w:hAnsi="Times New Roman" w:cs="Times New Roman"/>
          <w:sz w:val="24"/>
          <w:szCs w:val="24"/>
        </w:rPr>
        <w:t>% dans le poids total d</w:t>
      </w:r>
      <w:r w:rsidR="00B21042">
        <w:rPr>
          <w:rFonts w:ascii="Times New Roman" w:hAnsi="Times New Roman" w:cs="Times New Roman"/>
          <w:sz w:val="24"/>
          <w:szCs w:val="24"/>
        </w:rPr>
        <w:t>u groupement d’utilisation</w:t>
      </w:r>
      <w:r>
        <w:rPr>
          <w:rFonts w:ascii="Times New Roman" w:hAnsi="Times New Roman" w:cs="Times New Roman"/>
          <w:sz w:val="24"/>
          <w:szCs w:val="24"/>
        </w:rPr>
        <w:t xml:space="preserve">. Que pouvons-nous conclure donc à travers ces deux images ? on peut ainsi dire que les </w:t>
      </w:r>
      <w:r w:rsidR="00983619">
        <w:rPr>
          <w:rFonts w:ascii="Times New Roman" w:hAnsi="Times New Roman" w:cs="Times New Roman"/>
          <w:sz w:val="24"/>
          <w:szCs w:val="24"/>
        </w:rPr>
        <w:t>demi-produits</w:t>
      </w:r>
      <w:r>
        <w:rPr>
          <w:rFonts w:ascii="Times New Roman" w:hAnsi="Times New Roman" w:cs="Times New Roman"/>
          <w:sz w:val="24"/>
          <w:szCs w:val="24"/>
        </w:rPr>
        <w:t xml:space="preserve"> sont moins chers que les </w:t>
      </w:r>
      <w:r w:rsidR="00983619">
        <w:rPr>
          <w:rFonts w:ascii="Times New Roman" w:hAnsi="Times New Roman" w:cs="Times New Roman"/>
          <w:sz w:val="24"/>
          <w:szCs w:val="24"/>
        </w:rPr>
        <w:t>produits finis de consommation</w:t>
      </w:r>
      <w:r>
        <w:rPr>
          <w:rFonts w:ascii="Times New Roman" w:hAnsi="Times New Roman" w:cs="Times New Roman"/>
          <w:sz w:val="24"/>
          <w:szCs w:val="24"/>
        </w:rPr>
        <w:t xml:space="preserve">. C’est-à-dire que le Maroc importe et exporte les </w:t>
      </w:r>
      <w:r w:rsidR="00983619">
        <w:rPr>
          <w:rFonts w:ascii="Times New Roman" w:hAnsi="Times New Roman" w:cs="Times New Roman"/>
          <w:sz w:val="24"/>
          <w:szCs w:val="24"/>
        </w:rPr>
        <w:t xml:space="preserve">produits finis de consommation </w:t>
      </w:r>
      <w:r>
        <w:rPr>
          <w:rFonts w:ascii="Times New Roman" w:hAnsi="Times New Roman" w:cs="Times New Roman"/>
          <w:sz w:val="24"/>
          <w:szCs w:val="24"/>
        </w:rPr>
        <w:t xml:space="preserve">en petite quantité mais avec la valeur </w:t>
      </w:r>
      <w:r>
        <w:rPr>
          <w:rFonts w:ascii="Times New Roman" w:hAnsi="Times New Roman" w:cs="Times New Roman"/>
          <w:sz w:val="24"/>
          <w:szCs w:val="24"/>
        </w:rPr>
        <w:lastRenderedPageBreak/>
        <w:t xml:space="preserve">équivalente en dirhams la plus grande. Les </w:t>
      </w:r>
      <w:r w:rsidR="00983619">
        <w:rPr>
          <w:rFonts w:ascii="Times New Roman" w:hAnsi="Times New Roman" w:cs="Times New Roman"/>
          <w:sz w:val="24"/>
          <w:szCs w:val="24"/>
        </w:rPr>
        <w:t xml:space="preserve">produits finis de consommation </w:t>
      </w:r>
      <w:r>
        <w:rPr>
          <w:rFonts w:ascii="Times New Roman" w:hAnsi="Times New Roman" w:cs="Times New Roman"/>
          <w:sz w:val="24"/>
          <w:szCs w:val="24"/>
        </w:rPr>
        <w:t xml:space="preserve">coûtent donc plus </w:t>
      </w:r>
      <w:r w:rsidR="00983619">
        <w:rPr>
          <w:rFonts w:ascii="Times New Roman" w:hAnsi="Times New Roman" w:cs="Times New Roman"/>
          <w:sz w:val="24"/>
          <w:szCs w:val="24"/>
        </w:rPr>
        <w:t>chers</w:t>
      </w:r>
      <w:r>
        <w:rPr>
          <w:rFonts w:ascii="Times New Roman" w:hAnsi="Times New Roman" w:cs="Times New Roman"/>
          <w:sz w:val="24"/>
          <w:szCs w:val="24"/>
        </w:rPr>
        <w:t xml:space="preserve"> que les autres </w:t>
      </w:r>
      <w:r w:rsidR="00983619">
        <w:rPr>
          <w:rFonts w:ascii="Times New Roman" w:hAnsi="Times New Roman" w:cs="Times New Roman"/>
          <w:sz w:val="24"/>
          <w:szCs w:val="24"/>
        </w:rPr>
        <w:t>types du groupement d’utilisation</w:t>
      </w:r>
      <w:r>
        <w:rPr>
          <w:rFonts w:ascii="Times New Roman" w:hAnsi="Times New Roman" w:cs="Times New Roman"/>
          <w:sz w:val="24"/>
          <w:szCs w:val="24"/>
        </w:rPr>
        <w:t>.</w:t>
      </w:r>
    </w:p>
    <w:p w14:paraId="0EB6E88D" w14:textId="3DDBC34B" w:rsidR="005A3BC2" w:rsidRDefault="005A3BC2" w:rsidP="005A3BC2">
      <w:pPr>
        <w:spacing w:line="360" w:lineRule="auto"/>
        <w:rPr>
          <w:rFonts w:ascii="Times New Roman" w:hAnsi="Times New Roman" w:cs="Times New Roman"/>
          <w:sz w:val="24"/>
          <w:szCs w:val="24"/>
        </w:rPr>
      </w:pPr>
      <w:r>
        <w:rPr>
          <w:rFonts w:ascii="Times New Roman" w:hAnsi="Times New Roman" w:cs="Times New Roman"/>
          <w:sz w:val="24"/>
          <w:szCs w:val="24"/>
        </w:rPr>
        <w:t>On peut faire</w:t>
      </w:r>
      <w:r w:rsidRPr="006D0C8D">
        <w:rPr>
          <w:rFonts w:ascii="Times New Roman" w:hAnsi="Times New Roman" w:cs="Times New Roman"/>
          <w:sz w:val="24"/>
          <w:szCs w:val="24"/>
        </w:rPr>
        <w:t xml:space="preserve"> </w:t>
      </w:r>
      <w:r w:rsidR="00983619">
        <w:rPr>
          <w:rFonts w:ascii="Times New Roman" w:hAnsi="Times New Roman" w:cs="Times New Roman"/>
          <w:sz w:val="24"/>
          <w:szCs w:val="24"/>
        </w:rPr>
        <w:t xml:space="preserve">aussi </w:t>
      </w:r>
      <w:r w:rsidRPr="006D0C8D">
        <w:rPr>
          <w:rFonts w:ascii="Times New Roman" w:hAnsi="Times New Roman" w:cs="Times New Roman"/>
          <w:sz w:val="24"/>
          <w:szCs w:val="24"/>
        </w:rPr>
        <w:t>une analyse</w:t>
      </w:r>
      <w:r w:rsidR="00983619">
        <w:rPr>
          <w:rFonts w:ascii="Times New Roman" w:hAnsi="Times New Roman" w:cs="Times New Roman"/>
          <w:sz w:val="24"/>
          <w:szCs w:val="24"/>
        </w:rPr>
        <w:t xml:space="preserve"> </w:t>
      </w:r>
      <w:r w:rsidRPr="006D0C8D">
        <w:rPr>
          <w:rFonts w:ascii="Times New Roman" w:hAnsi="Times New Roman" w:cs="Times New Roman"/>
          <w:sz w:val="24"/>
          <w:szCs w:val="24"/>
        </w:rPr>
        <w:t xml:space="preserve">analogique pour les </w:t>
      </w:r>
      <w:r>
        <w:rPr>
          <w:rFonts w:ascii="Times New Roman" w:hAnsi="Times New Roman" w:cs="Times New Roman"/>
          <w:sz w:val="24"/>
          <w:szCs w:val="24"/>
        </w:rPr>
        <w:t>six autres</w:t>
      </w:r>
      <w:r w:rsidRPr="006D0C8D">
        <w:rPr>
          <w:rFonts w:ascii="Times New Roman" w:hAnsi="Times New Roman" w:cs="Times New Roman"/>
          <w:sz w:val="24"/>
          <w:szCs w:val="24"/>
        </w:rPr>
        <w:t xml:space="preserve"> années restantes</w:t>
      </w:r>
      <w:r>
        <w:rPr>
          <w:rFonts w:ascii="Times New Roman" w:hAnsi="Times New Roman" w:cs="Times New Roman"/>
          <w:sz w:val="24"/>
          <w:szCs w:val="24"/>
        </w:rPr>
        <w:t xml:space="preserve"> sur le Dashboard joint.</w:t>
      </w:r>
    </w:p>
    <w:p w14:paraId="20D3D82F" w14:textId="122654AC" w:rsidR="00D5624F" w:rsidRPr="004A3130" w:rsidRDefault="00D5624F" w:rsidP="004A3130">
      <w:pPr>
        <w:spacing w:line="360" w:lineRule="auto"/>
        <w:rPr>
          <w:rFonts w:ascii="Times New Roman" w:hAnsi="Times New Roman" w:cs="Times New Roman"/>
          <w:sz w:val="24"/>
          <w:szCs w:val="24"/>
        </w:rPr>
      </w:pPr>
      <w:r w:rsidRPr="004A3130">
        <w:rPr>
          <w:rFonts w:ascii="Times New Roman" w:hAnsi="Times New Roman" w:cs="Times New Roman"/>
          <w:sz w:val="24"/>
          <w:szCs w:val="24"/>
          <w:highlight w:val="yellow"/>
        </w:rPr>
        <w:t>DISTRIBUTION ENTRE L’IMPORTATION ET L’EXPORTATION PAR CONTINENT</w:t>
      </w:r>
      <w:r w:rsidR="004A3130">
        <w:rPr>
          <w:rFonts w:ascii="Times New Roman" w:hAnsi="Times New Roman" w:cs="Times New Roman"/>
          <w:sz w:val="24"/>
          <w:szCs w:val="24"/>
          <w:highlight w:val="yellow"/>
        </w:rPr>
        <w:t xml:space="preserve"> POUR L’ANNEE 2020</w:t>
      </w:r>
      <w:r w:rsidR="00941E0B" w:rsidRPr="004A3130">
        <w:rPr>
          <w:rFonts w:ascii="Times New Roman" w:hAnsi="Times New Roman" w:cs="Times New Roman"/>
          <w:sz w:val="24"/>
          <w:szCs w:val="24"/>
          <w:highlight w:val="yellow"/>
        </w:rPr>
        <w:t> :</w:t>
      </w:r>
    </w:p>
    <w:p w14:paraId="048B286F" w14:textId="46ADF563" w:rsidR="00941E0B" w:rsidRPr="004A3130" w:rsidRDefault="00941E0B" w:rsidP="004A3130">
      <w:pPr>
        <w:spacing w:line="360" w:lineRule="auto"/>
        <w:rPr>
          <w:rFonts w:ascii="Times New Roman" w:hAnsi="Times New Roman" w:cs="Times New Roman"/>
          <w:sz w:val="24"/>
          <w:szCs w:val="24"/>
        </w:rPr>
      </w:pPr>
      <w:r w:rsidRPr="004A3130">
        <w:rPr>
          <w:rFonts w:ascii="Times New Roman" w:hAnsi="Times New Roman" w:cs="Times New Roman"/>
          <w:sz w:val="24"/>
          <w:szCs w:val="24"/>
        </w:rPr>
        <w:t>Ces graphes concernent l’année 2020, nous avons considéré cette année pour faire une étude succincte.</w:t>
      </w:r>
    </w:p>
    <w:p w14:paraId="20ABB0A6" w14:textId="5B4C3C10" w:rsidR="00B57063" w:rsidRPr="00692B8E" w:rsidRDefault="004A3130" w:rsidP="00692B8E">
      <w:r>
        <w:rPr>
          <w:noProof/>
        </w:rPr>
        <w:drawing>
          <wp:inline distT="0" distB="0" distL="0" distR="0" wp14:anchorId="5299643A" wp14:editId="6884CEB7">
            <wp:extent cx="5400040" cy="2884170"/>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3">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16A90E0D" wp14:editId="49FB2982">
            <wp:extent cx="5400040" cy="288417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4">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CA49C07" w14:textId="085D3DEE" w:rsidR="00B57063" w:rsidRPr="004A3130" w:rsidRDefault="00B57063" w:rsidP="004A3130">
      <w:pPr>
        <w:spacing w:line="360" w:lineRule="auto"/>
        <w:rPr>
          <w:rFonts w:ascii="Times New Roman" w:hAnsi="Times New Roman" w:cs="Times New Roman"/>
          <w:color w:val="000000" w:themeColor="text1"/>
          <w:sz w:val="24"/>
          <w:szCs w:val="24"/>
        </w:rPr>
      </w:pPr>
      <w:r w:rsidRPr="004A3130">
        <w:rPr>
          <w:rFonts w:ascii="Times New Roman" w:hAnsi="Times New Roman" w:cs="Times New Roman"/>
          <w:color w:val="000000" w:themeColor="text1"/>
          <w:sz w:val="24"/>
          <w:szCs w:val="24"/>
        </w:rPr>
        <w:t>Nous constatons que le Maroc est beaucoup plus rattaché au continent Européen</w:t>
      </w:r>
      <w:r w:rsidR="00DF7A24" w:rsidRPr="004A3130">
        <w:rPr>
          <w:rFonts w:ascii="Times New Roman" w:hAnsi="Times New Roman" w:cs="Times New Roman"/>
          <w:color w:val="000000" w:themeColor="text1"/>
          <w:sz w:val="24"/>
          <w:szCs w:val="24"/>
        </w:rPr>
        <w:t xml:space="preserve">, il </w:t>
      </w:r>
      <w:r w:rsidR="00CA447D" w:rsidRPr="004A3130">
        <w:rPr>
          <w:rFonts w:ascii="Times New Roman" w:hAnsi="Times New Roman" w:cs="Times New Roman"/>
          <w:color w:val="000000" w:themeColor="text1"/>
          <w:sz w:val="24"/>
          <w:szCs w:val="24"/>
        </w:rPr>
        <w:t>a beaucoup d’</w:t>
      </w:r>
      <w:r w:rsidR="00177260" w:rsidRPr="004A3130">
        <w:rPr>
          <w:rFonts w:ascii="Times New Roman" w:hAnsi="Times New Roman" w:cs="Times New Roman"/>
          <w:color w:val="000000" w:themeColor="text1"/>
          <w:sz w:val="24"/>
          <w:szCs w:val="24"/>
        </w:rPr>
        <w:t>interaction</w:t>
      </w:r>
      <w:r w:rsidR="00CA447D" w:rsidRPr="004A3130">
        <w:rPr>
          <w:rFonts w:ascii="Times New Roman" w:hAnsi="Times New Roman" w:cs="Times New Roman"/>
          <w:color w:val="000000" w:themeColor="text1"/>
          <w:sz w:val="24"/>
          <w:szCs w:val="24"/>
        </w:rPr>
        <w:t xml:space="preserve"> avec l’Europe par rapport aux autres continents, il importe et </w:t>
      </w:r>
      <w:r w:rsidR="00CA447D" w:rsidRPr="004A3130">
        <w:rPr>
          <w:rFonts w:ascii="Times New Roman" w:hAnsi="Times New Roman" w:cs="Times New Roman"/>
          <w:color w:val="000000" w:themeColor="text1"/>
          <w:sz w:val="24"/>
          <w:szCs w:val="24"/>
        </w:rPr>
        <w:lastRenderedPageBreak/>
        <w:t>exporte beauco</w:t>
      </w:r>
      <w:r w:rsidR="007D5303" w:rsidRPr="004A3130">
        <w:rPr>
          <w:rFonts w:ascii="Times New Roman" w:hAnsi="Times New Roman" w:cs="Times New Roman"/>
          <w:color w:val="000000" w:themeColor="text1"/>
          <w:sz w:val="24"/>
          <w:szCs w:val="24"/>
        </w:rPr>
        <w:t>up plus de et vers l’Europe.</w:t>
      </w:r>
      <w:r w:rsidR="004A3130">
        <w:rPr>
          <w:rFonts w:ascii="Times New Roman" w:hAnsi="Times New Roman" w:cs="Times New Roman"/>
          <w:color w:val="000000" w:themeColor="text1"/>
          <w:sz w:val="24"/>
          <w:szCs w:val="24"/>
        </w:rPr>
        <w:t xml:space="preserve"> Une évolution au cours de ces sept années </w:t>
      </w:r>
      <w:r w:rsidR="00D85FBA">
        <w:rPr>
          <w:rFonts w:ascii="Times New Roman" w:hAnsi="Times New Roman" w:cs="Times New Roman"/>
          <w:color w:val="000000" w:themeColor="text1"/>
          <w:sz w:val="24"/>
          <w:szCs w:val="24"/>
        </w:rPr>
        <w:t>est</w:t>
      </w:r>
      <w:r w:rsidR="004A3130">
        <w:rPr>
          <w:rFonts w:ascii="Times New Roman" w:hAnsi="Times New Roman" w:cs="Times New Roman"/>
          <w:color w:val="000000" w:themeColor="text1"/>
          <w:sz w:val="24"/>
          <w:szCs w:val="24"/>
        </w:rPr>
        <w:t xml:space="preserve"> détaillée ci-des</w:t>
      </w:r>
      <w:r w:rsidR="00D85FBA">
        <w:rPr>
          <w:rFonts w:ascii="Times New Roman" w:hAnsi="Times New Roman" w:cs="Times New Roman"/>
          <w:color w:val="000000" w:themeColor="text1"/>
          <w:sz w:val="24"/>
          <w:szCs w:val="24"/>
        </w:rPr>
        <w:t>s</w:t>
      </w:r>
      <w:r w:rsidR="004A3130">
        <w:rPr>
          <w:rFonts w:ascii="Times New Roman" w:hAnsi="Times New Roman" w:cs="Times New Roman"/>
          <w:color w:val="000000" w:themeColor="text1"/>
          <w:sz w:val="24"/>
          <w:szCs w:val="24"/>
        </w:rPr>
        <w:t>us, vous pouvez voir aussi cette évolution à partir du Dashboard.</w:t>
      </w:r>
    </w:p>
    <w:p w14:paraId="12FB74E0" w14:textId="0D288DCC" w:rsidR="00EB0C7F" w:rsidRDefault="00EB0C7F" w:rsidP="00380D73">
      <w:pPr>
        <w:spacing w:line="360" w:lineRule="auto"/>
        <w:rPr>
          <w:rFonts w:asciiTheme="majorBidi" w:hAnsiTheme="majorBidi" w:cstheme="majorBidi"/>
          <w:sz w:val="24"/>
          <w:szCs w:val="24"/>
        </w:rPr>
      </w:pPr>
      <w:r w:rsidRPr="00380D73">
        <w:rPr>
          <w:rFonts w:asciiTheme="majorBidi" w:hAnsiTheme="majorBidi" w:cstheme="majorBidi"/>
          <w:sz w:val="24"/>
          <w:szCs w:val="24"/>
          <w:highlight w:val="yellow"/>
        </w:rPr>
        <w:t xml:space="preserve">DISTRIBUTION ENTRE L’IMPORTATION ET L’EXPORTATION PAR </w:t>
      </w:r>
      <w:r w:rsidRPr="00380D73">
        <w:rPr>
          <w:rFonts w:asciiTheme="majorBidi" w:hAnsiTheme="majorBidi" w:cstheme="majorBidi"/>
          <w:sz w:val="24"/>
          <w:szCs w:val="24"/>
          <w:highlight w:val="yellow"/>
        </w:rPr>
        <w:t>PAYS</w:t>
      </w:r>
      <w:r w:rsidR="00380D73">
        <w:rPr>
          <w:rFonts w:asciiTheme="majorBidi" w:hAnsiTheme="majorBidi" w:cstheme="majorBidi"/>
          <w:sz w:val="24"/>
          <w:szCs w:val="24"/>
          <w:highlight w:val="yellow"/>
        </w:rPr>
        <w:t xml:space="preserve"> POUR L’ANNEE 2020</w:t>
      </w:r>
      <w:r w:rsidRPr="00380D73">
        <w:rPr>
          <w:rFonts w:asciiTheme="majorBidi" w:hAnsiTheme="majorBidi" w:cstheme="majorBidi"/>
          <w:sz w:val="24"/>
          <w:szCs w:val="24"/>
          <w:highlight w:val="yellow"/>
        </w:rPr>
        <w:t> :</w:t>
      </w:r>
    </w:p>
    <w:p w14:paraId="0B69BB72" w14:textId="77777777" w:rsidR="00380D73" w:rsidRPr="00380D73" w:rsidRDefault="00380D73" w:rsidP="00380D73">
      <w:pPr>
        <w:spacing w:line="360" w:lineRule="auto"/>
        <w:rPr>
          <w:rFonts w:asciiTheme="majorBidi" w:hAnsiTheme="majorBidi" w:cstheme="majorBidi"/>
          <w:sz w:val="24"/>
          <w:szCs w:val="24"/>
        </w:rPr>
      </w:pPr>
    </w:p>
    <w:p w14:paraId="14A181C1" w14:textId="77777777" w:rsidR="00EB0C7F" w:rsidRPr="004D0B35" w:rsidRDefault="00EB0C7F" w:rsidP="00692B8E"/>
    <w:p w14:paraId="0CEC1AEC" w14:textId="7248C17A" w:rsidR="00177260" w:rsidRPr="00692B8E" w:rsidRDefault="00177260" w:rsidP="00692B8E"/>
    <w:p w14:paraId="4B90CD7F" w14:textId="3FEA7273" w:rsidR="00410E2F" w:rsidRPr="00692B8E" w:rsidRDefault="00380D73" w:rsidP="00692B8E">
      <w:r>
        <w:rPr>
          <w:noProof/>
        </w:rPr>
        <w:drawing>
          <wp:inline distT="0" distB="0" distL="0" distR="0" wp14:anchorId="1AB22168" wp14:editId="0EF9593D">
            <wp:extent cx="5400040" cy="288417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45">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20357428" wp14:editId="0EE12599">
            <wp:extent cx="5400040" cy="288417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4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A22E2CC" w14:textId="214D2DE9" w:rsidR="00177260" w:rsidRDefault="00817DA3" w:rsidP="00380D73">
      <w:pPr>
        <w:spacing w:line="360" w:lineRule="auto"/>
        <w:rPr>
          <w:rFonts w:asciiTheme="majorBidi" w:hAnsiTheme="majorBidi" w:cstheme="majorBidi"/>
          <w:sz w:val="24"/>
          <w:szCs w:val="24"/>
        </w:rPr>
      </w:pPr>
      <w:r>
        <w:rPr>
          <w:rFonts w:asciiTheme="majorBidi" w:hAnsiTheme="majorBidi" w:cstheme="majorBidi"/>
          <w:sz w:val="24"/>
          <w:szCs w:val="24"/>
        </w:rPr>
        <w:t>Après zoom, l</w:t>
      </w:r>
      <w:r w:rsidR="00177260" w:rsidRPr="00380D73">
        <w:rPr>
          <w:rFonts w:asciiTheme="majorBidi" w:hAnsiTheme="majorBidi" w:cstheme="majorBidi"/>
          <w:sz w:val="24"/>
          <w:szCs w:val="24"/>
        </w:rPr>
        <w:t xml:space="preserve">es deux barres les plus longues relatives à </w:t>
      </w:r>
      <w:r w:rsidR="00613D43" w:rsidRPr="00380D73">
        <w:rPr>
          <w:rFonts w:asciiTheme="majorBidi" w:hAnsiTheme="majorBidi" w:cstheme="majorBidi"/>
          <w:sz w:val="24"/>
          <w:szCs w:val="24"/>
        </w:rPr>
        <w:t>l’importation et l’exportation correspondent à L’Espagne, cela pourrait être très bien vu sur python car c’est un graphe interactif</w:t>
      </w:r>
      <w:r w:rsidR="00B0093F">
        <w:rPr>
          <w:rFonts w:asciiTheme="majorBidi" w:hAnsiTheme="majorBidi" w:cstheme="majorBidi"/>
          <w:sz w:val="24"/>
          <w:szCs w:val="24"/>
        </w:rPr>
        <w:t xml:space="preserve"> et sur le Dashboard</w:t>
      </w:r>
      <w:r w:rsidR="00613D43" w:rsidRPr="00380D73">
        <w:rPr>
          <w:rFonts w:asciiTheme="majorBidi" w:hAnsiTheme="majorBidi" w:cstheme="majorBidi"/>
          <w:sz w:val="24"/>
          <w:szCs w:val="24"/>
        </w:rPr>
        <w:t xml:space="preserve">. Cela signifie donc que parmi tous les pays du </w:t>
      </w:r>
      <w:r w:rsidR="00613D43" w:rsidRPr="00380D73">
        <w:rPr>
          <w:rFonts w:asciiTheme="majorBidi" w:hAnsiTheme="majorBidi" w:cstheme="majorBidi"/>
          <w:sz w:val="24"/>
          <w:szCs w:val="24"/>
        </w:rPr>
        <w:lastRenderedPageBreak/>
        <w:t>monde, l’Espagne est le pays qui a un meilleur flux avec le Maroc, c’est-à-dire que le Maroc importe et exporte beaucoup plus de et vers l’Espagne par rapport aux autres pays du monde.</w:t>
      </w:r>
      <w:r w:rsidR="00B13124" w:rsidRPr="00380D73">
        <w:rPr>
          <w:rFonts w:asciiTheme="majorBidi" w:hAnsiTheme="majorBidi" w:cstheme="majorBidi"/>
          <w:sz w:val="24"/>
          <w:szCs w:val="24"/>
        </w:rPr>
        <w:t xml:space="preserve"> Nous voyons qu’après L’Espagne, le Maroc a importé beaucoup de la chine et a exporté beaucoup vers la France.</w:t>
      </w:r>
      <w:r w:rsidR="00B0093F">
        <w:rPr>
          <w:rFonts w:asciiTheme="majorBidi" w:hAnsiTheme="majorBidi" w:cstheme="majorBidi"/>
          <w:sz w:val="24"/>
          <w:szCs w:val="24"/>
        </w:rPr>
        <w:t xml:space="preserve"> L’Espagne est donc le partenaire principal du Maroc. Ce commentaire est pour la valeur en DHS.</w:t>
      </w:r>
    </w:p>
    <w:p w14:paraId="43D6B04A" w14:textId="41A89AA8" w:rsidR="00817DA3" w:rsidRDefault="00817DA3" w:rsidP="00380D73">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E661494" wp14:editId="6A37191D">
            <wp:extent cx="5400040" cy="288417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4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rFonts w:asciiTheme="majorBidi" w:hAnsiTheme="majorBidi" w:cstheme="majorBidi"/>
          <w:noProof/>
          <w:sz w:val="24"/>
          <w:szCs w:val="24"/>
        </w:rPr>
        <w:drawing>
          <wp:inline distT="0" distB="0" distL="0" distR="0" wp14:anchorId="552E009A" wp14:editId="5ECB5EC0">
            <wp:extent cx="5400040" cy="288417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4DC7639" w14:textId="65E929F3" w:rsidR="00817DA3" w:rsidRDefault="00817DA3" w:rsidP="003C14E4">
      <w:pPr>
        <w:spacing w:line="360" w:lineRule="auto"/>
        <w:rPr>
          <w:rFonts w:asciiTheme="majorBidi" w:hAnsiTheme="majorBidi" w:cstheme="majorBidi"/>
          <w:sz w:val="24"/>
          <w:szCs w:val="24"/>
        </w:rPr>
      </w:pPr>
      <w:r>
        <w:rPr>
          <w:rFonts w:asciiTheme="majorBidi" w:hAnsiTheme="majorBidi" w:cstheme="majorBidi"/>
          <w:sz w:val="24"/>
          <w:szCs w:val="24"/>
        </w:rPr>
        <w:t xml:space="preserve">Après zoom, </w:t>
      </w:r>
      <w:r>
        <w:rPr>
          <w:rFonts w:asciiTheme="majorBidi" w:hAnsiTheme="majorBidi" w:cstheme="majorBidi"/>
          <w:sz w:val="24"/>
          <w:szCs w:val="24"/>
        </w:rPr>
        <w:t xml:space="preserve">pour les poids en 2020, </w:t>
      </w:r>
      <w:r>
        <w:rPr>
          <w:rFonts w:asciiTheme="majorBidi" w:hAnsiTheme="majorBidi" w:cstheme="majorBidi"/>
          <w:sz w:val="24"/>
          <w:szCs w:val="24"/>
        </w:rPr>
        <w:t>l</w:t>
      </w:r>
      <w:r>
        <w:rPr>
          <w:rFonts w:asciiTheme="majorBidi" w:hAnsiTheme="majorBidi" w:cstheme="majorBidi"/>
          <w:sz w:val="24"/>
          <w:szCs w:val="24"/>
        </w:rPr>
        <w:t>a barre la plus longue relative à l’importation correspond à La FEDERATION DE LA RUSSIE et la barre la plus longue relative à l’exportation correspond à l’inde</w:t>
      </w:r>
      <w:r w:rsidRPr="00380D73">
        <w:rPr>
          <w:rFonts w:asciiTheme="majorBidi" w:hAnsiTheme="majorBidi" w:cstheme="majorBidi"/>
          <w:sz w:val="24"/>
          <w:szCs w:val="24"/>
        </w:rPr>
        <w:t>, cela pourrait être très bien vu sur python car c’est un graphe interactif</w:t>
      </w:r>
      <w:r>
        <w:rPr>
          <w:rFonts w:asciiTheme="majorBidi" w:hAnsiTheme="majorBidi" w:cstheme="majorBidi"/>
          <w:sz w:val="24"/>
          <w:szCs w:val="24"/>
        </w:rPr>
        <w:t xml:space="preserve"> et sur le Dashboard</w:t>
      </w:r>
      <w:r w:rsidRPr="00380D73">
        <w:rPr>
          <w:rFonts w:asciiTheme="majorBidi" w:hAnsiTheme="majorBidi" w:cstheme="majorBidi"/>
          <w:sz w:val="24"/>
          <w:szCs w:val="24"/>
        </w:rPr>
        <w:t xml:space="preserve">. Cela signifie donc que </w:t>
      </w:r>
      <w:r w:rsidR="003C14E4">
        <w:rPr>
          <w:rFonts w:asciiTheme="majorBidi" w:hAnsiTheme="majorBidi" w:cstheme="majorBidi"/>
          <w:sz w:val="24"/>
          <w:szCs w:val="24"/>
        </w:rPr>
        <w:t xml:space="preserve">le Maroc importe beaucoup de quantités des marchandises de la RUSSIE et exporte aussi vers l’INDE mais avec des </w:t>
      </w:r>
      <w:r w:rsidR="003C14E4">
        <w:rPr>
          <w:rFonts w:asciiTheme="majorBidi" w:hAnsiTheme="majorBidi" w:cstheme="majorBidi"/>
          <w:sz w:val="24"/>
          <w:szCs w:val="24"/>
        </w:rPr>
        <w:lastRenderedPageBreak/>
        <w:t>valeurs en DHS basses, le Maroc ne dépense pas trop dans ce contexte ou qu’il est sûrement intéressé par les marchandises moins chères.</w:t>
      </w:r>
    </w:p>
    <w:p w14:paraId="3CFB4930" w14:textId="759D037A" w:rsidR="003C14E4" w:rsidRDefault="003C14E4" w:rsidP="009D0DB6">
      <w:pPr>
        <w:spacing w:line="360" w:lineRule="auto"/>
        <w:rPr>
          <w:rFonts w:asciiTheme="majorBidi" w:hAnsiTheme="majorBidi" w:cstheme="majorBidi"/>
          <w:sz w:val="24"/>
          <w:szCs w:val="24"/>
        </w:rPr>
      </w:pPr>
      <w:r>
        <w:rPr>
          <w:rFonts w:asciiTheme="majorBidi" w:hAnsiTheme="majorBidi" w:cstheme="majorBidi"/>
          <w:sz w:val="24"/>
          <w:szCs w:val="24"/>
        </w:rPr>
        <w:t>En conclusion, on retient que le partenaire principal du Maroc est l’Espagne car c’est avec ce pays qu’il y’a des valeurs en DHS le</w:t>
      </w:r>
      <w:r w:rsidR="009D0DB6">
        <w:rPr>
          <w:rFonts w:asciiTheme="majorBidi" w:hAnsiTheme="majorBidi" w:cstheme="majorBidi"/>
          <w:sz w:val="24"/>
          <w:szCs w:val="24"/>
        </w:rPr>
        <w:t xml:space="preserve">s plus élevées. Le Dashboard conçu vous permettra de bien voir pour toutes les autres années et pour chaque pays, mais nous commenterons ci-dessous l’Evolution de tous ceux-ci au cours de ces sept années plus tard. </w:t>
      </w:r>
    </w:p>
    <w:p w14:paraId="7DAA7D76" w14:textId="4821AB88" w:rsidR="00EB0C7F" w:rsidRDefault="00EB0C7F" w:rsidP="009D0DB6">
      <w:pPr>
        <w:spacing w:line="600" w:lineRule="auto"/>
        <w:rPr>
          <w:rFonts w:ascii="Times New Roman" w:hAnsi="Times New Roman" w:cs="Times New Roman"/>
          <w:sz w:val="24"/>
          <w:szCs w:val="24"/>
        </w:rPr>
      </w:pPr>
      <w:r w:rsidRPr="009D0DB6">
        <w:rPr>
          <w:rFonts w:ascii="Times New Roman" w:hAnsi="Times New Roman" w:cs="Times New Roman"/>
          <w:sz w:val="24"/>
          <w:szCs w:val="24"/>
          <w:highlight w:val="yellow"/>
        </w:rPr>
        <w:t>DISTRIBUTION ENTRE L’IMPORTATION ET L’EXPORTATION PA</w:t>
      </w:r>
      <w:r w:rsidRPr="009D0DB6">
        <w:rPr>
          <w:rFonts w:ascii="Times New Roman" w:hAnsi="Times New Roman" w:cs="Times New Roman"/>
          <w:sz w:val="24"/>
          <w:szCs w:val="24"/>
          <w:highlight w:val="yellow"/>
        </w:rPr>
        <w:t>R GROUP</w:t>
      </w:r>
      <w:r w:rsidR="009D0DB6">
        <w:rPr>
          <w:rFonts w:ascii="Times New Roman" w:hAnsi="Times New Roman" w:cs="Times New Roman"/>
          <w:sz w:val="24"/>
          <w:szCs w:val="24"/>
          <w:highlight w:val="yellow"/>
        </w:rPr>
        <w:t>EMENT D’UTILISATION</w:t>
      </w:r>
      <w:r w:rsidR="009D0DB6" w:rsidRPr="009D0DB6">
        <w:rPr>
          <w:rFonts w:ascii="Times New Roman" w:hAnsi="Times New Roman" w:cs="Times New Roman"/>
          <w:sz w:val="24"/>
          <w:szCs w:val="24"/>
          <w:highlight w:val="yellow"/>
        </w:rPr>
        <w:t xml:space="preserve"> :</w:t>
      </w:r>
    </w:p>
    <w:p w14:paraId="4851961E" w14:textId="706CECAD" w:rsidR="009D0DB6" w:rsidRPr="009D0DB6" w:rsidRDefault="009D0DB6" w:rsidP="009D0DB6">
      <w:pPr>
        <w:spacing w:line="60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C0992B" wp14:editId="13CDAFC3">
            <wp:extent cx="5400040" cy="288417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4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4551DB89" w14:textId="47DEF37A" w:rsidR="00941E0B" w:rsidRPr="00692B8E" w:rsidRDefault="00941E0B" w:rsidP="00692B8E"/>
    <w:p w14:paraId="746C8EE7" w14:textId="4F2F6590" w:rsidR="00C246CF" w:rsidRPr="00692B8E" w:rsidRDefault="00C246CF" w:rsidP="00692B8E"/>
    <w:p w14:paraId="25C21A96" w14:textId="223090A1" w:rsidR="0001159A" w:rsidRDefault="0001159A" w:rsidP="00BF0775">
      <w:pPr>
        <w:spacing w:line="360" w:lineRule="auto"/>
        <w:rPr>
          <w:rFonts w:asciiTheme="majorBidi" w:hAnsiTheme="majorBidi" w:cstheme="majorBidi"/>
          <w:sz w:val="24"/>
          <w:szCs w:val="24"/>
        </w:rPr>
      </w:pPr>
      <w:r w:rsidRPr="00BF0775">
        <w:rPr>
          <w:rFonts w:asciiTheme="majorBidi" w:hAnsiTheme="majorBidi" w:cstheme="majorBidi"/>
          <w:sz w:val="24"/>
          <w:szCs w:val="24"/>
        </w:rPr>
        <w:t>S</w:t>
      </w:r>
      <w:r w:rsidR="00BF0775">
        <w:rPr>
          <w:rFonts w:asciiTheme="majorBidi" w:hAnsiTheme="majorBidi" w:cstheme="majorBidi"/>
          <w:sz w:val="24"/>
          <w:szCs w:val="24"/>
        </w:rPr>
        <w:t>i</w:t>
      </w:r>
      <w:r w:rsidRPr="00BF0775">
        <w:rPr>
          <w:rFonts w:asciiTheme="majorBidi" w:hAnsiTheme="majorBidi" w:cstheme="majorBidi"/>
          <w:sz w:val="24"/>
          <w:szCs w:val="24"/>
        </w:rPr>
        <w:t xml:space="preserve"> on s’intéresse au groupement d’utilisation</w:t>
      </w:r>
      <w:r w:rsidR="003025B6">
        <w:rPr>
          <w:rFonts w:asciiTheme="majorBidi" w:hAnsiTheme="majorBidi" w:cstheme="majorBidi"/>
          <w:sz w:val="24"/>
          <w:szCs w:val="24"/>
        </w:rPr>
        <w:t xml:space="preserve"> avec la valeur en DHS</w:t>
      </w:r>
      <w:r w:rsidRPr="00BF0775">
        <w:rPr>
          <w:rFonts w:asciiTheme="majorBidi" w:hAnsiTheme="majorBidi" w:cstheme="majorBidi"/>
          <w:sz w:val="24"/>
          <w:szCs w:val="24"/>
        </w:rPr>
        <w:t>, on voit clairement qu’en 2020, le Maroc</w:t>
      </w:r>
      <w:r w:rsidR="00DA0954" w:rsidRPr="00BF0775">
        <w:rPr>
          <w:rFonts w:asciiTheme="majorBidi" w:hAnsiTheme="majorBidi" w:cstheme="majorBidi"/>
          <w:sz w:val="24"/>
          <w:szCs w:val="24"/>
        </w:rPr>
        <w:t xml:space="preserve"> a </w:t>
      </w:r>
      <w:r w:rsidR="00BF0775">
        <w:rPr>
          <w:rFonts w:asciiTheme="majorBidi" w:hAnsiTheme="majorBidi" w:cstheme="majorBidi"/>
          <w:sz w:val="24"/>
          <w:szCs w:val="24"/>
        </w:rPr>
        <w:t xml:space="preserve">dépensé beaucoup plus pour </w:t>
      </w:r>
      <w:r w:rsidR="00DA0954" w:rsidRPr="00BF0775">
        <w:rPr>
          <w:rFonts w:asciiTheme="majorBidi" w:hAnsiTheme="majorBidi" w:cstheme="majorBidi"/>
          <w:sz w:val="24"/>
          <w:szCs w:val="24"/>
        </w:rPr>
        <w:t>import</w:t>
      </w:r>
      <w:r w:rsidR="00BF0775">
        <w:rPr>
          <w:rFonts w:asciiTheme="majorBidi" w:hAnsiTheme="majorBidi" w:cstheme="majorBidi"/>
          <w:sz w:val="24"/>
          <w:szCs w:val="24"/>
        </w:rPr>
        <w:t>er les</w:t>
      </w:r>
      <w:r w:rsidR="00DA0954" w:rsidRPr="00BF0775">
        <w:rPr>
          <w:rFonts w:asciiTheme="majorBidi" w:hAnsiTheme="majorBidi" w:cstheme="majorBidi"/>
          <w:sz w:val="24"/>
          <w:szCs w:val="24"/>
        </w:rPr>
        <w:t xml:space="preserve"> « PRODUITS FINIS D’EQUIPEMENT INDUSTRIEL » et a</w:t>
      </w:r>
      <w:r w:rsidR="00BF0775">
        <w:rPr>
          <w:rFonts w:asciiTheme="majorBidi" w:hAnsiTheme="majorBidi" w:cstheme="majorBidi"/>
          <w:sz w:val="24"/>
          <w:szCs w:val="24"/>
        </w:rPr>
        <w:t xml:space="preserve"> gagné en DHS beaucoup </w:t>
      </w:r>
      <w:r w:rsidR="00DA0954" w:rsidRPr="00BF0775">
        <w:rPr>
          <w:rFonts w:asciiTheme="majorBidi" w:hAnsiTheme="majorBidi" w:cstheme="majorBidi"/>
          <w:sz w:val="24"/>
          <w:szCs w:val="24"/>
        </w:rPr>
        <w:t xml:space="preserve">plus </w:t>
      </w:r>
      <w:r w:rsidR="00BF0775">
        <w:rPr>
          <w:rFonts w:asciiTheme="majorBidi" w:hAnsiTheme="majorBidi" w:cstheme="majorBidi"/>
          <w:sz w:val="24"/>
          <w:szCs w:val="24"/>
        </w:rPr>
        <w:t xml:space="preserve">en exportant </w:t>
      </w:r>
      <w:r w:rsidR="00DA0954" w:rsidRPr="00BF0775">
        <w:rPr>
          <w:rFonts w:asciiTheme="majorBidi" w:hAnsiTheme="majorBidi" w:cstheme="majorBidi"/>
          <w:sz w:val="24"/>
          <w:szCs w:val="24"/>
        </w:rPr>
        <w:t>les produits finis de consommation.</w:t>
      </w:r>
    </w:p>
    <w:p w14:paraId="0C5DF328" w14:textId="7848CC90" w:rsidR="003025B6" w:rsidRDefault="00BA15D2" w:rsidP="00BF0775">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B7AF233" wp14:editId="4214F49C">
            <wp:extent cx="5400040" cy="288417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50">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BDB654B" w14:textId="77777777" w:rsidR="00BA15D2" w:rsidRPr="00692B8E" w:rsidRDefault="00BA15D2" w:rsidP="00BA15D2"/>
    <w:p w14:paraId="2AC9FA10" w14:textId="27A42AFF" w:rsidR="00BA15D2" w:rsidRDefault="00BA15D2" w:rsidP="00BA15D2">
      <w:pPr>
        <w:spacing w:line="360" w:lineRule="auto"/>
        <w:rPr>
          <w:rFonts w:asciiTheme="majorBidi" w:hAnsiTheme="majorBidi" w:cstheme="majorBidi"/>
          <w:sz w:val="24"/>
          <w:szCs w:val="24"/>
        </w:rPr>
      </w:pPr>
      <w:r w:rsidRPr="00BF0775">
        <w:rPr>
          <w:rFonts w:asciiTheme="majorBidi" w:hAnsiTheme="majorBidi" w:cstheme="majorBidi"/>
          <w:sz w:val="24"/>
          <w:szCs w:val="24"/>
        </w:rPr>
        <w:t>S</w:t>
      </w:r>
      <w:r>
        <w:rPr>
          <w:rFonts w:asciiTheme="majorBidi" w:hAnsiTheme="majorBidi" w:cstheme="majorBidi"/>
          <w:sz w:val="24"/>
          <w:szCs w:val="24"/>
        </w:rPr>
        <w:t>i</w:t>
      </w:r>
      <w:r w:rsidRPr="00BF0775">
        <w:rPr>
          <w:rFonts w:asciiTheme="majorBidi" w:hAnsiTheme="majorBidi" w:cstheme="majorBidi"/>
          <w:sz w:val="24"/>
          <w:szCs w:val="24"/>
        </w:rPr>
        <w:t xml:space="preserve"> on s’intéresse au groupement d’utilisation</w:t>
      </w:r>
      <w:r>
        <w:rPr>
          <w:rFonts w:asciiTheme="majorBidi" w:hAnsiTheme="majorBidi" w:cstheme="majorBidi"/>
          <w:sz w:val="24"/>
          <w:szCs w:val="24"/>
        </w:rPr>
        <w:t xml:space="preserve"> avec l</w:t>
      </w:r>
      <w:r>
        <w:rPr>
          <w:rFonts w:asciiTheme="majorBidi" w:hAnsiTheme="majorBidi" w:cstheme="majorBidi"/>
          <w:sz w:val="24"/>
          <w:szCs w:val="24"/>
        </w:rPr>
        <w:t>e Poids en KG</w:t>
      </w:r>
      <w:r w:rsidRPr="00BF0775">
        <w:rPr>
          <w:rFonts w:asciiTheme="majorBidi" w:hAnsiTheme="majorBidi" w:cstheme="majorBidi"/>
          <w:sz w:val="24"/>
          <w:szCs w:val="24"/>
        </w:rPr>
        <w:t xml:space="preserve">, on voit clairement qu’en 2020, le Maroc a </w:t>
      </w:r>
      <w:r>
        <w:rPr>
          <w:rFonts w:asciiTheme="majorBidi" w:hAnsiTheme="majorBidi" w:cstheme="majorBidi"/>
          <w:sz w:val="24"/>
          <w:szCs w:val="24"/>
        </w:rPr>
        <w:t xml:space="preserve">importé </w:t>
      </w:r>
      <w:r w:rsidR="00114C15">
        <w:rPr>
          <w:rFonts w:asciiTheme="majorBidi" w:hAnsiTheme="majorBidi" w:cstheme="majorBidi"/>
          <w:sz w:val="24"/>
          <w:szCs w:val="24"/>
        </w:rPr>
        <w:t>l</w:t>
      </w:r>
      <w:proofErr w:type="gramStart"/>
      <w:r w:rsidR="00114C15">
        <w:rPr>
          <w:rFonts w:asciiTheme="majorBidi" w:hAnsiTheme="majorBidi" w:cstheme="majorBidi"/>
          <w:sz w:val="24"/>
          <w:szCs w:val="24"/>
        </w:rPr>
        <w:t>’«</w:t>
      </w:r>
      <w:proofErr w:type="gramEnd"/>
      <w:r w:rsidR="00D85FBA">
        <w:rPr>
          <w:rFonts w:asciiTheme="majorBidi" w:hAnsiTheme="majorBidi" w:cstheme="majorBidi"/>
          <w:sz w:val="24"/>
          <w:szCs w:val="24"/>
        </w:rPr>
        <w:t> </w:t>
      </w:r>
      <w:r>
        <w:rPr>
          <w:rFonts w:asciiTheme="majorBidi" w:hAnsiTheme="majorBidi" w:cstheme="majorBidi"/>
          <w:sz w:val="24"/>
          <w:szCs w:val="24"/>
        </w:rPr>
        <w:t>ENERGIE ET LUBRIFIANTS » en quantité et a exporté « </w:t>
      </w:r>
      <w:r w:rsidR="004D1B71">
        <w:rPr>
          <w:rFonts w:asciiTheme="majorBidi" w:hAnsiTheme="majorBidi" w:cstheme="majorBidi"/>
          <w:sz w:val="24"/>
          <w:szCs w:val="24"/>
        </w:rPr>
        <w:t>les DEMIS PRODUITS » en quantité.</w:t>
      </w:r>
    </w:p>
    <w:p w14:paraId="1BDC9FF5" w14:textId="77777777" w:rsidR="00BA15D2" w:rsidRDefault="00BA15D2" w:rsidP="00BF0775">
      <w:pPr>
        <w:spacing w:line="360" w:lineRule="auto"/>
        <w:rPr>
          <w:rFonts w:asciiTheme="majorBidi" w:hAnsiTheme="majorBidi" w:cstheme="majorBidi"/>
          <w:sz w:val="24"/>
          <w:szCs w:val="24"/>
        </w:rPr>
      </w:pPr>
    </w:p>
    <w:p w14:paraId="1ADDA2CF" w14:textId="77777777" w:rsidR="003025B6" w:rsidRPr="00BF0775" w:rsidRDefault="003025B6" w:rsidP="00BF0775">
      <w:pPr>
        <w:spacing w:line="360" w:lineRule="auto"/>
        <w:rPr>
          <w:rFonts w:asciiTheme="majorBidi" w:hAnsiTheme="majorBidi" w:cstheme="majorBidi"/>
          <w:sz w:val="24"/>
          <w:szCs w:val="24"/>
        </w:rPr>
      </w:pPr>
    </w:p>
    <w:p w14:paraId="5D2C4786" w14:textId="06C0CB95" w:rsidR="00EB0C7F" w:rsidRDefault="00EB0C7F" w:rsidP="00692B8E"/>
    <w:p w14:paraId="3FA216F3" w14:textId="44BD5381" w:rsidR="00EB0C7F" w:rsidRPr="004D1B71" w:rsidRDefault="00EB0C7F" w:rsidP="00692B8E">
      <w:pPr>
        <w:rPr>
          <w:rFonts w:ascii="Times New Roman" w:hAnsi="Times New Roman" w:cs="Times New Roman"/>
          <w:sz w:val="24"/>
          <w:szCs w:val="24"/>
        </w:rPr>
      </w:pPr>
      <w:r w:rsidRPr="004D1B71">
        <w:rPr>
          <w:rFonts w:ascii="Times New Roman" w:hAnsi="Times New Roman" w:cs="Times New Roman"/>
          <w:sz w:val="24"/>
          <w:szCs w:val="24"/>
          <w:highlight w:val="yellow"/>
        </w:rPr>
        <w:t xml:space="preserve">DISTRIBUTION ENTRE L’IMPORTATION ET L’EXPORTATION PAR </w:t>
      </w:r>
      <w:r w:rsidR="004D1B71" w:rsidRPr="004D1B71">
        <w:rPr>
          <w:rFonts w:ascii="Times New Roman" w:hAnsi="Times New Roman" w:cs="Times New Roman"/>
          <w:sz w:val="24"/>
          <w:szCs w:val="24"/>
          <w:highlight w:val="yellow"/>
        </w:rPr>
        <w:t>PRODUIT</w:t>
      </w:r>
      <w:r w:rsidR="00857525">
        <w:rPr>
          <w:rFonts w:ascii="Times New Roman" w:hAnsi="Times New Roman" w:cs="Times New Roman"/>
          <w:sz w:val="24"/>
          <w:szCs w:val="24"/>
          <w:highlight w:val="yellow"/>
        </w:rPr>
        <w:t>S</w:t>
      </w:r>
      <w:r w:rsidR="004D1B71" w:rsidRPr="004D1B71">
        <w:rPr>
          <w:rFonts w:ascii="Times New Roman" w:hAnsi="Times New Roman" w:cs="Times New Roman"/>
          <w:sz w:val="24"/>
          <w:szCs w:val="24"/>
          <w:highlight w:val="yellow"/>
        </w:rPr>
        <w:t xml:space="preserve"> REMARQUABLE</w:t>
      </w:r>
      <w:r w:rsidR="00857525">
        <w:rPr>
          <w:rFonts w:ascii="Times New Roman" w:hAnsi="Times New Roman" w:cs="Times New Roman"/>
          <w:sz w:val="24"/>
          <w:szCs w:val="24"/>
          <w:highlight w:val="yellow"/>
        </w:rPr>
        <w:t>S</w:t>
      </w:r>
      <w:r w:rsidR="004D1B71" w:rsidRPr="004D1B71">
        <w:rPr>
          <w:rFonts w:ascii="Times New Roman" w:hAnsi="Times New Roman" w:cs="Times New Roman"/>
          <w:sz w:val="24"/>
          <w:szCs w:val="24"/>
          <w:highlight w:val="yellow"/>
        </w:rPr>
        <w:t xml:space="preserve"> :</w:t>
      </w:r>
    </w:p>
    <w:p w14:paraId="2D4EB5D2" w14:textId="180B32DC" w:rsidR="00EB0C7F" w:rsidRPr="004D0B35" w:rsidRDefault="00403A26" w:rsidP="00692B8E">
      <w:r>
        <w:rPr>
          <w:noProof/>
        </w:rPr>
        <w:lastRenderedPageBreak/>
        <w:drawing>
          <wp:inline distT="0" distB="0" distL="0" distR="0" wp14:anchorId="4F74EDD0" wp14:editId="429F0900">
            <wp:extent cx="5400040" cy="2884170"/>
            <wp:effectExtent l="0" t="0" r="0" b="0"/>
            <wp:docPr id="108" name="Image 10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descr="Une image contenant tab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4E542F5B" wp14:editId="6A292C79">
            <wp:extent cx="5400040" cy="2884170"/>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5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00AAF399" wp14:editId="5DE8F705">
            <wp:extent cx="5400040" cy="2884170"/>
            <wp:effectExtent l="0" t="0" r="0" b="0"/>
            <wp:docPr id="110" name="Image 1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descr="Une image contenant tabl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96F00FB" w14:textId="7778FE0B" w:rsidR="0092293A" w:rsidRPr="00692B8E" w:rsidRDefault="0092293A" w:rsidP="00692B8E"/>
    <w:p w14:paraId="549C2EE2" w14:textId="2E3963CA" w:rsidR="00857525" w:rsidRDefault="00857525" w:rsidP="00857525">
      <w:pPr>
        <w:spacing w:line="360" w:lineRule="auto"/>
        <w:rPr>
          <w:rFonts w:asciiTheme="majorBidi" w:hAnsiTheme="majorBidi" w:cstheme="majorBidi"/>
          <w:sz w:val="24"/>
          <w:szCs w:val="24"/>
        </w:rPr>
      </w:pPr>
      <w:r>
        <w:rPr>
          <w:rFonts w:asciiTheme="majorBidi" w:hAnsiTheme="majorBidi" w:cstheme="majorBidi"/>
          <w:sz w:val="24"/>
          <w:szCs w:val="24"/>
        </w:rPr>
        <w:t xml:space="preserve">Après zoom, on constate que si </w:t>
      </w:r>
      <w:r w:rsidRPr="00BF0775">
        <w:rPr>
          <w:rFonts w:asciiTheme="majorBidi" w:hAnsiTheme="majorBidi" w:cstheme="majorBidi"/>
          <w:sz w:val="24"/>
          <w:szCs w:val="24"/>
        </w:rPr>
        <w:t xml:space="preserve">on s’intéresse </w:t>
      </w:r>
      <w:r w:rsidRPr="00BF0775">
        <w:rPr>
          <w:rFonts w:asciiTheme="majorBidi" w:hAnsiTheme="majorBidi" w:cstheme="majorBidi"/>
          <w:sz w:val="24"/>
          <w:szCs w:val="24"/>
        </w:rPr>
        <w:t>aux produits remarquables</w:t>
      </w:r>
      <w:r>
        <w:rPr>
          <w:rFonts w:asciiTheme="majorBidi" w:hAnsiTheme="majorBidi" w:cstheme="majorBidi"/>
          <w:sz w:val="24"/>
          <w:szCs w:val="24"/>
        </w:rPr>
        <w:t xml:space="preserve"> avec la valeur en DHS</w:t>
      </w:r>
      <w:r w:rsidRPr="00BF0775">
        <w:rPr>
          <w:rFonts w:asciiTheme="majorBidi" w:hAnsiTheme="majorBidi" w:cstheme="majorBidi"/>
          <w:sz w:val="24"/>
          <w:szCs w:val="24"/>
        </w:rPr>
        <w:t xml:space="preserve">, on voit clairement qu’en 2020, le Maroc a </w:t>
      </w:r>
      <w:r>
        <w:rPr>
          <w:rFonts w:asciiTheme="majorBidi" w:hAnsiTheme="majorBidi" w:cstheme="majorBidi"/>
          <w:sz w:val="24"/>
          <w:szCs w:val="24"/>
        </w:rPr>
        <w:t xml:space="preserve">dépensé beaucoup plus pour </w:t>
      </w:r>
      <w:r w:rsidRPr="00BF0775">
        <w:rPr>
          <w:rFonts w:asciiTheme="majorBidi" w:hAnsiTheme="majorBidi" w:cstheme="majorBidi"/>
          <w:sz w:val="24"/>
          <w:szCs w:val="24"/>
        </w:rPr>
        <w:t>import</w:t>
      </w:r>
      <w:r>
        <w:rPr>
          <w:rFonts w:asciiTheme="majorBidi" w:hAnsiTheme="majorBidi" w:cstheme="majorBidi"/>
          <w:sz w:val="24"/>
          <w:szCs w:val="24"/>
        </w:rPr>
        <w:t>er les</w:t>
      </w:r>
      <w:r w:rsidRPr="00BF0775">
        <w:rPr>
          <w:rFonts w:asciiTheme="majorBidi" w:hAnsiTheme="majorBidi" w:cstheme="majorBidi"/>
          <w:sz w:val="24"/>
          <w:szCs w:val="24"/>
        </w:rPr>
        <w:t xml:space="preserve"> « </w:t>
      </w:r>
      <w:r>
        <w:rPr>
          <w:rFonts w:asciiTheme="majorBidi" w:hAnsiTheme="majorBidi" w:cstheme="majorBidi"/>
          <w:sz w:val="24"/>
          <w:szCs w:val="24"/>
        </w:rPr>
        <w:t>GAZ-OILS ET FUELS-OILS</w:t>
      </w:r>
      <w:r w:rsidRPr="00BF0775">
        <w:rPr>
          <w:rFonts w:asciiTheme="majorBidi" w:hAnsiTheme="majorBidi" w:cstheme="majorBidi"/>
          <w:sz w:val="24"/>
          <w:szCs w:val="24"/>
        </w:rPr>
        <w:t> » et a</w:t>
      </w:r>
      <w:r>
        <w:rPr>
          <w:rFonts w:asciiTheme="majorBidi" w:hAnsiTheme="majorBidi" w:cstheme="majorBidi"/>
          <w:sz w:val="24"/>
          <w:szCs w:val="24"/>
        </w:rPr>
        <w:t xml:space="preserve"> gagné en DHS beaucoup </w:t>
      </w:r>
      <w:r w:rsidRPr="00BF0775">
        <w:rPr>
          <w:rFonts w:asciiTheme="majorBidi" w:hAnsiTheme="majorBidi" w:cstheme="majorBidi"/>
          <w:sz w:val="24"/>
          <w:szCs w:val="24"/>
        </w:rPr>
        <w:t xml:space="preserve">plus </w:t>
      </w:r>
      <w:r>
        <w:rPr>
          <w:rFonts w:asciiTheme="majorBidi" w:hAnsiTheme="majorBidi" w:cstheme="majorBidi"/>
          <w:sz w:val="24"/>
          <w:szCs w:val="24"/>
        </w:rPr>
        <w:t xml:space="preserve">en exportant </w:t>
      </w:r>
      <w:r w:rsidRPr="00BF0775">
        <w:rPr>
          <w:rFonts w:asciiTheme="majorBidi" w:hAnsiTheme="majorBidi" w:cstheme="majorBidi"/>
          <w:sz w:val="24"/>
          <w:szCs w:val="24"/>
        </w:rPr>
        <w:t xml:space="preserve">les </w:t>
      </w:r>
      <w:r>
        <w:rPr>
          <w:rFonts w:asciiTheme="majorBidi" w:hAnsiTheme="majorBidi" w:cstheme="majorBidi"/>
          <w:sz w:val="24"/>
          <w:szCs w:val="24"/>
        </w:rPr>
        <w:t>« ENGRAIS NATURELS ET CHIMIQUES » vous pouvez voir pour toutes les années sur le Dashboard</w:t>
      </w:r>
      <w:r w:rsidRPr="00BF0775">
        <w:rPr>
          <w:rFonts w:asciiTheme="majorBidi" w:hAnsiTheme="majorBidi" w:cstheme="majorBidi"/>
          <w:sz w:val="24"/>
          <w:szCs w:val="24"/>
        </w:rPr>
        <w:t>.</w:t>
      </w:r>
    </w:p>
    <w:p w14:paraId="6AB613BF" w14:textId="6F01E08B" w:rsidR="00857525" w:rsidRDefault="00352A25" w:rsidP="00857525">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BA40A03" wp14:editId="482422B2">
            <wp:extent cx="5400040" cy="2884170"/>
            <wp:effectExtent l="0" t="0" r="0" b="0"/>
            <wp:docPr id="111" name="Image 1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111"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rFonts w:asciiTheme="majorBidi" w:hAnsiTheme="majorBidi" w:cstheme="majorBidi"/>
          <w:noProof/>
          <w:sz w:val="24"/>
          <w:szCs w:val="24"/>
        </w:rPr>
        <w:drawing>
          <wp:inline distT="0" distB="0" distL="0" distR="0" wp14:anchorId="36101CDF" wp14:editId="65983EB2">
            <wp:extent cx="5400040" cy="2884170"/>
            <wp:effectExtent l="0" t="0" r="0" b="0"/>
            <wp:docPr id="112" name="Image 1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112" descr="Une image contenant tab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56D9E71E" w14:textId="77777777" w:rsidR="00857525" w:rsidRDefault="00857525" w:rsidP="00857525">
      <w:pPr>
        <w:spacing w:line="360" w:lineRule="auto"/>
        <w:rPr>
          <w:rFonts w:asciiTheme="majorBidi" w:hAnsiTheme="majorBidi" w:cstheme="majorBidi"/>
          <w:sz w:val="24"/>
          <w:szCs w:val="24"/>
        </w:rPr>
      </w:pPr>
    </w:p>
    <w:p w14:paraId="3BCE9F5A" w14:textId="77B6F0D7" w:rsidR="00224401" w:rsidRPr="00692B8E" w:rsidRDefault="00224401" w:rsidP="00692B8E"/>
    <w:p w14:paraId="02933280" w14:textId="4F25943E" w:rsidR="009839C3" w:rsidRDefault="00352A25" w:rsidP="005E5AAB">
      <w:pPr>
        <w:spacing w:line="360" w:lineRule="auto"/>
        <w:rPr>
          <w:rFonts w:asciiTheme="majorBidi" w:hAnsiTheme="majorBidi" w:cstheme="majorBidi"/>
          <w:sz w:val="24"/>
          <w:szCs w:val="24"/>
        </w:rPr>
      </w:pPr>
      <w:r>
        <w:rPr>
          <w:rFonts w:asciiTheme="majorBidi" w:hAnsiTheme="majorBidi" w:cstheme="majorBidi"/>
          <w:sz w:val="24"/>
          <w:szCs w:val="24"/>
        </w:rPr>
        <w:t xml:space="preserve">Après zoom, on constate que si </w:t>
      </w:r>
      <w:r w:rsidRPr="00BF0775">
        <w:rPr>
          <w:rFonts w:asciiTheme="majorBidi" w:hAnsiTheme="majorBidi" w:cstheme="majorBidi"/>
          <w:sz w:val="24"/>
          <w:szCs w:val="24"/>
        </w:rPr>
        <w:t>on s’intéresse aux produits remarquables</w:t>
      </w:r>
      <w:r>
        <w:rPr>
          <w:rFonts w:asciiTheme="majorBidi" w:hAnsiTheme="majorBidi" w:cstheme="majorBidi"/>
          <w:sz w:val="24"/>
          <w:szCs w:val="24"/>
        </w:rPr>
        <w:t xml:space="preserve"> avec l</w:t>
      </w:r>
      <w:r>
        <w:rPr>
          <w:rFonts w:asciiTheme="majorBidi" w:hAnsiTheme="majorBidi" w:cstheme="majorBidi"/>
          <w:sz w:val="24"/>
          <w:szCs w:val="24"/>
        </w:rPr>
        <w:t>e poids</w:t>
      </w:r>
      <w:r>
        <w:rPr>
          <w:rFonts w:asciiTheme="majorBidi" w:hAnsiTheme="majorBidi" w:cstheme="majorBidi"/>
          <w:sz w:val="24"/>
          <w:szCs w:val="24"/>
        </w:rPr>
        <w:t xml:space="preserve"> en </w:t>
      </w:r>
      <w:r>
        <w:rPr>
          <w:rFonts w:asciiTheme="majorBidi" w:hAnsiTheme="majorBidi" w:cstheme="majorBidi"/>
          <w:sz w:val="24"/>
          <w:szCs w:val="24"/>
        </w:rPr>
        <w:t>KG</w:t>
      </w:r>
      <w:r w:rsidRPr="00BF0775">
        <w:rPr>
          <w:rFonts w:asciiTheme="majorBidi" w:hAnsiTheme="majorBidi" w:cstheme="majorBidi"/>
          <w:sz w:val="24"/>
          <w:szCs w:val="24"/>
        </w:rPr>
        <w:t xml:space="preserve">, on voit clairement qu’en 2020, le Maroc a </w:t>
      </w:r>
      <w:r>
        <w:rPr>
          <w:rFonts w:asciiTheme="majorBidi" w:hAnsiTheme="majorBidi" w:cstheme="majorBidi"/>
          <w:sz w:val="24"/>
          <w:szCs w:val="24"/>
        </w:rPr>
        <w:t xml:space="preserve">importé en </w:t>
      </w:r>
      <w:proofErr w:type="gramStart"/>
      <w:r>
        <w:rPr>
          <w:rFonts w:asciiTheme="majorBidi" w:hAnsiTheme="majorBidi" w:cstheme="majorBidi"/>
          <w:sz w:val="24"/>
          <w:szCs w:val="24"/>
        </w:rPr>
        <w:t xml:space="preserve">quantité </w:t>
      </w:r>
      <w:r>
        <w:rPr>
          <w:rFonts w:asciiTheme="majorBidi" w:hAnsiTheme="majorBidi" w:cstheme="majorBidi"/>
          <w:sz w:val="24"/>
          <w:szCs w:val="24"/>
        </w:rPr>
        <w:t xml:space="preserve"> les</w:t>
      </w:r>
      <w:proofErr w:type="gramEnd"/>
      <w:r w:rsidRPr="00BF0775">
        <w:rPr>
          <w:rFonts w:asciiTheme="majorBidi" w:hAnsiTheme="majorBidi" w:cstheme="majorBidi"/>
          <w:sz w:val="24"/>
          <w:szCs w:val="24"/>
        </w:rPr>
        <w:t xml:space="preserve"> </w:t>
      </w:r>
      <w:r w:rsidRPr="00BF0775">
        <w:rPr>
          <w:rFonts w:asciiTheme="majorBidi" w:hAnsiTheme="majorBidi" w:cstheme="majorBidi"/>
          <w:sz w:val="24"/>
          <w:szCs w:val="24"/>
        </w:rPr>
        <w:lastRenderedPageBreak/>
        <w:t>« </w:t>
      </w:r>
      <w:r>
        <w:rPr>
          <w:rFonts w:asciiTheme="majorBidi" w:hAnsiTheme="majorBidi" w:cstheme="majorBidi"/>
          <w:sz w:val="24"/>
          <w:szCs w:val="24"/>
        </w:rPr>
        <w:t>HUILES ;COKES</w:t>
      </w:r>
      <w:r>
        <w:rPr>
          <w:rFonts w:asciiTheme="majorBidi" w:hAnsiTheme="majorBidi" w:cstheme="majorBidi"/>
          <w:sz w:val="24"/>
          <w:szCs w:val="24"/>
        </w:rPr>
        <w:t xml:space="preserve"> ET </w:t>
      </w:r>
      <w:r>
        <w:rPr>
          <w:rFonts w:asciiTheme="majorBidi" w:hAnsiTheme="majorBidi" w:cstheme="majorBidi"/>
          <w:sz w:val="24"/>
          <w:szCs w:val="24"/>
        </w:rPr>
        <w:t>COMBUSTIBLES SOLIDES SIMILAIRES</w:t>
      </w:r>
      <w:r w:rsidRPr="00BF0775">
        <w:rPr>
          <w:rFonts w:asciiTheme="majorBidi" w:hAnsiTheme="majorBidi" w:cstheme="majorBidi"/>
          <w:sz w:val="24"/>
          <w:szCs w:val="24"/>
        </w:rPr>
        <w:t xml:space="preserve"> » et </w:t>
      </w:r>
      <w:r w:rsidR="00D85FBA">
        <w:rPr>
          <w:rFonts w:asciiTheme="majorBidi" w:hAnsiTheme="majorBidi" w:cstheme="majorBidi"/>
          <w:sz w:val="24"/>
          <w:szCs w:val="24"/>
        </w:rPr>
        <w:t xml:space="preserve">a </w:t>
      </w:r>
      <w:r w:rsidR="00D85FBA" w:rsidRPr="00BF0775">
        <w:rPr>
          <w:rFonts w:asciiTheme="majorBidi" w:hAnsiTheme="majorBidi" w:cstheme="majorBidi"/>
          <w:sz w:val="24"/>
          <w:szCs w:val="24"/>
        </w:rPr>
        <w:t>e</w:t>
      </w:r>
      <w:r w:rsidR="00D85FBA">
        <w:rPr>
          <w:rFonts w:asciiTheme="majorBidi" w:hAnsiTheme="majorBidi" w:cstheme="majorBidi"/>
          <w:sz w:val="24"/>
          <w:szCs w:val="24"/>
        </w:rPr>
        <w:t>xporté</w:t>
      </w:r>
      <w:r>
        <w:rPr>
          <w:rFonts w:asciiTheme="majorBidi" w:hAnsiTheme="majorBidi" w:cstheme="majorBidi"/>
          <w:sz w:val="24"/>
          <w:szCs w:val="24"/>
        </w:rPr>
        <w:t xml:space="preserve"> en quantité </w:t>
      </w:r>
      <w:r w:rsidRPr="00BF0775">
        <w:rPr>
          <w:rFonts w:asciiTheme="majorBidi" w:hAnsiTheme="majorBidi" w:cstheme="majorBidi"/>
          <w:sz w:val="24"/>
          <w:szCs w:val="24"/>
        </w:rPr>
        <w:t xml:space="preserve"> </w:t>
      </w:r>
      <w:r>
        <w:rPr>
          <w:rFonts w:asciiTheme="majorBidi" w:hAnsiTheme="majorBidi" w:cstheme="majorBidi"/>
          <w:sz w:val="24"/>
          <w:szCs w:val="24"/>
        </w:rPr>
        <w:t>« ENGRAIS NATURELS ET CHIMIQUES » vous pouvez voir pour toutes les années sur le Dashboard</w:t>
      </w:r>
      <w:r w:rsidRPr="00BF0775">
        <w:rPr>
          <w:rFonts w:asciiTheme="majorBidi" w:hAnsiTheme="majorBidi" w:cstheme="majorBidi"/>
          <w:sz w:val="24"/>
          <w:szCs w:val="24"/>
        </w:rPr>
        <w:t>.</w:t>
      </w:r>
    </w:p>
    <w:p w14:paraId="6FB4E12B" w14:textId="092F15E0" w:rsidR="005E5AAB" w:rsidRDefault="005E5AAB" w:rsidP="005E5AAB">
      <w:pPr>
        <w:spacing w:line="360" w:lineRule="auto"/>
        <w:rPr>
          <w:rFonts w:asciiTheme="majorBidi" w:hAnsiTheme="majorBidi" w:cstheme="majorBidi"/>
          <w:sz w:val="24"/>
          <w:szCs w:val="24"/>
        </w:rPr>
      </w:pPr>
    </w:p>
    <w:p w14:paraId="6E66F189" w14:textId="742C6D42" w:rsidR="005E5AAB" w:rsidRDefault="005E5AAB" w:rsidP="005E5AAB">
      <w:pPr>
        <w:spacing w:line="360" w:lineRule="auto"/>
        <w:rPr>
          <w:rFonts w:asciiTheme="majorBidi" w:hAnsiTheme="majorBidi" w:cstheme="majorBidi"/>
          <w:sz w:val="24"/>
          <w:szCs w:val="24"/>
        </w:rPr>
      </w:pPr>
      <w:r w:rsidRPr="005E5AAB">
        <w:rPr>
          <w:rFonts w:asciiTheme="majorBidi" w:hAnsiTheme="majorBidi" w:cstheme="majorBidi"/>
          <w:sz w:val="24"/>
          <w:szCs w:val="24"/>
          <w:highlight w:val="yellow"/>
        </w:rPr>
        <w:t xml:space="preserve">CARTE A CASE </w:t>
      </w:r>
      <w:r w:rsidR="00751C07">
        <w:rPr>
          <w:rFonts w:asciiTheme="majorBidi" w:hAnsiTheme="majorBidi" w:cstheme="majorBidi"/>
          <w:sz w:val="24"/>
          <w:szCs w:val="24"/>
          <w:highlight w:val="yellow"/>
        </w:rPr>
        <w:t xml:space="preserve">OU CARTE PROPORTIONNELLE </w:t>
      </w:r>
      <w:r w:rsidRPr="005E5AAB">
        <w:rPr>
          <w:rFonts w:asciiTheme="majorBidi" w:hAnsiTheme="majorBidi" w:cstheme="majorBidi"/>
          <w:sz w:val="24"/>
          <w:szCs w:val="24"/>
          <w:highlight w:val="yellow"/>
        </w:rPr>
        <w:t>POUR CONFIRMER QUELQUES COMMENTAIRES CI-DESSUS</w:t>
      </w:r>
    </w:p>
    <w:p w14:paraId="79DD42C9" w14:textId="3C3ABB2F" w:rsidR="005E5AAB" w:rsidRDefault="005E5AAB" w:rsidP="005E5AAB">
      <w:pPr>
        <w:spacing w:line="360" w:lineRule="auto"/>
        <w:rPr>
          <w:rFonts w:asciiTheme="majorBidi" w:hAnsiTheme="majorBidi" w:cstheme="majorBidi"/>
          <w:sz w:val="24"/>
          <w:szCs w:val="24"/>
        </w:rPr>
      </w:pPr>
      <w:r>
        <w:rPr>
          <w:rFonts w:asciiTheme="majorBidi" w:hAnsiTheme="majorBidi" w:cstheme="majorBidi"/>
          <w:sz w:val="24"/>
          <w:szCs w:val="24"/>
        </w:rPr>
        <w:t>Cette carte a été conçue pour les valeurs en DHS 2020, vous pouvez vérifier pour les autres années que ce soit en valeur ou en p</w:t>
      </w:r>
      <w:r w:rsidR="00751C07">
        <w:rPr>
          <w:rFonts w:asciiTheme="majorBidi" w:hAnsiTheme="majorBidi" w:cstheme="majorBidi"/>
          <w:sz w:val="24"/>
          <w:szCs w:val="24"/>
        </w:rPr>
        <w:t>oids</w:t>
      </w:r>
      <w:r>
        <w:rPr>
          <w:rFonts w:asciiTheme="majorBidi" w:hAnsiTheme="majorBidi" w:cstheme="majorBidi"/>
          <w:sz w:val="24"/>
          <w:szCs w:val="24"/>
        </w:rPr>
        <w:t xml:space="preserve"> à partir du Dashboard joint.</w:t>
      </w:r>
    </w:p>
    <w:p w14:paraId="44C895F0" w14:textId="7B3FBFE1" w:rsidR="005E5AAB" w:rsidRPr="005E5AAB" w:rsidRDefault="005E5AAB" w:rsidP="005E5AAB">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B10D61" wp14:editId="71EA2963">
            <wp:extent cx="5400040" cy="288417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53EE933B" w14:textId="77777777" w:rsidR="009839C3" w:rsidRPr="004D0B35" w:rsidRDefault="009839C3" w:rsidP="00692B8E">
      <w:pPr>
        <w:rPr>
          <w:color w:val="FF0000"/>
        </w:rPr>
      </w:pPr>
    </w:p>
    <w:p w14:paraId="50C6C61D" w14:textId="0AA27D22" w:rsidR="006303E9" w:rsidRPr="005E5AAB" w:rsidRDefault="006303E9" w:rsidP="005E5AAB">
      <w:pPr>
        <w:spacing w:line="360" w:lineRule="auto"/>
        <w:rPr>
          <w:rFonts w:ascii="Times New Roman" w:hAnsi="Times New Roman" w:cs="Times New Roman"/>
          <w:sz w:val="24"/>
          <w:szCs w:val="24"/>
        </w:rPr>
      </w:pPr>
    </w:p>
    <w:p w14:paraId="589CE47A" w14:textId="74B54780" w:rsidR="00DD4DF6" w:rsidRDefault="005E5AAB" w:rsidP="00751C07">
      <w:pPr>
        <w:spacing w:line="360" w:lineRule="auto"/>
        <w:rPr>
          <w:rFonts w:ascii="Times New Roman" w:hAnsi="Times New Roman" w:cs="Times New Roman"/>
          <w:sz w:val="24"/>
          <w:szCs w:val="24"/>
        </w:rPr>
      </w:pPr>
      <w:r w:rsidRPr="005E5AAB">
        <w:rPr>
          <w:rFonts w:ascii="Times New Roman" w:hAnsi="Times New Roman" w:cs="Times New Roman"/>
          <w:sz w:val="24"/>
          <w:szCs w:val="24"/>
        </w:rPr>
        <w:t>Ce graphe est une carte à case ou une carte proportionnelle, qui nous permet de visualiser les données de la Valeur DH</w:t>
      </w:r>
      <w:r>
        <w:rPr>
          <w:rFonts w:ascii="Times New Roman" w:hAnsi="Times New Roman" w:cs="Times New Roman"/>
          <w:sz w:val="24"/>
          <w:szCs w:val="24"/>
        </w:rPr>
        <w:t>S</w:t>
      </w:r>
      <w:r w:rsidRPr="005E5AAB">
        <w:rPr>
          <w:rFonts w:ascii="Times New Roman" w:hAnsi="Times New Roman" w:cs="Times New Roman"/>
          <w:sz w:val="24"/>
          <w:szCs w:val="24"/>
        </w:rPr>
        <w:t xml:space="preserve"> 2020 hiérarchisées en arborescence comme un diagramme en arbre, les données ici sont organisées en branches et en </w:t>
      </w:r>
      <w:r w:rsidR="00103475">
        <w:rPr>
          <w:rFonts w:ascii="Times New Roman" w:hAnsi="Times New Roman" w:cs="Times New Roman"/>
          <w:sz w:val="24"/>
          <w:szCs w:val="24"/>
        </w:rPr>
        <w:t xml:space="preserve">deux </w:t>
      </w:r>
      <w:r w:rsidRPr="005E5AAB">
        <w:rPr>
          <w:rFonts w:ascii="Times New Roman" w:hAnsi="Times New Roman" w:cs="Times New Roman"/>
          <w:sz w:val="24"/>
          <w:szCs w:val="24"/>
        </w:rPr>
        <w:t>sous branches. Sur ce graphe,  nous avons six(6) branches qui sont relatives aux différents continents de notre base de données et contiennent chacun les « Valeurs en DHS 2020 » en relation avec le Maroc, il contient aussi les sous-branches qui ne sont autre que les pays classés par continent</w:t>
      </w:r>
      <w:r w:rsidR="00103475">
        <w:rPr>
          <w:rFonts w:ascii="Times New Roman" w:hAnsi="Times New Roman" w:cs="Times New Roman"/>
          <w:sz w:val="24"/>
          <w:szCs w:val="24"/>
        </w:rPr>
        <w:t xml:space="preserve"> et pour chaque sous branche ou pour chaque pays nous avons une sous branche qui montre l’exportation et l’importation entre le Royaume du Maroc et chaque pays</w:t>
      </w:r>
      <w:r w:rsidRPr="005E5AAB">
        <w:rPr>
          <w:rFonts w:ascii="Times New Roman" w:hAnsi="Times New Roman" w:cs="Times New Roman"/>
          <w:sz w:val="24"/>
          <w:szCs w:val="24"/>
        </w:rPr>
        <w:t xml:space="preserve">, </w:t>
      </w:r>
      <w:r w:rsidR="00103475">
        <w:rPr>
          <w:rFonts w:ascii="Times New Roman" w:hAnsi="Times New Roman" w:cs="Times New Roman"/>
          <w:sz w:val="24"/>
          <w:szCs w:val="24"/>
        </w:rPr>
        <w:t>il faut signaler aussi que</w:t>
      </w:r>
      <w:r w:rsidRPr="005E5AAB">
        <w:rPr>
          <w:rFonts w:ascii="Times New Roman" w:hAnsi="Times New Roman" w:cs="Times New Roman"/>
          <w:sz w:val="24"/>
          <w:szCs w:val="24"/>
        </w:rPr>
        <w:t xml:space="preserve"> chaque pays appartient seulement que dans la case du continent dans lequel il appartient et contient les informations</w:t>
      </w:r>
      <w:r w:rsidR="00103475">
        <w:rPr>
          <w:rFonts w:ascii="Times New Roman" w:hAnsi="Times New Roman" w:cs="Times New Roman"/>
          <w:sz w:val="24"/>
          <w:szCs w:val="24"/>
        </w:rPr>
        <w:t xml:space="preserve"> </w:t>
      </w:r>
      <w:r w:rsidRPr="005E5AAB">
        <w:rPr>
          <w:rFonts w:ascii="Times New Roman" w:hAnsi="Times New Roman" w:cs="Times New Roman"/>
          <w:sz w:val="24"/>
          <w:szCs w:val="24"/>
        </w:rPr>
        <w:t xml:space="preserve"> de la « Valeur </w:t>
      </w:r>
      <w:r w:rsidRPr="005E5AAB">
        <w:rPr>
          <w:rFonts w:ascii="Times New Roman" w:hAnsi="Times New Roman" w:cs="Times New Roman"/>
          <w:sz w:val="24"/>
          <w:szCs w:val="24"/>
        </w:rPr>
        <w:lastRenderedPageBreak/>
        <w:t>DHS 2020 » en relation avec le Maroc</w:t>
      </w:r>
      <w:r w:rsidR="00103475">
        <w:rPr>
          <w:rFonts w:ascii="Times New Roman" w:hAnsi="Times New Roman" w:cs="Times New Roman"/>
          <w:sz w:val="24"/>
          <w:szCs w:val="24"/>
        </w:rPr>
        <w:t xml:space="preserve"> pour les deux sens du flux</w:t>
      </w:r>
      <w:r w:rsidRPr="005E5AAB">
        <w:rPr>
          <w:rFonts w:ascii="Times New Roman" w:hAnsi="Times New Roman" w:cs="Times New Roman"/>
          <w:sz w:val="24"/>
          <w:szCs w:val="24"/>
        </w:rPr>
        <w:t xml:space="preserve">, </w:t>
      </w:r>
      <w:r w:rsidR="00103475">
        <w:rPr>
          <w:rFonts w:ascii="Times New Roman" w:hAnsi="Times New Roman" w:cs="Times New Roman"/>
          <w:sz w:val="24"/>
          <w:szCs w:val="24"/>
        </w:rPr>
        <w:t>ainsi d</w:t>
      </w:r>
      <w:r w:rsidR="0067544E" w:rsidRPr="005E5AAB">
        <w:rPr>
          <w:rFonts w:ascii="Times New Roman" w:hAnsi="Times New Roman" w:cs="Times New Roman"/>
          <w:sz w:val="24"/>
          <w:szCs w:val="24"/>
        </w:rPr>
        <w:t xml:space="preserve">’après ce graphe, nous confirmons nos dits relatifs aux commentaires précédents, on voit clairement que </w:t>
      </w:r>
      <w:r w:rsidR="00103475">
        <w:rPr>
          <w:rFonts w:ascii="Times New Roman" w:hAnsi="Times New Roman" w:cs="Times New Roman"/>
          <w:sz w:val="24"/>
          <w:szCs w:val="24"/>
        </w:rPr>
        <w:t xml:space="preserve">l’EUROPE est le continent avec lequel le Maroc </w:t>
      </w:r>
      <w:r w:rsidR="004F753A">
        <w:rPr>
          <w:rFonts w:ascii="Times New Roman" w:hAnsi="Times New Roman" w:cs="Times New Roman"/>
          <w:sz w:val="24"/>
          <w:szCs w:val="24"/>
        </w:rPr>
        <w:t>coopère</w:t>
      </w:r>
      <w:r w:rsidR="00103475">
        <w:rPr>
          <w:rFonts w:ascii="Times New Roman" w:hAnsi="Times New Roman" w:cs="Times New Roman"/>
          <w:sz w:val="24"/>
          <w:szCs w:val="24"/>
        </w:rPr>
        <w:t xml:space="preserve"> </w:t>
      </w:r>
      <w:r w:rsidR="004F753A">
        <w:rPr>
          <w:rFonts w:ascii="Times New Roman" w:hAnsi="Times New Roman" w:cs="Times New Roman"/>
          <w:sz w:val="24"/>
          <w:szCs w:val="24"/>
        </w:rPr>
        <w:t xml:space="preserve">et que l’Espagne est le partenaire incontestable, car que </w:t>
      </w:r>
      <w:r w:rsidR="0067544E" w:rsidRPr="005E5AAB">
        <w:rPr>
          <w:rFonts w:ascii="Times New Roman" w:hAnsi="Times New Roman" w:cs="Times New Roman"/>
          <w:sz w:val="24"/>
          <w:szCs w:val="24"/>
        </w:rPr>
        <w:t xml:space="preserve">ce soit l’Importation CAF </w:t>
      </w:r>
      <w:r w:rsidR="004F753A">
        <w:rPr>
          <w:rFonts w:ascii="Times New Roman" w:hAnsi="Times New Roman" w:cs="Times New Roman"/>
          <w:sz w:val="24"/>
          <w:szCs w:val="24"/>
        </w:rPr>
        <w:t xml:space="preserve">ou </w:t>
      </w:r>
      <w:r w:rsidR="0067544E" w:rsidRPr="005E5AAB">
        <w:rPr>
          <w:rFonts w:ascii="Times New Roman" w:hAnsi="Times New Roman" w:cs="Times New Roman"/>
          <w:sz w:val="24"/>
          <w:szCs w:val="24"/>
        </w:rPr>
        <w:t xml:space="preserve">l’Exportation FAB, </w:t>
      </w:r>
      <w:r w:rsidR="004F753A">
        <w:rPr>
          <w:rFonts w:ascii="Times New Roman" w:hAnsi="Times New Roman" w:cs="Times New Roman"/>
          <w:sz w:val="24"/>
          <w:szCs w:val="24"/>
        </w:rPr>
        <w:t xml:space="preserve">le Maroc a eu beaucoup plus de rapport avec l’Espagne. On constate qu’après l’Espagne, vient la France côté exportation et la Chine côté importation. Après l’EUROPE, l’ASIE vient comme étant le deuxième continent qui a eu plus de liens avec le Maroc. L’AFRIQUE vient en quatrième position après l’AMERIQUE. On voit qu’en AMERIQUE, le Maroc a importé beaucoup des </w:t>
      </w:r>
      <w:r w:rsidR="00751C07">
        <w:rPr>
          <w:rFonts w:ascii="Times New Roman" w:hAnsi="Times New Roman" w:cs="Times New Roman"/>
          <w:sz w:val="24"/>
          <w:szCs w:val="24"/>
        </w:rPr>
        <w:t>Etats-Unis</w:t>
      </w:r>
      <w:r w:rsidR="004F753A">
        <w:rPr>
          <w:rFonts w:ascii="Times New Roman" w:hAnsi="Times New Roman" w:cs="Times New Roman"/>
          <w:sz w:val="24"/>
          <w:szCs w:val="24"/>
        </w:rPr>
        <w:t xml:space="preserve"> et a exporté beaucoup plus vers le Brésil.</w:t>
      </w:r>
    </w:p>
    <w:p w14:paraId="698500F8" w14:textId="138E1BE1" w:rsidR="00751C07" w:rsidRDefault="00751C07" w:rsidP="00751C07">
      <w:pPr>
        <w:spacing w:line="360" w:lineRule="auto"/>
        <w:rPr>
          <w:rFonts w:asciiTheme="majorBidi" w:hAnsiTheme="majorBidi" w:cstheme="majorBidi"/>
          <w:sz w:val="24"/>
          <w:szCs w:val="24"/>
        </w:rPr>
      </w:pPr>
      <w:r>
        <w:rPr>
          <w:rFonts w:asciiTheme="majorBidi" w:hAnsiTheme="majorBidi" w:cstheme="majorBidi"/>
          <w:sz w:val="24"/>
          <w:szCs w:val="24"/>
          <w:highlight w:val="yellow"/>
        </w:rPr>
        <w:t>DIAGRAMMES EN RAYON SOLAIRE</w:t>
      </w:r>
      <w:r w:rsidRPr="005E5AAB">
        <w:rPr>
          <w:rFonts w:asciiTheme="majorBidi" w:hAnsiTheme="majorBidi" w:cstheme="majorBidi"/>
          <w:sz w:val="24"/>
          <w:szCs w:val="24"/>
          <w:highlight w:val="yellow"/>
        </w:rPr>
        <w:t xml:space="preserve"> POUR CONFIRMER QUELQUES COMMENTAIRES CI-DESSUS</w:t>
      </w:r>
    </w:p>
    <w:p w14:paraId="4BC8B0F4" w14:textId="1DDD8334" w:rsidR="00751C07" w:rsidRDefault="00751C07" w:rsidP="00751C07">
      <w:pPr>
        <w:spacing w:line="360" w:lineRule="auto"/>
        <w:rPr>
          <w:rFonts w:asciiTheme="majorBidi" w:hAnsiTheme="majorBidi" w:cstheme="majorBidi"/>
          <w:sz w:val="24"/>
          <w:szCs w:val="24"/>
        </w:rPr>
      </w:pPr>
      <w:r>
        <w:rPr>
          <w:rFonts w:asciiTheme="majorBidi" w:hAnsiTheme="majorBidi" w:cstheme="majorBidi"/>
          <w:sz w:val="24"/>
          <w:szCs w:val="24"/>
        </w:rPr>
        <w:t>Ce</w:t>
      </w:r>
      <w:r>
        <w:rPr>
          <w:rFonts w:asciiTheme="majorBidi" w:hAnsiTheme="majorBidi" w:cstheme="majorBidi"/>
          <w:sz w:val="24"/>
          <w:szCs w:val="24"/>
        </w:rPr>
        <w:t xml:space="preserve"> diagramme</w:t>
      </w:r>
      <w:r>
        <w:rPr>
          <w:rFonts w:asciiTheme="majorBidi" w:hAnsiTheme="majorBidi" w:cstheme="majorBidi"/>
          <w:sz w:val="24"/>
          <w:szCs w:val="24"/>
        </w:rPr>
        <w:t xml:space="preserve"> a</w:t>
      </w:r>
      <w:r>
        <w:rPr>
          <w:rFonts w:asciiTheme="majorBidi" w:hAnsiTheme="majorBidi" w:cstheme="majorBidi"/>
          <w:sz w:val="24"/>
          <w:szCs w:val="24"/>
        </w:rPr>
        <w:t xml:space="preserve"> aussi</w:t>
      </w:r>
      <w:r>
        <w:rPr>
          <w:rFonts w:asciiTheme="majorBidi" w:hAnsiTheme="majorBidi" w:cstheme="majorBidi"/>
          <w:sz w:val="24"/>
          <w:szCs w:val="24"/>
        </w:rPr>
        <w:t xml:space="preserve"> été conçu pour les valeurs en DHS 2020, vous pouvez vérifier pour les autres années que ce soit en valeur ou en p</w:t>
      </w:r>
      <w:r>
        <w:rPr>
          <w:rFonts w:asciiTheme="majorBidi" w:hAnsiTheme="majorBidi" w:cstheme="majorBidi"/>
          <w:sz w:val="24"/>
          <w:szCs w:val="24"/>
        </w:rPr>
        <w:t>oids</w:t>
      </w:r>
      <w:r>
        <w:rPr>
          <w:rFonts w:asciiTheme="majorBidi" w:hAnsiTheme="majorBidi" w:cstheme="majorBidi"/>
          <w:sz w:val="24"/>
          <w:szCs w:val="24"/>
        </w:rPr>
        <w:t xml:space="preserve"> à partir du Dashboard joint.</w:t>
      </w:r>
    </w:p>
    <w:p w14:paraId="4DD05138" w14:textId="77777777" w:rsidR="00751C07" w:rsidRPr="00751C07" w:rsidRDefault="00751C07" w:rsidP="00751C07">
      <w:pPr>
        <w:spacing w:line="360" w:lineRule="auto"/>
        <w:rPr>
          <w:rFonts w:asciiTheme="majorBidi" w:hAnsiTheme="majorBidi" w:cstheme="majorBidi"/>
          <w:sz w:val="24"/>
          <w:szCs w:val="24"/>
        </w:rPr>
      </w:pPr>
    </w:p>
    <w:p w14:paraId="0D13B7C8" w14:textId="1E7CD2F3" w:rsidR="00DD5224" w:rsidRPr="00692B8E" w:rsidRDefault="00DD5224" w:rsidP="00692B8E"/>
    <w:p w14:paraId="282B4C1B" w14:textId="3AB9AAE6" w:rsidR="003628B9" w:rsidRPr="00692B8E" w:rsidRDefault="003628B9" w:rsidP="00692B8E"/>
    <w:p w14:paraId="603595A1" w14:textId="02BA1EEE" w:rsidR="00751C07" w:rsidRDefault="00751C07" w:rsidP="00692B8E">
      <w:r>
        <w:rPr>
          <w:noProof/>
        </w:rPr>
        <w:drawing>
          <wp:inline distT="0" distB="0" distL="0" distR="0" wp14:anchorId="1BC81847" wp14:editId="3F83A141">
            <wp:extent cx="5400040" cy="288417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57">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473D88F" w14:textId="77777777" w:rsidR="00384CD6" w:rsidRPr="00384CD6" w:rsidRDefault="00384CD6" w:rsidP="00384CD6">
      <w:pPr>
        <w:spacing w:line="360" w:lineRule="auto"/>
        <w:rPr>
          <w:rFonts w:ascii="Times New Roman" w:hAnsi="Times New Roman" w:cs="Times New Roman"/>
          <w:sz w:val="24"/>
          <w:szCs w:val="24"/>
        </w:rPr>
      </w:pPr>
      <w:r w:rsidRPr="00384CD6">
        <w:rPr>
          <w:rFonts w:ascii="Times New Roman" w:hAnsi="Times New Roman" w:cs="Times New Roman"/>
          <w:sz w:val="24"/>
          <w:szCs w:val="24"/>
        </w:rPr>
        <w:t>Ce diagramme en rayon solaire est aussi un type de visualisation de données de forme radiale, il s’agit d’un radial du diagramme des cases qu’on vient de décortiquer ci-dessus, c’est pourquoi on l’appelle aussi « </w:t>
      </w:r>
      <w:proofErr w:type="spellStart"/>
      <w:r w:rsidRPr="00384CD6">
        <w:rPr>
          <w:rFonts w:ascii="Times New Roman" w:hAnsi="Times New Roman" w:cs="Times New Roman"/>
          <w:sz w:val="24"/>
          <w:szCs w:val="24"/>
        </w:rPr>
        <w:t>treemap</w:t>
      </w:r>
      <w:proofErr w:type="spellEnd"/>
      <w:r w:rsidRPr="00384CD6">
        <w:rPr>
          <w:rFonts w:ascii="Times New Roman" w:hAnsi="Times New Roman" w:cs="Times New Roman"/>
          <w:sz w:val="24"/>
          <w:szCs w:val="24"/>
        </w:rPr>
        <w:t xml:space="preserve"> radial ».</w:t>
      </w:r>
    </w:p>
    <w:p w14:paraId="1B47CDE1" w14:textId="45D140F6" w:rsidR="00384CD6" w:rsidRPr="00384CD6" w:rsidRDefault="00384CD6" w:rsidP="00384CD6">
      <w:pPr>
        <w:spacing w:line="360" w:lineRule="auto"/>
        <w:rPr>
          <w:rFonts w:ascii="Times New Roman" w:hAnsi="Times New Roman" w:cs="Times New Roman"/>
          <w:sz w:val="24"/>
          <w:szCs w:val="24"/>
        </w:rPr>
      </w:pPr>
      <w:r w:rsidRPr="00384CD6">
        <w:rPr>
          <w:rFonts w:ascii="Times New Roman" w:hAnsi="Times New Roman" w:cs="Times New Roman"/>
          <w:sz w:val="24"/>
          <w:szCs w:val="24"/>
        </w:rPr>
        <w:lastRenderedPageBreak/>
        <w:t>Sur ce diagramme, nous confirmons nos dits dans le commentaire de la carte des cases, nous voyons toujours que pour l’année 2020, la valeur en DHS est énorme vers le continent européen et que c’est l’Espagne  qui englobe la grande partie</w:t>
      </w:r>
      <w:r>
        <w:rPr>
          <w:rFonts w:ascii="Times New Roman" w:hAnsi="Times New Roman" w:cs="Times New Roman"/>
          <w:sz w:val="24"/>
          <w:szCs w:val="24"/>
        </w:rPr>
        <w:t xml:space="preserve"> que ce soit au niveau des importations ou au niveau des exportations</w:t>
      </w:r>
      <w:r w:rsidRPr="00384CD6">
        <w:rPr>
          <w:rFonts w:ascii="Times New Roman" w:hAnsi="Times New Roman" w:cs="Times New Roman"/>
          <w:sz w:val="24"/>
          <w:szCs w:val="24"/>
        </w:rPr>
        <w:t>, après le continent européen s’ajoute l’Asie avec la chine le pays avec lequel le Maroc collabore plus, après sur le continent américain, nous avons les ETATS-UNIS et le BRESIL et en AFRIQUE on a l’EGYPTE et l’ALGERIE.</w:t>
      </w:r>
    </w:p>
    <w:p w14:paraId="2CB1E1D1" w14:textId="77777777" w:rsidR="00384CD6" w:rsidRDefault="00384CD6" w:rsidP="00384CD6"/>
    <w:p w14:paraId="3F30E7CB" w14:textId="77777777" w:rsidR="00384CD6" w:rsidRDefault="00384CD6" w:rsidP="00384CD6"/>
    <w:p w14:paraId="394130FB" w14:textId="77777777" w:rsidR="00751C07" w:rsidRDefault="00751C07" w:rsidP="00692B8E"/>
    <w:p w14:paraId="11A2728C" w14:textId="7191C03C" w:rsidR="003628B9" w:rsidRPr="00692B8E" w:rsidRDefault="00751C07" w:rsidP="00384CD6">
      <w:r>
        <w:rPr>
          <w:noProof/>
        </w:rPr>
        <w:drawing>
          <wp:inline distT="0" distB="0" distL="0" distR="0" wp14:anchorId="7587432D" wp14:editId="37CE1B46">
            <wp:extent cx="5400040" cy="288417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5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5B561CF9" w14:textId="77777777" w:rsidR="003628B9" w:rsidRPr="004D0B35" w:rsidRDefault="003628B9" w:rsidP="00692B8E"/>
    <w:p w14:paraId="16BA6BD3" w14:textId="7F88A21F" w:rsidR="002E126A" w:rsidRPr="00692B8E" w:rsidRDefault="002E126A" w:rsidP="00692B8E"/>
    <w:p w14:paraId="3B19DDB4" w14:textId="1FD326A4" w:rsidR="00673AB1" w:rsidRDefault="002E126A" w:rsidP="00D441F9">
      <w:pPr>
        <w:spacing w:line="360" w:lineRule="auto"/>
        <w:rPr>
          <w:rFonts w:ascii="Times New Roman" w:hAnsi="Times New Roman" w:cs="Times New Roman"/>
          <w:sz w:val="24"/>
          <w:szCs w:val="24"/>
        </w:rPr>
      </w:pPr>
      <w:r w:rsidRPr="00D441F9">
        <w:rPr>
          <w:rFonts w:ascii="Times New Roman" w:hAnsi="Times New Roman" w:cs="Times New Roman"/>
          <w:sz w:val="24"/>
          <w:szCs w:val="24"/>
        </w:rPr>
        <w:t>Il s’agit d’un même graphe mais cette fois les sous-branches représentent les produits remarquables</w:t>
      </w:r>
      <w:r w:rsidR="00D441F9">
        <w:rPr>
          <w:rFonts w:ascii="Times New Roman" w:hAnsi="Times New Roman" w:cs="Times New Roman"/>
          <w:sz w:val="24"/>
          <w:szCs w:val="24"/>
        </w:rPr>
        <w:t xml:space="preserve"> au lieu des pays, au niveau de chaque produit remarquable est associé sa valeur DHS de l’importation et de l’exportation. O</w:t>
      </w:r>
      <w:r w:rsidRPr="00D441F9">
        <w:rPr>
          <w:rFonts w:ascii="Times New Roman" w:hAnsi="Times New Roman" w:cs="Times New Roman"/>
          <w:sz w:val="24"/>
          <w:szCs w:val="24"/>
        </w:rPr>
        <w:t>n voit toujours qu’en 2020, l</w:t>
      </w:r>
      <w:r w:rsidR="005C0199" w:rsidRPr="00D441F9">
        <w:rPr>
          <w:rFonts w:ascii="Times New Roman" w:hAnsi="Times New Roman" w:cs="Times New Roman"/>
          <w:sz w:val="24"/>
          <w:szCs w:val="24"/>
        </w:rPr>
        <w:t>e Maroc</w:t>
      </w:r>
      <w:r w:rsidR="001A34A4">
        <w:rPr>
          <w:rFonts w:ascii="Times New Roman" w:hAnsi="Times New Roman" w:cs="Times New Roman"/>
          <w:sz w:val="24"/>
          <w:szCs w:val="24"/>
        </w:rPr>
        <w:t xml:space="preserve"> collabore avec</w:t>
      </w:r>
      <w:r w:rsidR="005C0199" w:rsidRPr="00D441F9">
        <w:rPr>
          <w:rFonts w:ascii="Times New Roman" w:hAnsi="Times New Roman" w:cs="Times New Roman"/>
          <w:sz w:val="24"/>
          <w:szCs w:val="24"/>
        </w:rPr>
        <w:t xml:space="preserve"> l’EUROPE, </w:t>
      </w:r>
      <w:r w:rsidR="001A34A4">
        <w:rPr>
          <w:rFonts w:ascii="Times New Roman" w:hAnsi="Times New Roman" w:cs="Times New Roman"/>
          <w:sz w:val="24"/>
          <w:szCs w:val="24"/>
        </w:rPr>
        <w:t xml:space="preserve">il </w:t>
      </w:r>
      <w:r w:rsidR="00A0222D">
        <w:rPr>
          <w:rFonts w:ascii="Times New Roman" w:hAnsi="Times New Roman" w:cs="Times New Roman"/>
          <w:sz w:val="24"/>
          <w:szCs w:val="24"/>
        </w:rPr>
        <w:t xml:space="preserve">exporte </w:t>
      </w:r>
      <w:r w:rsidR="00C611A6">
        <w:rPr>
          <w:rFonts w:ascii="Times New Roman" w:hAnsi="Times New Roman" w:cs="Times New Roman"/>
          <w:sz w:val="24"/>
          <w:szCs w:val="24"/>
        </w:rPr>
        <w:t xml:space="preserve">avec l’EUROPE </w:t>
      </w:r>
      <w:r w:rsidR="00A0222D">
        <w:rPr>
          <w:rFonts w:ascii="Times New Roman" w:hAnsi="Times New Roman" w:cs="Times New Roman"/>
          <w:sz w:val="24"/>
          <w:szCs w:val="24"/>
        </w:rPr>
        <w:t xml:space="preserve">beaucoup en Valeur </w:t>
      </w:r>
      <w:r w:rsidR="00615DD4">
        <w:rPr>
          <w:rFonts w:ascii="Times New Roman" w:hAnsi="Times New Roman" w:cs="Times New Roman"/>
          <w:sz w:val="24"/>
          <w:szCs w:val="24"/>
        </w:rPr>
        <w:t xml:space="preserve">DHS </w:t>
      </w:r>
      <w:r w:rsidR="00615DD4" w:rsidRPr="00D441F9">
        <w:rPr>
          <w:rFonts w:ascii="Times New Roman" w:hAnsi="Times New Roman" w:cs="Times New Roman"/>
          <w:sz w:val="24"/>
          <w:szCs w:val="24"/>
        </w:rPr>
        <w:t>les</w:t>
      </w:r>
      <w:r w:rsidR="005C0199" w:rsidRPr="00D441F9">
        <w:rPr>
          <w:rFonts w:ascii="Times New Roman" w:hAnsi="Times New Roman" w:cs="Times New Roman"/>
          <w:sz w:val="24"/>
          <w:szCs w:val="24"/>
        </w:rPr>
        <w:t xml:space="preserve"> </w:t>
      </w:r>
      <w:r w:rsidR="001A34A4">
        <w:rPr>
          <w:rFonts w:ascii="Times New Roman" w:hAnsi="Times New Roman" w:cs="Times New Roman"/>
          <w:sz w:val="24"/>
          <w:szCs w:val="24"/>
        </w:rPr>
        <w:t>FILS CÂBLES ET AUTRES CONDUCTEURS ISOLES et les VOITURES DE TOURISME</w:t>
      </w:r>
      <w:r w:rsidR="00A0222D">
        <w:rPr>
          <w:rFonts w:ascii="Times New Roman" w:hAnsi="Times New Roman" w:cs="Times New Roman"/>
          <w:sz w:val="24"/>
          <w:szCs w:val="24"/>
        </w:rPr>
        <w:t xml:space="preserve"> et importe plus </w:t>
      </w:r>
      <w:r w:rsidR="005C0199" w:rsidRPr="00D441F9">
        <w:rPr>
          <w:rFonts w:ascii="Times New Roman" w:hAnsi="Times New Roman" w:cs="Times New Roman"/>
          <w:sz w:val="24"/>
          <w:szCs w:val="24"/>
        </w:rPr>
        <w:t xml:space="preserve">en </w:t>
      </w:r>
      <w:r w:rsidR="00A0222D">
        <w:rPr>
          <w:rFonts w:ascii="Times New Roman" w:hAnsi="Times New Roman" w:cs="Times New Roman"/>
          <w:sz w:val="24"/>
          <w:szCs w:val="24"/>
        </w:rPr>
        <w:t>Valeur DHS les GAZ-OILS ET FUELS-OILS, les VOITURES DE TOURISME</w:t>
      </w:r>
      <w:r w:rsidR="00615DD4">
        <w:rPr>
          <w:rFonts w:ascii="Times New Roman" w:hAnsi="Times New Roman" w:cs="Times New Roman"/>
          <w:sz w:val="24"/>
          <w:szCs w:val="24"/>
        </w:rPr>
        <w:t xml:space="preserve">, PARTIE ET PIECES POUR VOITURES DE TOURISME, le blé etc… </w:t>
      </w:r>
      <w:r w:rsidR="005C0199" w:rsidRPr="00D441F9">
        <w:rPr>
          <w:rFonts w:ascii="Times New Roman" w:hAnsi="Times New Roman" w:cs="Times New Roman"/>
          <w:sz w:val="24"/>
          <w:szCs w:val="24"/>
        </w:rPr>
        <w:t>par rapport aux autres produits remarquables.</w:t>
      </w:r>
      <w:r w:rsidR="000D7E4E" w:rsidRPr="00D441F9">
        <w:rPr>
          <w:rFonts w:ascii="Times New Roman" w:hAnsi="Times New Roman" w:cs="Times New Roman"/>
          <w:sz w:val="24"/>
          <w:szCs w:val="24"/>
        </w:rPr>
        <w:t xml:space="preserve"> En A</w:t>
      </w:r>
      <w:r w:rsidR="00615DD4">
        <w:rPr>
          <w:rFonts w:ascii="Times New Roman" w:hAnsi="Times New Roman" w:cs="Times New Roman"/>
          <w:sz w:val="24"/>
          <w:szCs w:val="24"/>
        </w:rPr>
        <w:t>SIE,</w:t>
      </w:r>
      <w:r w:rsidR="000D7E4E" w:rsidRPr="00D441F9">
        <w:rPr>
          <w:rFonts w:ascii="Times New Roman" w:hAnsi="Times New Roman" w:cs="Times New Roman"/>
          <w:sz w:val="24"/>
          <w:szCs w:val="24"/>
        </w:rPr>
        <w:t xml:space="preserve"> il </w:t>
      </w:r>
      <w:r w:rsidR="00615DD4">
        <w:rPr>
          <w:rFonts w:ascii="Times New Roman" w:hAnsi="Times New Roman" w:cs="Times New Roman"/>
          <w:sz w:val="24"/>
          <w:szCs w:val="24"/>
        </w:rPr>
        <w:t xml:space="preserve">a importé beaucoup plus les appareils électroniques pour la téléphonie ou la télégraphie </w:t>
      </w:r>
      <w:r w:rsidR="00615DD4">
        <w:rPr>
          <w:rFonts w:ascii="Times New Roman" w:hAnsi="Times New Roman" w:cs="Times New Roman"/>
          <w:sz w:val="24"/>
          <w:szCs w:val="24"/>
        </w:rPr>
        <w:lastRenderedPageBreak/>
        <w:t xml:space="preserve">par fil et a exporté beaucoup plus </w:t>
      </w:r>
      <w:r w:rsidR="000D7E4E" w:rsidRPr="00D441F9">
        <w:rPr>
          <w:rFonts w:ascii="Times New Roman" w:hAnsi="Times New Roman" w:cs="Times New Roman"/>
          <w:sz w:val="24"/>
          <w:szCs w:val="24"/>
        </w:rPr>
        <w:t>l’acide phosphorique,</w:t>
      </w:r>
      <w:r w:rsidR="00796C18">
        <w:rPr>
          <w:rFonts w:ascii="Times New Roman" w:hAnsi="Times New Roman" w:cs="Times New Roman"/>
          <w:sz w:val="24"/>
          <w:szCs w:val="24"/>
        </w:rPr>
        <w:t xml:space="preserve"> en AMERIQUE, il a beaucoup exporté en Valeur SHS, les ENGRAIS NATURELS ET CHIMIQUES et a importé beaucoup plus PARTIES D’AVIONS ET D’AUTRES VEHICULES AERIENS ou SPATIAUX,</w:t>
      </w:r>
      <w:r w:rsidR="000D7E4E" w:rsidRPr="00D441F9">
        <w:rPr>
          <w:rFonts w:ascii="Times New Roman" w:hAnsi="Times New Roman" w:cs="Times New Roman"/>
          <w:sz w:val="24"/>
          <w:szCs w:val="24"/>
        </w:rPr>
        <w:t xml:space="preserve"> en A</w:t>
      </w:r>
      <w:r w:rsidR="00796C18">
        <w:rPr>
          <w:rFonts w:ascii="Times New Roman" w:hAnsi="Times New Roman" w:cs="Times New Roman"/>
          <w:sz w:val="24"/>
          <w:szCs w:val="24"/>
        </w:rPr>
        <w:t xml:space="preserve">FRIQUE, il a exporté en Valeur DHS beaucoup plus </w:t>
      </w:r>
      <w:r w:rsidR="000D7E4E" w:rsidRPr="00D441F9">
        <w:rPr>
          <w:rFonts w:ascii="Times New Roman" w:hAnsi="Times New Roman" w:cs="Times New Roman"/>
          <w:sz w:val="24"/>
          <w:szCs w:val="24"/>
        </w:rPr>
        <w:t xml:space="preserve">les </w:t>
      </w:r>
      <w:r w:rsidR="00796C18">
        <w:rPr>
          <w:rFonts w:ascii="Times New Roman" w:hAnsi="Times New Roman" w:cs="Times New Roman"/>
          <w:sz w:val="24"/>
          <w:szCs w:val="24"/>
        </w:rPr>
        <w:t>ENGRAIS NATURELS ET CHIMIQUES et a importé plus les GAZ DE PETROLE ET AUTRES HYDROCARBURES</w:t>
      </w:r>
      <w:r w:rsidR="000D7E4E" w:rsidRPr="00D441F9">
        <w:rPr>
          <w:rFonts w:ascii="Times New Roman" w:hAnsi="Times New Roman" w:cs="Times New Roman"/>
          <w:sz w:val="24"/>
          <w:szCs w:val="24"/>
        </w:rPr>
        <w:t>.</w:t>
      </w:r>
    </w:p>
    <w:p w14:paraId="027E2997" w14:textId="242ED370" w:rsidR="00B7011F" w:rsidRPr="00D441F9" w:rsidRDefault="00B7011F" w:rsidP="00D441F9">
      <w:pPr>
        <w:spacing w:line="360" w:lineRule="auto"/>
        <w:rPr>
          <w:rFonts w:ascii="Times New Roman" w:hAnsi="Times New Roman" w:cs="Times New Roman"/>
          <w:sz w:val="24"/>
          <w:szCs w:val="24"/>
        </w:rPr>
      </w:pPr>
      <w:r w:rsidRPr="00B7011F">
        <w:rPr>
          <w:rFonts w:ascii="Times New Roman" w:hAnsi="Times New Roman" w:cs="Times New Roman"/>
          <w:sz w:val="24"/>
          <w:szCs w:val="24"/>
          <w:highlight w:val="yellow"/>
        </w:rPr>
        <w:t>REPRESENTATION DES DONNEES GEOGRAPHIQUES SUR UNE CARTE</w:t>
      </w:r>
    </w:p>
    <w:p w14:paraId="44203790" w14:textId="447E6AA8" w:rsidR="00673AB1" w:rsidRDefault="00D83466" w:rsidP="00692B8E">
      <w:r>
        <w:rPr>
          <w:noProof/>
        </w:rPr>
        <w:drawing>
          <wp:inline distT="0" distB="0" distL="0" distR="0" wp14:anchorId="6E611CC8" wp14:editId="551966ED">
            <wp:extent cx="5400040" cy="288417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noProof/>
        </w:rPr>
        <w:drawing>
          <wp:inline distT="0" distB="0" distL="0" distR="0" wp14:anchorId="28335537" wp14:editId="6FF2ABEE">
            <wp:extent cx="5400040" cy="2884170"/>
            <wp:effectExtent l="0" t="0" r="0" b="0"/>
            <wp:docPr id="137" name="Image 137"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137" descr="Une image contenant car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30E96DBC" w14:textId="60A96ED5" w:rsidR="00F43D94" w:rsidRDefault="00713A53" w:rsidP="00713A53">
      <w:pPr>
        <w:spacing w:line="360" w:lineRule="auto"/>
        <w:rPr>
          <w:rFonts w:asciiTheme="majorBidi" w:hAnsiTheme="majorBidi" w:cstheme="majorBidi"/>
          <w:sz w:val="24"/>
          <w:szCs w:val="24"/>
        </w:rPr>
      </w:pPr>
      <w:r w:rsidRPr="00713A53">
        <w:rPr>
          <w:rFonts w:asciiTheme="majorBidi" w:hAnsiTheme="majorBidi" w:cstheme="majorBidi"/>
          <w:sz w:val="24"/>
          <w:szCs w:val="24"/>
        </w:rPr>
        <w:t>Le</w:t>
      </w:r>
      <w:r w:rsidR="000752C3">
        <w:rPr>
          <w:rFonts w:asciiTheme="majorBidi" w:hAnsiTheme="majorBidi" w:cstheme="majorBidi"/>
          <w:sz w:val="24"/>
          <w:szCs w:val="24"/>
        </w:rPr>
        <w:t>s</w:t>
      </w:r>
      <w:r w:rsidRPr="00713A53">
        <w:rPr>
          <w:rFonts w:asciiTheme="majorBidi" w:hAnsiTheme="majorBidi" w:cstheme="majorBidi"/>
          <w:sz w:val="24"/>
          <w:szCs w:val="24"/>
        </w:rPr>
        <w:t xml:space="preserve"> carte</w:t>
      </w:r>
      <w:r w:rsidR="000752C3">
        <w:rPr>
          <w:rFonts w:asciiTheme="majorBidi" w:hAnsiTheme="majorBidi" w:cstheme="majorBidi"/>
          <w:sz w:val="24"/>
          <w:szCs w:val="24"/>
        </w:rPr>
        <w:t>s qui</w:t>
      </w:r>
      <w:r w:rsidRPr="00713A53">
        <w:rPr>
          <w:rFonts w:asciiTheme="majorBidi" w:hAnsiTheme="majorBidi" w:cstheme="majorBidi"/>
          <w:sz w:val="24"/>
          <w:szCs w:val="24"/>
        </w:rPr>
        <w:t xml:space="preserve"> utilise</w:t>
      </w:r>
      <w:r w:rsidR="000752C3">
        <w:rPr>
          <w:rFonts w:asciiTheme="majorBidi" w:hAnsiTheme="majorBidi" w:cstheme="majorBidi"/>
          <w:sz w:val="24"/>
          <w:szCs w:val="24"/>
        </w:rPr>
        <w:t>nt</w:t>
      </w:r>
      <w:r w:rsidRPr="00713A53">
        <w:rPr>
          <w:rFonts w:asciiTheme="majorBidi" w:hAnsiTheme="majorBidi" w:cstheme="majorBidi"/>
          <w:sz w:val="24"/>
          <w:szCs w:val="24"/>
        </w:rPr>
        <w:t xml:space="preserve"> des différences de couleur dans des zones définies</w:t>
      </w:r>
      <w:r w:rsidRPr="00713A53">
        <w:rPr>
          <w:rFonts w:asciiTheme="majorBidi" w:hAnsiTheme="majorBidi" w:cstheme="majorBidi"/>
          <w:sz w:val="24"/>
          <w:szCs w:val="24"/>
        </w:rPr>
        <w:t xml:space="preserve"> </w:t>
      </w:r>
      <w:r w:rsidRPr="00713A53">
        <w:rPr>
          <w:rFonts w:asciiTheme="majorBidi" w:hAnsiTheme="majorBidi" w:cstheme="majorBidi"/>
          <w:sz w:val="24"/>
          <w:szCs w:val="24"/>
        </w:rPr>
        <w:t>autour d'une propriété commune afin de visualiser les données sous forme de résumé agrégé de chaque pays.</w:t>
      </w:r>
    </w:p>
    <w:p w14:paraId="16FDF5F8" w14:textId="7F6DC347" w:rsidR="00713A53" w:rsidRPr="00713A53" w:rsidRDefault="00713A53" w:rsidP="00713A53">
      <w:pPr>
        <w:spacing w:line="360" w:lineRule="auto"/>
        <w:rPr>
          <w:rFonts w:asciiTheme="majorBidi" w:hAnsiTheme="majorBidi" w:cstheme="majorBidi"/>
          <w:sz w:val="24"/>
          <w:szCs w:val="24"/>
        </w:rPr>
      </w:pPr>
      <w:r w:rsidRPr="00713A53">
        <w:rPr>
          <w:rFonts w:asciiTheme="majorBidi" w:hAnsiTheme="majorBidi" w:cstheme="majorBidi"/>
          <w:sz w:val="24"/>
          <w:szCs w:val="24"/>
        </w:rPr>
        <w:lastRenderedPageBreak/>
        <w:t xml:space="preserve"> </w:t>
      </w:r>
    </w:p>
    <w:p w14:paraId="40CE753D" w14:textId="6B2659C7" w:rsidR="00713A53" w:rsidRPr="00713A53" w:rsidRDefault="00713A53" w:rsidP="00713A53">
      <w:pPr>
        <w:spacing w:line="360" w:lineRule="auto"/>
        <w:rPr>
          <w:rFonts w:asciiTheme="majorBidi" w:hAnsiTheme="majorBidi" w:cstheme="majorBidi"/>
          <w:sz w:val="24"/>
          <w:szCs w:val="24"/>
        </w:rPr>
      </w:pPr>
      <w:r w:rsidRPr="00713A53">
        <w:rPr>
          <w:rFonts w:asciiTheme="majorBidi" w:hAnsiTheme="majorBidi" w:cstheme="majorBidi"/>
          <w:sz w:val="24"/>
          <w:szCs w:val="24"/>
        </w:rPr>
        <w:t>Mais</w:t>
      </w:r>
      <w:r w:rsidR="00F43D94">
        <w:rPr>
          <w:rFonts w:asciiTheme="majorBidi" w:hAnsiTheme="majorBidi" w:cstheme="majorBidi"/>
          <w:sz w:val="24"/>
          <w:szCs w:val="24"/>
        </w:rPr>
        <w:t xml:space="preserve"> malheureusement</w:t>
      </w:r>
      <w:r w:rsidRPr="00713A53">
        <w:rPr>
          <w:rFonts w:asciiTheme="majorBidi" w:hAnsiTheme="majorBidi" w:cstheme="majorBidi"/>
          <w:sz w:val="24"/>
          <w:szCs w:val="24"/>
        </w:rPr>
        <w:t xml:space="preserve"> </w:t>
      </w:r>
      <w:proofErr w:type="spellStart"/>
      <w:r w:rsidRPr="00713A53">
        <w:rPr>
          <w:rFonts w:asciiTheme="majorBidi" w:hAnsiTheme="majorBidi" w:cstheme="majorBidi"/>
          <w:sz w:val="24"/>
          <w:szCs w:val="24"/>
        </w:rPr>
        <w:t>plotly</w:t>
      </w:r>
      <w:proofErr w:type="spellEnd"/>
      <w:r w:rsidRPr="00713A53">
        <w:rPr>
          <w:rFonts w:asciiTheme="majorBidi" w:hAnsiTheme="majorBidi" w:cstheme="majorBidi"/>
          <w:sz w:val="24"/>
          <w:szCs w:val="24"/>
        </w:rPr>
        <w:t xml:space="preserve"> express n'arrive pas à reconnaître le code du pays dans la base de données</w:t>
      </w:r>
      <w:r w:rsidR="00F43D94">
        <w:rPr>
          <w:rFonts w:asciiTheme="majorBidi" w:hAnsiTheme="majorBidi" w:cstheme="majorBidi"/>
          <w:sz w:val="24"/>
          <w:szCs w:val="24"/>
        </w:rPr>
        <w:t xml:space="preserve">, raison pour laquelle les cartes ne sont pas colorées et les informations ne s’affichent pas. Le code du pays associé à cette base de données ne correspond pas au code </w:t>
      </w:r>
      <w:proofErr w:type="spellStart"/>
      <w:r w:rsidR="00F43D94">
        <w:rPr>
          <w:rFonts w:asciiTheme="majorBidi" w:hAnsiTheme="majorBidi" w:cstheme="majorBidi"/>
          <w:sz w:val="24"/>
          <w:szCs w:val="24"/>
        </w:rPr>
        <w:t>iso_alpha</w:t>
      </w:r>
      <w:proofErr w:type="spellEnd"/>
      <w:r w:rsidR="00F43D94">
        <w:rPr>
          <w:rFonts w:asciiTheme="majorBidi" w:hAnsiTheme="majorBidi" w:cstheme="majorBidi"/>
          <w:sz w:val="24"/>
          <w:szCs w:val="24"/>
        </w:rPr>
        <w:t xml:space="preserve"> de chaque pays.</w:t>
      </w:r>
    </w:p>
    <w:p w14:paraId="61F9ECE6" w14:textId="4C021BDB" w:rsidR="00673AB1" w:rsidRPr="004D0B35" w:rsidRDefault="00673AB1" w:rsidP="00692B8E"/>
    <w:p w14:paraId="07F37468" w14:textId="21C57713" w:rsidR="00673AB1" w:rsidRPr="004D0B35" w:rsidRDefault="00673AB1" w:rsidP="00692B8E"/>
    <w:p w14:paraId="167FD063" w14:textId="5D521434" w:rsidR="00673AB1" w:rsidRPr="009F4DFE" w:rsidRDefault="00673AB1" w:rsidP="009F4DFE">
      <w:pPr>
        <w:pStyle w:val="Paragraphedeliste"/>
        <w:numPr>
          <w:ilvl w:val="0"/>
          <w:numId w:val="8"/>
        </w:numPr>
        <w:spacing w:line="360" w:lineRule="auto"/>
        <w:jc w:val="center"/>
        <w:rPr>
          <w:rFonts w:asciiTheme="majorBidi" w:hAnsiTheme="majorBidi" w:cstheme="majorBidi"/>
          <w:b/>
          <w:bCs/>
          <w:sz w:val="32"/>
          <w:szCs w:val="32"/>
        </w:rPr>
      </w:pPr>
      <w:r w:rsidRPr="009F4DFE">
        <w:rPr>
          <w:rFonts w:asciiTheme="majorBidi" w:hAnsiTheme="majorBidi" w:cstheme="majorBidi"/>
          <w:b/>
          <w:bCs/>
          <w:sz w:val="32"/>
          <w:szCs w:val="32"/>
        </w:rPr>
        <w:t>Affinage des résultats :</w:t>
      </w:r>
    </w:p>
    <w:p w14:paraId="2F75DDB5" w14:textId="22D58C66" w:rsidR="00673AB1" w:rsidRDefault="00673AB1" w:rsidP="009F4DFE">
      <w:pPr>
        <w:spacing w:line="360" w:lineRule="auto"/>
        <w:rPr>
          <w:rFonts w:asciiTheme="majorBidi" w:hAnsiTheme="majorBidi" w:cstheme="majorBidi"/>
          <w:sz w:val="24"/>
          <w:szCs w:val="24"/>
        </w:rPr>
      </w:pPr>
      <w:r w:rsidRPr="009F4DFE">
        <w:rPr>
          <w:rFonts w:asciiTheme="majorBidi" w:hAnsiTheme="majorBidi" w:cstheme="majorBidi"/>
          <w:sz w:val="24"/>
          <w:szCs w:val="24"/>
        </w:rPr>
        <w:t xml:space="preserve">Avant de prendre toute décision finale, ça nous incombe d’affiner nos résultats. Cette avant dernière étape consiste en effet à dépoussiérer nos résultats, pour les rendre encore plus pertinent et efficace. Commençons par confirmer les résultats sur les liaisons des variables et un </w:t>
      </w:r>
      <w:r w:rsidR="002B0B25" w:rsidRPr="009F4DFE">
        <w:rPr>
          <w:rFonts w:asciiTheme="majorBidi" w:hAnsiTheme="majorBidi" w:cstheme="majorBidi"/>
          <w:sz w:val="24"/>
          <w:szCs w:val="24"/>
        </w:rPr>
        <w:t>peu</w:t>
      </w:r>
      <w:r w:rsidRPr="009F4DFE">
        <w:rPr>
          <w:rFonts w:asciiTheme="majorBidi" w:hAnsiTheme="majorBidi" w:cstheme="majorBidi"/>
          <w:sz w:val="24"/>
          <w:szCs w:val="24"/>
        </w:rPr>
        <w:t xml:space="preserve"> de l’exploration et du filtrage</w:t>
      </w:r>
      <w:r w:rsidRPr="009F4DFE">
        <w:rPr>
          <w:rFonts w:asciiTheme="majorBidi" w:hAnsiTheme="majorBidi" w:cstheme="majorBidi"/>
          <w:sz w:val="24"/>
          <w:szCs w:val="24"/>
        </w:rPr>
        <w:t>.</w:t>
      </w:r>
    </w:p>
    <w:p w14:paraId="5EC54149" w14:textId="2AF9E522" w:rsidR="00A4335A" w:rsidRDefault="00A4335A" w:rsidP="009F4DFE">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14C5111" wp14:editId="6A3CCCE8">
            <wp:extent cx="5400040" cy="288417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61">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Pr>
          <w:rFonts w:asciiTheme="majorBidi" w:hAnsiTheme="majorBidi" w:cstheme="majorBidi"/>
          <w:noProof/>
          <w:sz w:val="24"/>
          <w:szCs w:val="24"/>
        </w:rPr>
        <w:drawing>
          <wp:inline distT="0" distB="0" distL="0" distR="0" wp14:anchorId="200E10C4" wp14:editId="398DBF37">
            <wp:extent cx="5400040" cy="288417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6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4FD821FE" w14:textId="4FABA541" w:rsidR="00C564C2" w:rsidRDefault="00C564C2" w:rsidP="009F4DFE">
      <w:pPr>
        <w:spacing w:line="360" w:lineRule="auto"/>
        <w:rPr>
          <w:rFonts w:asciiTheme="majorBidi" w:hAnsiTheme="majorBidi" w:cstheme="majorBidi"/>
          <w:sz w:val="24"/>
          <w:szCs w:val="24"/>
        </w:rPr>
      </w:pPr>
      <w:r w:rsidRPr="00C564C2">
        <w:rPr>
          <w:rFonts w:asciiTheme="majorBidi" w:hAnsiTheme="majorBidi" w:cstheme="majorBidi"/>
          <w:sz w:val="24"/>
          <w:szCs w:val="24"/>
          <w:highlight w:val="yellow"/>
        </w:rPr>
        <w:t>MISE EN PLACE D’UN MODELE LINEAIRE POUR PREDIRE LA VALEUR DHS SACHANT LE POIDS EN KG</w:t>
      </w:r>
    </w:p>
    <w:p w14:paraId="06EF9C3D" w14:textId="0CDC7EA0" w:rsidR="00C564C2" w:rsidRDefault="00C564C2" w:rsidP="009F4DFE">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9C43B65" wp14:editId="39BFC45A">
            <wp:extent cx="5400040" cy="2884170"/>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63">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1F27002" w14:textId="4EA4867B" w:rsidR="00C564C2" w:rsidRDefault="00C564C2" w:rsidP="009F4DFE">
      <w:pPr>
        <w:spacing w:line="360" w:lineRule="auto"/>
        <w:rPr>
          <w:rFonts w:asciiTheme="majorBidi" w:hAnsiTheme="majorBidi" w:cstheme="majorBidi"/>
          <w:sz w:val="24"/>
          <w:szCs w:val="24"/>
        </w:rPr>
      </w:pPr>
      <w:r>
        <w:rPr>
          <w:rFonts w:asciiTheme="majorBidi" w:hAnsiTheme="majorBidi" w:cstheme="majorBidi"/>
          <w:sz w:val="24"/>
          <w:szCs w:val="24"/>
        </w:rPr>
        <w:t>On voit que le point correspond à l’année 2020 est un point aberrant car c’était une année exceptionnelle on peut le supprimer d</w:t>
      </w:r>
      <w:r w:rsidR="005E2BB9">
        <w:rPr>
          <w:rFonts w:asciiTheme="majorBidi" w:hAnsiTheme="majorBidi" w:cstheme="majorBidi"/>
          <w:sz w:val="24"/>
          <w:szCs w:val="24"/>
        </w:rPr>
        <w:t>ans les données</w:t>
      </w:r>
      <w:r>
        <w:rPr>
          <w:rFonts w:asciiTheme="majorBidi" w:hAnsiTheme="majorBidi" w:cstheme="majorBidi"/>
          <w:sz w:val="24"/>
          <w:szCs w:val="24"/>
        </w:rPr>
        <w:t>.</w:t>
      </w:r>
      <w:r w:rsidR="005E2BB9">
        <w:rPr>
          <w:rFonts w:asciiTheme="majorBidi" w:hAnsiTheme="majorBidi" w:cstheme="majorBidi"/>
          <w:sz w:val="24"/>
          <w:szCs w:val="24"/>
        </w:rPr>
        <w:t xml:space="preserve"> On aura ainsi :</w:t>
      </w:r>
    </w:p>
    <w:p w14:paraId="5E2A6675" w14:textId="4924118B" w:rsidR="005E2BB9" w:rsidRDefault="005E2BB9" w:rsidP="009F4DFE">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7C1D93E" wp14:editId="63DAEE9A">
            <wp:extent cx="5400040" cy="288417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64">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78196BD6" w14:textId="35BBFE83" w:rsidR="00C564C2" w:rsidRDefault="00C564C2" w:rsidP="009F4DFE">
      <w:pPr>
        <w:spacing w:line="360" w:lineRule="auto"/>
        <w:rPr>
          <w:rFonts w:asciiTheme="majorBidi" w:hAnsiTheme="majorBidi" w:cstheme="majorBidi"/>
          <w:sz w:val="24"/>
          <w:szCs w:val="24"/>
        </w:rPr>
      </w:pPr>
      <w:r w:rsidRPr="00C564C2">
        <w:rPr>
          <w:rFonts w:asciiTheme="majorBidi" w:hAnsiTheme="majorBidi" w:cstheme="majorBidi"/>
          <w:sz w:val="24"/>
          <w:szCs w:val="24"/>
        </w:rPr>
        <w:t xml:space="preserve">On </w:t>
      </w:r>
      <w:r w:rsidR="005E2BB9" w:rsidRPr="00C564C2">
        <w:rPr>
          <w:rFonts w:asciiTheme="majorBidi" w:hAnsiTheme="majorBidi" w:cstheme="majorBidi"/>
          <w:sz w:val="24"/>
          <w:szCs w:val="24"/>
        </w:rPr>
        <w:t>a</w:t>
      </w:r>
      <w:r w:rsidRPr="00C564C2">
        <w:rPr>
          <w:rFonts w:asciiTheme="majorBidi" w:hAnsiTheme="majorBidi" w:cstheme="majorBidi"/>
          <w:sz w:val="24"/>
          <w:szCs w:val="24"/>
        </w:rPr>
        <w:t xml:space="preserve"> alors pu concevoir un modèle un modèle de régression linéaire multiple avec un excellent coefficient de régression, R-</w:t>
      </w:r>
      <w:proofErr w:type="spellStart"/>
      <w:r w:rsidRPr="00C564C2">
        <w:rPr>
          <w:rFonts w:asciiTheme="majorBidi" w:hAnsiTheme="majorBidi" w:cstheme="majorBidi"/>
          <w:sz w:val="24"/>
          <w:szCs w:val="24"/>
        </w:rPr>
        <w:t>squared</w:t>
      </w:r>
      <w:proofErr w:type="spellEnd"/>
      <w:r w:rsidR="005E2BB9">
        <w:rPr>
          <w:rFonts w:asciiTheme="majorBidi" w:hAnsiTheme="majorBidi" w:cstheme="majorBidi"/>
          <w:sz w:val="24"/>
          <w:szCs w:val="24"/>
        </w:rPr>
        <w:t>(</w:t>
      </w:r>
      <w:r w:rsidR="005E2BB9">
        <w:rPr>
          <w:rFonts w:asciiTheme="majorBidi" w:hAnsiTheme="majorBidi" w:cstheme="majorBidi"/>
          <w:sz w:val="24"/>
          <w:szCs w:val="24"/>
        </w:rPr>
        <w:t>R</w:t>
      </w:r>
      <w:r w:rsidR="005E2BB9" w:rsidRPr="0004611F">
        <w:rPr>
          <w:rFonts w:asciiTheme="majorBidi" w:hAnsiTheme="majorBidi" w:cstheme="majorBidi"/>
          <w:sz w:val="24"/>
          <w:szCs w:val="24"/>
          <w:vertAlign w:val="superscript"/>
        </w:rPr>
        <w:t>2</w:t>
      </w:r>
      <w:r w:rsidR="005E2BB9" w:rsidRPr="005E2BB9">
        <w:rPr>
          <w:rFonts w:asciiTheme="majorBidi" w:hAnsiTheme="majorBidi" w:cstheme="majorBidi"/>
          <w:sz w:val="24"/>
          <w:szCs w:val="24"/>
        </w:rPr>
        <w:t>)</w:t>
      </w:r>
      <w:r w:rsidRPr="005E2BB9">
        <w:rPr>
          <w:rFonts w:asciiTheme="majorBidi" w:hAnsiTheme="majorBidi" w:cstheme="majorBidi"/>
          <w:sz w:val="24"/>
          <w:szCs w:val="24"/>
        </w:rPr>
        <w:t xml:space="preserve"> </w:t>
      </w:r>
      <w:r w:rsidRPr="00C564C2">
        <w:rPr>
          <w:rFonts w:asciiTheme="majorBidi" w:hAnsiTheme="majorBidi" w:cstheme="majorBidi"/>
          <w:sz w:val="24"/>
          <w:szCs w:val="24"/>
        </w:rPr>
        <w:t>= 0,9</w:t>
      </w:r>
      <w:r>
        <w:rPr>
          <w:rFonts w:asciiTheme="majorBidi" w:hAnsiTheme="majorBidi" w:cstheme="majorBidi"/>
          <w:sz w:val="24"/>
          <w:szCs w:val="24"/>
        </w:rPr>
        <w:t>61</w:t>
      </w:r>
      <w:r w:rsidRPr="00C564C2">
        <w:rPr>
          <w:rFonts w:asciiTheme="majorBidi" w:hAnsiTheme="majorBidi" w:cstheme="majorBidi"/>
          <w:sz w:val="24"/>
          <w:szCs w:val="24"/>
        </w:rPr>
        <w:t>.</w:t>
      </w:r>
    </w:p>
    <w:p w14:paraId="1DDAF89F" w14:textId="3CF41150" w:rsidR="005E2BB9" w:rsidRPr="005E2BB9" w:rsidRDefault="005E2BB9" w:rsidP="009F4DFE">
      <w:pPr>
        <w:spacing w:line="360" w:lineRule="auto"/>
        <w:rPr>
          <w:rFonts w:asciiTheme="majorBidi" w:hAnsiTheme="majorBidi" w:cstheme="majorBidi"/>
          <w:sz w:val="24"/>
          <w:szCs w:val="24"/>
        </w:rPr>
      </w:pPr>
      <w:r>
        <w:rPr>
          <w:rFonts w:asciiTheme="majorBidi" w:hAnsiTheme="majorBidi" w:cstheme="majorBidi"/>
          <w:sz w:val="24"/>
          <w:szCs w:val="24"/>
        </w:rPr>
        <w:t xml:space="preserve">Pour </w:t>
      </w:r>
      <w:r w:rsidRPr="005E2BB9">
        <w:rPr>
          <w:rFonts w:asciiTheme="majorBidi" w:hAnsiTheme="majorBidi" w:cstheme="majorBidi"/>
          <w:sz w:val="24"/>
          <w:szCs w:val="24"/>
        </w:rPr>
        <w:t xml:space="preserve">voir les coefficients avec lesquels chaque valeur participe dans le modèle et d’établir l’expression mathématique, </w:t>
      </w:r>
      <w:r w:rsidRPr="005E2BB9">
        <w:rPr>
          <w:rFonts w:asciiTheme="majorBidi" w:hAnsiTheme="majorBidi" w:cstheme="majorBidi"/>
          <w:sz w:val="24"/>
          <w:szCs w:val="24"/>
        </w:rPr>
        <w:t>veuillez</w:t>
      </w:r>
      <w:r w:rsidRPr="005E2BB9">
        <w:rPr>
          <w:rFonts w:asciiTheme="majorBidi" w:hAnsiTheme="majorBidi" w:cstheme="majorBidi"/>
          <w:sz w:val="24"/>
          <w:szCs w:val="24"/>
        </w:rPr>
        <w:t xml:space="preserve"> consulter la partie code.</w:t>
      </w:r>
    </w:p>
    <w:p w14:paraId="6B2D99D4" w14:textId="4297590F" w:rsidR="007B0984" w:rsidRDefault="005E2BB9" w:rsidP="0004611F">
      <w:pPr>
        <w:spacing w:line="360" w:lineRule="auto"/>
        <w:rPr>
          <w:rFonts w:asciiTheme="majorBidi" w:hAnsiTheme="majorBidi" w:cstheme="majorBidi"/>
          <w:sz w:val="24"/>
          <w:szCs w:val="24"/>
        </w:rPr>
      </w:pPr>
      <w:r>
        <w:rPr>
          <w:rFonts w:asciiTheme="majorBidi" w:hAnsiTheme="majorBidi" w:cstheme="majorBidi"/>
          <w:sz w:val="24"/>
          <w:szCs w:val="24"/>
        </w:rPr>
        <w:t xml:space="preserve">Si on maintenait le point correspondant à l’année 2020, </w:t>
      </w:r>
      <w:r w:rsidR="001B64D3">
        <w:rPr>
          <w:rFonts w:asciiTheme="majorBidi" w:hAnsiTheme="majorBidi" w:cstheme="majorBidi"/>
          <w:sz w:val="24"/>
          <w:szCs w:val="24"/>
        </w:rPr>
        <w:t>on trouverait un R-</w:t>
      </w:r>
      <w:proofErr w:type="spellStart"/>
      <w:r w:rsidR="001B64D3">
        <w:rPr>
          <w:rFonts w:asciiTheme="majorBidi" w:hAnsiTheme="majorBidi" w:cstheme="majorBidi"/>
          <w:sz w:val="24"/>
          <w:szCs w:val="24"/>
        </w:rPr>
        <w:t>squared</w:t>
      </w:r>
      <w:proofErr w:type="spellEnd"/>
      <w:r w:rsidR="001B64D3">
        <w:rPr>
          <w:rFonts w:asciiTheme="majorBidi" w:hAnsiTheme="majorBidi" w:cstheme="majorBidi"/>
          <w:sz w:val="24"/>
          <w:szCs w:val="24"/>
        </w:rPr>
        <w:t>(</w:t>
      </w:r>
      <w:r w:rsidR="001B64D3">
        <w:rPr>
          <w:rFonts w:asciiTheme="majorBidi" w:hAnsiTheme="majorBidi" w:cstheme="majorBidi"/>
          <w:sz w:val="24"/>
          <w:szCs w:val="24"/>
        </w:rPr>
        <w:t>R</w:t>
      </w:r>
      <w:proofErr w:type="gramStart"/>
      <w:r w:rsidR="001B64D3" w:rsidRPr="0004611F">
        <w:rPr>
          <w:rFonts w:asciiTheme="majorBidi" w:hAnsiTheme="majorBidi" w:cstheme="majorBidi"/>
          <w:sz w:val="24"/>
          <w:szCs w:val="24"/>
          <w:vertAlign w:val="superscript"/>
        </w:rPr>
        <w:t>2</w:t>
      </w:r>
      <w:r w:rsidR="001B64D3">
        <w:rPr>
          <w:rFonts w:asciiTheme="majorBidi" w:hAnsiTheme="majorBidi" w:cstheme="majorBidi"/>
          <w:sz w:val="24"/>
          <w:szCs w:val="24"/>
        </w:rPr>
        <w:t>)=</w:t>
      </w:r>
      <w:proofErr w:type="gramEnd"/>
      <w:r w:rsidR="001B64D3" w:rsidRPr="001B64D3">
        <w:rPr>
          <w:rFonts w:asciiTheme="majorBidi" w:hAnsiTheme="majorBidi" w:cstheme="majorBidi"/>
          <w:sz w:val="24"/>
          <w:szCs w:val="24"/>
        </w:rPr>
        <w:t xml:space="preserve"> </w:t>
      </w:r>
      <w:r w:rsidR="001B64D3" w:rsidRPr="0056101B">
        <w:rPr>
          <w:rFonts w:asciiTheme="majorBidi" w:hAnsiTheme="majorBidi" w:cstheme="majorBidi"/>
          <w:sz w:val="24"/>
          <w:szCs w:val="24"/>
        </w:rPr>
        <w:t>=</w:t>
      </w:r>
      <w:r w:rsidR="001B64D3">
        <w:rPr>
          <w:rFonts w:asciiTheme="majorBidi" w:hAnsiTheme="majorBidi" w:cstheme="majorBidi"/>
          <w:sz w:val="24"/>
          <w:szCs w:val="24"/>
        </w:rPr>
        <w:t>0.6877</w:t>
      </w:r>
      <w:r w:rsidR="001B64D3">
        <w:rPr>
          <w:rFonts w:asciiTheme="majorBidi" w:hAnsiTheme="majorBidi" w:cstheme="majorBidi"/>
          <w:sz w:val="24"/>
          <w:szCs w:val="24"/>
        </w:rPr>
        <w:t xml:space="preserve">, ce qui n’allait pas expliquer beaucoup la variance totale des données </w:t>
      </w:r>
      <w:r w:rsidR="0004611F">
        <w:rPr>
          <w:rFonts w:asciiTheme="majorBidi" w:hAnsiTheme="majorBidi" w:cstheme="majorBidi"/>
          <w:sz w:val="24"/>
          <w:szCs w:val="24"/>
        </w:rPr>
        <w:t>, il</w:t>
      </w:r>
      <w:r w:rsidR="0056101B">
        <w:rPr>
          <w:rFonts w:asciiTheme="majorBidi" w:hAnsiTheme="majorBidi" w:cstheme="majorBidi"/>
          <w:sz w:val="24"/>
          <w:szCs w:val="24"/>
        </w:rPr>
        <w:t xml:space="preserve"> </w:t>
      </w:r>
      <w:r w:rsidR="0004611F">
        <w:rPr>
          <w:rFonts w:asciiTheme="majorBidi" w:hAnsiTheme="majorBidi" w:cstheme="majorBidi"/>
          <w:sz w:val="24"/>
          <w:szCs w:val="24"/>
        </w:rPr>
        <w:t>ne s’</w:t>
      </w:r>
      <w:r w:rsidR="001B64D3">
        <w:rPr>
          <w:rFonts w:asciiTheme="majorBidi" w:hAnsiTheme="majorBidi" w:cstheme="majorBidi"/>
          <w:sz w:val="24"/>
          <w:szCs w:val="24"/>
        </w:rPr>
        <w:t>agissait</w:t>
      </w:r>
      <w:r w:rsidR="0004611F">
        <w:rPr>
          <w:rFonts w:asciiTheme="majorBidi" w:hAnsiTheme="majorBidi" w:cstheme="majorBidi"/>
          <w:sz w:val="24"/>
          <w:szCs w:val="24"/>
        </w:rPr>
        <w:t xml:space="preserve"> pas</w:t>
      </w:r>
      <w:r w:rsidR="001B64D3">
        <w:rPr>
          <w:rFonts w:asciiTheme="majorBidi" w:hAnsiTheme="majorBidi" w:cstheme="majorBidi"/>
          <w:sz w:val="24"/>
          <w:szCs w:val="24"/>
        </w:rPr>
        <w:t xml:space="preserve"> donc</w:t>
      </w:r>
      <w:r w:rsidR="0004611F">
        <w:rPr>
          <w:rFonts w:asciiTheme="majorBidi" w:hAnsiTheme="majorBidi" w:cstheme="majorBidi"/>
          <w:sz w:val="24"/>
          <w:szCs w:val="24"/>
        </w:rPr>
        <w:t xml:space="preserve"> d’un modèle </w:t>
      </w:r>
      <w:r w:rsidR="001B64D3">
        <w:rPr>
          <w:rFonts w:asciiTheme="majorBidi" w:hAnsiTheme="majorBidi" w:cstheme="majorBidi"/>
          <w:sz w:val="24"/>
          <w:szCs w:val="24"/>
        </w:rPr>
        <w:t>excellent.</w:t>
      </w:r>
    </w:p>
    <w:p w14:paraId="0B4D9D8A" w14:textId="1CB64757" w:rsidR="0056101B" w:rsidRDefault="0056101B" w:rsidP="0004611F">
      <w:pPr>
        <w:spacing w:line="360" w:lineRule="auto"/>
        <w:rPr>
          <w:rFonts w:asciiTheme="majorBidi" w:hAnsiTheme="majorBidi" w:cstheme="majorBidi"/>
          <w:sz w:val="24"/>
          <w:szCs w:val="24"/>
        </w:rPr>
      </w:pPr>
    </w:p>
    <w:p w14:paraId="4A0AE726" w14:textId="3FF8A5BF" w:rsidR="00673AB1" w:rsidRPr="009F4DFE" w:rsidRDefault="00673AB1" w:rsidP="009F4DFE">
      <w:pPr>
        <w:pStyle w:val="Paragraphedeliste"/>
        <w:numPr>
          <w:ilvl w:val="0"/>
          <w:numId w:val="8"/>
        </w:numPr>
        <w:spacing w:line="360" w:lineRule="auto"/>
        <w:jc w:val="center"/>
        <w:rPr>
          <w:rFonts w:ascii="Times New Roman" w:hAnsi="Times New Roman" w:cs="Times New Roman"/>
          <w:b/>
          <w:bCs/>
          <w:sz w:val="32"/>
          <w:szCs w:val="32"/>
        </w:rPr>
      </w:pPr>
      <w:r w:rsidRPr="009F4DFE">
        <w:rPr>
          <w:rFonts w:ascii="Times New Roman" w:hAnsi="Times New Roman" w:cs="Times New Roman"/>
          <w:b/>
          <w:bCs/>
          <w:sz w:val="32"/>
          <w:szCs w:val="32"/>
        </w:rPr>
        <w:t>Interaction et prise de décision finale :</w:t>
      </w:r>
    </w:p>
    <w:p w14:paraId="2C27F258" w14:textId="6EB05E39" w:rsidR="00B50603" w:rsidRPr="009F4DFE" w:rsidRDefault="00673AB1" w:rsidP="009F4DFE">
      <w:pPr>
        <w:spacing w:line="360" w:lineRule="auto"/>
        <w:rPr>
          <w:rFonts w:asciiTheme="majorBidi" w:hAnsiTheme="majorBidi" w:cstheme="majorBidi"/>
          <w:sz w:val="24"/>
          <w:szCs w:val="24"/>
        </w:rPr>
      </w:pPr>
      <w:r w:rsidRPr="009F4DFE">
        <w:rPr>
          <w:rFonts w:asciiTheme="majorBidi" w:hAnsiTheme="majorBidi" w:cstheme="majorBidi"/>
          <w:sz w:val="24"/>
          <w:szCs w:val="24"/>
        </w:rPr>
        <w:t>Le but ultime de cette analyse est, en effet, d’interagir avec nos résultats pour mieux décider sur l</w:t>
      </w:r>
      <w:r w:rsidR="00861BB8" w:rsidRPr="009F4DFE">
        <w:rPr>
          <w:rFonts w:asciiTheme="majorBidi" w:hAnsiTheme="majorBidi" w:cstheme="majorBidi"/>
          <w:sz w:val="24"/>
          <w:szCs w:val="24"/>
        </w:rPr>
        <w:t>es relations externes et les besoins du Maroc</w:t>
      </w:r>
      <w:r w:rsidRPr="009F4DFE">
        <w:rPr>
          <w:rFonts w:asciiTheme="majorBidi" w:hAnsiTheme="majorBidi" w:cstheme="majorBidi"/>
          <w:sz w:val="24"/>
          <w:szCs w:val="24"/>
        </w:rPr>
        <w:t xml:space="preserve">. Car, comme l’a dit Michael </w:t>
      </w:r>
      <w:proofErr w:type="spellStart"/>
      <w:r w:rsidRPr="009F4DFE">
        <w:rPr>
          <w:rFonts w:asciiTheme="majorBidi" w:hAnsiTheme="majorBidi" w:cstheme="majorBidi"/>
          <w:sz w:val="24"/>
          <w:szCs w:val="24"/>
        </w:rPr>
        <w:t>Feindt</w:t>
      </w:r>
      <w:proofErr w:type="spellEnd"/>
      <w:r w:rsidRPr="009F4DFE">
        <w:rPr>
          <w:rFonts w:asciiTheme="majorBidi" w:hAnsiTheme="majorBidi" w:cstheme="majorBidi"/>
          <w:sz w:val="24"/>
          <w:szCs w:val="24"/>
        </w:rPr>
        <w:t xml:space="preserve">, « La personne la plus brillante, même avec beaucoup d’expérience, ne peut pas gérer plus de trois ou quatre facteurs d’influence. Mais une machine peut calculer une distribution de probabilités et prendre la meilleure décision mathématiquement ». En se reposant sur nos graphes, il ressort que </w:t>
      </w:r>
      <w:r w:rsidR="00177BE2" w:rsidRPr="009F4DFE">
        <w:rPr>
          <w:rFonts w:asciiTheme="majorBidi" w:hAnsiTheme="majorBidi" w:cstheme="majorBidi"/>
          <w:sz w:val="24"/>
          <w:szCs w:val="24"/>
        </w:rPr>
        <w:t xml:space="preserve">qu’au cours de ces </w:t>
      </w:r>
      <w:r w:rsidR="00554567">
        <w:rPr>
          <w:rFonts w:asciiTheme="majorBidi" w:hAnsiTheme="majorBidi" w:cstheme="majorBidi"/>
          <w:sz w:val="24"/>
          <w:szCs w:val="24"/>
        </w:rPr>
        <w:t>sept</w:t>
      </w:r>
      <w:r w:rsidR="00177BE2" w:rsidRPr="009F4DFE">
        <w:rPr>
          <w:rFonts w:asciiTheme="majorBidi" w:hAnsiTheme="majorBidi" w:cstheme="majorBidi"/>
          <w:sz w:val="24"/>
          <w:szCs w:val="24"/>
        </w:rPr>
        <w:t xml:space="preserve"> années, </w:t>
      </w:r>
      <w:r w:rsidR="00796B62">
        <w:rPr>
          <w:rFonts w:asciiTheme="majorBidi" w:hAnsiTheme="majorBidi" w:cstheme="majorBidi"/>
          <w:sz w:val="24"/>
          <w:szCs w:val="24"/>
        </w:rPr>
        <w:t xml:space="preserve">en terme de Valeur en DHS, </w:t>
      </w:r>
      <w:r w:rsidR="00177BE2" w:rsidRPr="009F4DFE">
        <w:rPr>
          <w:rFonts w:asciiTheme="majorBidi" w:hAnsiTheme="majorBidi" w:cstheme="majorBidi"/>
          <w:sz w:val="24"/>
          <w:szCs w:val="24"/>
        </w:rPr>
        <w:t>l</w:t>
      </w:r>
      <w:r w:rsidR="00B20517">
        <w:rPr>
          <w:rFonts w:asciiTheme="majorBidi" w:hAnsiTheme="majorBidi" w:cstheme="majorBidi"/>
          <w:sz w:val="24"/>
          <w:szCs w:val="24"/>
        </w:rPr>
        <w:t>es exportations faites par le Maroc ont été croissantes sauf en 2020 où la COVUD-19 a bouleversé l’activité économique</w:t>
      </w:r>
      <w:r w:rsidR="00796B62">
        <w:rPr>
          <w:rFonts w:asciiTheme="majorBidi" w:hAnsiTheme="majorBidi" w:cstheme="majorBidi"/>
          <w:sz w:val="24"/>
          <w:szCs w:val="24"/>
        </w:rPr>
        <w:t xml:space="preserve"> et qu’à part l’an 2014, ces importantes étaient croissantes jusqu’en 2019, </w:t>
      </w:r>
      <w:r w:rsidR="00177BE2" w:rsidRPr="009F4DFE">
        <w:rPr>
          <w:rFonts w:asciiTheme="majorBidi" w:hAnsiTheme="majorBidi" w:cstheme="majorBidi"/>
          <w:sz w:val="24"/>
          <w:szCs w:val="24"/>
        </w:rPr>
        <w:t xml:space="preserve">ses flux sont orientés vers l’Europe, c’est-à-dire que le Maroc est beaucoup plus connecté à l’Europe expressément à l’Espagne </w:t>
      </w:r>
      <w:r w:rsidR="00796B62">
        <w:rPr>
          <w:rFonts w:asciiTheme="majorBidi" w:hAnsiTheme="majorBidi" w:cstheme="majorBidi"/>
          <w:sz w:val="24"/>
          <w:szCs w:val="24"/>
        </w:rPr>
        <w:t xml:space="preserve">qui est son partenaire principal, </w:t>
      </w:r>
      <w:r w:rsidR="00177BE2" w:rsidRPr="009F4DFE">
        <w:rPr>
          <w:rFonts w:asciiTheme="majorBidi" w:hAnsiTheme="majorBidi" w:cstheme="majorBidi"/>
          <w:sz w:val="24"/>
          <w:szCs w:val="24"/>
        </w:rPr>
        <w:t>après s’ajoute la France surtout sur le côté exportation, nous pouvons dire que</w:t>
      </w:r>
      <w:r w:rsidR="00796B62">
        <w:rPr>
          <w:rFonts w:asciiTheme="majorBidi" w:hAnsiTheme="majorBidi" w:cstheme="majorBidi"/>
          <w:sz w:val="24"/>
          <w:szCs w:val="24"/>
        </w:rPr>
        <w:t xml:space="preserve"> </w:t>
      </w:r>
      <w:r w:rsidR="003B6867" w:rsidRPr="009F4DFE">
        <w:rPr>
          <w:rFonts w:asciiTheme="majorBidi" w:hAnsiTheme="majorBidi" w:cstheme="majorBidi"/>
          <w:sz w:val="24"/>
          <w:szCs w:val="24"/>
        </w:rPr>
        <w:t xml:space="preserve">l’Espagne est un partenaire indispensable du Maroc, c’est pourquoi </w:t>
      </w:r>
      <w:r w:rsidR="003B6867" w:rsidRPr="009F4DFE">
        <w:rPr>
          <w:rFonts w:asciiTheme="majorBidi" w:hAnsiTheme="majorBidi" w:cstheme="majorBidi"/>
          <w:sz w:val="24"/>
          <w:szCs w:val="24"/>
          <w:highlight w:val="yellow"/>
        </w:rPr>
        <w:t xml:space="preserve">Paul </w:t>
      </w:r>
      <w:proofErr w:type="spellStart"/>
      <w:r w:rsidR="003B6867" w:rsidRPr="009F4DFE">
        <w:rPr>
          <w:rFonts w:asciiTheme="majorBidi" w:hAnsiTheme="majorBidi" w:cstheme="majorBidi"/>
          <w:sz w:val="24"/>
          <w:szCs w:val="24"/>
          <w:highlight w:val="yellow"/>
        </w:rPr>
        <w:t>Solanilla</w:t>
      </w:r>
      <w:proofErr w:type="spellEnd"/>
      <w:r w:rsidR="0068025C" w:rsidRPr="009F4DFE">
        <w:rPr>
          <w:rFonts w:asciiTheme="majorBidi" w:hAnsiTheme="majorBidi" w:cstheme="majorBidi"/>
          <w:sz w:val="24"/>
          <w:szCs w:val="24"/>
          <w:highlight w:val="yellow"/>
        </w:rPr>
        <w:t xml:space="preserve"> Directeur de la Fondation Rafael </w:t>
      </w:r>
      <w:proofErr w:type="spellStart"/>
      <w:r w:rsidR="0068025C" w:rsidRPr="009F4DFE">
        <w:rPr>
          <w:rFonts w:asciiTheme="majorBidi" w:hAnsiTheme="majorBidi" w:cstheme="majorBidi"/>
          <w:sz w:val="24"/>
          <w:szCs w:val="24"/>
          <w:highlight w:val="yellow"/>
        </w:rPr>
        <w:t>Campalans</w:t>
      </w:r>
      <w:proofErr w:type="spellEnd"/>
      <w:r w:rsidR="003B6867" w:rsidRPr="009F4DFE">
        <w:rPr>
          <w:rFonts w:asciiTheme="majorBidi" w:hAnsiTheme="majorBidi" w:cstheme="majorBidi"/>
          <w:sz w:val="24"/>
          <w:szCs w:val="24"/>
        </w:rPr>
        <w:t xml:space="preserve"> a dit dans un discours que « </w:t>
      </w:r>
      <w:r w:rsidR="003B6867" w:rsidRPr="009F4DFE">
        <w:rPr>
          <w:rFonts w:asciiTheme="majorBidi" w:hAnsiTheme="majorBidi" w:cstheme="majorBidi"/>
          <w:sz w:val="24"/>
          <w:szCs w:val="24"/>
          <w:highlight w:val="yellow"/>
        </w:rPr>
        <w:t xml:space="preserve">Le Maroc est </w:t>
      </w:r>
      <w:r w:rsidR="00796B62">
        <w:rPr>
          <w:rFonts w:asciiTheme="majorBidi" w:hAnsiTheme="majorBidi" w:cstheme="majorBidi"/>
          <w:sz w:val="24"/>
          <w:szCs w:val="24"/>
          <w:highlight w:val="yellow"/>
        </w:rPr>
        <w:t>un</w:t>
      </w:r>
      <w:r w:rsidR="003B6867" w:rsidRPr="009F4DFE">
        <w:rPr>
          <w:rFonts w:asciiTheme="majorBidi" w:hAnsiTheme="majorBidi" w:cstheme="majorBidi"/>
          <w:sz w:val="24"/>
          <w:szCs w:val="24"/>
          <w:highlight w:val="yellow"/>
        </w:rPr>
        <w:t xml:space="preserve"> </w:t>
      </w:r>
      <w:r w:rsidR="0068025C" w:rsidRPr="009F4DFE">
        <w:rPr>
          <w:rFonts w:asciiTheme="majorBidi" w:hAnsiTheme="majorBidi" w:cstheme="majorBidi"/>
          <w:sz w:val="24"/>
          <w:szCs w:val="24"/>
          <w:highlight w:val="yellow"/>
        </w:rPr>
        <w:t>partenaire</w:t>
      </w:r>
      <w:r w:rsidR="003B6867" w:rsidRPr="009F4DFE">
        <w:rPr>
          <w:rFonts w:asciiTheme="majorBidi" w:hAnsiTheme="majorBidi" w:cstheme="majorBidi"/>
          <w:sz w:val="24"/>
          <w:szCs w:val="24"/>
          <w:highlight w:val="yellow"/>
        </w:rPr>
        <w:t xml:space="preserve"> stratégique de l’Espagne et non </w:t>
      </w:r>
      <w:r w:rsidR="0068025C" w:rsidRPr="009F4DFE">
        <w:rPr>
          <w:rFonts w:asciiTheme="majorBidi" w:hAnsiTheme="majorBidi" w:cstheme="majorBidi"/>
          <w:sz w:val="24"/>
          <w:szCs w:val="24"/>
          <w:highlight w:val="yellow"/>
        </w:rPr>
        <w:t xml:space="preserve">de </w:t>
      </w:r>
      <w:r w:rsidR="003B6867" w:rsidRPr="009F4DFE">
        <w:rPr>
          <w:rFonts w:asciiTheme="majorBidi" w:hAnsiTheme="majorBidi" w:cstheme="majorBidi"/>
          <w:sz w:val="24"/>
          <w:szCs w:val="24"/>
          <w:highlight w:val="yellow"/>
        </w:rPr>
        <w:t>l’Algérie</w:t>
      </w:r>
      <w:r w:rsidR="003B6867" w:rsidRPr="009F4DFE">
        <w:rPr>
          <w:rFonts w:asciiTheme="majorBidi" w:hAnsiTheme="majorBidi" w:cstheme="majorBidi"/>
          <w:sz w:val="24"/>
          <w:szCs w:val="24"/>
        </w:rPr>
        <w:t> »</w:t>
      </w:r>
      <w:r w:rsidR="0068025C" w:rsidRPr="009F4DFE">
        <w:rPr>
          <w:rFonts w:asciiTheme="majorBidi" w:hAnsiTheme="majorBidi" w:cstheme="majorBidi"/>
          <w:sz w:val="24"/>
          <w:szCs w:val="24"/>
        </w:rPr>
        <w:t xml:space="preserve"> et nous venons de le confirmons à travers nos différentes visualisations</w:t>
      </w:r>
      <w:r w:rsidR="00694517" w:rsidRPr="009F4DFE">
        <w:rPr>
          <w:rFonts w:asciiTheme="majorBidi" w:hAnsiTheme="majorBidi" w:cstheme="majorBidi"/>
          <w:sz w:val="24"/>
          <w:szCs w:val="24"/>
        </w:rPr>
        <w:t>. Il est impératif de signaler que le Maroc</w:t>
      </w:r>
      <w:r w:rsidR="004B126C">
        <w:rPr>
          <w:rFonts w:asciiTheme="majorBidi" w:hAnsiTheme="majorBidi" w:cstheme="majorBidi"/>
          <w:sz w:val="24"/>
          <w:szCs w:val="24"/>
        </w:rPr>
        <w:t xml:space="preserve"> importe plus ce qu’il exporte que ce soit en termes de Valeur DHS ou de quantité (Poids en KG).</w:t>
      </w:r>
      <w:r w:rsidR="00694517" w:rsidRPr="009F4DFE">
        <w:rPr>
          <w:rFonts w:asciiTheme="majorBidi" w:hAnsiTheme="majorBidi" w:cstheme="majorBidi"/>
          <w:sz w:val="24"/>
          <w:szCs w:val="24"/>
        </w:rPr>
        <w:t xml:space="preserve"> </w:t>
      </w:r>
      <w:r w:rsidR="004B126C">
        <w:rPr>
          <w:rFonts w:asciiTheme="majorBidi" w:hAnsiTheme="majorBidi" w:cstheme="majorBidi"/>
          <w:sz w:val="24"/>
          <w:szCs w:val="24"/>
        </w:rPr>
        <w:t xml:space="preserve">En 2020, comme produits remarquables, </w:t>
      </w:r>
      <w:proofErr w:type="gramStart"/>
      <w:r w:rsidR="004B126C">
        <w:rPr>
          <w:rFonts w:asciiTheme="majorBidi" w:hAnsiTheme="majorBidi" w:cstheme="majorBidi"/>
          <w:sz w:val="24"/>
          <w:szCs w:val="24"/>
        </w:rPr>
        <w:t>en terme de</w:t>
      </w:r>
      <w:proofErr w:type="gramEnd"/>
      <w:r w:rsidR="004B126C">
        <w:rPr>
          <w:rFonts w:asciiTheme="majorBidi" w:hAnsiTheme="majorBidi" w:cstheme="majorBidi"/>
          <w:sz w:val="24"/>
          <w:szCs w:val="24"/>
        </w:rPr>
        <w:t xml:space="preserve"> Valeur en DHS, le Maroc a</w:t>
      </w:r>
      <w:r w:rsidR="00114C15">
        <w:rPr>
          <w:rFonts w:asciiTheme="majorBidi" w:hAnsiTheme="majorBidi" w:cstheme="majorBidi"/>
          <w:sz w:val="24"/>
          <w:szCs w:val="24"/>
        </w:rPr>
        <w:t xml:space="preserve"> importé plus</w:t>
      </w:r>
      <w:r w:rsidR="004B126C">
        <w:rPr>
          <w:rFonts w:asciiTheme="majorBidi" w:hAnsiTheme="majorBidi" w:cstheme="majorBidi"/>
          <w:sz w:val="24"/>
          <w:szCs w:val="24"/>
        </w:rPr>
        <w:t xml:space="preserve"> les </w:t>
      </w:r>
      <w:r w:rsidR="00114C15">
        <w:rPr>
          <w:rFonts w:asciiTheme="majorBidi" w:hAnsiTheme="majorBidi" w:cstheme="majorBidi"/>
          <w:sz w:val="24"/>
          <w:szCs w:val="24"/>
        </w:rPr>
        <w:t xml:space="preserve">GAZ-OILS ET FUELS-OILS et a </w:t>
      </w:r>
      <w:r w:rsidR="009637D2">
        <w:rPr>
          <w:rFonts w:asciiTheme="majorBidi" w:hAnsiTheme="majorBidi" w:cstheme="majorBidi"/>
          <w:sz w:val="24"/>
          <w:szCs w:val="24"/>
        </w:rPr>
        <w:t xml:space="preserve">exporté </w:t>
      </w:r>
      <w:r w:rsidR="009637D2" w:rsidRPr="009F4DFE">
        <w:rPr>
          <w:rFonts w:asciiTheme="majorBidi" w:hAnsiTheme="majorBidi" w:cstheme="majorBidi"/>
          <w:sz w:val="24"/>
          <w:szCs w:val="24"/>
        </w:rPr>
        <w:t>les</w:t>
      </w:r>
      <w:r w:rsidR="00C611A6">
        <w:rPr>
          <w:rFonts w:asciiTheme="majorBidi" w:hAnsiTheme="majorBidi" w:cstheme="majorBidi"/>
          <w:sz w:val="24"/>
          <w:szCs w:val="24"/>
        </w:rPr>
        <w:t xml:space="preserve"> ENGRAIS NATURELS ET CHIMIQUES. </w:t>
      </w:r>
      <w:r w:rsidR="009637D2">
        <w:rPr>
          <w:rFonts w:asciiTheme="majorBidi" w:hAnsiTheme="majorBidi" w:cstheme="majorBidi"/>
          <w:sz w:val="24"/>
          <w:szCs w:val="24"/>
        </w:rPr>
        <w:t>En ce qui concerne le groupement d’utilisation, le</w:t>
      </w:r>
      <w:r w:rsidR="00694517" w:rsidRPr="009F4DFE">
        <w:rPr>
          <w:rFonts w:asciiTheme="majorBidi" w:hAnsiTheme="majorBidi" w:cstheme="majorBidi"/>
          <w:sz w:val="24"/>
          <w:szCs w:val="24"/>
        </w:rPr>
        <w:t xml:space="preserve"> Maroc </w:t>
      </w:r>
      <w:r w:rsidR="009637D2">
        <w:rPr>
          <w:rFonts w:asciiTheme="majorBidi" w:hAnsiTheme="majorBidi" w:cstheme="majorBidi"/>
          <w:sz w:val="24"/>
          <w:szCs w:val="24"/>
        </w:rPr>
        <w:t xml:space="preserve">dépense beaucoup pour importe </w:t>
      </w:r>
      <w:r w:rsidR="00694517" w:rsidRPr="009F4DFE">
        <w:rPr>
          <w:rFonts w:asciiTheme="majorBidi" w:hAnsiTheme="majorBidi" w:cstheme="majorBidi"/>
          <w:sz w:val="24"/>
          <w:szCs w:val="24"/>
        </w:rPr>
        <w:t xml:space="preserve">des </w:t>
      </w:r>
      <w:r w:rsidR="00694517" w:rsidRPr="009F4DFE">
        <w:rPr>
          <w:rFonts w:asciiTheme="majorBidi" w:hAnsiTheme="majorBidi" w:cstheme="majorBidi"/>
          <w:sz w:val="24"/>
          <w:szCs w:val="24"/>
          <w:highlight w:val="yellow"/>
          <w:u w:val="single"/>
        </w:rPr>
        <w:t>PRODUITS FINIS D’EQUIPEMENT INDUSTRIEL</w:t>
      </w:r>
      <w:r w:rsidR="00694517" w:rsidRPr="009F4DFE">
        <w:rPr>
          <w:rFonts w:asciiTheme="majorBidi" w:hAnsiTheme="majorBidi" w:cstheme="majorBidi"/>
          <w:sz w:val="24"/>
          <w:szCs w:val="24"/>
        </w:rPr>
        <w:t xml:space="preserve"> et </w:t>
      </w:r>
      <w:r w:rsidR="009637D2">
        <w:rPr>
          <w:rFonts w:asciiTheme="majorBidi" w:hAnsiTheme="majorBidi" w:cstheme="majorBidi"/>
          <w:sz w:val="24"/>
          <w:szCs w:val="24"/>
        </w:rPr>
        <w:t>gagne en exportant</w:t>
      </w:r>
      <w:r w:rsidR="00694517" w:rsidRPr="009F4DFE">
        <w:rPr>
          <w:rFonts w:asciiTheme="majorBidi" w:hAnsiTheme="majorBidi" w:cstheme="majorBidi"/>
          <w:sz w:val="24"/>
          <w:szCs w:val="24"/>
        </w:rPr>
        <w:t xml:space="preserve"> </w:t>
      </w:r>
      <w:r w:rsidR="00694517" w:rsidRPr="009F4DFE">
        <w:rPr>
          <w:rFonts w:asciiTheme="majorBidi" w:hAnsiTheme="majorBidi" w:cstheme="majorBidi"/>
          <w:sz w:val="24"/>
          <w:szCs w:val="24"/>
        </w:rPr>
        <w:t xml:space="preserve">en </w:t>
      </w:r>
      <w:r w:rsidR="00694517" w:rsidRPr="009F4DFE">
        <w:rPr>
          <w:rFonts w:asciiTheme="majorBidi" w:hAnsiTheme="majorBidi" w:cstheme="majorBidi"/>
          <w:sz w:val="24"/>
          <w:szCs w:val="24"/>
          <w:highlight w:val="yellow"/>
        </w:rPr>
        <w:t>les produits finis de consommation</w:t>
      </w:r>
      <w:r w:rsidR="00B50603" w:rsidRPr="009F4DFE">
        <w:rPr>
          <w:rFonts w:asciiTheme="majorBidi" w:hAnsiTheme="majorBidi" w:cstheme="majorBidi"/>
          <w:sz w:val="24"/>
          <w:szCs w:val="24"/>
        </w:rPr>
        <w:t xml:space="preserve">. </w:t>
      </w:r>
      <w:r w:rsidR="00C611A6">
        <w:rPr>
          <w:rFonts w:asciiTheme="majorBidi" w:hAnsiTheme="majorBidi" w:cstheme="majorBidi"/>
          <w:sz w:val="24"/>
          <w:szCs w:val="24"/>
        </w:rPr>
        <w:t>L</w:t>
      </w:r>
      <w:r w:rsidR="00B50603" w:rsidRPr="009F4DFE">
        <w:rPr>
          <w:rFonts w:asciiTheme="majorBidi" w:hAnsiTheme="majorBidi" w:cstheme="majorBidi"/>
          <w:sz w:val="24"/>
          <w:szCs w:val="24"/>
        </w:rPr>
        <w:t xml:space="preserve">e Maroc n’a pas pu importer beaucoup </w:t>
      </w:r>
      <w:r w:rsidR="00C611A6">
        <w:rPr>
          <w:rFonts w:asciiTheme="majorBidi" w:hAnsiTheme="majorBidi" w:cstheme="majorBidi"/>
          <w:sz w:val="24"/>
          <w:szCs w:val="24"/>
        </w:rPr>
        <w:t xml:space="preserve">en 2020 </w:t>
      </w:r>
      <w:r w:rsidR="00B50603" w:rsidRPr="009F4DFE">
        <w:rPr>
          <w:rFonts w:asciiTheme="majorBidi" w:hAnsiTheme="majorBidi" w:cstheme="majorBidi"/>
          <w:sz w:val="24"/>
          <w:szCs w:val="24"/>
        </w:rPr>
        <w:t>car la plupart des frontières étaient fermées, il n’y avait pas d’activités particulièrement les activités économiques.</w:t>
      </w:r>
    </w:p>
    <w:p w14:paraId="7D5AA25A" w14:textId="01AF2E3A" w:rsidR="003711C6" w:rsidRPr="009F4DFE" w:rsidRDefault="009637D2" w:rsidP="009F4DFE">
      <w:pPr>
        <w:spacing w:line="360" w:lineRule="auto"/>
        <w:rPr>
          <w:rFonts w:asciiTheme="majorBidi" w:hAnsiTheme="majorBidi" w:cstheme="majorBidi"/>
          <w:sz w:val="24"/>
          <w:szCs w:val="24"/>
        </w:rPr>
      </w:pPr>
      <w:r>
        <w:rPr>
          <w:rFonts w:asciiTheme="majorBidi" w:hAnsiTheme="majorBidi" w:cstheme="majorBidi"/>
          <w:sz w:val="24"/>
          <w:szCs w:val="24"/>
        </w:rPr>
        <w:t>En plus, a</w:t>
      </w:r>
      <w:r w:rsidR="00645022" w:rsidRPr="009F4DFE">
        <w:rPr>
          <w:rFonts w:asciiTheme="majorBidi" w:hAnsiTheme="majorBidi" w:cstheme="majorBidi"/>
          <w:sz w:val="24"/>
          <w:szCs w:val="24"/>
        </w:rPr>
        <w:t xml:space="preserve">près le continent européen, le Maroc est rattaché à l’Asie expressément à la chine, à travers avec lequel il importe de plus après l’Espagne, après s’ajoute le continent américain dans lequel il maintient une relation avec les Etats unis. Il faut aussi dire que le Maroc importe et exporte peu de et vers les pays africains, les seuls pays africains qu’on pourrait dire qu’il collabore avec le Maroc </w:t>
      </w:r>
      <w:r w:rsidR="0071573C" w:rsidRPr="009F4DFE">
        <w:rPr>
          <w:rFonts w:asciiTheme="majorBidi" w:hAnsiTheme="majorBidi" w:cstheme="majorBidi"/>
          <w:sz w:val="24"/>
          <w:szCs w:val="24"/>
        </w:rPr>
        <w:t>un peu dans le domaine du commerce sont les pays maghrébins expressément l’Egypte, l’Algérie et la Tunisie.</w:t>
      </w:r>
    </w:p>
    <w:p w14:paraId="139DE277" w14:textId="77777777" w:rsidR="003711C6" w:rsidRPr="009F4DFE" w:rsidRDefault="003711C6" w:rsidP="009F4DFE">
      <w:pPr>
        <w:spacing w:line="360" w:lineRule="auto"/>
        <w:rPr>
          <w:rFonts w:asciiTheme="majorBidi" w:hAnsiTheme="majorBidi" w:cstheme="majorBidi"/>
          <w:sz w:val="24"/>
          <w:szCs w:val="24"/>
        </w:rPr>
      </w:pPr>
    </w:p>
    <w:p w14:paraId="741324ED" w14:textId="1554E029" w:rsidR="00673AB1" w:rsidRPr="009F4DFE" w:rsidRDefault="00673AB1" w:rsidP="009F4DFE">
      <w:pPr>
        <w:spacing w:line="360" w:lineRule="auto"/>
        <w:rPr>
          <w:rFonts w:asciiTheme="majorBidi" w:hAnsiTheme="majorBidi" w:cstheme="majorBidi"/>
          <w:sz w:val="24"/>
          <w:szCs w:val="24"/>
        </w:rPr>
      </w:pPr>
      <w:r w:rsidRPr="009F4DFE">
        <w:rPr>
          <w:rFonts w:asciiTheme="majorBidi" w:hAnsiTheme="majorBidi" w:cstheme="majorBidi"/>
          <w:sz w:val="24"/>
          <w:szCs w:val="24"/>
        </w:rPr>
        <w:t xml:space="preserve">Cependant, certaines variables explicatives s’associent entre elles ce qui est à éviter, car il y a des redondances d’information. Ce qui est non rentable dans la construction du modèle de prévision. En fin de compte, après avoir effectué cette analyse visuelle, un modèle </w:t>
      </w:r>
      <w:r w:rsidR="009637D2" w:rsidRPr="009F4DFE">
        <w:rPr>
          <w:rFonts w:asciiTheme="majorBidi" w:hAnsiTheme="majorBidi" w:cstheme="majorBidi"/>
          <w:sz w:val="24"/>
          <w:szCs w:val="24"/>
        </w:rPr>
        <w:t>a</w:t>
      </w:r>
      <w:r w:rsidRPr="009F4DFE">
        <w:rPr>
          <w:rFonts w:asciiTheme="majorBidi" w:hAnsiTheme="majorBidi" w:cstheme="majorBidi"/>
          <w:sz w:val="24"/>
          <w:szCs w:val="24"/>
        </w:rPr>
        <w:t xml:space="preserve"> pu être fondé à l’usage du bijoutier. Grace à lui, il pourrait prédire le prix d’un diamant en fonction de ces principales caractéristiques : Le carat, le volume, la clarté, la coupe et la couleur. Il lui suffit d’utiliser l’expression mathématique du modèle ou d’appliquer l’algorithme à son escient. Tel est le résultat final de l’étude.</w:t>
      </w:r>
    </w:p>
    <w:p w14:paraId="68DF0BE3" w14:textId="4FD7F462" w:rsidR="00673AB1" w:rsidRPr="004D0B35" w:rsidRDefault="00673AB1" w:rsidP="00692B8E"/>
    <w:p w14:paraId="2AC7232D" w14:textId="349D4B71" w:rsidR="00673AB1" w:rsidRPr="004D0B35" w:rsidRDefault="00673AB1" w:rsidP="00692B8E"/>
    <w:p w14:paraId="1163FC94" w14:textId="43DD7B07" w:rsidR="00673AB1" w:rsidRPr="004D0B35" w:rsidRDefault="00673AB1" w:rsidP="00692B8E"/>
    <w:p w14:paraId="22C59D67" w14:textId="12343470" w:rsidR="00673AB1" w:rsidRPr="004D0B35" w:rsidRDefault="00673AB1" w:rsidP="00692B8E"/>
    <w:p w14:paraId="57ADBA8A" w14:textId="76A7212D" w:rsidR="00673AB1" w:rsidRPr="009F4DFE" w:rsidRDefault="00673AB1" w:rsidP="009F4DFE">
      <w:pPr>
        <w:spacing w:line="360" w:lineRule="auto"/>
        <w:jc w:val="center"/>
        <w:rPr>
          <w:rFonts w:ascii="Times New Roman" w:hAnsi="Times New Roman" w:cs="Times New Roman"/>
          <w:b/>
          <w:bCs/>
          <w:sz w:val="32"/>
          <w:szCs w:val="32"/>
        </w:rPr>
      </w:pPr>
      <w:r w:rsidRPr="009F4DFE">
        <w:rPr>
          <w:rFonts w:ascii="Times New Roman" w:hAnsi="Times New Roman" w:cs="Times New Roman"/>
          <w:b/>
          <w:bCs/>
          <w:sz w:val="32"/>
          <w:szCs w:val="32"/>
        </w:rPr>
        <w:t>CONCLUSION :</w:t>
      </w:r>
    </w:p>
    <w:p w14:paraId="77CC731E" w14:textId="5B4F730F" w:rsidR="00673AB1" w:rsidRPr="009F4DFE" w:rsidRDefault="00673AB1" w:rsidP="009F4DFE">
      <w:pPr>
        <w:spacing w:line="360" w:lineRule="auto"/>
        <w:rPr>
          <w:rFonts w:asciiTheme="majorBidi" w:hAnsiTheme="majorBidi" w:cstheme="majorBidi"/>
          <w:sz w:val="24"/>
          <w:szCs w:val="24"/>
        </w:rPr>
      </w:pPr>
      <w:r w:rsidRPr="009F4DFE">
        <w:rPr>
          <w:rFonts w:asciiTheme="majorBidi" w:hAnsiTheme="majorBidi" w:cstheme="majorBidi"/>
          <w:sz w:val="24"/>
          <w:szCs w:val="24"/>
        </w:rPr>
        <w:t xml:space="preserve">La visualisation graphique de données nous a permis d’identifier plus rapidement les </w:t>
      </w:r>
      <w:r w:rsidR="00776349" w:rsidRPr="009F4DFE">
        <w:rPr>
          <w:rFonts w:asciiTheme="majorBidi" w:hAnsiTheme="majorBidi" w:cstheme="majorBidi"/>
          <w:sz w:val="24"/>
          <w:szCs w:val="24"/>
        </w:rPr>
        <w:t>produits</w:t>
      </w:r>
      <w:r w:rsidRPr="009F4DFE">
        <w:rPr>
          <w:rFonts w:asciiTheme="majorBidi" w:hAnsiTheme="majorBidi" w:cstheme="majorBidi"/>
          <w:sz w:val="24"/>
          <w:szCs w:val="24"/>
        </w:rPr>
        <w:t xml:space="preserve"> remarquables </w:t>
      </w:r>
      <w:r w:rsidR="00776349" w:rsidRPr="009F4DFE">
        <w:rPr>
          <w:rFonts w:asciiTheme="majorBidi" w:hAnsiTheme="majorBidi" w:cstheme="majorBidi"/>
          <w:sz w:val="24"/>
          <w:szCs w:val="24"/>
        </w:rPr>
        <w:t xml:space="preserve">auxquels le Maroc est intéressé, les pays et continents partenaires du royaume Marocain, le taux d’importation et le taux d’exportation effectué par le Maroc au cours </w:t>
      </w:r>
      <w:r w:rsidR="009637D2" w:rsidRPr="009F4DFE">
        <w:rPr>
          <w:rFonts w:asciiTheme="majorBidi" w:hAnsiTheme="majorBidi" w:cstheme="majorBidi"/>
          <w:sz w:val="24"/>
          <w:szCs w:val="24"/>
        </w:rPr>
        <w:t>de ces</w:t>
      </w:r>
      <w:r w:rsidR="009F4DFE">
        <w:rPr>
          <w:rFonts w:asciiTheme="majorBidi" w:hAnsiTheme="majorBidi" w:cstheme="majorBidi"/>
          <w:sz w:val="24"/>
          <w:szCs w:val="24"/>
        </w:rPr>
        <w:t xml:space="preserve"> sept</w:t>
      </w:r>
      <w:r w:rsidR="00776349" w:rsidRPr="009F4DFE">
        <w:rPr>
          <w:rFonts w:asciiTheme="majorBidi" w:hAnsiTheme="majorBidi" w:cstheme="majorBidi"/>
          <w:sz w:val="24"/>
          <w:szCs w:val="24"/>
        </w:rPr>
        <w:t xml:space="preserve"> années, l’Evolution par pays au cours de ces années. Le dataviz nous a aussi permis de voir d’une façon pragmatique </w:t>
      </w:r>
      <w:r w:rsidRPr="009F4DFE">
        <w:rPr>
          <w:rFonts w:asciiTheme="majorBidi" w:hAnsiTheme="majorBidi" w:cstheme="majorBidi"/>
          <w:sz w:val="24"/>
          <w:szCs w:val="24"/>
        </w:rPr>
        <w:t xml:space="preserve">les corrélations qui lient les </w:t>
      </w:r>
      <w:r w:rsidR="00776349" w:rsidRPr="009F4DFE">
        <w:rPr>
          <w:rFonts w:asciiTheme="majorBidi" w:hAnsiTheme="majorBidi" w:cstheme="majorBidi"/>
          <w:sz w:val="24"/>
          <w:szCs w:val="24"/>
        </w:rPr>
        <w:t xml:space="preserve">valeurs en DHS des </w:t>
      </w:r>
      <w:r w:rsidR="009F4DFE">
        <w:rPr>
          <w:rFonts w:asciiTheme="majorBidi" w:hAnsiTheme="majorBidi" w:cstheme="majorBidi"/>
          <w:sz w:val="24"/>
          <w:szCs w:val="24"/>
        </w:rPr>
        <w:t>sept</w:t>
      </w:r>
      <w:r w:rsidR="00776349" w:rsidRPr="009F4DFE">
        <w:rPr>
          <w:rFonts w:asciiTheme="majorBidi" w:hAnsiTheme="majorBidi" w:cstheme="majorBidi"/>
          <w:sz w:val="24"/>
          <w:szCs w:val="24"/>
        </w:rPr>
        <w:t xml:space="preserve"> années </w:t>
      </w:r>
      <w:r w:rsidR="003711C6" w:rsidRPr="009F4DFE">
        <w:rPr>
          <w:rFonts w:asciiTheme="majorBidi" w:hAnsiTheme="majorBidi" w:cstheme="majorBidi"/>
          <w:sz w:val="24"/>
          <w:szCs w:val="24"/>
        </w:rPr>
        <w:t xml:space="preserve">entre-elles </w:t>
      </w:r>
      <w:r w:rsidR="00776349" w:rsidRPr="009F4DFE">
        <w:rPr>
          <w:rFonts w:asciiTheme="majorBidi" w:hAnsiTheme="majorBidi" w:cstheme="majorBidi"/>
          <w:sz w:val="24"/>
          <w:szCs w:val="24"/>
        </w:rPr>
        <w:t xml:space="preserve">et </w:t>
      </w:r>
      <w:r w:rsidR="003711C6" w:rsidRPr="009F4DFE">
        <w:rPr>
          <w:rFonts w:asciiTheme="majorBidi" w:hAnsiTheme="majorBidi" w:cstheme="majorBidi"/>
          <w:sz w:val="24"/>
          <w:szCs w:val="24"/>
        </w:rPr>
        <w:t xml:space="preserve">les Poids en KG des </w:t>
      </w:r>
      <w:r w:rsidR="009F4DFE">
        <w:rPr>
          <w:rFonts w:asciiTheme="majorBidi" w:hAnsiTheme="majorBidi" w:cstheme="majorBidi"/>
          <w:sz w:val="24"/>
          <w:szCs w:val="24"/>
        </w:rPr>
        <w:t>sept</w:t>
      </w:r>
      <w:r w:rsidR="003711C6" w:rsidRPr="009F4DFE">
        <w:rPr>
          <w:rFonts w:asciiTheme="majorBidi" w:hAnsiTheme="majorBidi" w:cstheme="majorBidi"/>
          <w:sz w:val="24"/>
          <w:szCs w:val="24"/>
        </w:rPr>
        <w:t xml:space="preserve"> années </w:t>
      </w:r>
      <w:proofErr w:type="spellStart"/>
      <w:r w:rsidR="003711C6" w:rsidRPr="009F4DFE">
        <w:rPr>
          <w:rFonts w:asciiTheme="majorBidi" w:hAnsiTheme="majorBidi" w:cstheme="majorBidi"/>
          <w:sz w:val="24"/>
          <w:szCs w:val="24"/>
        </w:rPr>
        <w:t>entre-</w:t>
      </w:r>
      <w:proofErr w:type="gramStart"/>
      <w:r w:rsidR="003711C6" w:rsidRPr="009F4DFE">
        <w:rPr>
          <w:rFonts w:asciiTheme="majorBidi" w:hAnsiTheme="majorBidi" w:cstheme="majorBidi"/>
          <w:sz w:val="24"/>
          <w:szCs w:val="24"/>
        </w:rPr>
        <w:t>eux</w:t>
      </w:r>
      <w:proofErr w:type="spellEnd"/>
      <w:r w:rsidR="003711C6" w:rsidRPr="009F4DFE">
        <w:rPr>
          <w:rFonts w:asciiTheme="majorBidi" w:hAnsiTheme="majorBidi" w:cstheme="majorBidi"/>
          <w:sz w:val="24"/>
          <w:szCs w:val="24"/>
        </w:rPr>
        <w:t xml:space="preserve"> </w:t>
      </w:r>
      <w:r w:rsidRPr="009F4DFE">
        <w:rPr>
          <w:rFonts w:asciiTheme="majorBidi" w:hAnsiTheme="majorBidi" w:cstheme="majorBidi"/>
          <w:sz w:val="24"/>
          <w:szCs w:val="24"/>
        </w:rPr>
        <w:t>.</w:t>
      </w:r>
      <w:proofErr w:type="gramEnd"/>
      <w:r w:rsidRPr="009F4DFE">
        <w:rPr>
          <w:rFonts w:asciiTheme="majorBidi" w:hAnsiTheme="majorBidi" w:cstheme="majorBidi"/>
          <w:sz w:val="24"/>
          <w:szCs w:val="24"/>
        </w:rPr>
        <w:t xml:space="preserve"> On a, cependant, recelé des liaisons au sein des variables explicatives. Cela dit qu’il y a eu redondance lors de la collecte de ces données. Chose qui pourrait être évitée lors d’une prochaine extraction. En ce sens, la Data </w:t>
      </w:r>
      <w:proofErr w:type="spellStart"/>
      <w:r w:rsidRPr="009F4DFE">
        <w:rPr>
          <w:rFonts w:asciiTheme="majorBidi" w:hAnsiTheme="majorBidi" w:cstheme="majorBidi"/>
          <w:sz w:val="24"/>
          <w:szCs w:val="24"/>
        </w:rPr>
        <w:t>Viz</w:t>
      </w:r>
      <w:proofErr w:type="spellEnd"/>
      <w:r w:rsidRPr="009F4DFE">
        <w:rPr>
          <w:rFonts w:asciiTheme="majorBidi" w:hAnsiTheme="majorBidi" w:cstheme="majorBidi"/>
          <w:sz w:val="24"/>
          <w:szCs w:val="24"/>
        </w:rPr>
        <w:t xml:space="preserve"> nous a aidé à exploiter mieux nos données, dans une représentation graphique simple à comprendre. Elle nous a également offert des techniques pour gagner du temps et de travailler plus efficacement. En un mot, la « Data </w:t>
      </w:r>
      <w:proofErr w:type="spellStart"/>
      <w:r w:rsidRPr="009F4DFE">
        <w:rPr>
          <w:rFonts w:asciiTheme="majorBidi" w:hAnsiTheme="majorBidi" w:cstheme="majorBidi"/>
          <w:sz w:val="24"/>
          <w:szCs w:val="24"/>
        </w:rPr>
        <w:t>Viz</w:t>
      </w:r>
      <w:proofErr w:type="spellEnd"/>
      <w:r w:rsidRPr="009F4DFE">
        <w:rPr>
          <w:rFonts w:asciiTheme="majorBidi" w:hAnsiTheme="majorBidi" w:cstheme="majorBidi"/>
          <w:sz w:val="24"/>
          <w:szCs w:val="24"/>
        </w:rPr>
        <w:t> » représente un outil d’information et de compréhension appelé à être de plus en plus exploratoire et de plus en plus interactif avec ses utilisateurs. Place, maintenant, à d’éventuelles prédictions.</w:t>
      </w:r>
    </w:p>
    <w:p w14:paraId="7402A6BD" w14:textId="77777777" w:rsidR="00EE6418" w:rsidRPr="004D0B35" w:rsidRDefault="00EE6418" w:rsidP="00692B8E">
      <w:pPr>
        <w:rPr>
          <w:rFonts w:eastAsia="Times New Roman"/>
          <w:color w:val="000000"/>
          <w:lang w:eastAsia="fr-FR"/>
        </w:rPr>
      </w:pPr>
    </w:p>
    <w:p w14:paraId="50F18688" w14:textId="6712181C" w:rsidR="006F56B0" w:rsidRPr="004D0B35" w:rsidRDefault="006F56B0" w:rsidP="00692B8E">
      <w:pPr>
        <w:rPr>
          <w:b/>
          <w:bCs/>
        </w:rPr>
      </w:pPr>
    </w:p>
    <w:sectPr w:rsidR="006F56B0" w:rsidRPr="004D0B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C87"/>
    <w:multiLevelType w:val="hybridMultilevel"/>
    <w:tmpl w:val="A2F28B98"/>
    <w:lvl w:ilvl="0" w:tplc="E2AC9A9C">
      <w:start w:val="1"/>
      <w:numFmt w:val="upperRoman"/>
      <w:lvlText w:val="%1."/>
      <w:lvlJc w:val="left"/>
      <w:pPr>
        <w:ind w:left="186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AD7DE3"/>
    <w:multiLevelType w:val="hybridMultilevel"/>
    <w:tmpl w:val="27C62246"/>
    <w:lvl w:ilvl="0" w:tplc="C0EC99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C96A89"/>
    <w:multiLevelType w:val="hybridMultilevel"/>
    <w:tmpl w:val="33E676AC"/>
    <w:lvl w:ilvl="0" w:tplc="553670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E86F9C"/>
    <w:multiLevelType w:val="hybridMultilevel"/>
    <w:tmpl w:val="35BA82C0"/>
    <w:lvl w:ilvl="0" w:tplc="040C0001">
      <w:start w:val="1"/>
      <w:numFmt w:val="bullet"/>
      <w:lvlText w:val=""/>
      <w:lvlJc w:val="left"/>
      <w:pPr>
        <w:ind w:left="720" w:hanging="360"/>
      </w:pPr>
      <w:rPr>
        <w:rFonts w:ascii="Symbol" w:hAnsi="Symbol" w:hint="default"/>
      </w:rPr>
    </w:lvl>
    <w:lvl w:ilvl="1" w:tplc="67D27364">
      <w:start w:val="4"/>
      <w:numFmt w:val="bullet"/>
      <w:lvlText w:val="•"/>
      <w:lvlJc w:val="left"/>
      <w:pPr>
        <w:ind w:left="1440" w:hanging="360"/>
      </w:pPr>
      <w:rPr>
        <w:rFonts w:ascii="Times New Roman" w:eastAsiaTheme="minorHAnsi"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9FC439E"/>
    <w:multiLevelType w:val="hybridMultilevel"/>
    <w:tmpl w:val="506CD0B4"/>
    <w:lvl w:ilvl="0" w:tplc="E794DA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8D70BD"/>
    <w:multiLevelType w:val="hybridMultilevel"/>
    <w:tmpl w:val="BED0ACA6"/>
    <w:lvl w:ilvl="0" w:tplc="99A83CBE">
      <w:start w:val="1"/>
      <w:numFmt w:val="upperRoman"/>
      <w:lvlText w:val="%1."/>
      <w:lvlJc w:val="left"/>
      <w:pPr>
        <w:ind w:left="1140" w:hanging="72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6" w15:restartNumberingAfterBreak="0">
    <w:nsid w:val="57900073"/>
    <w:multiLevelType w:val="hybridMultilevel"/>
    <w:tmpl w:val="B5121AF6"/>
    <w:lvl w:ilvl="0" w:tplc="DF8692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FCA2617"/>
    <w:multiLevelType w:val="hybridMultilevel"/>
    <w:tmpl w:val="E2B02C62"/>
    <w:lvl w:ilvl="0" w:tplc="E2AC9A9C">
      <w:start w:val="1"/>
      <w:numFmt w:val="upperRoman"/>
      <w:lvlText w:val="%1."/>
      <w:lvlJc w:val="left"/>
      <w:pPr>
        <w:ind w:left="1860" w:hanging="720"/>
      </w:pPr>
      <w:rPr>
        <w:rFonts w:hint="default"/>
      </w:rPr>
    </w:lvl>
    <w:lvl w:ilvl="1" w:tplc="040C0019" w:tentative="1">
      <w:start w:val="1"/>
      <w:numFmt w:val="lowerLetter"/>
      <w:lvlText w:val="%2."/>
      <w:lvlJc w:val="left"/>
      <w:pPr>
        <w:ind w:left="2220" w:hanging="360"/>
      </w:pPr>
    </w:lvl>
    <w:lvl w:ilvl="2" w:tplc="040C001B" w:tentative="1">
      <w:start w:val="1"/>
      <w:numFmt w:val="lowerRoman"/>
      <w:lvlText w:val="%3."/>
      <w:lvlJc w:val="right"/>
      <w:pPr>
        <w:ind w:left="2940" w:hanging="180"/>
      </w:pPr>
    </w:lvl>
    <w:lvl w:ilvl="3" w:tplc="040C000F" w:tentative="1">
      <w:start w:val="1"/>
      <w:numFmt w:val="decimal"/>
      <w:lvlText w:val="%4."/>
      <w:lvlJc w:val="left"/>
      <w:pPr>
        <w:ind w:left="3660" w:hanging="360"/>
      </w:pPr>
    </w:lvl>
    <w:lvl w:ilvl="4" w:tplc="040C0019" w:tentative="1">
      <w:start w:val="1"/>
      <w:numFmt w:val="lowerLetter"/>
      <w:lvlText w:val="%5."/>
      <w:lvlJc w:val="left"/>
      <w:pPr>
        <w:ind w:left="4380" w:hanging="360"/>
      </w:pPr>
    </w:lvl>
    <w:lvl w:ilvl="5" w:tplc="040C001B" w:tentative="1">
      <w:start w:val="1"/>
      <w:numFmt w:val="lowerRoman"/>
      <w:lvlText w:val="%6."/>
      <w:lvlJc w:val="right"/>
      <w:pPr>
        <w:ind w:left="5100" w:hanging="180"/>
      </w:pPr>
    </w:lvl>
    <w:lvl w:ilvl="6" w:tplc="040C000F" w:tentative="1">
      <w:start w:val="1"/>
      <w:numFmt w:val="decimal"/>
      <w:lvlText w:val="%7."/>
      <w:lvlJc w:val="left"/>
      <w:pPr>
        <w:ind w:left="5820" w:hanging="360"/>
      </w:pPr>
    </w:lvl>
    <w:lvl w:ilvl="7" w:tplc="040C0019" w:tentative="1">
      <w:start w:val="1"/>
      <w:numFmt w:val="lowerLetter"/>
      <w:lvlText w:val="%8."/>
      <w:lvlJc w:val="left"/>
      <w:pPr>
        <w:ind w:left="6540" w:hanging="360"/>
      </w:pPr>
    </w:lvl>
    <w:lvl w:ilvl="8" w:tplc="040C001B" w:tentative="1">
      <w:start w:val="1"/>
      <w:numFmt w:val="lowerRoman"/>
      <w:lvlText w:val="%9."/>
      <w:lvlJc w:val="right"/>
      <w:pPr>
        <w:ind w:left="7260" w:hanging="180"/>
      </w:pPr>
    </w:lvl>
  </w:abstractNum>
  <w:num w:numId="1">
    <w:abstractNumId w:val="1"/>
  </w:num>
  <w:num w:numId="2">
    <w:abstractNumId w:val="5"/>
  </w:num>
  <w:num w:numId="3">
    <w:abstractNumId w:val="7"/>
  </w:num>
  <w:num w:numId="4">
    <w:abstractNumId w:val="3"/>
  </w:num>
  <w:num w:numId="5">
    <w:abstractNumId w:val="0"/>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1A"/>
    <w:rsid w:val="0000507F"/>
    <w:rsid w:val="00005A1A"/>
    <w:rsid w:val="0001159A"/>
    <w:rsid w:val="00023C0A"/>
    <w:rsid w:val="00044681"/>
    <w:rsid w:val="00044FBB"/>
    <w:rsid w:val="0004611F"/>
    <w:rsid w:val="000478A7"/>
    <w:rsid w:val="000609D7"/>
    <w:rsid w:val="000743CD"/>
    <w:rsid w:val="000752C3"/>
    <w:rsid w:val="00084170"/>
    <w:rsid w:val="000A3408"/>
    <w:rsid w:val="000C6CCE"/>
    <w:rsid w:val="000D0E53"/>
    <w:rsid w:val="000D2ADC"/>
    <w:rsid w:val="000D7E4E"/>
    <w:rsid w:val="001009D3"/>
    <w:rsid w:val="00103475"/>
    <w:rsid w:val="001078B6"/>
    <w:rsid w:val="00114C15"/>
    <w:rsid w:val="001212A0"/>
    <w:rsid w:val="001300CC"/>
    <w:rsid w:val="00132782"/>
    <w:rsid w:val="0014129C"/>
    <w:rsid w:val="00161936"/>
    <w:rsid w:val="001742C3"/>
    <w:rsid w:val="00175C75"/>
    <w:rsid w:val="00176969"/>
    <w:rsid w:val="00177260"/>
    <w:rsid w:val="00177684"/>
    <w:rsid w:val="00177BE2"/>
    <w:rsid w:val="001953BF"/>
    <w:rsid w:val="001A34A4"/>
    <w:rsid w:val="001A5B09"/>
    <w:rsid w:val="001B4444"/>
    <w:rsid w:val="001B62C0"/>
    <w:rsid w:val="001B64D3"/>
    <w:rsid w:val="001B7761"/>
    <w:rsid w:val="001D01F5"/>
    <w:rsid w:val="001E400B"/>
    <w:rsid w:val="001E6339"/>
    <w:rsid w:val="001F2980"/>
    <w:rsid w:val="001F7A69"/>
    <w:rsid w:val="002009F8"/>
    <w:rsid w:val="00203C3F"/>
    <w:rsid w:val="00212712"/>
    <w:rsid w:val="00224401"/>
    <w:rsid w:val="002265B2"/>
    <w:rsid w:val="00234848"/>
    <w:rsid w:val="00235102"/>
    <w:rsid w:val="0024210E"/>
    <w:rsid w:val="00250E27"/>
    <w:rsid w:val="002550F2"/>
    <w:rsid w:val="00267A14"/>
    <w:rsid w:val="00277AC9"/>
    <w:rsid w:val="00280D20"/>
    <w:rsid w:val="0028376E"/>
    <w:rsid w:val="00290FEA"/>
    <w:rsid w:val="002967D6"/>
    <w:rsid w:val="00297CDF"/>
    <w:rsid w:val="00297F93"/>
    <w:rsid w:val="002B0B25"/>
    <w:rsid w:val="002B1676"/>
    <w:rsid w:val="002C5E47"/>
    <w:rsid w:val="002D50A2"/>
    <w:rsid w:val="002E126A"/>
    <w:rsid w:val="002E38DC"/>
    <w:rsid w:val="002F1190"/>
    <w:rsid w:val="002F39E6"/>
    <w:rsid w:val="002F5B23"/>
    <w:rsid w:val="003025B6"/>
    <w:rsid w:val="00331D85"/>
    <w:rsid w:val="003328E1"/>
    <w:rsid w:val="00336133"/>
    <w:rsid w:val="00344A07"/>
    <w:rsid w:val="00352A25"/>
    <w:rsid w:val="003628B9"/>
    <w:rsid w:val="003711C6"/>
    <w:rsid w:val="00373DC1"/>
    <w:rsid w:val="00376289"/>
    <w:rsid w:val="003808C6"/>
    <w:rsid w:val="00380D73"/>
    <w:rsid w:val="0038301D"/>
    <w:rsid w:val="00384CD6"/>
    <w:rsid w:val="00386F20"/>
    <w:rsid w:val="003876AF"/>
    <w:rsid w:val="00391815"/>
    <w:rsid w:val="003A57CD"/>
    <w:rsid w:val="003B0EC9"/>
    <w:rsid w:val="003B6867"/>
    <w:rsid w:val="003C132A"/>
    <w:rsid w:val="003C14E4"/>
    <w:rsid w:val="003D218F"/>
    <w:rsid w:val="003D29B7"/>
    <w:rsid w:val="003D2BA2"/>
    <w:rsid w:val="00403A26"/>
    <w:rsid w:val="00403E5D"/>
    <w:rsid w:val="00410E2F"/>
    <w:rsid w:val="00413499"/>
    <w:rsid w:val="004261DE"/>
    <w:rsid w:val="00431730"/>
    <w:rsid w:val="00445AFA"/>
    <w:rsid w:val="0045095D"/>
    <w:rsid w:val="00452D4C"/>
    <w:rsid w:val="004705A2"/>
    <w:rsid w:val="00470915"/>
    <w:rsid w:val="004823C2"/>
    <w:rsid w:val="0049623C"/>
    <w:rsid w:val="004A3130"/>
    <w:rsid w:val="004B126C"/>
    <w:rsid w:val="004B2C68"/>
    <w:rsid w:val="004B7780"/>
    <w:rsid w:val="004D059A"/>
    <w:rsid w:val="004D0B35"/>
    <w:rsid w:val="004D1B71"/>
    <w:rsid w:val="004D4D1F"/>
    <w:rsid w:val="004D5538"/>
    <w:rsid w:val="004E4A07"/>
    <w:rsid w:val="004F753A"/>
    <w:rsid w:val="0051412F"/>
    <w:rsid w:val="00517230"/>
    <w:rsid w:val="00522B47"/>
    <w:rsid w:val="00554567"/>
    <w:rsid w:val="0056101B"/>
    <w:rsid w:val="00567ABF"/>
    <w:rsid w:val="00583118"/>
    <w:rsid w:val="005941AB"/>
    <w:rsid w:val="00594870"/>
    <w:rsid w:val="005955A6"/>
    <w:rsid w:val="005A3BC2"/>
    <w:rsid w:val="005B23F0"/>
    <w:rsid w:val="005B52B4"/>
    <w:rsid w:val="005C0199"/>
    <w:rsid w:val="005E2BB9"/>
    <w:rsid w:val="005E5AAB"/>
    <w:rsid w:val="005F7E2D"/>
    <w:rsid w:val="00613D43"/>
    <w:rsid w:val="00615876"/>
    <w:rsid w:val="00615DD4"/>
    <w:rsid w:val="006273C6"/>
    <w:rsid w:val="006303E9"/>
    <w:rsid w:val="00633CD1"/>
    <w:rsid w:val="00644DF0"/>
    <w:rsid w:val="00645022"/>
    <w:rsid w:val="00650457"/>
    <w:rsid w:val="00654A21"/>
    <w:rsid w:val="0066080D"/>
    <w:rsid w:val="0066101D"/>
    <w:rsid w:val="00661125"/>
    <w:rsid w:val="00665C7C"/>
    <w:rsid w:val="00672DF8"/>
    <w:rsid w:val="00673AB1"/>
    <w:rsid w:val="0067544E"/>
    <w:rsid w:val="00677065"/>
    <w:rsid w:val="0068025C"/>
    <w:rsid w:val="00692B8E"/>
    <w:rsid w:val="00693892"/>
    <w:rsid w:val="00694517"/>
    <w:rsid w:val="006A164E"/>
    <w:rsid w:val="006A68CB"/>
    <w:rsid w:val="006B1B66"/>
    <w:rsid w:val="006C11B3"/>
    <w:rsid w:val="006D0C8D"/>
    <w:rsid w:val="006E1D09"/>
    <w:rsid w:val="006F56B0"/>
    <w:rsid w:val="00706366"/>
    <w:rsid w:val="007130ED"/>
    <w:rsid w:val="00713A53"/>
    <w:rsid w:val="0071573C"/>
    <w:rsid w:val="00726E31"/>
    <w:rsid w:val="00742C8F"/>
    <w:rsid w:val="00746CA5"/>
    <w:rsid w:val="00751C07"/>
    <w:rsid w:val="00755816"/>
    <w:rsid w:val="0075769B"/>
    <w:rsid w:val="00770A41"/>
    <w:rsid w:val="00771814"/>
    <w:rsid w:val="00771924"/>
    <w:rsid w:val="00776349"/>
    <w:rsid w:val="0078117D"/>
    <w:rsid w:val="00786039"/>
    <w:rsid w:val="00793DD4"/>
    <w:rsid w:val="0079487C"/>
    <w:rsid w:val="00796B62"/>
    <w:rsid w:val="00796C18"/>
    <w:rsid w:val="007B0984"/>
    <w:rsid w:val="007C0E77"/>
    <w:rsid w:val="007C6451"/>
    <w:rsid w:val="007D51AA"/>
    <w:rsid w:val="007D5303"/>
    <w:rsid w:val="007E3EBF"/>
    <w:rsid w:val="007F0347"/>
    <w:rsid w:val="007F7448"/>
    <w:rsid w:val="00804701"/>
    <w:rsid w:val="00817DA3"/>
    <w:rsid w:val="00826B81"/>
    <w:rsid w:val="008315B8"/>
    <w:rsid w:val="00832F79"/>
    <w:rsid w:val="008520FD"/>
    <w:rsid w:val="00857525"/>
    <w:rsid w:val="00861BB8"/>
    <w:rsid w:val="008651FC"/>
    <w:rsid w:val="008744D4"/>
    <w:rsid w:val="008851CF"/>
    <w:rsid w:val="008A15B4"/>
    <w:rsid w:val="008A3D0A"/>
    <w:rsid w:val="008A5F83"/>
    <w:rsid w:val="008A7379"/>
    <w:rsid w:val="008A7402"/>
    <w:rsid w:val="008B4F08"/>
    <w:rsid w:val="008B760A"/>
    <w:rsid w:val="008C4A06"/>
    <w:rsid w:val="008C64EB"/>
    <w:rsid w:val="008E3DAA"/>
    <w:rsid w:val="008E4425"/>
    <w:rsid w:val="008F3AB9"/>
    <w:rsid w:val="00902990"/>
    <w:rsid w:val="00914F25"/>
    <w:rsid w:val="0092293A"/>
    <w:rsid w:val="00941E0B"/>
    <w:rsid w:val="00943885"/>
    <w:rsid w:val="009474FC"/>
    <w:rsid w:val="009512B2"/>
    <w:rsid w:val="0095187B"/>
    <w:rsid w:val="00961949"/>
    <w:rsid w:val="00961E72"/>
    <w:rsid w:val="009637D2"/>
    <w:rsid w:val="00967F1E"/>
    <w:rsid w:val="009742F6"/>
    <w:rsid w:val="00975AE5"/>
    <w:rsid w:val="009775E7"/>
    <w:rsid w:val="00983619"/>
    <w:rsid w:val="009839C3"/>
    <w:rsid w:val="00983B98"/>
    <w:rsid w:val="00985EEF"/>
    <w:rsid w:val="00992881"/>
    <w:rsid w:val="00994441"/>
    <w:rsid w:val="009A1CFA"/>
    <w:rsid w:val="009A7D79"/>
    <w:rsid w:val="009B1F19"/>
    <w:rsid w:val="009D0DB6"/>
    <w:rsid w:val="009F0EFB"/>
    <w:rsid w:val="009F4DFE"/>
    <w:rsid w:val="00A00C5B"/>
    <w:rsid w:val="00A0222D"/>
    <w:rsid w:val="00A042D1"/>
    <w:rsid w:val="00A0700D"/>
    <w:rsid w:val="00A11F9D"/>
    <w:rsid w:val="00A161AD"/>
    <w:rsid w:val="00A1715A"/>
    <w:rsid w:val="00A266E3"/>
    <w:rsid w:val="00A32C22"/>
    <w:rsid w:val="00A34ECE"/>
    <w:rsid w:val="00A35443"/>
    <w:rsid w:val="00A4335A"/>
    <w:rsid w:val="00A544C5"/>
    <w:rsid w:val="00A85D4C"/>
    <w:rsid w:val="00A94DA6"/>
    <w:rsid w:val="00AA285C"/>
    <w:rsid w:val="00AB66D5"/>
    <w:rsid w:val="00AC3EA4"/>
    <w:rsid w:val="00AC679B"/>
    <w:rsid w:val="00AD62F0"/>
    <w:rsid w:val="00AE1674"/>
    <w:rsid w:val="00AE44AD"/>
    <w:rsid w:val="00AF3430"/>
    <w:rsid w:val="00AF6346"/>
    <w:rsid w:val="00AF707B"/>
    <w:rsid w:val="00B0093F"/>
    <w:rsid w:val="00B03B99"/>
    <w:rsid w:val="00B13124"/>
    <w:rsid w:val="00B138CF"/>
    <w:rsid w:val="00B20517"/>
    <w:rsid w:val="00B21042"/>
    <w:rsid w:val="00B21350"/>
    <w:rsid w:val="00B326CC"/>
    <w:rsid w:val="00B42969"/>
    <w:rsid w:val="00B467FE"/>
    <w:rsid w:val="00B479D0"/>
    <w:rsid w:val="00B50603"/>
    <w:rsid w:val="00B56FDB"/>
    <w:rsid w:val="00B57063"/>
    <w:rsid w:val="00B7011F"/>
    <w:rsid w:val="00B87B1C"/>
    <w:rsid w:val="00B96721"/>
    <w:rsid w:val="00BA15D2"/>
    <w:rsid w:val="00BB40A7"/>
    <w:rsid w:val="00BB79DA"/>
    <w:rsid w:val="00BC78AA"/>
    <w:rsid w:val="00BE2ECC"/>
    <w:rsid w:val="00BE5830"/>
    <w:rsid w:val="00BE649F"/>
    <w:rsid w:val="00BF0775"/>
    <w:rsid w:val="00BF4692"/>
    <w:rsid w:val="00C02AAA"/>
    <w:rsid w:val="00C169A2"/>
    <w:rsid w:val="00C213BB"/>
    <w:rsid w:val="00C246CF"/>
    <w:rsid w:val="00C41C18"/>
    <w:rsid w:val="00C4426E"/>
    <w:rsid w:val="00C518A2"/>
    <w:rsid w:val="00C564C2"/>
    <w:rsid w:val="00C611A6"/>
    <w:rsid w:val="00C62FFC"/>
    <w:rsid w:val="00C72E40"/>
    <w:rsid w:val="00C7452D"/>
    <w:rsid w:val="00C746D6"/>
    <w:rsid w:val="00C80391"/>
    <w:rsid w:val="00CA40CC"/>
    <w:rsid w:val="00CA447D"/>
    <w:rsid w:val="00CC081F"/>
    <w:rsid w:val="00CC279D"/>
    <w:rsid w:val="00CD1CEE"/>
    <w:rsid w:val="00CE07F3"/>
    <w:rsid w:val="00D0402D"/>
    <w:rsid w:val="00D14E01"/>
    <w:rsid w:val="00D17F94"/>
    <w:rsid w:val="00D30034"/>
    <w:rsid w:val="00D40FCB"/>
    <w:rsid w:val="00D441F9"/>
    <w:rsid w:val="00D456E9"/>
    <w:rsid w:val="00D47510"/>
    <w:rsid w:val="00D5624F"/>
    <w:rsid w:val="00D67339"/>
    <w:rsid w:val="00D83466"/>
    <w:rsid w:val="00D83C48"/>
    <w:rsid w:val="00D85EFD"/>
    <w:rsid w:val="00D85FBA"/>
    <w:rsid w:val="00D92D37"/>
    <w:rsid w:val="00D9665D"/>
    <w:rsid w:val="00DA0954"/>
    <w:rsid w:val="00DA15EA"/>
    <w:rsid w:val="00DA53F3"/>
    <w:rsid w:val="00DB311A"/>
    <w:rsid w:val="00DB7131"/>
    <w:rsid w:val="00DD3466"/>
    <w:rsid w:val="00DD4DF6"/>
    <w:rsid w:val="00DD5224"/>
    <w:rsid w:val="00DD7AB8"/>
    <w:rsid w:val="00DE1C44"/>
    <w:rsid w:val="00DE4300"/>
    <w:rsid w:val="00DE5A63"/>
    <w:rsid w:val="00DE6CD0"/>
    <w:rsid w:val="00DF7A24"/>
    <w:rsid w:val="00E01C32"/>
    <w:rsid w:val="00E05E88"/>
    <w:rsid w:val="00E07B86"/>
    <w:rsid w:val="00E27A4E"/>
    <w:rsid w:val="00E56BB9"/>
    <w:rsid w:val="00E74596"/>
    <w:rsid w:val="00E80CC5"/>
    <w:rsid w:val="00EB0C7F"/>
    <w:rsid w:val="00EB6093"/>
    <w:rsid w:val="00EC74B8"/>
    <w:rsid w:val="00ED1077"/>
    <w:rsid w:val="00EE37B0"/>
    <w:rsid w:val="00EE5827"/>
    <w:rsid w:val="00EE6418"/>
    <w:rsid w:val="00EF2648"/>
    <w:rsid w:val="00EF2942"/>
    <w:rsid w:val="00F0299A"/>
    <w:rsid w:val="00F17464"/>
    <w:rsid w:val="00F245D6"/>
    <w:rsid w:val="00F43D94"/>
    <w:rsid w:val="00F47FA9"/>
    <w:rsid w:val="00F55435"/>
    <w:rsid w:val="00F71B0E"/>
    <w:rsid w:val="00F86245"/>
    <w:rsid w:val="00FA6BAF"/>
    <w:rsid w:val="00FB3C05"/>
    <w:rsid w:val="00FC7C47"/>
    <w:rsid w:val="00FE1F0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F03E9"/>
  <w15:chartTrackingRefBased/>
  <w15:docId w15:val="{F3994091-1D82-4593-99E2-F16FECDF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3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13499"/>
    <w:pPr>
      <w:ind w:left="720"/>
      <w:contextualSpacing/>
    </w:pPr>
  </w:style>
  <w:style w:type="paragraph" w:styleId="PrformatHTML">
    <w:name w:val="HTML Preformatted"/>
    <w:basedOn w:val="Normal"/>
    <w:link w:val="PrformatHTMLCar"/>
    <w:uiPriority w:val="99"/>
    <w:unhideWhenUsed/>
    <w:rsid w:val="00D85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85EFD"/>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673AB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73AB1"/>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7681">
      <w:bodyDiv w:val="1"/>
      <w:marLeft w:val="0"/>
      <w:marRight w:val="0"/>
      <w:marTop w:val="0"/>
      <w:marBottom w:val="0"/>
      <w:divBdr>
        <w:top w:val="none" w:sz="0" w:space="0" w:color="auto"/>
        <w:left w:val="none" w:sz="0" w:space="0" w:color="auto"/>
        <w:bottom w:val="none" w:sz="0" w:space="0" w:color="auto"/>
        <w:right w:val="none" w:sz="0" w:space="0" w:color="auto"/>
      </w:divBdr>
    </w:div>
    <w:div w:id="171533797">
      <w:bodyDiv w:val="1"/>
      <w:marLeft w:val="0"/>
      <w:marRight w:val="0"/>
      <w:marTop w:val="0"/>
      <w:marBottom w:val="0"/>
      <w:divBdr>
        <w:top w:val="none" w:sz="0" w:space="0" w:color="auto"/>
        <w:left w:val="none" w:sz="0" w:space="0" w:color="auto"/>
        <w:bottom w:val="none" w:sz="0" w:space="0" w:color="auto"/>
        <w:right w:val="none" w:sz="0" w:space="0" w:color="auto"/>
      </w:divBdr>
    </w:div>
    <w:div w:id="388765803">
      <w:bodyDiv w:val="1"/>
      <w:marLeft w:val="0"/>
      <w:marRight w:val="0"/>
      <w:marTop w:val="0"/>
      <w:marBottom w:val="0"/>
      <w:divBdr>
        <w:top w:val="none" w:sz="0" w:space="0" w:color="auto"/>
        <w:left w:val="none" w:sz="0" w:space="0" w:color="auto"/>
        <w:bottom w:val="none" w:sz="0" w:space="0" w:color="auto"/>
        <w:right w:val="none" w:sz="0" w:space="0" w:color="auto"/>
      </w:divBdr>
    </w:div>
    <w:div w:id="736586313">
      <w:bodyDiv w:val="1"/>
      <w:marLeft w:val="0"/>
      <w:marRight w:val="0"/>
      <w:marTop w:val="0"/>
      <w:marBottom w:val="0"/>
      <w:divBdr>
        <w:top w:val="none" w:sz="0" w:space="0" w:color="auto"/>
        <w:left w:val="none" w:sz="0" w:space="0" w:color="auto"/>
        <w:bottom w:val="none" w:sz="0" w:space="0" w:color="auto"/>
        <w:right w:val="none" w:sz="0" w:space="0" w:color="auto"/>
      </w:divBdr>
    </w:div>
    <w:div w:id="748036902">
      <w:bodyDiv w:val="1"/>
      <w:marLeft w:val="0"/>
      <w:marRight w:val="0"/>
      <w:marTop w:val="0"/>
      <w:marBottom w:val="0"/>
      <w:divBdr>
        <w:top w:val="none" w:sz="0" w:space="0" w:color="auto"/>
        <w:left w:val="none" w:sz="0" w:space="0" w:color="auto"/>
        <w:bottom w:val="none" w:sz="0" w:space="0" w:color="auto"/>
        <w:right w:val="none" w:sz="0" w:space="0" w:color="auto"/>
      </w:divBdr>
    </w:div>
    <w:div w:id="815805114">
      <w:bodyDiv w:val="1"/>
      <w:marLeft w:val="0"/>
      <w:marRight w:val="0"/>
      <w:marTop w:val="0"/>
      <w:marBottom w:val="0"/>
      <w:divBdr>
        <w:top w:val="none" w:sz="0" w:space="0" w:color="auto"/>
        <w:left w:val="none" w:sz="0" w:space="0" w:color="auto"/>
        <w:bottom w:val="none" w:sz="0" w:space="0" w:color="auto"/>
        <w:right w:val="none" w:sz="0" w:space="0" w:color="auto"/>
      </w:divBdr>
    </w:div>
    <w:div w:id="880553571">
      <w:bodyDiv w:val="1"/>
      <w:marLeft w:val="0"/>
      <w:marRight w:val="0"/>
      <w:marTop w:val="0"/>
      <w:marBottom w:val="0"/>
      <w:divBdr>
        <w:top w:val="none" w:sz="0" w:space="0" w:color="auto"/>
        <w:left w:val="none" w:sz="0" w:space="0" w:color="auto"/>
        <w:bottom w:val="none" w:sz="0" w:space="0" w:color="auto"/>
        <w:right w:val="none" w:sz="0" w:space="0" w:color="auto"/>
      </w:divBdr>
    </w:div>
    <w:div w:id="915549161">
      <w:bodyDiv w:val="1"/>
      <w:marLeft w:val="0"/>
      <w:marRight w:val="0"/>
      <w:marTop w:val="0"/>
      <w:marBottom w:val="0"/>
      <w:divBdr>
        <w:top w:val="none" w:sz="0" w:space="0" w:color="auto"/>
        <w:left w:val="none" w:sz="0" w:space="0" w:color="auto"/>
        <w:bottom w:val="none" w:sz="0" w:space="0" w:color="auto"/>
        <w:right w:val="none" w:sz="0" w:space="0" w:color="auto"/>
      </w:divBdr>
    </w:div>
    <w:div w:id="917788701">
      <w:bodyDiv w:val="1"/>
      <w:marLeft w:val="0"/>
      <w:marRight w:val="0"/>
      <w:marTop w:val="0"/>
      <w:marBottom w:val="0"/>
      <w:divBdr>
        <w:top w:val="none" w:sz="0" w:space="0" w:color="auto"/>
        <w:left w:val="none" w:sz="0" w:space="0" w:color="auto"/>
        <w:bottom w:val="none" w:sz="0" w:space="0" w:color="auto"/>
        <w:right w:val="none" w:sz="0" w:space="0" w:color="auto"/>
      </w:divBdr>
    </w:div>
    <w:div w:id="1483741318">
      <w:bodyDiv w:val="1"/>
      <w:marLeft w:val="0"/>
      <w:marRight w:val="0"/>
      <w:marTop w:val="0"/>
      <w:marBottom w:val="0"/>
      <w:divBdr>
        <w:top w:val="none" w:sz="0" w:space="0" w:color="auto"/>
        <w:left w:val="none" w:sz="0" w:space="0" w:color="auto"/>
        <w:bottom w:val="none" w:sz="0" w:space="0" w:color="auto"/>
        <w:right w:val="none" w:sz="0" w:space="0" w:color="auto"/>
      </w:divBdr>
    </w:div>
    <w:div w:id="1501382364">
      <w:bodyDiv w:val="1"/>
      <w:marLeft w:val="0"/>
      <w:marRight w:val="0"/>
      <w:marTop w:val="0"/>
      <w:marBottom w:val="0"/>
      <w:divBdr>
        <w:top w:val="none" w:sz="0" w:space="0" w:color="auto"/>
        <w:left w:val="none" w:sz="0" w:space="0" w:color="auto"/>
        <w:bottom w:val="none" w:sz="0" w:space="0" w:color="auto"/>
        <w:right w:val="none" w:sz="0" w:space="0" w:color="auto"/>
      </w:divBdr>
    </w:div>
    <w:div w:id="1560745794">
      <w:bodyDiv w:val="1"/>
      <w:marLeft w:val="0"/>
      <w:marRight w:val="0"/>
      <w:marTop w:val="0"/>
      <w:marBottom w:val="0"/>
      <w:divBdr>
        <w:top w:val="none" w:sz="0" w:space="0" w:color="auto"/>
        <w:left w:val="none" w:sz="0" w:space="0" w:color="auto"/>
        <w:bottom w:val="none" w:sz="0" w:space="0" w:color="auto"/>
        <w:right w:val="none" w:sz="0" w:space="0" w:color="auto"/>
      </w:divBdr>
    </w:div>
    <w:div w:id="1626155415">
      <w:bodyDiv w:val="1"/>
      <w:marLeft w:val="0"/>
      <w:marRight w:val="0"/>
      <w:marTop w:val="0"/>
      <w:marBottom w:val="0"/>
      <w:divBdr>
        <w:top w:val="none" w:sz="0" w:space="0" w:color="auto"/>
        <w:left w:val="none" w:sz="0" w:space="0" w:color="auto"/>
        <w:bottom w:val="none" w:sz="0" w:space="0" w:color="auto"/>
        <w:right w:val="none" w:sz="0" w:space="0" w:color="auto"/>
      </w:divBdr>
    </w:div>
    <w:div w:id="190325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94B0E6DF7EEF41A834120DFC063565" ma:contentTypeVersion="13" ma:contentTypeDescription="Crée un document." ma:contentTypeScope="" ma:versionID="6c6ea0a797ed9fce1247e5de9caba1bc">
  <xsd:schema xmlns:xsd="http://www.w3.org/2001/XMLSchema" xmlns:xs="http://www.w3.org/2001/XMLSchema" xmlns:p="http://schemas.microsoft.com/office/2006/metadata/properties" xmlns:ns3="bef4e0e5-85e2-4b91-8222-c2e7b26beb1d" xmlns:ns4="b3b55641-a2e9-4d88-aaa3-226aff62a62b" targetNamespace="http://schemas.microsoft.com/office/2006/metadata/properties" ma:root="true" ma:fieldsID="e0ac8c88c6804a5d7d1e74d9fedfab0e" ns3:_="" ns4:_="">
    <xsd:import namespace="bef4e0e5-85e2-4b91-8222-c2e7b26beb1d"/>
    <xsd:import namespace="b3b55641-a2e9-4d88-aaa3-226aff62a62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f4e0e5-85e2-4b91-8222-c2e7b26beb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b55641-a2e9-4d88-aaa3-226aff62a62b"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FC667-EA66-464A-94D3-5CF639EC2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f4e0e5-85e2-4b91-8222-c2e7b26beb1d"/>
    <ds:schemaRef ds:uri="b3b55641-a2e9-4d88-aaa3-226aff62a6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E20102-05C2-411D-81B7-F296F46BDFD8}">
  <ds:schemaRefs>
    <ds:schemaRef ds:uri="http://schemas.microsoft.com/sharepoint/v3/contenttype/forms"/>
  </ds:schemaRefs>
</ds:datastoreItem>
</file>

<file path=customXml/itemProps3.xml><?xml version="1.0" encoding="utf-8"?>
<ds:datastoreItem xmlns:ds="http://schemas.openxmlformats.org/officeDocument/2006/customXml" ds:itemID="{E788FB57-3B70-4169-BF0E-FA195E3CE3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F44EC6-CCFA-4B0B-B654-B2E223A3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41</Pages>
  <Words>5529</Words>
  <Characters>30411</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Sekou KABA</dc:creator>
  <cp:keywords/>
  <dc:description/>
  <cp:lastModifiedBy>Sekou KABA</cp:lastModifiedBy>
  <cp:revision>2</cp:revision>
  <cp:lastPrinted>2021-12-18T12:12:00Z</cp:lastPrinted>
  <dcterms:created xsi:type="dcterms:W3CDTF">2021-12-18T12:12:00Z</dcterms:created>
  <dcterms:modified xsi:type="dcterms:W3CDTF">2021-12-18T12:12:00Z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0x0101002B94B0E6DF7EEF41A834120DFC063565</vt:lpwstr>
  </property>
</Properties>
</file>