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4B8C" w14:textId="77777777" w:rsidR="00D7707B" w:rsidRDefault="00D7707B" w:rsidP="00D7707B">
      <w:pPr>
        <w:pStyle w:val="a8"/>
        <w:spacing w:after="120"/>
        <w:rPr>
          <w:vertAlign w:val="superscript"/>
        </w:rPr>
      </w:pPr>
      <w:bookmarkStart w:id="0" w:name="_Hlk129205124"/>
      <w:bookmarkEnd w:id="0"/>
      <w:r w:rsidRPr="00785843">
        <w:rPr>
          <w:rFonts w:ascii="Arial" w:eastAsia="HY중고딕" w:hAnsi="Arial" w:cs="Arial"/>
          <w:b/>
          <w:sz w:val="24"/>
        </w:rPr>
        <w:t>UAV Digital Twin</w:t>
      </w:r>
      <w:r w:rsidRPr="00785843">
        <w:rPr>
          <w:rFonts w:ascii="Arial" w:eastAsia="HY중고딕" w:hAnsi="Arial" w:cs="Arial"/>
          <w:b/>
          <w:sz w:val="24"/>
        </w:rPr>
        <w:t>을</w:t>
      </w:r>
      <w:r w:rsidRPr="00785843">
        <w:rPr>
          <w:rFonts w:ascii="Arial" w:eastAsia="HY중고딕" w:hAnsi="Arial" w:cs="Arial"/>
          <w:b/>
          <w:sz w:val="24"/>
        </w:rPr>
        <w:t xml:space="preserve"> </w:t>
      </w:r>
      <w:r w:rsidRPr="00785843">
        <w:rPr>
          <w:rFonts w:ascii="Arial" w:eastAsia="HY중고딕" w:hAnsi="Arial" w:cs="Arial"/>
          <w:b/>
          <w:sz w:val="24"/>
        </w:rPr>
        <w:t>위한</w:t>
      </w:r>
      <w:r w:rsidRPr="00785843">
        <w:rPr>
          <w:rFonts w:ascii="Arial" w:eastAsia="HY중고딕" w:hAnsi="Arial" w:cs="Arial"/>
          <w:b/>
          <w:sz w:val="24"/>
        </w:rPr>
        <w:t xml:space="preserve"> Generative AI</w:t>
      </w:r>
      <w:r w:rsidRPr="00785843">
        <w:rPr>
          <w:rFonts w:ascii="Arial" w:eastAsia="HY중고딕" w:hAnsi="Arial" w:cs="Arial"/>
          <w:b/>
          <w:sz w:val="24"/>
        </w:rPr>
        <w:t>기반</w:t>
      </w:r>
      <w:r w:rsidRPr="00785843">
        <w:rPr>
          <w:rFonts w:ascii="Arial" w:eastAsia="HY중고딕" w:hAnsi="Arial" w:cs="Arial"/>
          <w:b/>
          <w:sz w:val="24"/>
        </w:rPr>
        <w:t xml:space="preserve"> </w:t>
      </w:r>
      <w:r w:rsidRPr="00785843">
        <w:rPr>
          <w:rFonts w:ascii="Arial" w:eastAsia="HY중고딕" w:hAnsi="Arial" w:cs="Arial"/>
          <w:b/>
          <w:sz w:val="24"/>
        </w:rPr>
        <w:t>비행</w:t>
      </w:r>
      <w:r w:rsidRPr="00785843">
        <w:rPr>
          <w:rFonts w:ascii="Arial" w:eastAsia="HY중고딕" w:hAnsi="Arial" w:cs="Arial"/>
          <w:b/>
          <w:sz w:val="24"/>
        </w:rPr>
        <w:t xml:space="preserve"> </w:t>
      </w:r>
      <w:r w:rsidRPr="00785843">
        <w:rPr>
          <w:rFonts w:ascii="Arial" w:eastAsia="HY중고딕" w:hAnsi="Arial" w:cs="Arial"/>
          <w:b/>
          <w:sz w:val="24"/>
        </w:rPr>
        <w:t>동역학</w:t>
      </w:r>
      <w:r w:rsidRPr="00785843">
        <w:rPr>
          <w:rFonts w:ascii="Arial" w:eastAsia="HY중고딕" w:hAnsi="Arial" w:cs="Arial"/>
          <w:b/>
          <w:sz w:val="24"/>
        </w:rPr>
        <w:t xml:space="preserve"> Model </w:t>
      </w:r>
      <w:r w:rsidRPr="00785843">
        <w:rPr>
          <w:rFonts w:ascii="Arial" w:eastAsia="HY중고딕" w:hAnsi="Arial" w:cs="Arial"/>
          <w:b/>
          <w:sz w:val="24"/>
        </w:rPr>
        <w:t>연구</w:t>
      </w:r>
      <w:r w:rsidRPr="00C27706">
        <w:rPr>
          <w:rFonts w:ascii="Arial" w:eastAsia="HY중고딕" w:hAnsi="Arial" w:cs="Arial"/>
          <w:b/>
          <w:sz w:val="24"/>
        </w:rPr>
        <w:br/>
      </w:r>
      <w:r>
        <w:rPr>
          <w:rFonts w:hint="eastAsia"/>
        </w:rPr>
        <w:t>장민석</w:t>
      </w:r>
      <w:r w:rsidRPr="00465A6B">
        <w:rPr>
          <w:vertAlign w:val="superscript"/>
        </w:rPr>
        <w:t>1*</w:t>
      </w:r>
      <w:r w:rsidRPr="00465A6B">
        <w:t>,</w:t>
      </w:r>
      <w:r w:rsidRPr="00A81DCC">
        <w:t xml:space="preserve"> </w:t>
      </w:r>
      <w:proofErr w:type="spellStart"/>
      <w:r>
        <w:rPr>
          <w:rFonts w:hint="eastAsia"/>
        </w:rPr>
        <w:t>현정석</w:t>
      </w:r>
      <w:proofErr w:type="spellEnd"/>
      <w:r>
        <w:rPr>
          <w:vertAlign w:val="superscript"/>
        </w:rPr>
        <w:t>1</w:t>
      </w:r>
      <w:r w:rsidRPr="00A81DCC">
        <w:t xml:space="preserve">, </w:t>
      </w:r>
      <w:proofErr w:type="spellStart"/>
      <w:r>
        <w:rPr>
          <w:rFonts w:hint="eastAsia"/>
        </w:rPr>
        <w:t>곽태호</w:t>
      </w:r>
      <w:proofErr w:type="spellEnd"/>
      <w:r>
        <w:rPr>
          <w:vertAlign w:val="superscript"/>
        </w:rPr>
        <w:t>1</w:t>
      </w:r>
      <w:r w:rsidRPr="00A81DCC">
        <w:t xml:space="preserve">, </w:t>
      </w:r>
      <w:proofErr w:type="spellStart"/>
      <w:r>
        <w:rPr>
          <w:rFonts w:hint="eastAsia"/>
        </w:rPr>
        <w:t>곽찬</w:t>
      </w:r>
      <w:proofErr w:type="spellEnd"/>
      <w:r>
        <w:rPr>
          <w:vertAlign w:val="superscript"/>
        </w:rPr>
        <w:t>1</w:t>
      </w:r>
      <w:r w:rsidRPr="00A81DCC">
        <w:t>, Tuan Anh Nguyen</w:t>
      </w:r>
      <w:r>
        <w:rPr>
          <w:vertAlign w:val="superscript"/>
        </w:rPr>
        <w:t>1</w:t>
      </w:r>
      <w:r w:rsidRPr="00A81DCC">
        <w:t xml:space="preserve">, </w:t>
      </w:r>
      <w:r>
        <w:rPr>
          <w:rFonts w:hint="eastAsia"/>
        </w:rPr>
        <w:t>이재우</w:t>
      </w:r>
      <w:r>
        <w:rPr>
          <w:vertAlign w:val="superscript"/>
        </w:rPr>
        <w:t xml:space="preserve">1 </w:t>
      </w:r>
    </w:p>
    <w:p w14:paraId="067AF189" w14:textId="77777777" w:rsidR="00D7707B" w:rsidRDefault="00D7707B" w:rsidP="00D7707B">
      <w:pPr>
        <w:pStyle w:val="a8"/>
      </w:pPr>
      <w:r>
        <w:rPr>
          <w:rFonts w:hint="eastAsia"/>
        </w:rPr>
        <w:t>건국</w:t>
      </w:r>
      <w:r w:rsidRPr="001E7921">
        <w:t>대학교</w:t>
      </w:r>
      <w:r>
        <w:rPr>
          <w:rFonts w:hint="eastAsia"/>
        </w:rPr>
        <w:t xml:space="preserve"> 항공우주설계인증연구소</w:t>
      </w:r>
      <w:r>
        <w:rPr>
          <w:vertAlign w:val="superscript"/>
        </w:rPr>
        <w:t>1</w:t>
      </w:r>
      <w:r w:rsidRPr="00B64925">
        <w:rPr>
          <w:vertAlign w:val="superscript"/>
        </w:rPr>
        <w:t xml:space="preserve"> </w:t>
      </w:r>
    </w:p>
    <w:p w14:paraId="3590C6AC" w14:textId="77777777" w:rsidR="00D7707B" w:rsidRPr="00465A6B" w:rsidRDefault="00D7707B" w:rsidP="00D7707B">
      <w:pPr>
        <w:pStyle w:val="a8"/>
      </w:pPr>
    </w:p>
    <w:p w14:paraId="0E228D47" w14:textId="77777777" w:rsidR="00D7707B" w:rsidRDefault="00D7707B" w:rsidP="00D7707B">
      <w:pPr>
        <w:pStyle w:val="a8"/>
        <w:spacing w:after="120"/>
        <w:rPr>
          <w:rFonts w:ascii="Arial" w:eastAsia="Arial Unicode MS" w:hAnsi="Arial" w:cs="Arial"/>
          <w:b/>
          <w:sz w:val="24"/>
          <w:szCs w:val="24"/>
        </w:rPr>
      </w:pPr>
      <w:r w:rsidRPr="00785843">
        <w:rPr>
          <w:rFonts w:ascii="Arial" w:eastAsia="Arial Unicode MS" w:hAnsi="Arial" w:cs="Arial"/>
          <w:b/>
          <w:sz w:val="24"/>
          <w:szCs w:val="24"/>
        </w:rPr>
        <w:t>Generative AI-based Flight Dynamic Model for UAV Digital Twin</w:t>
      </w:r>
    </w:p>
    <w:p w14:paraId="5E9299A2" w14:textId="67D2C04C" w:rsidR="00D7707B" w:rsidRDefault="00D7707B" w:rsidP="00D7707B">
      <w:pPr>
        <w:pStyle w:val="a8"/>
        <w:spacing w:after="120"/>
        <w:rPr>
          <w:vertAlign w:val="superscript"/>
        </w:rPr>
      </w:pPr>
      <w:r w:rsidRPr="00A81DCC">
        <w:t>Minseok Jang</w:t>
      </w:r>
      <w:r w:rsidRPr="00465A6B">
        <w:rPr>
          <w:vertAlign w:val="superscript"/>
        </w:rPr>
        <w:t>1*</w:t>
      </w:r>
      <w:r w:rsidRPr="00465A6B">
        <w:t>,</w:t>
      </w:r>
      <w:r w:rsidRPr="00A81DCC">
        <w:t xml:space="preserve"> </w:t>
      </w:r>
      <w:proofErr w:type="spellStart"/>
      <w:r w:rsidRPr="00A81DCC">
        <w:t>Jeongseok</w:t>
      </w:r>
      <w:proofErr w:type="spellEnd"/>
      <w:r w:rsidRPr="00A81DCC">
        <w:t xml:space="preserve"> Hyun</w:t>
      </w:r>
      <w:r>
        <w:rPr>
          <w:vertAlign w:val="superscript"/>
        </w:rPr>
        <w:t>1</w:t>
      </w:r>
      <w:r w:rsidRPr="00A81DCC">
        <w:t xml:space="preserve">, </w:t>
      </w:r>
      <w:proofErr w:type="spellStart"/>
      <w:r w:rsidRPr="00A81DCC">
        <w:t>Taeho</w:t>
      </w:r>
      <w:proofErr w:type="spellEnd"/>
      <w:r w:rsidRPr="00A81DCC">
        <w:t xml:space="preserve"> Kwag</w:t>
      </w:r>
      <w:r>
        <w:rPr>
          <w:vertAlign w:val="superscript"/>
        </w:rPr>
        <w:t>1</w:t>
      </w:r>
      <w:r w:rsidRPr="00A81DCC">
        <w:t>, Chan Gwak</w:t>
      </w:r>
      <w:r>
        <w:rPr>
          <w:vertAlign w:val="superscript"/>
        </w:rPr>
        <w:t>1</w:t>
      </w:r>
      <w:r w:rsidRPr="00A81DCC">
        <w:t>, Tuan Anh Nguyen</w:t>
      </w:r>
      <w:r>
        <w:rPr>
          <w:vertAlign w:val="superscript"/>
        </w:rPr>
        <w:t>1</w:t>
      </w:r>
      <w:r w:rsidRPr="00A81DCC">
        <w:t>, Jae-</w:t>
      </w:r>
      <w:r w:rsidR="009627CB">
        <w:t>w</w:t>
      </w:r>
      <w:r w:rsidRPr="00A81DCC">
        <w:t>oo Lee</w:t>
      </w:r>
      <w:r>
        <w:rPr>
          <w:vertAlign w:val="superscript"/>
        </w:rPr>
        <w:t xml:space="preserve">1 </w:t>
      </w:r>
    </w:p>
    <w:p w14:paraId="391CC893" w14:textId="77777777" w:rsidR="00D7707B" w:rsidRPr="001E7921" w:rsidRDefault="00D7707B" w:rsidP="00D7707B">
      <w:pPr>
        <w:pStyle w:val="a8"/>
      </w:pPr>
      <w:proofErr w:type="spellStart"/>
      <w:r w:rsidRPr="006C5D9C">
        <w:t>Konkuk</w:t>
      </w:r>
      <w:proofErr w:type="spellEnd"/>
      <w:r w:rsidRPr="006C5D9C">
        <w:t xml:space="preserve"> Aerospace Design-Airworthiness Institute, </w:t>
      </w:r>
      <w:proofErr w:type="spellStart"/>
      <w:r w:rsidRPr="006C5D9C">
        <w:t>Konkuk</w:t>
      </w:r>
      <w:proofErr w:type="spellEnd"/>
      <w:r w:rsidRPr="006C5D9C">
        <w:t xml:space="preserve"> University, Seoul, South Korea</w:t>
      </w:r>
      <w:r>
        <w:rPr>
          <w:vertAlign w:val="superscript"/>
        </w:rPr>
        <w:t>1</w:t>
      </w:r>
      <w:r>
        <w:rPr>
          <w:rFonts w:hint="eastAsia"/>
        </w:rPr>
        <w:t xml:space="preserve"> </w:t>
      </w:r>
    </w:p>
    <w:p w14:paraId="67DC123B" w14:textId="77777777" w:rsidR="00F957FF" w:rsidRDefault="00F957FF" w:rsidP="00F957FF">
      <w:pPr>
        <w:spacing w:after="0" w:line="312" w:lineRule="auto"/>
        <w:jc w:val="center"/>
        <w:rPr>
          <w:rFonts w:ascii="굴림" w:eastAsia="굴림" w:hAnsi="굴림"/>
          <w:sz w:val="30"/>
        </w:rPr>
      </w:pPr>
      <w:r w:rsidRPr="00465A6B">
        <w:rPr>
          <w:rFonts w:ascii="굴림" w:eastAsia="굴림" w:hAnsi="굴림"/>
          <w:sz w:val="30"/>
        </w:rPr>
        <w:t>━━━━━━━━━━━━━━━━━━━━━━━━━━━━━━━━</w:t>
      </w:r>
    </w:p>
    <w:p w14:paraId="015089DF" w14:textId="6E28A7A6" w:rsidR="00035BF2" w:rsidRPr="00465A6B" w:rsidRDefault="00F957FF" w:rsidP="00F957FF">
      <w:pPr>
        <w:pStyle w:val="ac"/>
        <w:tabs>
          <w:tab w:val="clear" w:pos="0"/>
        </w:tabs>
        <w:spacing w:before="0" w:after="184"/>
        <w:ind w:leftChars="91" w:left="1351" w:hangingChars="621" w:hanging="1169"/>
        <w:sectPr w:rsidR="00035BF2" w:rsidRPr="00465A6B" w:rsidSect="008634AD">
          <w:headerReference w:type="default" r:id="rId7"/>
          <w:footerReference w:type="default" r:id="rId8"/>
          <w:endnotePr>
            <w:numFmt w:val="decimal"/>
          </w:endnotePr>
          <w:pgSz w:w="11906" w:h="16838"/>
          <w:pgMar w:top="1984" w:right="1134" w:bottom="1417" w:left="1134" w:header="1134" w:footer="529" w:gutter="0"/>
          <w:cols w:space="0"/>
        </w:sectPr>
      </w:pPr>
      <w:r w:rsidRPr="00D048B1">
        <w:rPr>
          <w:b/>
        </w:rPr>
        <w:t>Key Words</w:t>
      </w:r>
      <w:r w:rsidRPr="00D048B1">
        <w:t>:</w:t>
      </w:r>
      <w:r>
        <w:rPr>
          <w:rFonts w:hint="eastAsia"/>
        </w:rPr>
        <w:t xml:space="preserve"> </w:t>
      </w:r>
      <w:r w:rsidR="00224B63" w:rsidRPr="006867FB">
        <w:t>Digital Twin(디지털 트윈), Generative AI(</w:t>
      </w:r>
      <w:r w:rsidR="00224B63" w:rsidRPr="006867FB">
        <w:rPr>
          <w:rFonts w:hint="eastAsia"/>
        </w:rPr>
        <w:t>생성</w:t>
      </w:r>
      <w:r w:rsidR="00224B63" w:rsidRPr="006867FB">
        <w:t xml:space="preserve"> </w:t>
      </w:r>
      <w:r w:rsidR="00224B63" w:rsidRPr="006867FB">
        <w:rPr>
          <w:rFonts w:hint="eastAsia"/>
        </w:rPr>
        <w:t>A</w:t>
      </w:r>
      <w:r w:rsidR="00224B63" w:rsidRPr="006867FB">
        <w:t>I</w:t>
      </w:r>
      <w:r w:rsidR="00224B63" w:rsidRPr="006867FB">
        <w:rPr>
          <w:rFonts w:hint="eastAsia"/>
        </w:rPr>
        <w:t>)</w:t>
      </w:r>
      <w:r w:rsidR="00224B63" w:rsidRPr="006867FB">
        <w:t xml:space="preserve">, </w:t>
      </w:r>
      <w:r w:rsidR="00224B63" w:rsidRPr="006867FB">
        <w:rPr>
          <w:rFonts w:hint="eastAsia"/>
        </w:rPr>
        <w:t>D</w:t>
      </w:r>
      <w:r w:rsidR="00224B63" w:rsidRPr="006867FB">
        <w:t>ata-Driven Modeling(</w:t>
      </w:r>
      <w:r w:rsidR="00224B63" w:rsidRPr="006867FB">
        <w:rPr>
          <w:rFonts w:hint="eastAsia"/>
        </w:rPr>
        <w:t>데이터 기반 모델링)</w:t>
      </w:r>
    </w:p>
    <w:p w14:paraId="0A1C2869" w14:textId="5D7E2AEA" w:rsidR="00035BF2" w:rsidRPr="006867FB" w:rsidRDefault="00B8553D" w:rsidP="006867FB">
      <w:pPr>
        <w:pStyle w:val="aa"/>
      </w:pPr>
      <w:r>
        <w:rPr>
          <w:rFonts w:hint="eastAsia"/>
        </w:rPr>
        <w:t>I</w:t>
      </w:r>
      <w:r>
        <w:t>ntroduction</w:t>
      </w:r>
    </w:p>
    <w:p w14:paraId="56D61DD1" w14:textId="77777777" w:rsidR="00856FDD" w:rsidRPr="00856FDD" w:rsidRDefault="00856FDD" w:rsidP="00856FDD">
      <w:pPr>
        <w:pStyle w:val="ab"/>
      </w:pPr>
      <w:r w:rsidRPr="00856FDD">
        <w:t>The digital twin is a technology that simulates real-world environments in the virtual environment to predict various situations. To achieve high levels of accuracy in simulations, researchers developed various environmental and vehicle models, including those for cars and aircraft. Notably, the high-precision simulation of vehicles relies on the use of mathematical models based on the 6DOF equation and various analytical methods such as AVL and CFD, which are utilized to construct a comprehensive database.</w:t>
      </w:r>
    </w:p>
    <w:p w14:paraId="07937368" w14:textId="5E52B5FA" w:rsidR="00340FC3" w:rsidRDefault="00856FDD" w:rsidP="00340FC3">
      <w:pPr>
        <w:pStyle w:val="ab"/>
      </w:pPr>
      <w:r w:rsidRPr="00856FDD">
        <w:t>Recent studies have explored data-driven modeling techniques for predicting the dynamic state of Multicopter. However, these models struggle to predict results in untrained areas. To overcome this, this paper proposes using LSGAN to develop a data-driven model called Neural Dynamics. The model was compared to DNN-based models and flight test data, and it showed the potential to improve accuracy in predicting dynamic characteristics. This could lead to more reliable digital twin technology with various applications.</w:t>
      </w:r>
    </w:p>
    <w:p w14:paraId="261C11E3" w14:textId="77777777" w:rsidR="00340FC3" w:rsidRPr="00340FC3" w:rsidRDefault="00340FC3" w:rsidP="00340FC3">
      <w:pPr>
        <w:pStyle w:val="ab"/>
      </w:pPr>
    </w:p>
    <w:p w14:paraId="65F13D71" w14:textId="3EC44317" w:rsidR="00035BF2" w:rsidRPr="006867FB" w:rsidRDefault="003E393A" w:rsidP="00856FDD">
      <w:pPr>
        <w:pStyle w:val="aa"/>
      </w:pPr>
      <w:r w:rsidRPr="006867FB">
        <w:rPr>
          <w:rFonts w:hint="eastAsia"/>
        </w:rPr>
        <w:t>N</w:t>
      </w:r>
      <w:r w:rsidRPr="006867FB">
        <w:t>eural Dynamics</w:t>
      </w:r>
      <w:r w:rsidR="00A90693" w:rsidRPr="006867FB">
        <w:t xml:space="preserve"> </w:t>
      </w:r>
      <w:r w:rsidR="00037826" w:rsidRPr="006867FB">
        <w:t>(</w:t>
      </w:r>
      <w:r w:rsidR="00F06B5D" w:rsidRPr="006867FB">
        <w:rPr>
          <w:rFonts w:hint="eastAsia"/>
        </w:rPr>
        <w:t>L</w:t>
      </w:r>
      <w:r w:rsidR="00F06B5D" w:rsidRPr="006867FB">
        <w:t>S</w:t>
      </w:r>
      <w:r w:rsidR="00037826" w:rsidRPr="006867FB">
        <w:t>GAN)</w:t>
      </w:r>
    </w:p>
    <w:p w14:paraId="7400E788" w14:textId="131FC158" w:rsidR="00754E41" w:rsidRPr="00754E41" w:rsidRDefault="00754E41" w:rsidP="00754E41">
      <w:pPr>
        <w:pStyle w:val="ab"/>
      </w:pPr>
      <w:r w:rsidRPr="00754E41">
        <w:t>A GAN-based Neural Dynamics model was proposed for developing</w:t>
      </w:r>
      <w:r w:rsidR="00D309CF">
        <w:t xml:space="preserve">. </w:t>
      </w:r>
      <w:r w:rsidRPr="00754E41">
        <w:t xml:space="preserve">Fig.1 is the structure of the LSGAN based model. The model utilizes a Generator to produce synthetic data and a Discriminator to differentiate between real and fake data. The Generator takes the input from velocity components, attitude values, and control signals, which are processed by the Hidden Layer to generate fake data that predicts velocity and attitude components. Table 1 is the structure of the Generator. </w:t>
      </w:r>
    </w:p>
    <w:p w14:paraId="61BF5380" w14:textId="77777777" w:rsidR="00754E41" w:rsidRDefault="00754E41" w:rsidP="00754E41">
      <w:pPr>
        <w:pStyle w:val="ab"/>
      </w:pPr>
    </w:p>
    <w:p w14:paraId="2BCE72E6" w14:textId="77777777" w:rsidR="00A60046" w:rsidRPr="004E424E" w:rsidRDefault="00A60046" w:rsidP="00A60046">
      <w:pPr>
        <w:pStyle w:val="ad"/>
        <w:keepNext/>
        <w:rPr>
          <w:rFonts w:ascii="굴림" w:eastAsia="굴림"/>
        </w:rPr>
      </w:pPr>
      <w:r w:rsidRPr="004E424E">
        <w:rPr>
          <w:rFonts w:ascii="굴림" w:eastAsia="굴림"/>
          <w:noProof/>
        </w:rPr>
        <w:drawing>
          <wp:inline distT="0" distB="0" distL="0" distR="0" wp14:anchorId="08FEB10D" wp14:editId="6D21DD8E">
            <wp:extent cx="2876550" cy="1114425"/>
            <wp:effectExtent l="0" t="0" r="0" b="952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1114425"/>
                    </a:xfrm>
                    <a:prstGeom prst="rect">
                      <a:avLst/>
                    </a:prstGeom>
                    <a:noFill/>
                    <a:ln>
                      <a:noFill/>
                    </a:ln>
                  </pic:spPr>
                </pic:pic>
              </a:graphicData>
            </a:graphic>
          </wp:inline>
        </w:drawing>
      </w:r>
    </w:p>
    <w:p w14:paraId="7117EEB5" w14:textId="456E2B93" w:rsidR="001A050B" w:rsidRPr="006867FB" w:rsidRDefault="00A60046" w:rsidP="0008255E">
      <w:pPr>
        <w:pStyle w:val="ad"/>
        <w:rPr>
          <w:sz w:val="16"/>
          <w:szCs w:val="16"/>
        </w:rPr>
      </w:pPr>
      <w:r w:rsidRPr="006867FB">
        <w:rPr>
          <w:sz w:val="16"/>
          <w:szCs w:val="16"/>
        </w:rPr>
        <w:t xml:space="preserve">Fig. </w:t>
      </w:r>
      <w:r w:rsidRPr="006867FB">
        <w:rPr>
          <w:sz w:val="16"/>
          <w:szCs w:val="16"/>
        </w:rPr>
        <w:fldChar w:fldCharType="begin"/>
      </w:r>
      <w:r w:rsidRPr="006867FB">
        <w:rPr>
          <w:sz w:val="16"/>
          <w:szCs w:val="16"/>
        </w:rPr>
        <w:instrText xml:space="preserve"> SEQ Fig. \* ARABIC </w:instrText>
      </w:r>
      <w:r w:rsidRPr="006867FB">
        <w:rPr>
          <w:sz w:val="16"/>
          <w:szCs w:val="16"/>
        </w:rPr>
        <w:fldChar w:fldCharType="separate"/>
      </w:r>
      <w:r w:rsidR="00376921">
        <w:rPr>
          <w:noProof/>
          <w:sz w:val="16"/>
          <w:szCs w:val="16"/>
        </w:rPr>
        <w:t>1</w:t>
      </w:r>
      <w:r w:rsidRPr="006867FB">
        <w:rPr>
          <w:sz w:val="16"/>
          <w:szCs w:val="16"/>
        </w:rPr>
        <w:fldChar w:fldCharType="end"/>
      </w:r>
      <w:r w:rsidRPr="006867FB">
        <w:rPr>
          <w:sz w:val="16"/>
          <w:szCs w:val="16"/>
        </w:rPr>
        <w:t xml:space="preserve"> Structure of Neural Dynamics</w:t>
      </w:r>
      <w:r w:rsidR="00457DEC" w:rsidRPr="006867FB">
        <w:rPr>
          <w:sz w:val="16"/>
          <w:szCs w:val="16"/>
        </w:rPr>
        <w:t xml:space="preserve"> </w:t>
      </w:r>
      <w:r w:rsidRPr="006867FB">
        <w:rPr>
          <w:sz w:val="16"/>
          <w:szCs w:val="16"/>
        </w:rPr>
        <w:t>(</w:t>
      </w:r>
      <w:r w:rsidR="00F06B5D" w:rsidRPr="006867FB">
        <w:rPr>
          <w:sz w:val="16"/>
          <w:szCs w:val="16"/>
        </w:rPr>
        <w:t>LS</w:t>
      </w:r>
      <w:r w:rsidRPr="006867FB">
        <w:rPr>
          <w:sz w:val="16"/>
          <w:szCs w:val="16"/>
        </w:rPr>
        <w:t>GAN)</w:t>
      </w:r>
    </w:p>
    <w:p w14:paraId="6056C5C1" w14:textId="4F8238F5" w:rsidR="00457DEC" w:rsidRPr="006867FB" w:rsidRDefault="00457DEC" w:rsidP="0008255E">
      <w:pPr>
        <w:pStyle w:val="ad"/>
        <w:rPr>
          <w:sz w:val="16"/>
          <w:szCs w:val="16"/>
        </w:rPr>
      </w:pPr>
      <w:r w:rsidRPr="006867FB">
        <w:rPr>
          <w:sz w:val="16"/>
          <w:szCs w:val="16"/>
        </w:rPr>
        <w:t xml:space="preserve">Table </w:t>
      </w:r>
      <w:r w:rsidRPr="006867FB">
        <w:rPr>
          <w:sz w:val="16"/>
          <w:szCs w:val="16"/>
        </w:rPr>
        <w:fldChar w:fldCharType="begin"/>
      </w:r>
      <w:r w:rsidRPr="006867FB">
        <w:rPr>
          <w:sz w:val="16"/>
          <w:szCs w:val="16"/>
        </w:rPr>
        <w:instrText xml:space="preserve"> SEQ Table \* ARABIC </w:instrText>
      </w:r>
      <w:r w:rsidRPr="006867FB">
        <w:rPr>
          <w:sz w:val="16"/>
          <w:szCs w:val="16"/>
        </w:rPr>
        <w:fldChar w:fldCharType="separate"/>
      </w:r>
      <w:r w:rsidR="00376921">
        <w:rPr>
          <w:noProof/>
          <w:sz w:val="16"/>
          <w:szCs w:val="16"/>
        </w:rPr>
        <w:t>1</w:t>
      </w:r>
      <w:r w:rsidRPr="006867FB">
        <w:rPr>
          <w:sz w:val="16"/>
          <w:szCs w:val="16"/>
        </w:rPr>
        <w:fldChar w:fldCharType="end"/>
      </w:r>
      <w:r w:rsidRPr="006867FB">
        <w:rPr>
          <w:rFonts w:hint="eastAsia"/>
          <w:sz w:val="16"/>
          <w:szCs w:val="16"/>
        </w:rPr>
        <w:t xml:space="preserve"> D</w:t>
      </w:r>
      <w:r w:rsidRPr="006867FB">
        <w:rPr>
          <w:sz w:val="16"/>
          <w:szCs w:val="16"/>
        </w:rPr>
        <w:t xml:space="preserve">etail </w:t>
      </w:r>
      <w:r w:rsidR="004666CA">
        <w:rPr>
          <w:sz w:val="16"/>
          <w:szCs w:val="16"/>
        </w:rPr>
        <w:t xml:space="preserve">Generator </w:t>
      </w:r>
      <w:r w:rsidRPr="006867FB">
        <w:rPr>
          <w:sz w:val="16"/>
          <w:szCs w:val="16"/>
        </w:rPr>
        <w:t>Structure of Neural Dynamics</w:t>
      </w:r>
      <w:r w:rsidR="006E0241" w:rsidRPr="006867FB">
        <w:rPr>
          <w:sz w:val="16"/>
          <w:szCs w:val="16"/>
        </w:rPr>
        <w:t xml:space="preserve"> (</w:t>
      </w:r>
      <w:r w:rsidR="00F06B5D" w:rsidRPr="006867FB">
        <w:rPr>
          <w:sz w:val="16"/>
          <w:szCs w:val="16"/>
        </w:rPr>
        <w:t>LS</w:t>
      </w:r>
      <w:r w:rsidR="006E0241" w:rsidRPr="006867FB">
        <w:rPr>
          <w:sz w:val="16"/>
          <w:szCs w:val="16"/>
        </w:rPr>
        <w:t>GAN)</w:t>
      </w:r>
    </w:p>
    <w:tbl>
      <w:tblPr>
        <w:tblOverlap w:val="never"/>
        <w:tblW w:w="3318" w:type="dxa"/>
        <w:jc w:val="center"/>
        <w:tblLayout w:type="fixed"/>
        <w:tblCellMar>
          <w:top w:w="28" w:type="dxa"/>
          <w:left w:w="28" w:type="dxa"/>
          <w:bottom w:w="28" w:type="dxa"/>
          <w:right w:w="28" w:type="dxa"/>
        </w:tblCellMar>
        <w:tblLook w:val="0000" w:firstRow="0" w:lastRow="0" w:firstColumn="0" w:lastColumn="0" w:noHBand="0" w:noVBand="0"/>
      </w:tblPr>
      <w:tblGrid>
        <w:gridCol w:w="2456"/>
        <w:gridCol w:w="862"/>
      </w:tblGrid>
      <w:tr w:rsidR="00457DEC" w:rsidRPr="004E424E" w14:paraId="72610B5C" w14:textId="77777777" w:rsidTr="0090792D">
        <w:trPr>
          <w:trHeight w:val="216"/>
          <w:jc w:val="center"/>
        </w:trPr>
        <w:tc>
          <w:tcPr>
            <w:tcW w:w="2456" w:type="dxa"/>
            <w:tcBorders>
              <w:top w:val="double" w:sz="4" w:space="0" w:color="auto"/>
              <w:bottom w:val="double" w:sz="4" w:space="0" w:color="auto"/>
            </w:tcBorders>
            <w:shd w:val="clear" w:color="auto" w:fill="FFFFFF" w:themeFill="background1"/>
            <w:vAlign w:val="center"/>
          </w:tcPr>
          <w:p w14:paraId="7BED614A"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P</w:t>
            </w:r>
            <w:r w:rsidRPr="004E424E">
              <w:rPr>
                <w:rFonts w:ascii="굴림" w:eastAsia="굴림" w:hAnsi="굴림"/>
                <w:b/>
                <w:bCs/>
                <w:sz w:val="16"/>
                <w:szCs w:val="16"/>
              </w:rPr>
              <w:t>arameter</w:t>
            </w:r>
          </w:p>
        </w:tc>
        <w:tc>
          <w:tcPr>
            <w:tcW w:w="862" w:type="dxa"/>
            <w:tcBorders>
              <w:top w:val="double" w:sz="4" w:space="0" w:color="auto"/>
              <w:bottom w:val="double" w:sz="4" w:space="0" w:color="auto"/>
            </w:tcBorders>
            <w:shd w:val="clear" w:color="auto" w:fill="FFFFFF" w:themeFill="background1"/>
            <w:vAlign w:val="center"/>
          </w:tcPr>
          <w:p w14:paraId="5CBA4E77"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V</w:t>
            </w:r>
            <w:r w:rsidRPr="004E424E">
              <w:rPr>
                <w:rFonts w:ascii="굴림" w:eastAsia="굴림" w:hAnsi="굴림"/>
                <w:b/>
                <w:bCs/>
                <w:sz w:val="16"/>
                <w:szCs w:val="16"/>
              </w:rPr>
              <w:t>alue</w:t>
            </w:r>
          </w:p>
        </w:tc>
      </w:tr>
      <w:tr w:rsidR="00457DEC" w:rsidRPr="004E424E" w14:paraId="78EE75B9" w14:textId="77777777" w:rsidTr="0090792D">
        <w:trPr>
          <w:trHeight w:val="216"/>
          <w:jc w:val="center"/>
        </w:trPr>
        <w:tc>
          <w:tcPr>
            <w:tcW w:w="2456" w:type="dxa"/>
            <w:tcBorders>
              <w:top w:val="double" w:sz="4" w:space="0" w:color="auto"/>
            </w:tcBorders>
            <w:shd w:val="clear" w:color="auto" w:fill="FFFFFF" w:themeFill="background1"/>
            <w:vAlign w:val="center"/>
          </w:tcPr>
          <w:p w14:paraId="0FFDCA5A"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I</w:t>
            </w:r>
            <w:r w:rsidRPr="004E424E">
              <w:rPr>
                <w:rFonts w:ascii="굴림" w:eastAsia="굴림" w:hAnsi="굴림"/>
                <w:b/>
                <w:bCs/>
                <w:sz w:val="16"/>
                <w:szCs w:val="16"/>
              </w:rPr>
              <w:t>nput Layer Dimension</w:t>
            </w:r>
          </w:p>
        </w:tc>
        <w:tc>
          <w:tcPr>
            <w:tcW w:w="862" w:type="dxa"/>
            <w:tcBorders>
              <w:top w:val="double" w:sz="4" w:space="0" w:color="auto"/>
            </w:tcBorders>
            <w:shd w:val="clear" w:color="auto" w:fill="FFFFFF" w:themeFill="background1"/>
            <w:vAlign w:val="center"/>
          </w:tcPr>
          <w:p w14:paraId="164890FA" w14:textId="34DAEEC8"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1</w:t>
            </w:r>
            <w:r w:rsidR="004666CA">
              <w:rPr>
                <w:rFonts w:ascii="굴림" w:eastAsia="굴림" w:hAnsi="굴림"/>
                <w:b/>
                <w:bCs/>
                <w:sz w:val="16"/>
                <w:szCs w:val="16"/>
              </w:rPr>
              <w:t>0</w:t>
            </w:r>
          </w:p>
        </w:tc>
      </w:tr>
      <w:tr w:rsidR="00457DEC" w:rsidRPr="004E424E" w14:paraId="15D8C2AA" w14:textId="77777777" w:rsidTr="0090792D">
        <w:trPr>
          <w:trHeight w:val="216"/>
          <w:jc w:val="center"/>
        </w:trPr>
        <w:tc>
          <w:tcPr>
            <w:tcW w:w="2456" w:type="dxa"/>
            <w:shd w:val="clear" w:color="auto" w:fill="FFFFFF" w:themeFill="background1"/>
            <w:vAlign w:val="center"/>
          </w:tcPr>
          <w:p w14:paraId="6F272F2B"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Hidden Layer Dimension</w:t>
            </w:r>
          </w:p>
        </w:tc>
        <w:tc>
          <w:tcPr>
            <w:tcW w:w="862" w:type="dxa"/>
            <w:shd w:val="clear" w:color="auto" w:fill="FFFFFF" w:themeFill="background1"/>
            <w:vAlign w:val="center"/>
          </w:tcPr>
          <w:p w14:paraId="4D49734A" w14:textId="5D7C9C2A" w:rsidR="00457DEC" w:rsidRPr="004E424E" w:rsidRDefault="006E0241"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16</w:t>
            </w:r>
          </w:p>
        </w:tc>
      </w:tr>
      <w:tr w:rsidR="00457DEC" w:rsidRPr="004E424E" w14:paraId="0DF217D2" w14:textId="77777777" w:rsidTr="0090792D">
        <w:trPr>
          <w:trHeight w:val="216"/>
          <w:jc w:val="center"/>
        </w:trPr>
        <w:tc>
          <w:tcPr>
            <w:tcW w:w="2456" w:type="dxa"/>
            <w:shd w:val="clear" w:color="auto" w:fill="FFFFFF" w:themeFill="background1"/>
            <w:vAlign w:val="center"/>
          </w:tcPr>
          <w:p w14:paraId="37B0B300"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Number of Hidden Layer</w:t>
            </w:r>
          </w:p>
        </w:tc>
        <w:tc>
          <w:tcPr>
            <w:tcW w:w="862" w:type="dxa"/>
            <w:shd w:val="clear" w:color="auto" w:fill="FFFFFF" w:themeFill="background1"/>
            <w:vAlign w:val="center"/>
          </w:tcPr>
          <w:p w14:paraId="10CFC62B" w14:textId="15769BE0" w:rsidR="00457DEC" w:rsidRPr="004E424E" w:rsidRDefault="006E0241"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5</w:t>
            </w:r>
          </w:p>
        </w:tc>
      </w:tr>
      <w:tr w:rsidR="00457DEC" w:rsidRPr="004E424E" w14:paraId="7435DFDC" w14:textId="77777777" w:rsidTr="0090792D">
        <w:trPr>
          <w:trHeight w:val="216"/>
          <w:jc w:val="center"/>
        </w:trPr>
        <w:tc>
          <w:tcPr>
            <w:tcW w:w="2456" w:type="dxa"/>
            <w:shd w:val="clear" w:color="auto" w:fill="FFFFFF" w:themeFill="background1"/>
            <w:vAlign w:val="center"/>
          </w:tcPr>
          <w:p w14:paraId="1B888F9C"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output Layer Dimension</w:t>
            </w:r>
          </w:p>
        </w:tc>
        <w:tc>
          <w:tcPr>
            <w:tcW w:w="862" w:type="dxa"/>
            <w:shd w:val="clear" w:color="auto" w:fill="FFFFFF" w:themeFill="background1"/>
            <w:vAlign w:val="center"/>
          </w:tcPr>
          <w:p w14:paraId="60FA0F9D"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6</w:t>
            </w:r>
          </w:p>
        </w:tc>
      </w:tr>
      <w:tr w:rsidR="00457DEC" w:rsidRPr="004E424E" w14:paraId="5A193F28" w14:textId="77777777" w:rsidTr="0090792D">
        <w:trPr>
          <w:trHeight w:val="216"/>
          <w:jc w:val="center"/>
        </w:trPr>
        <w:tc>
          <w:tcPr>
            <w:tcW w:w="2456" w:type="dxa"/>
            <w:shd w:val="clear" w:color="auto" w:fill="FFFFFF" w:themeFill="background1"/>
            <w:vAlign w:val="center"/>
          </w:tcPr>
          <w:p w14:paraId="51D9F55B"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Learning rate</w:t>
            </w:r>
          </w:p>
        </w:tc>
        <w:tc>
          <w:tcPr>
            <w:tcW w:w="862" w:type="dxa"/>
            <w:shd w:val="clear" w:color="auto" w:fill="FFFFFF" w:themeFill="background1"/>
            <w:vAlign w:val="center"/>
          </w:tcPr>
          <w:p w14:paraId="31A67668" w14:textId="67BCEE36"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1e-</w:t>
            </w:r>
            <w:r w:rsidR="006E0241" w:rsidRPr="004E424E">
              <w:rPr>
                <w:rFonts w:ascii="굴림" w:eastAsia="굴림" w:hAnsi="굴림"/>
                <w:b/>
                <w:bCs/>
                <w:sz w:val="16"/>
                <w:szCs w:val="16"/>
              </w:rPr>
              <w:t>6</w:t>
            </w:r>
          </w:p>
        </w:tc>
      </w:tr>
      <w:tr w:rsidR="00457DEC" w:rsidRPr="004E424E" w14:paraId="4ED48092" w14:textId="77777777" w:rsidTr="0090792D">
        <w:trPr>
          <w:trHeight w:val="216"/>
          <w:jc w:val="center"/>
        </w:trPr>
        <w:tc>
          <w:tcPr>
            <w:tcW w:w="2456" w:type="dxa"/>
            <w:shd w:val="clear" w:color="auto" w:fill="FFFFFF" w:themeFill="background1"/>
            <w:vAlign w:val="center"/>
          </w:tcPr>
          <w:p w14:paraId="1598D765"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Optimizer</w:t>
            </w:r>
          </w:p>
        </w:tc>
        <w:tc>
          <w:tcPr>
            <w:tcW w:w="862" w:type="dxa"/>
            <w:shd w:val="clear" w:color="auto" w:fill="FFFFFF" w:themeFill="background1"/>
            <w:vAlign w:val="center"/>
          </w:tcPr>
          <w:p w14:paraId="238C0CD1"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A</w:t>
            </w:r>
            <w:r w:rsidRPr="004E424E">
              <w:rPr>
                <w:rFonts w:ascii="굴림" w:eastAsia="굴림" w:hAnsi="굴림"/>
                <w:b/>
                <w:bCs/>
                <w:sz w:val="16"/>
                <w:szCs w:val="16"/>
              </w:rPr>
              <w:t>DAM</w:t>
            </w:r>
          </w:p>
        </w:tc>
      </w:tr>
      <w:tr w:rsidR="00457DEC" w:rsidRPr="004E424E" w14:paraId="4452EEF6" w14:textId="77777777" w:rsidTr="0090792D">
        <w:trPr>
          <w:trHeight w:val="216"/>
          <w:jc w:val="center"/>
        </w:trPr>
        <w:tc>
          <w:tcPr>
            <w:tcW w:w="2456" w:type="dxa"/>
            <w:tcBorders>
              <w:bottom w:val="double" w:sz="4" w:space="0" w:color="auto"/>
            </w:tcBorders>
            <w:shd w:val="clear" w:color="auto" w:fill="FFFFFF" w:themeFill="background1"/>
            <w:vAlign w:val="center"/>
          </w:tcPr>
          <w:p w14:paraId="4955484A" w14:textId="77777777" w:rsidR="00457DEC" w:rsidRPr="004E424E" w:rsidRDefault="00457DEC" w:rsidP="0090792D">
            <w:pPr>
              <w:wordWrap/>
              <w:spacing w:after="0" w:line="240" w:lineRule="auto"/>
              <w:jc w:val="center"/>
              <w:rPr>
                <w:rFonts w:ascii="굴림" w:eastAsia="굴림" w:hAnsi="굴림"/>
                <w:b/>
                <w:bCs/>
                <w:sz w:val="16"/>
                <w:szCs w:val="16"/>
              </w:rPr>
            </w:pPr>
            <w:r w:rsidRPr="004E424E">
              <w:rPr>
                <w:rFonts w:ascii="굴림" w:eastAsia="굴림" w:hAnsi="굴림" w:hint="eastAsia"/>
                <w:b/>
                <w:bCs/>
                <w:sz w:val="16"/>
                <w:szCs w:val="16"/>
              </w:rPr>
              <w:t>M</w:t>
            </w:r>
            <w:r w:rsidRPr="004E424E">
              <w:rPr>
                <w:rFonts w:ascii="굴림" w:eastAsia="굴림" w:hAnsi="굴림"/>
                <w:b/>
                <w:bCs/>
                <w:sz w:val="16"/>
                <w:szCs w:val="16"/>
              </w:rPr>
              <w:t>ini-Batch Size</w:t>
            </w:r>
          </w:p>
        </w:tc>
        <w:tc>
          <w:tcPr>
            <w:tcW w:w="862" w:type="dxa"/>
            <w:tcBorders>
              <w:bottom w:val="double" w:sz="4" w:space="0" w:color="auto"/>
            </w:tcBorders>
            <w:shd w:val="clear" w:color="auto" w:fill="FFFFFF" w:themeFill="background1"/>
            <w:vAlign w:val="center"/>
          </w:tcPr>
          <w:p w14:paraId="67C32442" w14:textId="2ADEE474" w:rsidR="00457DEC" w:rsidRPr="004E424E" w:rsidRDefault="006E0241" w:rsidP="0090792D">
            <w:pPr>
              <w:wordWrap/>
              <w:spacing w:after="0" w:line="240" w:lineRule="auto"/>
              <w:jc w:val="center"/>
              <w:rPr>
                <w:rFonts w:ascii="굴림" w:eastAsia="굴림" w:hAnsi="굴림"/>
                <w:b/>
                <w:bCs/>
                <w:sz w:val="16"/>
                <w:szCs w:val="16"/>
              </w:rPr>
            </w:pPr>
            <w:r w:rsidRPr="004E424E">
              <w:rPr>
                <w:rFonts w:ascii="굴림" w:eastAsia="굴림" w:hAnsi="굴림"/>
                <w:b/>
                <w:bCs/>
                <w:sz w:val="16"/>
                <w:szCs w:val="16"/>
              </w:rPr>
              <w:t>16</w:t>
            </w:r>
          </w:p>
        </w:tc>
      </w:tr>
    </w:tbl>
    <w:p w14:paraId="72F29493" w14:textId="77777777" w:rsidR="00FC7AB2" w:rsidRPr="00340FC3" w:rsidRDefault="00FC7AB2" w:rsidP="006867FB">
      <w:pPr>
        <w:pStyle w:val="aa"/>
        <w:rPr>
          <w:sz w:val="10"/>
          <w:szCs w:val="10"/>
        </w:rPr>
      </w:pPr>
    </w:p>
    <w:p w14:paraId="4C8DDDD4" w14:textId="4A13C17C" w:rsidR="007304EB" w:rsidRPr="006867FB" w:rsidRDefault="007304EB" w:rsidP="006867FB">
      <w:pPr>
        <w:pStyle w:val="aa"/>
      </w:pPr>
      <w:r w:rsidRPr="006867FB">
        <w:t>Dataset Construction</w:t>
      </w:r>
    </w:p>
    <w:p w14:paraId="60F3FF30" w14:textId="1F0BA363" w:rsidR="00840C70" w:rsidRPr="00840C70" w:rsidRDefault="002C764E" w:rsidP="00FA4FD3">
      <w:pPr>
        <w:pStyle w:val="ab"/>
      </w:pPr>
      <w:r>
        <w:t>N</w:t>
      </w:r>
      <w:r w:rsidR="00840C70" w:rsidRPr="00840C70">
        <w:t xml:space="preserve">eural Dynamics model trained using flight test data with different normalized ranges was evaluated by comparing the predicted data with the actual flight test data. The evaluation was conducted using flight test data in two different speed ranges: 7-10 m/s and 10-15 m/s. The dataset used for training the model consisted of 5 minutes of flight test data with the speed of the aircraft ranging from 0-3 m/s. The model was designed to predict the state of the </w:t>
      </w:r>
      <w:r w:rsidR="00214A3B">
        <w:t>aircraft</w:t>
      </w:r>
      <w:r w:rsidR="00840C70" w:rsidRPr="00840C70">
        <w:t xml:space="preserve"> </w:t>
      </w:r>
      <w:r w:rsidR="00214A3B">
        <w:t xml:space="preserve">with </w:t>
      </w:r>
      <w:r w:rsidR="00840C70" w:rsidRPr="00840C70">
        <w:t>250Hz, and for this purpose, the flight test data was divided into segments with 4000Hz. A mini-batch size of 16 was used to increase the learning rate.</w:t>
      </w:r>
    </w:p>
    <w:p w14:paraId="69C258F7" w14:textId="56963FF5" w:rsidR="00B4182E" w:rsidRPr="00840C70" w:rsidRDefault="00840C70" w:rsidP="00656FEC">
      <w:pPr>
        <w:pStyle w:val="ab"/>
      </w:pPr>
      <w:r w:rsidRPr="00840C70">
        <w:t>To ensure accurate evaluation of the model, the speed components of the flight test data in the 10-</w:t>
      </w:r>
      <w:r w:rsidRPr="00840C70">
        <w:lastRenderedPageBreak/>
        <w:t xml:space="preserve">15m/s and 7-10m/s ranges were normalized. The evaluation was carried out by comparing the predicted data generated by the Neural Dynamics model with the actual flight test data. The </w:t>
      </w:r>
      <w:r w:rsidR="00D7061F">
        <w:t xml:space="preserve">root </w:t>
      </w:r>
      <w:r w:rsidRPr="00840C70">
        <w:t>mean squared error (</w:t>
      </w:r>
      <w:r w:rsidR="00D7061F">
        <w:t>R</w:t>
      </w:r>
      <w:r w:rsidRPr="00840C70">
        <w:t>MSE) between the predicted and actual data was used as a metric to evaluate the performance of the model.</w:t>
      </w:r>
    </w:p>
    <w:p w14:paraId="00B8FE60" w14:textId="5FDBE42E" w:rsidR="007807E5" w:rsidRPr="006867FB" w:rsidRDefault="00B259BE" w:rsidP="00840C70">
      <w:pPr>
        <w:pStyle w:val="aa"/>
      </w:pPr>
      <w:r>
        <w:t>Neural Dynamics</w:t>
      </w:r>
      <w:r w:rsidR="00B4182E">
        <w:t xml:space="preserve"> (LSGAN) Prediction</w:t>
      </w:r>
    </w:p>
    <w:p w14:paraId="2F0E8DE8" w14:textId="47E3E0B9" w:rsidR="00DA2AE5" w:rsidRPr="00857A34" w:rsidRDefault="00A3288D" w:rsidP="00857A34">
      <w:pPr>
        <w:pStyle w:val="ab"/>
        <w:rPr>
          <w:b/>
          <w:bCs/>
        </w:rPr>
      </w:pPr>
      <w:r w:rsidRPr="00857A34">
        <w:rPr>
          <w:b/>
          <w:bCs/>
        </w:rPr>
        <w:t xml:space="preserve">Case </w:t>
      </w:r>
      <w:r w:rsidR="00175A4B" w:rsidRPr="00857A34">
        <w:rPr>
          <w:rFonts w:hint="eastAsia"/>
          <w:b/>
          <w:bCs/>
        </w:rPr>
        <w:t>1</w:t>
      </w:r>
      <w:r w:rsidR="00175A4B" w:rsidRPr="00857A34">
        <w:rPr>
          <w:b/>
          <w:bCs/>
        </w:rPr>
        <w:t xml:space="preserve">) </w:t>
      </w:r>
      <w:r w:rsidR="00175A4B" w:rsidRPr="00857A34">
        <w:rPr>
          <w:rFonts w:hint="eastAsia"/>
          <w:b/>
          <w:bCs/>
        </w:rPr>
        <w:t>N</w:t>
      </w:r>
      <w:r w:rsidR="00175A4B" w:rsidRPr="00857A34">
        <w:rPr>
          <w:b/>
          <w:bCs/>
        </w:rPr>
        <w:t>ormalized by 15 m/</w:t>
      </w:r>
      <w:r w:rsidR="006A62EC" w:rsidRPr="00857A34">
        <w:rPr>
          <w:b/>
          <w:bCs/>
        </w:rPr>
        <w:t>s.</w:t>
      </w:r>
    </w:p>
    <w:p w14:paraId="6FBBC1A8" w14:textId="4E05CAE3" w:rsidR="00FA1E15" w:rsidRDefault="00FA1E15" w:rsidP="004C11B1">
      <w:pPr>
        <w:pStyle w:val="ab"/>
      </w:pPr>
      <w:r w:rsidRPr="00FA1E15">
        <w:t>Fig</w:t>
      </w:r>
      <w:r>
        <w:t>.</w:t>
      </w:r>
      <w:r w:rsidRPr="00FA1E15">
        <w:t xml:space="preserve"> 2 shows that the LSGAN model outperformed the DNN model in predicting the flight test data, with fewer errors and less noise. Table 2 confirms this, with the LSGAN model demonstrating significantly smaller </w:t>
      </w:r>
      <w:r w:rsidR="003641AD" w:rsidRPr="00FA1E15">
        <w:t xml:space="preserve">RMSE </w:t>
      </w:r>
      <w:r w:rsidRPr="00FA1E15">
        <w:t>than the DNN model</w:t>
      </w:r>
      <w:r w:rsidR="003641AD">
        <w:t>.</w:t>
      </w:r>
    </w:p>
    <w:p w14:paraId="147E6BDF" w14:textId="03DA4B70" w:rsidR="00A3288D" w:rsidRDefault="00A3288D" w:rsidP="00A3288D">
      <w:pPr>
        <w:pStyle w:val="ab"/>
        <w:rPr>
          <w:b/>
          <w:bCs/>
        </w:rPr>
      </w:pPr>
      <w:r w:rsidRPr="006E4435">
        <w:rPr>
          <w:b/>
          <w:bCs/>
        </w:rPr>
        <w:t xml:space="preserve">Case 2) </w:t>
      </w:r>
      <w:r w:rsidRPr="006E4435">
        <w:rPr>
          <w:rFonts w:hint="eastAsia"/>
          <w:b/>
          <w:bCs/>
        </w:rPr>
        <w:t>N</w:t>
      </w:r>
      <w:r w:rsidRPr="006E4435">
        <w:rPr>
          <w:b/>
          <w:bCs/>
        </w:rPr>
        <w:t>ormalized by 1</w:t>
      </w:r>
      <w:r w:rsidR="001015A4">
        <w:rPr>
          <w:b/>
          <w:bCs/>
        </w:rPr>
        <w:t>0</w:t>
      </w:r>
      <w:r w:rsidRPr="006E4435">
        <w:rPr>
          <w:b/>
          <w:bCs/>
        </w:rPr>
        <w:t xml:space="preserve"> m/</w:t>
      </w:r>
      <w:r w:rsidR="006A62EC" w:rsidRPr="006E4435">
        <w:rPr>
          <w:b/>
          <w:bCs/>
        </w:rPr>
        <w:t>s.</w:t>
      </w:r>
    </w:p>
    <w:p w14:paraId="22E443C0" w14:textId="1BA15C73" w:rsidR="003641AD" w:rsidRDefault="003641AD" w:rsidP="00624AD6">
      <w:pPr>
        <w:pStyle w:val="ab"/>
      </w:pPr>
      <w:r w:rsidRPr="003641AD">
        <w:t>For flight data with speeds greater than 10m/s, predicting becomes difficult due to normalization range being exceeded. The LSGAN model shows better prediction performance for unlearned segment data than DNN.</w:t>
      </w:r>
      <w:r>
        <w:t xml:space="preserve"> And Table 3 shows the </w:t>
      </w:r>
      <w:r w:rsidRPr="00FA1E15">
        <w:t>LSGAN model demonstrating significantly smaller RMSE than the DNN model</w:t>
      </w:r>
      <w:r>
        <w:t>.</w:t>
      </w:r>
    </w:p>
    <w:p w14:paraId="61B9687C" w14:textId="77777777" w:rsidR="00781079" w:rsidRDefault="00781079" w:rsidP="00781079">
      <w:pPr>
        <w:pStyle w:val="ad"/>
        <w:keepNext/>
      </w:pPr>
      <w:r>
        <w:rPr>
          <w:rFonts w:ascii="굴림" w:eastAsia="굴림"/>
          <w:noProof/>
        </w:rPr>
        <w:drawing>
          <wp:inline distT="0" distB="0" distL="0" distR="0" wp14:anchorId="7918D617" wp14:editId="3F45E442">
            <wp:extent cx="2874645" cy="1565275"/>
            <wp:effectExtent l="0" t="0" r="190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645" cy="1565275"/>
                    </a:xfrm>
                    <a:prstGeom prst="rect">
                      <a:avLst/>
                    </a:prstGeom>
                    <a:noFill/>
                    <a:ln>
                      <a:noFill/>
                    </a:ln>
                  </pic:spPr>
                </pic:pic>
              </a:graphicData>
            </a:graphic>
          </wp:inline>
        </w:drawing>
      </w:r>
    </w:p>
    <w:p w14:paraId="20EA426D" w14:textId="63B5FEF3" w:rsidR="00781079" w:rsidRPr="006E4435" w:rsidRDefault="00781079" w:rsidP="00781079">
      <w:pPr>
        <w:pStyle w:val="ad"/>
        <w:rPr>
          <w:sz w:val="16"/>
          <w:szCs w:val="16"/>
        </w:rPr>
      </w:pPr>
      <w:r w:rsidRPr="0018501A">
        <w:rPr>
          <w:sz w:val="16"/>
          <w:szCs w:val="16"/>
        </w:rPr>
        <w:t xml:space="preserve">Fig. </w:t>
      </w:r>
      <w:r w:rsidRPr="0018501A">
        <w:rPr>
          <w:sz w:val="16"/>
          <w:szCs w:val="16"/>
        </w:rPr>
        <w:fldChar w:fldCharType="begin"/>
      </w:r>
      <w:r w:rsidRPr="0018501A">
        <w:rPr>
          <w:sz w:val="16"/>
          <w:szCs w:val="16"/>
        </w:rPr>
        <w:instrText xml:space="preserve"> SEQ Fig. \* ARABIC </w:instrText>
      </w:r>
      <w:r w:rsidRPr="0018501A">
        <w:rPr>
          <w:sz w:val="16"/>
          <w:szCs w:val="16"/>
        </w:rPr>
        <w:fldChar w:fldCharType="separate"/>
      </w:r>
      <w:r w:rsidR="00376921">
        <w:rPr>
          <w:noProof/>
          <w:sz w:val="16"/>
          <w:szCs w:val="16"/>
        </w:rPr>
        <w:t>2</w:t>
      </w:r>
      <w:r w:rsidRPr="0018501A">
        <w:rPr>
          <w:sz w:val="16"/>
          <w:szCs w:val="16"/>
        </w:rPr>
        <w:fldChar w:fldCharType="end"/>
      </w:r>
      <w:r w:rsidRPr="0018501A">
        <w:rPr>
          <w:sz w:val="16"/>
          <w:szCs w:val="16"/>
        </w:rPr>
        <w:t xml:space="preserve"> Comparison of prediction data</w:t>
      </w:r>
      <w:r>
        <w:rPr>
          <w:sz w:val="16"/>
          <w:szCs w:val="16"/>
        </w:rPr>
        <w:t xml:space="preserve"> normalized by 15m/s </w:t>
      </w:r>
      <w:r w:rsidRPr="0018501A">
        <w:rPr>
          <w:sz w:val="16"/>
          <w:szCs w:val="16"/>
        </w:rPr>
        <w:t>(Flight Test, DNN, LSGAN)</w:t>
      </w:r>
    </w:p>
    <w:p w14:paraId="56032038" w14:textId="53AA4D6F" w:rsidR="00781079" w:rsidRPr="00D06070" w:rsidRDefault="00781079" w:rsidP="00781079">
      <w:pPr>
        <w:pStyle w:val="ad"/>
        <w:rPr>
          <w:sz w:val="16"/>
          <w:szCs w:val="16"/>
        </w:rPr>
      </w:pPr>
      <w:r w:rsidRPr="00D06070">
        <w:rPr>
          <w:sz w:val="16"/>
          <w:szCs w:val="16"/>
        </w:rPr>
        <w:t xml:space="preserve">Table </w:t>
      </w:r>
      <w:r w:rsidRPr="00D06070">
        <w:rPr>
          <w:sz w:val="16"/>
          <w:szCs w:val="16"/>
        </w:rPr>
        <w:fldChar w:fldCharType="begin"/>
      </w:r>
      <w:r w:rsidRPr="00D06070">
        <w:rPr>
          <w:sz w:val="16"/>
          <w:szCs w:val="16"/>
        </w:rPr>
        <w:instrText xml:space="preserve"> SEQ Table \* ARABIC </w:instrText>
      </w:r>
      <w:r w:rsidRPr="00D06070">
        <w:rPr>
          <w:sz w:val="16"/>
          <w:szCs w:val="16"/>
        </w:rPr>
        <w:fldChar w:fldCharType="separate"/>
      </w:r>
      <w:r w:rsidR="00376921">
        <w:rPr>
          <w:noProof/>
          <w:sz w:val="16"/>
          <w:szCs w:val="16"/>
        </w:rPr>
        <w:t>2</w:t>
      </w:r>
      <w:r w:rsidRPr="00D06070">
        <w:rPr>
          <w:sz w:val="16"/>
          <w:szCs w:val="16"/>
        </w:rPr>
        <w:fldChar w:fldCharType="end"/>
      </w:r>
      <w:r w:rsidRPr="00D06070">
        <w:rPr>
          <w:sz w:val="16"/>
          <w:szCs w:val="16"/>
        </w:rPr>
        <w:t xml:space="preserve"> The accuracy of Neural Dynamics in </w:t>
      </w:r>
      <m:oMath>
        <m:sSub>
          <m:sSubPr>
            <m:ctrlPr>
              <w:rPr>
                <w:rFonts w:ascii="Cambria Math" w:hAnsi="Cambria Math"/>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z</m:t>
            </m:r>
          </m:sub>
        </m:sSub>
      </m:oMath>
    </w:p>
    <w:tbl>
      <w:tblPr>
        <w:tblOverlap w:val="never"/>
        <w:tblW w:w="3518" w:type="dxa"/>
        <w:jc w:val="center"/>
        <w:tblLayout w:type="fixed"/>
        <w:tblCellMar>
          <w:top w:w="28" w:type="dxa"/>
          <w:left w:w="28" w:type="dxa"/>
          <w:bottom w:w="28" w:type="dxa"/>
          <w:right w:w="28" w:type="dxa"/>
        </w:tblCellMar>
        <w:tblLook w:val="0000" w:firstRow="0" w:lastRow="0" w:firstColumn="0" w:lastColumn="0" w:noHBand="0" w:noVBand="0"/>
      </w:tblPr>
      <w:tblGrid>
        <w:gridCol w:w="1829"/>
        <w:gridCol w:w="1689"/>
      </w:tblGrid>
      <w:tr w:rsidR="00781079" w:rsidRPr="004E424E" w14:paraId="4E4201D9" w14:textId="77777777" w:rsidTr="0090792D">
        <w:trPr>
          <w:trHeight w:val="235"/>
          <w:jc w:val="center"/>
        </w:trPr>
        <w:tc>
          <w:tcPr>
            <w:tcW w:w="1829" w:type="dxa"/>
            <w:tcBorders>
              <w:top w:val="double" w:sz="4" w:space="0" w:color="auto"/>
              <w:bottom w:val="double" w:sz="4" w:space="0" w:color="auto"/>
            </w:tcBorders>
            <w:shd w:val="clear" w:color="auto" w:fill="FFFFFF" w:themeFill="background1"/>
            <w:vAlign w:val="center"/>
          </w:tcPr>
          <w:p w14:paraId="50F7EF44" w14:textId="77777777" w:rsidR="00781079" w:rsidRPr="004E424E" w:rsidRDefault="00781079"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M</w:t>
            </w:r>
            <w:r>
              <w:rPr>
                <w:rFonts w:ascii="굴림" w:eastAsia="굴림" w:hAnsi="굴림"/>
                <w:b/>
                <w:bCs/>
                <w:sz w:val="18"/>
                <w:szCs w:val="18"/>
              </w:rPr>
              <w:t>odel</w:t>
            </w:r>
          </w:p>
        </w:tc>
        <w:tc>
          <w:tcPr>
            <w:tcW w:w="1689" w:type="dxa"/>
            <w:tcBorders>
              <w:top w:val="double" w:sz="4" w:space="0" w:color="auto"/>
              <w:bottom w:val="double" w:sz="4" w:space="0" w:color="auto"/>
            </w:tcBorders>
            <w:shd w:val="clear" w:color="auto" w:fill="FFFFFF" w:themeFill="background1"/>
            <w:vAlign w:val="center"/>
          </w:tcPr>
          <w:p w14:paraId="52A2E542" w14:textId="77777777" w:rsidR="00781079" w:rsidRPr="004E424E" w:rsidRDefault="00781079" w:rsidP="0090792D">
            <w:pPr>
              <w:wordWrap/>
              <w:spacing w:after="0" w:line="240" w:lineRule="auto"/>
              <w:jc w:val="center"/>
              <w:rPr>
                <w:rFonts w:ascii="굴림" w:eastAsia="굴림" w:hAnsi="굴림"/>
                <w:b/>
                <w:bCs/>
                <w:sz w:val="18"/>
                <w:szCs w:val="18"/>
              </w:rPr>
            </w:pPr>
            <w:r w:rsidRPr="004E424E">
              <w:rPr>
                <w:rFonts w:ascii="굴림" w:eastAsia="굴림" w:hAnsi="굴림"/>
                <w:b/>
                <w:bCs/>
                <w:sz w:val="18"/>
                <w:szCs w:val="18"/>
              </w:rPr>
              <w:t>RMSE (m/s)</w:t>
            </w:r>
          </w:p>
        </w:tc>
      </w:tr>
      <w:tr w:rsidR="00781079" w:rsidRPr="004E424E" w14:paraId="4804C12F" w14:textId="77777777" w:rsidTr="0090792D">
        <w:trPr>
          <w:trHeight w:val="235"/>
          <w:jc w:val="center"/>
        </w:trPr>
        <w:tc>
          <w:tcPr>
            <w:tcW w:w="1829" w:type="dxa"/>
            <w:tcBorders>
              <w:top w:val="double" w:sz="4" w:space="0" w:color="auto"/>
            </w:tcBorders>
            <w:shd w:val="clear" w:color="auto" w:fill="FFFFFF" w:themeFill="background1"/>
            <w:vAlign w:val="center"/>
          </w:tcPr>
          <w:p w14:paraId="554DB8BF" w14:textId="77777777" w:rsidR="00781079" w:rsidRPr="004E424E" w:rsidRDefault="00781079"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L</w:t>
            </w:r>
            <w:r>
              <w:rPr>
                <w:rFonts w:ascii="굴림" w:eastAsia="굴림" w:hAnsi="굴림"/>
                <w:b/>
                <w:bCs/>
                <w:sz w:val="18"/>
                <w:szCs w:val="18"/>
              </w:rPr>
              <w:t>SGAN</w:t>
            </w:r>
          </w:p>
        </w:tc>
        <w:tc>
          <w:tcPr>
            <w:tcW w:w="1689" w:type="dxa"/>
            <w:tcBorders>
              <w:top w:val="double" w:sz="4" w:space="0" w:color="auto"/>
            </w:tcBorders>
            <w:shd w:val="clear" w:color="auto" w:fill="FFFFFF" w:themeFill="background1"/>
            <w:vAlign w:val="center"/>
          </w:tcPr>
          <w:p w14:paraId="21B56C34" w14:textId="77777777" w:rsidR="00781079" w:rsidRPr="004E424E" w:rsidRDefault="00781079"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0</w:t>
            </w:r>
            <w:r>
              <w:rPr>
                <w:rFonts w:ascii="굴림" w:eastAsia="굴림" w:hAnsi="굴림"/>
                <w:b/>
                <w:bCs/>
                <w:sz w:val="18"/>
                <w:szCs w:val="18"/>
              </w:rPr>
              <w:t>.0055</w:t>
            </w:r>
          </w:p>
        </w:tc>
      </w:tr>
      <w:tr w:rsidR="00781079" w:rsidRPr="004E424E" w14:paraId="1F78D1E4" w14:textId="77777777" w:rsidTr="0090792D">
        <w:trPr>
          <w:trHeight w:val="32"/>
          <w:jc w:val="center"/>
        </w:trPr>
        <w:tc>
          <w:tcPr>
            <w:tcW w:w="1829" w:type="dxa"/>
            <w:tcBorders>
              <w:bottom w:val="double" w:sz="4" w:space="0" w:color="auto"/>
            </w:tcBorders>
            <w:shd w:val="clear" w:color="auto" w:fill="FFFFFF" w:themeFill="background1"/>
            <w:vAlign w:val="center"/>
          </w:tcPr>
          <w:p w14:paraId="79740E0C" w14:textId="77777777" w:rsidR="00781079" w:rsidRPr="004E424E" w:rsidRDefault="00781079" w:rsidP="0090792D">
            <w:pPr>
              <w:wordWrap/>
              <w:spacing w:after="0" w:line="240" w:lineRule="auto"/>
              <w:jc w:val="center"/>
              <w:rPr>
                <w:rFonts w:ascii="굴림" w:eastAsia="굴림" w:hAnsi="굴림"/>
                <w:b/>
                <w:bCs/>
                <w:sz w:val="18"/>
                <w:szCs w:val="18"/>
              </w:rPr>
            </w:pPr>
            <w:r>
              <w:rPr>
                <w:rFonts w:ascii="굴림" w:eastAsia="굴림" w:hAnsi="굴림"/>
                <w:b/>
                <w:bCs/>
                <w:sz w:val="18"/>
                <w:szCs w:val="18"/>
              </w:rPr>
              <w:t>DNN</w:t>
            </w:r>
          </w:p>
        </w:tc>
        <w:tc>
          <w:tcPr>
            <w:tcW w:w="1689" w:type="dxa"/>
            <w:tcBorders>
              <w:bottom w:val="double" w:sz="4" w:space="0" w:color="auto"/>
            </w:tcBorders>
            <w:shd w:val="clear" w:color="auto" w:fill="FFFFFF" w:themeFill="background1"/>
            <w:vAlign w:val="center"/>
          </w:tcPr>
          <w:p w14:paraId="744BEABA" w14:textId="77777777" w:rsidR="00781079" w:rsidRPr="004E424E" w:rsidRDefault="00781079" w:rsidP="0090792D">
            <w:pPr>
              <w:wordWrap/>
              <w:spacing w:after="0" w:line="240" w:lineRule="auto"/>
              <w:jc w:val="center"/>
              <w:rPr>
                <w:rFonts w:ascii="굴림" w:eastAsia="굴림" w:hAnsi="굴림"/>
                <w:b/>
                <w:bCs/>
                <w:sz w:val="18"/>
                <w:szCs w:val="18"/>
              </w:rPr>
            </w:pPr>
            <w:r>
              <w:rPr>
                <w:rFonts w:ascii="굴림" w:eastAsia="굴림" w:hAnsi="굴림"/>
                <w:b/>
                <w:bCs/>
                <w:sz w:val="18"/>
                <w:szCs w:val="18"/>
              </w:rPr>
              <w:t>2.6871</w:t>
            </w:r>
          </w:p>
        </w:tc>
      </w:tr>
    </w:tbl>
    <w:p w14:paraId="52A29B54" w14:textId="47357090" w:rsidR="0083072A" w:rsidRDefault="00C54BF2" w:rsidP="0083072A">
      <w:pPr>
        <w:pStyle w:val="ad"/>
        <w:keepNext/>
      </w:pPr>
      <w:r>
        <w:rPr>
          <w:rFonts w:ascii="굴림" w:eastAsia="굴림"/>
          <w:noProof/>
        </w:rPr>
        <w:drawing>
          <wp:inline distT="0" distB="0" distL="0" distR="0" wp14:anchorId="62648A68" wp14:editId="60A57990">
            <wp:extent cx="2876550" cy="15335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533525"/>
                    </a:xfrm>
                    <a:prstGeom prst="rect">
                      <a:avLst/>
                    </a:prstGeom>
                    <a:noFill/>
                    <a:ln>
                      <a:noFill/>
                    </a:ln>
                  </pic:spPr>
                </pic:pic>
              </a:graphicData>
            </a:graphic>
          </wp:inline>
        </w:drawing>
      </w:r>
    </w:p>
    <w:p w14:paraId="6874806E" w14:textId="4C0A8FBE" w:rsidR="00D06070" w:rsidRPr="0018501A" w:rsidRDefault="0083072A" w:rsidP="006E4435">
      <w:pPr>
        <w:pStyle w:val="ad"/>
        <w:rPr>
          <w:sz w:val="16"/>
          <w:szCs w:val="16"/>
        </w:rPr>
      </w:pPr>
      <w:r w:rsidRPr="0018501A">
        <w:rPr>
          <w:sz w:val="16"/>
          <w:szCs w:val="16"/>
        </w:rPr>
        <w:t xml:space="preserve">Fig. </w:t>
      </w:r>
      <w:r w:rsidRPr="0018501A">
        <w:rPr>
          <w:sz w:val="16"/>
          <w:szCs w:val="16"/>
        </w:rPr>
        <w:fldChar w:fldCharType="begin"/>
      </w:r>
      <w:r w:rsidRPr="0018501A">
        <w:rPr>
          <w:sz w:val="16"/>
          <w:szCs w:val="16"/>
        </w:rPr>
        <w:instrText xml:space="preserve"> SEQ Fig. \* ARABIC </w:instrText>
      </w:r>
      <w:r w:rsidRPr="0018501A">
        <w:rPr>
          <w:sz w:val="16"/>
          <w:szCs w:val="16"/>
        </w:rPr>
        <w:fldChar w:fldCharType="separate"/>
      </w:r>
      <w:r w:rsidR="00376921">
        <w:rPr>
          <w:noProof/>
          <w:sz w:val="16"/>
          <w:szCs w:val="16"/>
        </w:rPr>
        <w:t>3</w:t>
      </w:r>
      <w:r w:rsidRPr="0018501A">
        <w:rPr>
          <w:sz w:val="16"/>
          <w:szCs w:val="16"/>
        </w:rPr>
        <w:fldChar w:fldCharType="end"/>
      </w:r>
      <w:r w:rsidRPr="0018501A">
        <w:rPr>
          <w:sz w:val="16"/>
          <w:szCs w:val="16"/>
        </w:rPr>
        <w:t xml:space="preserve"> Comparison of prediction data</w:t>
      </w:r>
      <w:r>
        <w:rPr>
          <w:sz w:val="16"/>
          <w:szCs w:val="16"/>
        </w:rPr>
        <w:t xml:space="preserve"> </w:t>
      </w:r>
      <w:r w:rsidR="00A3288D">
        <w:rPr>
          <w:sz w:val="16"/>
          <w:szCs w:val="16"/>
        </w:rPr>
        <w:t>n</w:t>
      </w:r>
      <w:r>
        <w:rPr>
          <w:sz w:val="16"/>
          <w:szCs w:val="16"/>
        </w:rPr>
        <w:t xml:space="preserve">ormalized by </w:t>
      </w:r>
      <w:r>
        <w:rPr>
          <w:sz w:val="16"/>
          <w:szCs w:val="16"/>
        </w:rPr>
        <w:t xml:space="preserve">10m/s </w:t>
      </w:r>
      <w:r w:rsidRPr="0018501A">
        <w:rPr>
          <w:sz w:val="16"/>
          <w:szCs w:val="16"/>
        </w:rPr>
        <w:t>(Flight Test, DNN, LSGAN)</w:t>
      </w:r>
    </w:p>
    <w:p w14:paraId="72FB851B" w14:textId="5A07D601" w:rsidR="00D06070" w:rsidRPr="006E4435" w:rsidRDefault="00D06070" w:rsidP="006E4435">
      <w:pPr>
        <w:pStyle w:val="ad"/>
        <w:rPr>
          <w:sz w:val="16"/>
          <w:szCs w:val="16"/>
        </w:rPr>
      </w:pPr>
      <w:r w:rsidRPr="006E4435">
        <w:rPr>
          <w:sz w:val="16"/>
          <w:szCs w:val="16"/>
        </w:rPr>
        <w:t xml:space="preserve">Table </w:t>
      </w:r>
      <w:r w:rsidRPr="006E4435">
        <w:rPr>
          <w:sz w:val="16"/>
          <w:szCs w:val="16"/>
        </w:rPr>
        <w:fldChar w:fldCharType="begin"/>
      </w:r>
      <w:r w:rsidRPr="006E4435">
        <w:rPr>
          <w:sz w:val="16"/>
          <w:szCs w:val="16"/>
        </w:rPr>
        <w:instrText xml:space="preserve"> SEQ Table \* ARABIC </w:instrText>
      </w:r>
      <w:r w:rsidRPr="006E4435">
        <w:rPr>
          <w:sz w:val="16"/>
          <w:szCs w:val="16"/>
        </w:rPr>
        <w:fldChar w:fldCharType="separate"/>
      </w:r>
      <w:r w:rsidR="00376921">
        <w:rPr>
          <w:noProof/>
          <w:sz w:val="16"/>
          <w:szCs w:val="16"/>
        </w:rPr>
        <w:t>3</w:t>
      </w:r>
      <w:r w:rsidRPr="006E4435">
        <w:rPr>
          <w:sz w:val="16"/>
          <w:szCs w:val="16"/>
        </w:rPr>
        <w:fldChar w:fldCharType="end"/>
      </w:r>
      <w:r w:rsidRPr="006E4435">
        <w:rPr>
          <w:sz w:val="16"/>
          <w:szCs w:val="16"/>
        </w:rPr>
        <w:t xml:space="preserve"> The accuracy of Neural Dynamics in </w:t>
      </w:r>
      <m:oMath>
        <m:sSub>
          <m:sSubPr>
            <m:ctrlPr>
              <w:rPr>
                <w:rFonts w:ascii="Cambria Math" w:hAnsi="Cambria Math"/>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y</m:t>
            </m:r>
          </m:sub>
        </m:sSub>
      </m:oMath>
    </w:p>
    <w:tbl>
      <w:tblPr>
        <w:tblOverlap w:val="never"/>
        <w:tblW w:w="3518" w:type="dxa"/>
        <w:jc w:val="center"/>
        <w:tblLayout w:type="fixed"/>
        <w:tblCellMar>
          <w:top w:w="28" w:type="dxa"/>
          <w:left w:w="28" w:type="dxa"/>
          <w:bottom w:w="28" w:type="dxa"/>
          <w:right w:w="28" w:type="dxa"/>
        </w:tblCellMar>
        <w:tblLook w:val="0000" w:firstRow="0" w:lastRow="0" w:firstColumn="0" w:lastColumn="0" w:noHBand="0" w:noVBand="0"/>
      </w:tblPr>
      <w:tblGrid>
        <w:gridCol w:w="1829"/>
        <w:gridCol w:w="1689"/>
      </w:tblGrid>
      <w:tr w:rsidR="00D06070" w:rsidRPr="004E424E" w14:paraId="6788EC49" w14:textId="77777777" w:rsidTr="0090792D">
        <w:trPr>
          <w:trHeight w:val="235"/>
          <w:jc w:val="center"/>
        </w:trPr>
        <w:tc>
          <w:tcPr>
            <w:tcW w:w="1829" w:type="dxa"/>
            <w:tcBorders>
              <w:top w:val="double" w:sz="4" w:space="0" w:color="auto"/>
              <w:bottom w:val="double" w:sz="4" w:space="0" w:color="auto"/>
            </w:tcBorders>
            <w:shd w:val="clear" w:color="auto" w:fill="FFFFFF" w:themeFill="background1"/>
            <w:vAlign w:val="center"/>
          </w:tcPr>
          <w:p w14:paraId="3B262B69" w14:textId="77777777" w:rsidR="00D06070" w:rsidRPr="004E424E" w:rsidRDefault="00D06070"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M</w:t>
            </w:r>
            <w:r>
              <w:rPr>
                <w:rFonts w:ascii="굴림" w:eastAsia="굴림" w:hAnsi="굴림"/>
                <w:b/>
                <w:bCs/>
                <w:sz w:val="18"/>
                <w:szCs w:val="18"/>
              </w:rPr>
              <w:t>odel</w:t>
            </w:r>
          </w:p>
        </w:tc>
        <w:tc>
          <w:tcPr>
            <w:tcW w:w="1689" w:type="dxa"/>
            <w:tcBorders>
              <w:top w:val="double" w:sz="4" w:space="0" w:color="auto"/>
              <w:bottom w:val="double" w:sz="4" w:space="0" w:color="auto"/>
            </w:tcBorders>
            <w:shd w:val="clear" w:color="auto" w:fill="FFFFFF" w:themeFill="background1"/>
            <w:vAlign w:val="center"/>
          </w:tcPr>
          <w:p w14:paraId="425C3C7A" w14:textId="77777777" w:rsidR="00D06070" w:rsidRPr="004E424E" w:rsidRDefault="00D06070" w:rsidP="0090792D">
            <w:pPr>
              <w:wordWrap/>
              <w:spacing w:after="0" w:line="240" w:lineRule="auto"/>
              <w:jc w:val="center"/>
              <w:rPr>
                <w:rFonts w:ascii="굴림" w:eastAsia="굴림" w:hAnsi="굴림"/>
                <w:b/>
                <w:bCs/>
                <w:sz w:val="18"/>
                <w:szCs w:val="18"/>
              </w:rPr>
            </w:pPr>
            <w:r w:rsidRPr="004E424E">
              <w:rPr>
                <w:rFonts w:ascii="굴림" w:eastAsia="굴림" w:hAnsi="굴림"/>
                <w:b/>
                <w:bCs/>
                <w:sz w:val="18"/>
                <w:szCs w:val="18"/>
              </w:rPr>
              <w:t>RMSE (m/s)</w:t>
            </w:r>
          </w:p>
        </w:tc>
      </w:tr>
      <w:tr w:rsidR="00D06070" w:rsidRPr="004E424E" w14:paraId="3B411555" w14:textId="77777777" w:rsidTr="0090792D">
        <w:trPr>
          <w:trHeight w:val="235"/>
          <w:jc w:val="center"/>
        </w:trPr>
        <w:tc>
          <w:tcPr>
            <w:tcW w:w="1829" w:type="dxa"/>
            <w:tcBorders>
              <w:top w:val="double" w:sz="4" w:space="0" w:color="auto"/>
            </w:tcBorders>
            <w:shd w:val="clear" w:color="auto" w:fill="FFFFFF" w:themeFill="background1"/>
            <w:vAlign w:val="center"/>
          </w:tcPr>
          <w:p w14:paraId="0ADD8FCE" w14:textId="77777777" w:rsidR="00D06070" w:rsidRPr="004E424E" w:rsidRDefault="00D06070"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L</w:t>
            </w:r>
            <w:r>
              <w:rPr>
                <w:rFonts w:ascii="굴림" w:eastAsia="굴림" w:hAnsi="굴림"/>
                <w:b/>
                <w:bCs/>
                <w:sz w:val="18"/>
                <w:szCs w:val="18"/>
              </w:rPr>
              <w:t>SGAN</w:t>
            </w:r>
          </w:p>
        </w:tc>
        <w:tc>
          <w:tcPr>
            <w:tcW w:w="1689" w:type="dxa"/>
            <w:tcBorders>
              <w:top w:val="double" w:sz="4" w:space="0" w:color="auto"/>
            </w:tcBorders>
            <w:shd w:val="clear" w:color="auto" w:fill="FFFFFF" w:themeFill="background1"/>
            <w:vAlign w:val="center"/>
          </w:tcPr>
          <w:p w14:paraId="70E278CC" w14:textId="77777777" w:rsidR="00D06070" w:rsidRPr="004E424E" w:rsidRDefault="00D06070" w:rsidP="0090792D">
            <w:pPr>
              <w:wordWrap/>
              <w:spacing w:after="0" w:line="240" w:lineRule="auto"/>
              <w:jc w:val="center"/>
              <w:rPr>
                <w:rFonts w:ascii="굴림" w:eastAsia="굴림" w:hAnsi="굴림"/>
                <w:b/>
                <w:bCs/>
                <w:sz w:val="18"/>
                <w:szCs w:val="18"/>
              </w:rPr>
            </w:pPr>
            <w:r>
              <w:rPr>
                <w:rFonts w:ascii="굴림" w:eastAsia="굴림" w:hAnsi="굴림" w:hint="eastAsia"/>
                <w:b/>
                <w:bCs/>
                <w:sz w:val="18"/>
                <w:szCs w:val="18"/>
              </w:rPr>
              <w:t>0</w:t>
            </w:r>
            <w:r>
              <w:rPr>
                <w:rFonts w:ascii="굴림" w:eastAsia="굴림" w:hAnsi="굴림"/>
                <w:b/>
                <w:bCs/>
                <w:sz w:val="18"/>
                <w:szCs w:val="18"/>
              </w:rPr>
              <w:t>.0061</w:t>
            </w:r>
          </w:p>
        </w:tc>
      </w:tr>
      <w:tr w:rsidR="00D06070" w:rsidRPr="004E424E" w14:paraId="5A404047" w14:textId="77777777" w:rsidTr="0090792D">
        <w:trPr>
          <w:trHeight w:val="32"/>
          <w:jc w:val="center"/>
        </w:trPr>
        <w:tc>
          <w:tcPr>
            <w:tcW w:w="1829" w:type="dxa"/>
            <w:tcBorders>
              <w:bottom w:val="double" w:sz="4" w:space="0" w:color="auto"/>
            </w:tcBorders>
            <w:shd w:val="clear" w:color="auto" w:fill="FFFFFF" w:themeFill="background1"/>
            <w:vAlign w:val="center"/>
          </w:tcPr>
          <w:p w14:paraId="4ADC3505" w14:textId="77777777" w:rsidR="00D06070" w:rsidRPr="004E424E" w:rsidRDefault="00D06070" w:rsidP="0090792D">
            <w:pPr>
              <w:wordWrap/>
              <w:spacing w:after="0" w:line="240" w:lineRule="auto"/>
              <w:jc w:val="center"/>
              <w:rPr>
                <w:rFonts w:ascii="굴림" w:eastAsia="굴림" w:hAnsi="굴림"/>
                <w:b/>
                <w:bCs/>
                <w:sz w:val="18"/>
                <w:szCs w:val="18"/>
              </w:rPr>
            </w:pPr>
            <w:r>
              <w:rPr>
                <w:rFonts w:ascii="굴림" w:eastAsia="굴림" w:hAnsi="굴림"/>
                <w:b/>
                <w:bCs/>
                <w:sz w:val="18"/>
                <w:szCs w:val="18"/>
              </w:rPr>
              <w:t>DNN</w:t>
            </w:r>
          </w:p>
        </w:tc>
        <w:tc>
          <w:tcPr>
            <w:tcW w:w="1689" w:type="dxa"/>
            <w:tcBorders>
              <w:bottom w:val="double" w:sz="4" w:space="0" w:color="auto"/>
            </w:tcBorders>
            <w:shd w:val="clear" w:color="auto" w:fill="FFFFFF" w:themeFill="background1"/>
            <w:vAlign w:val="center"/>
          </w:tcPr>
          <w:p w14:paraId="7CEAE42B" w14:textId="77777777" w:rsidR="00D06070" w:rsidRPr="004E424E" w:rsidRDefault="00D06070" w:rsidP="0090792D">
            <w:pPr>
              <w:wordWrap/>
              <w:spacing w:after="0" w:line="240" w:lineRule="auto"/>
              <w:jc w:val="center"/>
              <w:rPr>
                <w:rFonts w:ascii="굴림" w:eastAsia="굴림" w:hAnsi="굴림"/>
                <w:b/>
                <w:bCs/>
                <w:sz w:val="18"/>
                <w:szCs w:val="18"/>
              </w:rPr>
            </w:pPr>
            <w:r>
              <w:rPr>
                <w:rFonts w:ascii="굴림" w:eastAsia="굴림" w:hAnsi="굴림"/>
                <w:b/>
                <w:bCs/>
                <w:sz w:val="18"/>
                <w:szCs w:val="18"/>
              </w:rPr>
              <w:t>2.2534</w:t>
            </w:r>
          </w:p>
        </w:tc>
      </w:tr>
    </w:tbl>
    <w:p w14:paraId="7DDC3EC6" w14:textId="77777777" w:rsidR="00340FC3" w:rsidRPr="00340FC3" w:rsidRDefault="00340FC3" w:rsidP="006867FB">
      <w:pPr>
        <w:pStyle w:val="aa"/>
        <w:rPr>
          <w:sz w:val="10"/>
          <w:szCs w:val="10"/>
        </w:rPr>
      </w:pPr>
    </w:p>
    <w:p w14:paraId="1FE092B9" w14:textId="06B58C83" w:rsidR="002221CF" w:rsidRPr="006867FB" w:rsidRDefault="00D16E08" w:rsidP="006867FB">
      <w:pPr>
        <w:pStyle w:val="aa"/>
      </w:pPr>
      <w:r>
        <w:rPr>
          <w:rFonts w:hint="eastAsia"/>
        </w:rPr>
        <w:t>C</w:t>
      </w:r>
      <w:r>
        <w:t>onclusion</w:t>
      </w:r>
    </w:p>
    <w:p w14:paraId="0133BE1F" w14:textId="1C87BDBF" w:rsidR="00B25DAC" w:rsidRDefault="00DB1ECC" w:rsidP="00EC59C8">
      <w:pPr>
        <w:pStyle w:val="ab"/>
      </w:pPr>
      <w:r>
        <w:t xml:space="preserve">In this paper, </w:t>
      </w:r>
      <w:r w:rsidR="00EC59C8" w:rsidRPr="00EC59C8">
        <w:t xml:space="preserve">LSGAN </w:t>
      </w:r>
      <w:r w:rsidR="00820ED4">
        <w:t xml:space="preserve">based </w:t>
      </w:r>
      <w:r w:rsidR="0014610C">
        <w:t>Neural Dynamics are suggested for the</w:t>
      </w:r>
      <w:r w:rsidR="00EC59C8" w:rsidRPr="00EC59C8">
        <w:t xml:space="preserve"> high-precision Vehicle Dynamic model for UAV Digital Twin. The model demonstrated that when subjected to control inputs </w:t>
      </w:r>
      <w:r w:rsidR="00C62DD2" w:rsidRPr="00EC59C8">
        <w:t>like</w:t>
      </w:r>
      <w:r w:rsidR="00EC59C8" w:rsidRPr="00EC59C8">
        <w:t xml:space="preserve"> those used in flight tests in untrained areas, the predicted state of the Neural Dynamics fell within the allowable range of prediction error with the flight test data.</w:t>
      </w:r>
    </w:p>
    <w:p w14:paraId="1E871C62" w14:textId="77777777" w:rsidR="00FA4FD3" w:rsidRDefault="00FA4FD3" w:rsidP="00EC59C8">
      <w:pPr>
        <w:pStyle w:val="ab"/>
      </w:pPr>
    </w:p>
    <w:p w14:paraId="151F3A2F" w14:textId="60227C24" w:rsidR="00035BF2" w:rsidRPr="006867FB" w:rsidRDefault="00D16E08" w:rsidP="006867FB">
      <w:pPr>
        <w:pStyle w:val="aa"/>
      </w:pPr>
      <w:r>
        <w:t>Acknowledgement</w:t>
      </w:r>
    </w:p>
    <w:p w14:paraId="3E2935F9" w14:textId="12769332" w:rsidR="00061581" w:rsidRPr="004E424E" w:rsidRDefault="00061581" w:rsidP="006867FB">
      <w:pPr>
        <w:pStyle w:val="ab"/>
        <w:rPr>
          <w:b/>
        </w:rPr>
      </w:pPr>
      <w:r w:rsidRPr="004E424E">
        <w:t>This research was supported by Basic Science Research Program through the National Research Foundation of Korea (NRF) funded by the Ministry of</w:t>
      </w:r>
    </w:p>
    <w:p w14:paraId="29026A80" w14:textId="5A82DF4A" w:rsidR="00061581" w:rsidRPr="004E424E" w:rsidRDefault="00061581" w:rsidP="006867FB">
      <w:pPr>
        <w:pStyle w:val="ab"/>
        <w:rPr>
          <w:b/>
        </w:rPr>
      </w:pPr>
      <w:r w:rsidRPr="004E424E">
        <w:t>Education</w:t>
      </w:r>
      <w:r w:rsidR="006B3C36" w:rsidRPr="004E424E">
        <w:t xml:space="preserve"> </w:t>
      </w:r>
      <w:r w:rsidRPr="004E424E">
        <w:t>(No. 2020R1A6A1A03046811)</w:t>
      </w:r>
      <w:r w:rsidR="00477AC3" w:rsidRPr="004E424E">
        <w:rPr>
          <w:b/>
        </w:rPr>
        <w:t xml:space="preserve">. </w:t>
      </w:r>
      <w:r w:rsidR="006B3C36" w:rsidRPr="004E424E">
        <w:t>This work was funded and conducted under "the Seoul City Urban Air Transportation (UAM) Introduction Basic Plan Establishment Research Service" by the Seoul institute.</w:t>
      </w:r>
    </w:p>
    <w:p w14:paraId="73D19B3A" w14:textId="27D4030B" w:rsidR="00035BF2" w:rsidRPr="006867FB" w:rsidRDefault="003E2F92" w:rsidP="006867FB">
      <w:pPr>
        <w:pStyle w:val="aa"/>
      </w:pPr>
      <w:r>
        <w:rPr>
          <w:rFonts w:hint="eastAsia"/>
        </w:rPr>
        <w:t>R</w:t>
      </w:r>
      <w:r>
        <w:t>eference</w:t>
      </w:r>
    </w:p>
    <w:p w14:paraId="45020CE8" w14:textId="1FC9C326" w:rsidR="00200442" w:rsidRPr="0008255E" w:rsidRDefault="00C90A2C" w:rsidP="0008255E">
      <w:pPr>
        <w:pStyle w:val="ae"/>
      </w:pPr>
      <w:r w:rsidRPr="0008255E">
        <w:t>1)</w:t>
      </w:r>
      <w:r w:rsidRPr="0008255E">
        <w:tab/>
      </w:r>
      <w:r w:rsidR="00885116" w:rsidRPr="00885116">
        <w:t xml:space="preserve">Jang, M., Hyun, J., </w:t>
      </w:r>
      <w:proofErr w:type="spellStart"/>
      <w:r w:rsidR="00885116" w:rsidRPr="00885116">
        <w:t>Kwag</w:t>
      </w:r>
      <w:proofErr w:type="spellEnd"/>
      <w:r w:rsidR="00885116" w:rsidRPr="00885116">
        <w:t xml:space="preserve">, T., </w:t>
      </w:r>
      <w:proofErr w:type="spellStart"/>
      <w:r w:rsidR="00885116" w:rsidRPr="00885116">
        <w:t>Gwak</w:t>
      </w:r>
      <w:proofErr w:type="spellEnd"/>
      <w:r w:rsidR="00885116" w:rsidRPr="00885116">
        <w:t>, C., Jeong, C., Nguyen, T.A., &amp; Lee, J. (n.d.). Neural Dynamics for Multicopter Digital Twin using Deep Learning (pp. 804-805).: KSAS 2022 Fall Conference, The Korean Society for Aeronautical &amp; Space Sciences.</w:t>
      </w:r>
    </w:p>
    <w:p w14:paraId="5F4CB5D9" w14:textId="3A976F2C" w:rsidR="00035BF2" w:rsidRPr="0008255E" w:rsidRDefault="00C90A2C" w:rsidP="0008255E">
      <w:pPr>
        <w:pStyle w:val="ae"/>
      </w:pPr>
      <w:r w:rsidRPr="0008255E">
        <w:t>2)</w:t>
      </w:r>
      <w:r w:rsidRPr="0008255E">
        <w:tab/>
      </w:r>
      <w:r w:rsidR="00037144" w:rsidRPr="0008255E">
        <w:t xml:space="preserve">Nguyen, T.A. Jeon, S.; Maw, A.A.; Min, D.; Lee, J.W. Toward dependable blockchain and AI engines of digital twin systems for urban air mobility. In Proceedings of the KSAS 2021 Spring Conference, The Korean Society for Aeronautical &amp; Space </w:t>
      </w:r>
      <w:r w:rsidR="00E42638" w:rsidRPr="0008255E">
        <w:t>Sciences,</w:t>
      </w:r>
      <w:r w:rsidR="00037144" w:rsidRPr="0008255E">
        <w:t xml:space="preserve"> pp. 408–409.</w:t>
      </w:r>
    </w:p>
    <w:p w14:paraId="199C3D6C" w14:textId="0DE7DC01" w:rsidR="00FA4FD3" w:rsidRPr="0008255E" w:rsidRDefault="000F32BA" w:rsidP="00FA4FD3">
      <w:pPr>
        <w:pStyle w:val="ae"/>
      </w:pPr>
      <w:r w:rsidRPr="0008255E">
        <w:rPr>
          <w:rFonts w:hint="eastAsia"/>
        </w:rPr>
        <w:t>3</w:t>
      </w:r>
      <w:r w:rsidRPr="0008255E">
        <w:t>) Costa, J.; Matos, R.; Araujo, J.; Li, J.; Choi, E.; Nguyen, T.A.; Lee, J.-W.; Min, D. Software Aging Effects on Kubernetes in Container Orchestration Systems for Digital Twin Cloud Infrastructures of Urban Air Mobility. Drones 2023,7,</w:t>
      </w:r>
      <w:proofErr w:type="gramStart"/>
      <w:r w:rsidR="00C80D7F" w:rsidRPr="0008255E">
        <w:t>35.</w:t>
      </w:r>
      <w:r w:rsidR="00C80D7F" w:rsidRPr="00C80D7F">
        <w:t>https://doi.org/10.3390/drones701003</w:t>
      </w:r>
      <w:r w:rsidR="00C80D7F" w:rsidRPr="002C5E95">
        <w:t>5</w:t>
      </w:r>
      <w:proofErr w:type="gramEnd"/>
    </w:p>
    <w:sectPr w:rsidR="00FA4FD3" w:rsidRPr="0008255E" w:rsidSect="008634AD">
      <w:headerReference w:type="default" r:id="rId12"/>
      <w:endnotePr>
        <w:numFmt w:val="decimal"/>
      </w:endnotePr>
      <w:type w:val="continuous"/>
      <w:pgSz w:w="11906" w:h="16838"/>
      <w:pgMar w:top="1984" w:right="1134" w:bottom="1417" w:left="1134" w:header="1134" w:footer="529"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196C" w14:textId="77777777" w:rsidR="00A82B06" w:rsidRDefault="00A82B06">
      <w:pPr>
        <w:spacing w:after="0"/>
      </w:pPr>
      <w:r>
        <w:separator/>
      </w:r>
    </w:p>
  </w:endnote>
  <w:endnote w:type="continuationSeparator" w:id="0">
    <w:p w14:paraId="1E0BF309" w14:textId="77777777" w:rsidR="00A82B06" w:rsidRDefault="00A82B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altName w:val="돋움"/>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BD4" w14:textId="77777777" w:rsidR="008634AD" w:rsidRDefault="008634AD">
    <w:pPr>
      <w:jc w:val="center"/>
    </w:pPr>
  </w:p>
  <w:p w14:paraId="03456B1F" w14:textId="77777777" w:rsidR="008634AD" w:rsidRDefault="008634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69BC" w14:textId="77777777" w:rsidR="00A82B06" w:rsidRDefault="00A82B06">
      <w:pPr>
        <w:spacing w:after="0"/>
      </w:pPr>
      <w:r>
        <w:separator/>
      </w:r>
    </w:p>
  </w:footnote>
  <w:footnote w:type="continuationSeparator" w:id="0">
    <w:p w14:paraId="3189A4FC" w14:textId="77777777" w:rsidR="00A82B06" w:rsidRDefault="00A82B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0"/>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4115"/>
    </w:tblGrid>
    <w:tr w:rsidR="001A522C" w14:paraId="5332C93E" w14:textId="77777777" w:rsidTr="00D02537">
      <w:tc>
        <w:tcPr>
          <w:tcW w:w="5529" w:type="dxa"/>
          <w:vAlign w:val="center"/>
        </w:tcPr>
        <w:p w14:paraId="2B03F264" w14:textId="19600A9C" w:rsidR="001A522C" w:rsidRPr="009E5DF0" w:rsidRDefault="001A522C" w:rsidP="002D35B5">
          <w:pPr>
            <w:rPr>
              <w:rFonts w:ascii="HY중고딕" w:eastAsia="HY중고딕" w:hAnsiTheme="majorHAnsi"/>
              <w:sz w:val="18"/>
              <w:szCs w:val="18"/>
            </w:rPr>
          </w:pPr>
          <w:r w:rsidRPr="009E5DF0">
            <w:rPr>
              <w:rFonts w:ascii="HY중고딕" w:eastAsia="HY중고딕" w:hAnsiTheme="majorHAnsi" w:hint="eastAsia"/>
              <w:sz w:val="18"/>
              <w:szCs w:val="18"/>
            </w:rPr>
            <w:t xml:space="preserve">한국항공우주학회 </w:t>
          </w:r>
          <w:r w:rsidR="00C474CD">
            <w:rPr>
              <w:rFonts w:ascii="HY중고딕" w:eastAsia="HY중고딕" w:hAnsiTheme="majorHAnsi" w:hint="eastAsia"/>
              <w:sz w:val="18"/>
              <w:szCs w:val="18"/>
            </w:rPr>
            <w:t>2023</w:t>
          </w:r>
          <w:r w:rsidRPr="009E5DF0">
            <w:rPr>
              <w:rFonts w:ascii="HY중고딕" w:eastAsia="HY중고딕" w:hAnsiTheme="majorHAnsi" w:hint="eastAsia"/>
              <w:sz w:val="18"/>
              <w:szCs w:val="18"/>
            </w:rPr>
            <w:t xml:space="preserve"> </w:t>
          </w:r>
          <w:r w:rsidR="002D35B5">
            <w:rPr>
              <w:rFonts w:ascii="HY중고딕" w:eastAsia="HY중고딕" w:hAnsiTheme="majorHAnsi" w:hint="eastAsia"/>
              <w:sz w:val="18"/>
              <w:szCs w:val="18"/>
            </w:rPr>
            <w:t>춘</w:t>
          </w:r>
          <w:r w:rsidRPr="009E5DF0">
            <w:rPr>
              <w:rFonts w:ascii="HY중고딕" w:eastAsia="HY중고딕" w:hAnsiTheme="majorHAnsi" w:hint="eastAsia"/>
              <w:sz w:val="18"/>
              <w:szCs w:val="18"/>
            </w:rPr>
            <w:t>계학술대회 논문집</w:t>
          </w:r>
        </w:p>
      </w:tc>
      <w:tc>
        <w:tcPr>
          <w:tcW w:w="4115" w:type="dxa"/>
          <w:vAlign w:val="center"/>
        </w:tcPr>
        <w:p w14:paraId="5176BCB8" w14:textId="1C629C4E" w:rsidR="001A522C" w:rsidRPr="009E5DF0" w:rsidRDefault="001A522C" w:rsidP="002D35B5">
          <w:pPr>
            <w:jc w:val="right"/>
            <w:rPr>
              <w:rFonts w:ascii="HY중고딕" w:eastAsia="HY중고딕" w:hAnsiTheme="majorHAnsi" w:cs="Times New Roman"/>
              <w:sz w:val="18"/>
              <w:szCs w:val="18"/>
            </w:rPr>
          </w:pPr>
          <w:r w:rsidRPr="009E5DF0">
            <w:rPr>
              <w:rFonts w:ascii="HY중고딕" w:eastAsia="HY중고딕" w:hAnsiTheme="majorHAnsi" w:cs="Times New Roman" w:hint="eastAsia"/>
              <w:sz w:val="18"/>
              <w:szCs w:val="18"/>
            </w:rPr>
            <w:t xml:space="preserve">KSAS </w:t>
          </w:r>
          <w:r w:rsidR="00C474CD">
            <w:rPr>
              <w:rFonts w:ascii="HY중고딕" w:eastAsia="HY중고딕" w:hAnsiTheme="majorHAnsi" w:cs="Times New Roman" w:hint="eastAsia"/>
              <w:sz w:val="18"/>
              <w:szCs w:val="18"/>
            </w:rPr>
            <w:t>2023</w:t>
          </w:r>
          <w:r w:rsidRPr="009E5DF0">
            <w:rPr>
              <w:rFonts w:ascii="HY중고딕" w:eastAsia="HY중고딕" w:hAnsiTheme="majorHAnsi" w:cs="Times New Roman" w:hint="eastAsia"/>
              <w:sz w:val="18"/>
              <w:szCs w:val="18"/>
            </w:rPr>
            <w:t xml:space="preserve"> </w:t>
          </w:r>
          <w:r w:rsidR="002D35B5">
            <w:rPr>
              <w:rFonts w:ascii="HY중고딕" w:eastAsia="HY중고딕" w:hAnsiTheme="majorHAnsi" w:cs="Times New Roman" w:hint="eastAsia"/>
              <w:sz w:val="18"/>
              <w:szCs w:val="18"/>
            </w:rPr>
            <w:t>Spring</w:t>
          </w:r>
          <w:r w:rsidRPr="009E5DF0">
            <w:rPr>
              <w:rFonts w:ascii="HY중고딕" w:eastAsia="HY중고딕" w:hAnsiTheme="majorHAnsi" w:cs="Times New Roman" w:hint="eastAsia"/>
              <w:sz w:val="18"/>
              <w:szCs w:val="18"/>
            </w:rPr>
            <w:t xml:space="preserve"> Conference</w:t>
          </w:r>
        </w:p>
      </w:tc>
    </w:tr>
  </w:tbl>
  <w:p w14:paraId="5E5F26AA" w14:textId="77777777" w:rsidR="00035BF2" w:rsidRDefault="00035BF2" w:rsidP="00076F95">
    <w:pP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0"/>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4115"/>
    </w:tblGrid>
    <w:tr w:rsidR="002D35B5" w14:paraId="7E406C19" w14:textId="77777777" w:rsidTr="00320520">
      <w:tc>
        <w:tcPr>
          <w:tcW w:w="5529" w:type="dxa"/>
          <w:vAlign w:val="center"/>
        </w:tcPr>
        <w:p w14:paraId="29AA2379" w14:textId="104C0275" w:rsidR="002D35B5" w:rsidRPr="009E5DF0" w:rsidRDefault="002D35B5" w:rsidP="00320520">
          <w:pPr>
            <w:rPr>
              <w:rFonts w:ascii="HY중고딕" w:eastAsia="HY중고딕" w:hAnsiTheme="majorHAnsi"/>
              <w:sz w:val="18"/>
              <w:szCs w:val="18"/>
            </w:rPr>
          </w:pPr>
          <w:r w:rsidRPr="009E5DF0">
            <w:rPr>
              <w:rFonts w:ascii="HY중고딕" w:eastAsia="HY중고딕" w:hAnsiTheme="majorHAnsi" w:hint="eastAsia"/>
              <w:sz w:val="18"/>
              <w:szCs w:val="18"/>
            </w:rPr>
            <w:t xml:space="preserve">한국항공우주학회 </w:t>
          </w:r>
          <w:r w:rsidR="00C474CD">
            <w:rPr>
              <w:rFonts w:ascii="HY중고딕" w:eastAsia="HY중고딕" w:hAnsiTheme="majorHAnsi" w:hint="eastAsia"/>
              <w:sz w:val="18"/>
              <w:szCs w:val="18"/>
            </w:rPr>
            <w:t>2023</w:t>
          </w:r>
          <w:r w:rsidRPr="009E5DF0">
            <w:rPr>
              <w:rFonts w:ascii="HY중고딕" w:eastAsia="HY중고딕" w:hAnsiTheme="majorHAnsi" w:hint="eastAsia"/>
              <w:sz w:val="18"/>
              <w:szCs w:val="18"/>
            </w:rPr>
            <w:t xml:space="preserve"> </w:t>
          </w:r>
          <w:r>
            <w:rPr>
              <w:rFonts w:ascii="HY중고딕" w:eastAsia="HY중고딕" w:hAnsiTheme="majorHAnsi" w:hint="eastAsia"/>
              <w:sz w:val="18"/>
              <w:szCs w:val="18"/>
            </w:rPr>
            <w:t>춘</w:t>
          </w:r>
          <w:r w:rsidRPr="009E5DF0">
            <w:rPr>
              <w:rFonts w:ascii="HY중고딕" w:eastAsia="HY중고딕" w:hAnsiTheme="majorHAnsi" w:hint="eastAsia"/>
              <w:sz w:val="18"/>
              <w:szCs w:val="18"/>
            </w:rPr>
            <w:t>계학술대회 논문집</w:t>
          </w:r>
        </w:p>
      </w:tc>
      <w:tc>
        <w:tcPr>
          <w:tcW w:w="4115" w:type="dxa"/>
          <w:vAlign w:val="center"/>
        </w:tcPr>
        <w:p w14:paraId="7F1FB3C4" w14:textId="58DDF271" w:rsidR="002D35B5" w:rsidRPr="009E5DF0" w:rsidRDefault="002D35B5" w:rsidP="00320520">
          <w:pPr>
            <w:jc w:val="right"/>
            <w:rPr>
              <w:rFonts w:ascii="HY중고딕" w:eastAsia="HY중고딕" w:hAnsiTheme="majorHAnsi" w:cs="Times New Roman"/>
              <w:sz w:val="18"/>
              <w:szCs w:val="18"/>
            </w:rPr>
          </w:pPr>
          <w:r w:rsidRPr="009E5DF0">
            <w:rPr>
              <w:rFonts w:ascii="HY중고딕" w:eastAsia="HY중고딕" w:hAnsiTheme="majorHAnsi" w:cs="Times New Roman" w:hint="eastAsia"/>
              <w:sz w:val="18"/>
              <w:szCs w:val="18"/>
            </w:rPr>
            <w:t xml:space="preserve">KSAS </w:t>
          </w:r>
          <w:r w:rsidR="00C474CD">
            <w:rPr>
              <w:rFonts w:ascii="HY중고딕" w:eastAsia="HY중고딕" w:hAnsiTheme="majorHAnsi" w:cs="Times New Roman" w:hint="eastAsia"/>
              <w:sz w:val="18"/>
              <w:szCs w:val="18"/>
            </w:rPr>
            <w:t>2023</w:t>
          </w:r>
          <w:r w:rsidRPr="009E5DF0">
            <w:rPr>
              <w:rFonts w:ascii="HY중고딕" w:eastAsia="HY중고딕" w:hAnsiTheme="majorHAnsi" w:cs="Times New Roman" w:hint="eastAsia"/>
              <w:sz w:val="18"/>
              <w:szCs w:val="18"/>
            </w:rPr>
            <w:t xml:space="preserve"> </w:t>
          </w:r>
          <w:r>
            <w:rPr>
              <w:rFonts w:ascii="HY중고딕" w:eastAsia="HY중고딕" w:hAnsiTheme="majorHAnsi" w:cs="Times New Roman" w:hint="eastAsia"/>
              <w:sz w:val="18"/>
              <w:szCs w:val="18"/>
            </w:rPr>
            <w:t>Spring</w:t>
          </w:r>
          <w:r w:rsidRPr="009E5DF0">
            <w:rPr>
              <w:rFonts w:ascii="HY중고딕" w:eastAsia="HY중고딕" w:hAnsiTheme="majorHAnsi" w:cs="Times New Roman" w:hint="eastAsia"/>
              <w:sz w:val="18"/>
              <w:szCs w:val="18"/>
            </w:rPr>
            <w:t xml:space="preserve"> Conference</w:t>
          </w:r>
        </w:p>
      </w:tc>
    </w:tr>
  </w:tbl>
  <w:p w14:paraId="087FEBB4" w14:textId="77777777" w:rsidR="00035BF2" w:rsidRDefault="00035BF2">
    <w:pP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F2"/>
    <w:rsid w:val="00004ACC"/>
    <w:rsid w:val="00027513"/>
    <w:rsid w:val="00033D03"/>
    <w:rsid w:val="00035BF2"/>
    <w:rsid w:val="00037144"/>
    <w:rsid w:val="00037826"/>
    <w:rsid w:val="000441F9"/>
    <w:rsid w:val="00044FEF"/>
    <w:rsid w:val="00061581"/>
    <w:rsid w:val="0006342C"/>
    <w:rsid w:val="00064D6D"/>
    <w:rsid w:val="0007465D"/>
    <w:rsid w:val="0007611D"/>
    <w:rsid w:val="00076F95"/>
    <w:rsid w:val="0008255E"/>
    <w:rsid w:val="000D4105"/>
    <w:rsid w:val="000D4974"/>
    <w:rsid w:val="000D5F33"/>
    <w:rsid w:val="000F32BA"/>
    <w:rsid w:val="001015A4"/>
    <w:rsid w:val="00115622"/>
    <w:rsid w:val="00121A1C"/>
    <w:rsid w:val="0012748F"/>
    <w:rsid w:val="0014610C"/>
    <w:rsid w:val="00154F27"/>
    <w:rsid w:val="00175A4B"/>
    <w:rsid w:val="001816D9"/>
    <w:rsid w:val="00184CFF"/>
    <w:rsid w:val="0018501A"/>
    <w:rsid w:val="00190FA5"/>
    <w:rsid w:val="001A04F3"/>
    <w:rsid w:val="001A050B"/>
    <w:rsid w:val="001A522C"/>
    <w:rsid w:val="001C202A"/>
    <w:rsid w:val="001D628B"/>
    <w:rsid w:val="001E7921"/>
    <w:rsid w:val="00200442"/>
    <w:rsid w:val="00214975"/>
    <w:rsid w:val="00214A3B"/>
    <w:rsid w:val="002221CF"/>
    <w:rsid w:val="00224B63"/>
    <w:rsid w:val="00244EB0"/>
    <w:rsid w:val="00246393"/>
    <w:rsid w:val="002708C2"/>
    <w:rsid w:val="00275ECF"/>
    <w:rsid w:val="00281959"/>
    <w:rsid w:val="0028534E"/>
    <w:rsid w:val="00287B81"/>
    <w:rsid w:val="002951A3"/>
    <w:rsid w:val="002B392D"/>
    <w:rsid w:val="002B4C6B"/>
    <w:rsid w:val="002B5C5A"/>
    <w:rsid w:val="002C5E95"/>
    <w:rsid w:val="002C764E"/>
    <w:rsid w:val="002D35B5"/>
    <w:rsid w:val="00302BC8"/>
    <w:rsid w:val="00307909"/>
    <w:rsid w:val="00314D72"/>
    <w:rsid w:val="00335100"/>
    <w:rsid w:val="00336572"/>
    <w:rsid w:val="00340FC3"/>
    <w:rsid w:val="003641AD"/>
    <w:rsid w:val="003663C0"/>
    <w:rsid w:val="00370339"/>
    <w:rsid w:val="00376921"/>
    <w:rsid w:val="00376A16"/>
    <w:rsid w:val="00385B84"/>
    <w:rsid w:val="00385D0C"/>
    <w:rsid w:val="00394FD2"/>
    <w:rsid w:val="00396C59"/>
    <w:rsid w:val="003B026D"/>
    <w:rsid w:val="003C3972"/>
    <w:rsid w:val="003D2AA3"/>
    <w:rsid w:val="003E208D"/>
    <w:rsid w:val="003E2F92"/>
    <w:rsid w:val="003E393A"/>
    <w:rsid w:val="003F3F97"/>
    <w:rsid w:val="003F56BE"/>
    <w:rsid w:val="004035B0"/>
    <w:rsid w:val="00417DE9"/>
    <w:rsid w:val="00430627"/>
    <w:rsid w:val="00450868"/>
    <w:rsid w:val="00457DEC"/>
    <w:rsid w:val="004653DC"/>
    <w:rsid w:val="00465A6B"/>
    <w:rsid w:val="004666CA"/>
    <w:rsid w:val="0046755F"/>
    <w:rsid w:val="00473B3D"/>
    <w:rsid w:val="0047473D"/>
    <w:rsid w:val="00477AC3"/>
    <w:rsid w:val="00481FD3"/>
    <w:rsid w:val="0049185F"/>
    <w:rsid w:val="004C11B1"/>
    <w:rsid w:val="004D5E7D"/>
    <w:rsid w:val="004E3571"/>
    <w:rsid w:val="004E424E"/>
    <w:rsid w:val="004E554A"/>
    <w:rsid w:val="0050334B"/>
    <w:rsid w:val="0050339F"/>
    <w:rsid w:val="00515CBD"/>
    <w:rsid w:val="005265C5"/>
    <w:rsid w:val="005476FD"/>
    <w:rsid w:val="005556AF"/>
    <w:rsid w:val="00580A87"/>
    <w:rsid w:val="005869B2"/>
    <w:rsid w:val="00586FEF"/>
    <w:rsid w:val="005D33B2"/>
    <w:rsid w:val="005D4C87"/>
    <w:rsid w:val="005D7A4E"/>
    <w:rsid w:val="005F4528"/>
    <w:rsid w:val="00602EC7"/>
    <w:rsid w:val="00605D3D"/>
    <w:rsid w:val="00624AD6"/>
    <w:rsid w:val="00656FEC"/>
    <w:rsid w:val="006867FB"/>
    <w:rsid w:val="006A22FA"/>
    <w:rsid w:val="006A3925"/>
    <w:rsid w:val="006A5DF4"/>
    <w:rsid w:val="006A62EC"/>
    <w:rsid w:val="006A697E"/>
    <w:rsid w:val="006A7B79"/>
    <w:rsid w:val="006B3C36"/>
    <w:rsid w:val="006B58CA"/>
    <w:rsid w:val="006B6DD9"/>
    <w:rsid w:val="006E0241"/>
    <w:rsid w:val="006E27F6"/>
    <w:rsid w:val="006E4435"/>
    <w:rsid w:val="00701973"/>
    <w:rsid w:val="00702CEE"/>
    <w:rsid w:val="007279D1"/>
    <w:rsid w:val="007304EB"/>
    <w:rsid w:val="00754E41"/>
    <w:rsid w:val="007807E5"/>
    <w:rsid w:val="00781079"/>
    <w:rsid w:val="00790B9E"/>
    <w:rsid w:val="00795542"/>
    <w:rsid w:val="007974F1"/>
    <w:rsid w:val="007B5CBF"/>
    <w:rsid w:val="007D2360"/>
    <w:rsid w:val="0081440E"/>
    <w:rsid w:val="00820ED4"/>
    <w:rsid w:val="00821DB0"/>
    <w:rsid w:val="00823143"/>
    <w:rsid w:val="0083072A"/>
    <w:rsid w:val="008346B6"/>
    <w:rsid w:val="00840C70"/>
    <w:rsid w:val="0085251D"/>
    <w:rsid w:val="00856FDD"/>
    <w:rsid w:val="00857A34"/>
    <w:rsid w:val="008634AD"/>
    <w:rsid w:val="00867B7C"/>
    <w:rsid w:val="00871610"/>
    <w:rsid w:val="00885116"/>
    <w:rsid w:val="008950B7"/>
    <w:rsid w:val="008E0FA6"/>
    <w:rsid w:val="008E7387"/>
    <w:rsid w:val="00936ADB"/>
    <w:rsid w:val="00942373"/>
    <w:rsid w:val="00945C32"/>
    <w:rsid w:val="00952D66"/>
    <w:rsid w:val="009622BC"/>
    <w:rsid w:val="009627CB"/>
    <w:rsid w:val="009834AF"/>
    <w:rsid w:val="009A5684"/>
    <w:rsid w:val="009C5F48"/>
    <w:rsid w:val="009E5DF0"/>
    <w:rsid w:val="00A3288D"/>
    <w:rsid w:val="00A37C9D"/>
    <w:rsid w:val="00A53EFE"/>
    <w:rsid w:val="00A60046"/>
    <w:rsid w:val="00A726C6"/>
    <w:rsid w:val="00A82B06"/>
    <w:rsid w:val="00A90693"/>
    <w:rsid w:val="00AA2D5C"/>
    <w:rsid w:val="00AA3520"/>
    <w:rsid w:val="00AC75B6"/>
    <w:rsid w:val="00AF1112"/>
    <w:rsid w:val="00B165C0"/>
    <w:rsid w:val="00B259BE"/>
    <w:rsid w:val="00B25DAC"/>
    <w:rsid w:val="00B4182E"/>
    <w:rsid w:val="00B45682"/>
    <w:rsid w:val="00B60F04"/>
    <w:rsid w:val="00B64925"/>
    <w:rsid w:val="00B76A38"/>
    <w:rsid w:val="00B837EB"/>
    <w:rsid w:val="00B8553D"/>
    <w:rsid w:val="00B91181"/>
    <w:rsid w:val="00B91A67"/>
    <w:rsid w:val="00BA051E"/>
    <w:rsid w:val="00BA4D62"/>
    <w:rsid w:val="00BB0B4C"/>
    <w:rsid w:val="00BC1E6C"/>
    <w:rsid w:val="00BC3DBC"/>
    <w:rsid w:val="00BC4E12"/>
    <w:rsid w:val="00BE0AE0"/>
    <w:rsid w:val="00C038D7"/>
    <w:rsid w:val="00C0556B"/>
    <w:rsid w:val="00C1472D"/>
    <w:rsid w:val="00C2136F"/>
    <w:rsid w:val="00C426AC"/>
    <w:rsid w:val="00C46EB7"/>
    <w:rsid w:val="00C474CD"/>
    <w:rsid w:val="00C54BF2"/>
    <w:rsid w:val="00C62DD2"/>
    <w:rsid w:val="00C77A23"/>
    <w:rsid w:val="00C80D7F"/>
    <w:rsid w:val="00C81FAE"/>
    <w:rsid w:val="00C90A2C"/>
    <w:rsid w:val="00CC1B15"/>
    <w:rsid w:val="00D048B1"/>
    <w:rsid w:val="00D06070"/>
    <w:rsid w:val="00D12205"/>
    <w:rsid w:val="00D16E08"/>
    <w:rsid w:val="00D17921"/>
    <w:rsid w:val="00D24D3A"/>
    <w:rsid w:val="00D278D7"/>
    <w:rsid w:val="00D309CF"/>
    <w:rsid w:val="00D43FA0"/>
    <w:rsid w:val="00D52CCA"/>
    <w:rsid w:val="00D55728"/>
    <w:rsid w:val="00D6574B"/>
    <w:rsid w:val="00D7061F"/>
    <w:rsid w:val="00D73980"/>
    <w:rsid w:val="00D744F8"/>
    <w:rsid w:val="00D7707B"/>
    <w:rsid w:val="00DA2AE5"/>
    <w:rsid w:val="00DB1ECC"/>
    <w:rsid w:val="00DB7504"/>
    <w:rsid w:val="00DC27F8"/>
    <w:rsid w:val="00DD70EE"/>
    <w:rsid w:val="00DF3CD1"/>
    <w:rsid w:val="00DF7699"/>
    <w:rsid w:val="00E2492A"/>
    <w:rsid w:val="00E42638"/>
    <w:rsid w:val="00E459F4"/>
    <w:rsid w:val="00EC59C8"/>
    <w:rsid w:val="00EC7C88"/>
    <w:rsid w:val="00ED0706"/>
    <w:rsid w:val="00EE3970"/>
    <w:rsid w:val="00EE5340"/>
    <w:rsid w:val="00EE5DC5"/>
    <w:rsid w:val="00F06B5D"/>
    <w:rsid w:val="00F1678D"/>
    <w:rsid w:val="00F17AA6"/>
    <w:rsid w:val="00F34278"/>
    <w:rsid w:val="00F443A2"/>
    <w:rsid w:val="00F46910"/>
    <w:rsid w:val="00F5421E"/>
    <w:rsid w:val="00F71BD6"/>
    <w:rsid w:val="00F7490D"/>
    <w:rsid w:val="00F74DAB"/>
    <w:rsid w:val="00F84D79"/>
    <w:rsid w:val="00F957FF"/>
    <w:rsid w:val="00FA1E15"/>
    <w:rsid w:val="00FA4FD3"/>
    <w:rsid w:val="00FB6D77"/>
    <w:rsid w:val="00FC7AB2"/>
    <w:rsid w:val="00FD7BD5"/>
    <w:rsid w:val="00FE47DA"/>
    <w:rsid w:val="00FF52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827C0"/>
  <w15:docId w15:val="{F00C6F54-BDFA-4A1C-B637-7861D30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5B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28B"/>
    <w:pPr>
      <w:tabs>
        <w:tab w:val="center" w:pos="4513"/>
        <w:tab w:val="right" w:pos="9026"/>
      </w:tabs>
      <w:snapToGrid w:val="0"/>
    </w:pPr>
  </w:style>
  <w:style w:type="paragraph" w:customStyle="1" w:styleId="a4">
    <w:name w:val="세부절 제목"/>
    <w:uiPriority w:val="3"/>
    <w:rsid w:val="001E7921"/>
    <w:pPr>
      <w:widowControl w:val="0"/>
      <w:pBdr>
        <w:top w:val="none" w:sz="2" w:space="0" w:color="000000"/>
        <w:left w:val="none" w:sz="2" w:space="0" w:color="000000"/>
        <w:bottom w:val="none" w:sz="2" w:space="0" w:color="000000"/>
        <w:right w:val="none" w:sz="2" w:space="0" w:color="000000"/>
      </w:pBdr>
      <w:autoSpaceDE w:val="0"/>
      <w:autoSpaceDN w:val="0"/>
      <w:spacing w:before="40" w:after="40" w:line="320" w:lineRule="exact"/>
      <w:textAlignment w:val="baseline"/>
    </w:pPr>
    <w:rPr>
      <w:rFonts w:ascii="HY중고딕" w:eastAsia="HY중고딕" w:hAnsi="굴림"/>
      <w:b/>
      <w:color w:val="000000"/>
    </w:rPr>
  </w:style>
  <w:style w:type="paragraph" w:customStyle="1" w:styleId="a5">
    <w:name w:val="수식"/>
    <w:uiPriority w:val="3"/>
    <w:rsid w:val="001E7921"/>
    <w:pPr>
      <w:widowControl w:val="0"/>
      <w:pBdr>
        <w:top w:val="none" w:sz="2" w:space="0" w:color="000000"/>
        <w:left w:val="none" w:sz="2" w:space="0" w:color="000000"/>
        <w:bottom w:val="none" w:sz="2" w:space="0" w:color="000000"/>
        <w:right w:val="none" w:sz="2" w:space="0" w:color="000000"/>
      </w:pBdr>
      <w:autoSpaceDE w:val="0"/>
      <w:autoSpaceDN w:val="0"/>
      <w:spacing w:before="100" w:after="100" w:line="240" w:lineRule="auto"/>
      <w:ind w:firstLine="200"/>
      <w:jc w:val="distribute"/>
      <w:textAlignment w:val="baseline"/>
    </w:pPr>
    <w:rPr>
      <w:rFonts w:ascii="굴림" w:eastAsia="굴림" w:hAnsi="굴림"/>
      <w:color w:val="000000"/>
    </w:rPr>
  </w:style>
  <w:style w:type="character" w:customStyle="1" w:styleId="Char">
    <w:name w:val="머리글 Char"/>
    <w:basedOn w:val="a0"/>
    <w:link w:val="a3"/>
    <w:uiPriority w:val="99"/>
    <w:rsid w:val="001D628B"/>
  </w:style>
  <w:style w:type="paragraph" w:customStyle="1" w:styleId="a6">
    <w:name w:val="논문 한글제목"/>
    <w:rsid w:val="001E7921"/>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HY중고딕" w:eastAsia="HY중고딕"/>
      <w:b/>
      <w:color w:val="000000"/>
      <w:sz w:val="24"/>
    </w:rPr>
  </w:style>
  <w:style w:type="paragraph" w:customStyle="1" w:styleId="a7">
    <w:name w:val="논문 영문제목"/>
    <w:uiPriority w:val="1"/>
    <w:rsid w:val="00DB7504"/>
    <w:pPr>
      <w:widowControl w:val="0"/>
      <w:pBdr>
        <w:top w:val="none" w:sz="2" w:space="0" w:color="000000"/>
        <w:left w:val="none" w:sz="2" w:space="0" w:color="000000"/>
        <w:bottom w:val="none" w:sz="2" w:space="0" w:color="000000"/>
        <w:right w:val="none" w:sz="2" w:space="0" w:color="000000"/>
      </w:pBdr>
      <w:autoSpaceDE w:val="0"/>
      <w:autoSpaceDN w:val="0"/>
      <w:spacing w:after="0"/>
      <w:jc w:val="center"/>
      <w:textAlignment w:val="baseline"/>
    </w:pPr>
    <w:rPr>
      <w:rFonts w:ascii="Arial" w:eastAsia="Arial Unicode MS" w:hAnsi="Arial" w:cs="Arial"/>
      <w:b/>
      <w:color w:val="000000"/>
      <w:sz w:val="24"/>
      <w:szCs w:val="24"/>
    </w:rPr>
  </w:style>
  <w:style w:type="paragraph" w:customStyle="1" w:styleId="a8">
    <w:name w:val="저자이름"/>
    <w:uiPriority w:val="1"/>
    <w:rsid w:val="001E7921"/>
    <w:pPr>
      <w:widowControl w:val="0"/>
      <w:pBdr>
        <w:top w:val="none" w:sz="2" w:space="0" w:color="000000"/>
        <w:left w:val="none" w:sz="2" w:space="0" w:color="000000"/>
        <w:bottom w:val="none" w:sz="2" w:space="0" w:color="000000"/>
        <w:right w:val="none" w:sz="2" w:space="0" w:color="000000"/>
      </w:pBdr>
      <w:autoSpaceDE w:val="0"/>
      <w:autoSpaceDN w:val="0"/>
      <w:snapToGrid w:val="0"/>
      <w:spacing w:after="0"/>
      <w:jc w:val="center"/>
      <w:textAlignment w:val="baseline"/>
    </w:pPr>
    <w:rPr>
      <w:rFonts w:ascii="굴림" w:eastAsia="굴림" w:hAnsi="굴림"/>
      <w:color w:val="000000"/>
    </w:rPr>
  </w:style>
  <w:style w:type="paragraph" w:styleId="a9">
    <w:name w:val="footer"/>
    <w:basedOn w:val="a"/>
    <w:link w:val="Char0"/>
    <w:uiPriority w:val="99"/>
    <w:unhideWhenUsed/>
    <w:rsid w:val="001D628B"/>
    <w:pPr>
      <w:tabs>
        <w:tab w:val="center" w:pos="4513"/>
        <w:tab w:val="right" w:pos="9026"/>
      </w:tabs>
      <w:snapToGrid w:val="0"/>
    </w:pPr>
  </w:style>
  <w:style w:type="paragraph" w:customStyle="1" w:styleId="aa">
    <w:name w:val="소제목"/>
    <w:rsid w:val="001D628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center"/>
      <w:textAlignment w:val="baseline"/>
    </w:pPr>
    <w:rPr>
      <w:rFonts w:ascii="HY중고딕" w:eastAsia="HY중고딕" w:hAnsi="굴림"/>
      <w:b/>
      <w:color w:val="000000"/>
      <w:sz w:val="22"/>
    </w:rPr>
  </w:style>
  <w:style w:type="paragraph" w:customStyle="1" w:styleId="ab">
    <w:name w:val="초록 및 본문 내용"/>
    <w:uiPriority w:val="9"/>
    <w:rsid w:val="00214975"/>
    <w:pPr>
      <w:widowControl w:val="0"/>
      <w:pBdr>
        <w:top w:val="none" w:sz="2" w:space="0" w:color="000000"/>
        <w:left w:val="none" w:sz="2" w:space="0" w:color="000000"/>
        <w:bottom w:val="none" w:sz="2" w:space="0" w:color="000000"/>
        <w:right w:val="none" w:sz="2" w:space="0" w:color="000000"/>
      </w:pBdr>
      <w:autoSpaceDE w:val="0"/>
      <w:autoSpaceDN w:val="0"/>
      <w:spacing w:before="40" w:after="40" w:line="260" w:lineRule="exact"/>
      <w:ind w:firstLine="198"/>
      <w:textAlignment w:val="baseline"/>
    </w:pPr>
    <w:rPr>
      <w:rFonts w:ascii="굴림" w:eastAsia="굴림" w:hAnsi="굴림"/>
      <w:color w:val="000000"/>
      <w:sz w:val="18"/>
      <w:szCs w:val="18"/>
    </w:rPr>
  </w:style>
  <w:style w:type="paragraph" w:customStyle="1" w:styleId="ac">
    <w:name w:val="핵심어"/>
    <w:uiPriority w:val="10"/>
    <w:rsid w:val="00D048B1"/>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before="224" w:after="480" w:line="240" w:lineRule="auto"/>
      <w:textAlignment w:val="baseline"/>
    </w:pPr>
    <w:rPr>
      <w:rFonts w:ascii="굴림" w:eastAsia="굴림" w:hAnsi="굴림"/>
      <w:color w:val="000000"/>
      <w:spacing w:val="4"/>
      <w:sz w:val="18"/>
      <w:szCs w:val="18"/>
    </w:rPr>
  </w:style>
  <w:style w:type="paragraph" w:customStyle="1" w:styleId="ad">
    <w:name w:val="그림표캡션"/>
    <w:uiPriority w:val="11"/>
    <w:rsid w:val="001E7921"/>
    <w:pPr>
      <w:widowControl w:val="0"/>
      <w:pBdr>
        <w:top w:val="none" w:sz="2" w:space="0" w:color="000000"/>
        <w:left w:val="none" w:sz="2" w:space="0" w:color="000000"/>
        <w:bottom w:val="none" w:sz="2" w:space="0" w:color="000000"/>
        <w:right w:val="none" w:sz="2" w:space="0" w:color="000000"/>
      </w:pBdr>
      <w:autoSpaceDE w:val="0"/>
      <w:autoSpaceDN w:val="0"/>
      <w:snapToGrid w:val="0"/>
      <w:spacing w:before="60" w:after="30" w:line="240" w:lineRule="auto"/>
      <w:jc w:val="center"/>
      <w:textAlignment w:val="baseline"/>
    </w:pPr>
    <w:rPr>
      <w:rFonts w:ascii="HY중고딕" w:eastAsia="HY중고딕" w:hAnsi="굴림"/>
      <w:b/>
      <w:color w:val="000000"/>
    </w:rPr>
  </w:style>
  <w:style w:type="paragraph" w:customStyle="1" w:styleId="ae">
    <w:name w:val="참고문헌"/>
    <w:uiPriority w:val="12"/>
    <w:rsid w:val="001D628B"/>
    <w:pPr>
      <w:widowControl w:val="0"/>
      <w:pBdr>
        <w:top w:val="none" w:sz="2" w:space="0" w:color="000000"/>
        <w:left w:val="none" w:sz="2" w:space="0" w:color="000000"/>
        <w:bottom w:val="none" w:sz="2" w:space="0" w:color="000000"/>
        <w:right w:val="none" w:sz="2" w:space="0" w:color="000000"/>
      </w:pBdr>
      <w:tabs>
        <w:tab w:val="left" w:pos="480"/>
      </w:tabs>
      <w:autoSpaceDE w:val="0"/>
      <w:autoSpaceDN w:val="0"/>
      <w:spacing w:before="40" w:after="40" w:line="260" w:lineRule="exact"/>
      <w:ind w:firstLine="198"/>
      <w:textAlignment w:val="baseline"/>
    </w:pPr>
    <w:rPr>
      <w:rFonts w:ascii="굴림" w:eastAsia="굴림" w:hAnsi="굴림"/>
      <w:color w:val="000000"/>
      <w:kern w:val="1"/>
    </w:rPr>
  </w:style>
  <w:style w:type="paragraph" w:styleId="af">
    <w:name w:val="Balloon Text"/>
    <w:basedOn w:val="a"/>
    <w:link w:val="Char1"/>
    <w:uiPriority w:val="99"/>
    <w:semiHidden/>
    <w:unhideWhenUsed/>
    <w:rsid w:val="00702CEE"/>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f"/>
    <w:uiPriority w:val="99"/>
    <w:semiHidden/>
    <w:rsid w:val="00702CEE"/>
    <w:rPr>
      <w:rFonts w:asciiTheme="majorHAnsi" w:eastAsiaTheme="majorEastAsia" w:hAnsiTheme="majorHAnsi" w:cstheme="majorBidi"/>
      <w:sz w:val="18"/>
      <w:szCs w:val="18"/>
    </w:rPr>
  </w:style>
  <w:style w:type="character" w:customStyle="1" w:styleId="Char0">
    <w:name w:val="바닥글 Char"/>
    <w:basedOn w:val="a0"/>
    <w:link w:val="a9"/>
    <w:uiPriority w:val="99"/>
    <w:rsid w:val="001D628B"/>
  </w:style>
  <w:style w:type="table" w:styleId="af0">
    <w:name w:val="Table Grid"/>
    <w:basedOn w:val="a1"/>
    <w:uiPriority w:val="59"/>
    <w:rsid w:val="00702C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A60046"/>
    <w:rPr>
      <w:b/>
      <w:bCs/>
    </w:rPr>
  </w:style>
  <w:style w:type="character" w:styleId="af2">
    <w:name w:val="Placeholder Text"/>
    <w:basedOn w:val="a0"/>
    <w:uiPriority w:val="99"/>
    <w:semiHidden/>
    <w:rsid w:val="00D17921"/>
    <w:rPr>
      <w:color w:val="808080"/>
    </w:rPr>
  </w:style>
  <w:style w:type="character" w:styleId="af3">
    <w:name w:val="Hyperlink"/>
    <w:basedOn w:val="a0"/>
    <w:uiPriority w:val="99"/>
    <w:unhideWhenUsed/>
    <w:rsid w:val="00385D0C"/>
    <w:rPr>
      <w:color w:val="0000FF" w:themeColor="hyperlink"/>
      <w:u w:val="single"/>
    </w:rPr>
  </w:style>
  <w:style w:type="character" w:styleId="af4">
    <w:name w:val="Unresolved Mention"/>
    <w:basedOn w:val="a0"/>
    <w:uiPriority w:val="99"/>
    <w:semiHidden/>
    <w:unhideWhenUsed/>
    <w:rsid w:val="00385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4639">
      <w:bodyDiv w:val="1"/>
      <w:marLeft w:val="0"/>
      <w:marRight w:val="0"/>
      <w:marTop w:val="0"/>
      <w:marBottom w:val="0"/>
      <w:divBdr>
        <w:top w:val="none" w:sz="0" w:space="0" w:color="auto"/>
        <w:left w:val="none" w:sz="0" w:space="0" w:color="auto"/>
        <w:bottom w:val="none" w:sz="0" w:space="0" w:color="auto"/>
        <w:right w:val="none" w:sz="0" w:space="0" w:color="auto"/>
      </w:divBdr>
    </w:div>
    <w:div w:id="1143157616">
      <w:bodyDiv w:val="1"/>
      <w:marLeft w:val="0"/>
      <w:marRight w:val="0"/>
      <w:marTop w:val="0"/>
      <w:marBottom w:val="0"/>
      <w:divBdr>
        <w:top w:val="none" w:sz="0" w:space="0" w:color="auto"/>
        <w:left w:val="none" w:sz="0" w:space="0" w:color="auto"/>
        <w:bottom w:val="none" w:sz="0" w:space="0" w:color="auto"/>
        <w:right w:val="none" w:sz="0" w:space="0" w:color="auto"/>
      </w:divBdr>
    </w:div>
    <w:div w:id="1179268928">
      <w:bodyDiv w:val="1"/>
      <w:marLeft w:val="0"/>
      <w:marRight w:val="0"/>
      <w:marTop w:val="0"/>
      <w:marBottom w:val="0"/>
      <w:divBdr>
        <w:top w:val="none" w:sz="0" w:space="0" w:color="auto"/>
        <w:left w:val="none" w:sz="0" w:space="0" w:color="auto"/>
        <w:bottom w:val="none" w:sz="0" w:space="0" w:color="auto"/>
        <w:right w:val="none" w:sz="0" w:space="0" w:color="auto"/>
      </w:divBdr>
    </w:div>
    <w:div w:id="1237474582">
      <w:bodyDiv w:val="1"/>
      <w:marLeft w:val="0"/>
      <w:marRight w:val="0"/>
      <w:marTop w:val="0"/>
      <w:marBottom w:val="0"/>
      <w:divBdr>
        <w:top w:val="none" w:sz="0" w:space="0" w:color="auto"/>
        <w:left w:val="none" w:sz="0" w:space="0" w:color="auto"/>
        <w:bottom w:val="none" w:sz="0" w:space="0" w:color="auto"/>
        <w:right w:val="none" w:sz="0" w:space="0" w:color="auto"/>
      </w:divBdr>
    </w:div>
    <w:div w:id="1365903479">
      <w:bodyDiv w:val="1"/>
      <w:marLeft w:val="0"/>
      <w:marRight w:val="0"/>
      <w:marTop w:val="0"/>
      <w:marBottom w:val="0"/>
      <w:divBdr>
        <w:top w:val="none" w:sz="0" w:space="0" w:color="auto"/>
        <w:left w:val="none" w:sz="0" w:space="0" w:color="auto"/>
        <w:bottom w:val="none" w:sz="0" w:space="0" w:color="auto"/>
        <w:right w:val="none" w:sz="0" w:space="0" w:color="auto"/>
      </w:divBdr>
    </w:div>
    <w:div w:id="1395662497">
      <w:bodyDiv w:val="1"/>
      <w:marLeft w:val="0"/>
      <w:marRight w:val="0"/>
      <w:marTop w:val="0"/>
      <w:marBottom w:val="0"/>
      <w:divBdr>
        <w:top w:val="none" w:sz="0" w:space="0" w:color="auto"/>
        <w:left w:val="none" w:sz="0" w:space="0" w:color="auto"/>
        <w:bottom w:val="none" w:sz="0" w:space="0" w:color="auto"/>
        <w:right w:val="none" w:sz="0" w:space="0" w:color="auto"/>
      </w:divBdr>
    </w:div>
    <w:div w:id="1570312596">
      <w:bodyDiv w:val="1"/>
      <w:marLeft w:val="0"/>
      <w:marRight w:val="0"/>
      <w:marTop w:val="0"/>
      <w:marBottom w:val="0"/>
      <w:divBdr>
        <w:top w:val="none" w:sz="0" w:space="0" w:color="auto"/>
        <w:left w:val="none" w:sz="0" w:space="0" w:color="auto"/>
        <w:bottom w:val="none" w:sz="0" w:space="0" w:color="auto"/>
        <w:right w:val="none" w:sz="0" w:space="0" w:color="auto"/>
      </w:divBdr>
    </w:div>
    <w:div w:id="1664773890">
      <w:bodyDiv w:val="1"/>
      <w:marLeft w:val="0"/>
      <w:marRight w:val="0"/>
      <w:marTop w:val="0"/>
      <w:marBottom w:val="0"/>
      <w:divBdr>
        <w:top w:val="none" w:sz="0" w:space="0" w:color="auto"/>
        <w:left w:val="none" w:sz="0" w:space="0" w:color="auto"/>
        <w:bottom w:val="none" w:sz="0" w:space="0" w:color="auto"/>
        <w:right w:val="none" w:sz="0" w:space="0" w:color="auto"/>
      </w:divBdr>
    </w:div>
    <w:div w:id="169530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9B900-CE2C-46EE-A417-FFBB659B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904</Words>
  <Characters>5158</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한글제목 한글제목 한글제목 한글제목</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한글제목 한글제목 한글제목 한글제목</dc:title>
  <dc:creator>cjy</dc:creator>
  <cp:lastModifiedBy>장민석</cp:lastModifiedBy>
  <cp:revision>3</cp:revision>
  <cp:lastPrinted>2023-03-09T04:14:00Z</cp:lastPrinted>
  <dcterms:created xsi:type="dcterms:W3CDTF">2023-03-09T04:14:00Z</dcterms:created>
  <dcterms:modified xsi:type="dcterms:W3CDTF">2023-03-09T04:21:00Z</dcterms:modified>
</cp:coreProperties>
</file>