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00A72" w14:textId="4C9E4A48" w:rsidR="00291B13" w:rsidRPr="00291B13" w:rsidRDefault="00291B13" w:rsidP="00291B13">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fr-FR"/>
          <w14:ligatures w14:val="none"/>
        </w:rPr>
      </w:pPr>
      <w:r w:rsidRPr="00291B13">
        <w:rPr>
          <w:rFonts w:ascii="Times New Roman" w:eastAsia="Times New Roman" w:hAnsi="Times New Roman" w:cs="Times New Roman"/>
          <w:b/>
          <w:bCs/>
          <w:kern w:val="0"/>
          <w:sz w:val="27"/>
          <w:szCs w:val="27"/>
          <w:lang w:eastAsia="fr-FR"/>
          <w14:ligatures w14:val="none"/>
        </w:rPr>
        <w:t>Sujet du projet :</w:t>
      </w:r>
      <w:r w:rsidR="004B74CD">
        <w:rPr>
          <w:rFonts w:ascii="Times New Roman" w:eastAsia="Times New Roman" w:hAnsi="Times New Roman" w:cs="Times New Roman"/>
          <w:b/>
          <w:bCs/>
          <w:kern w:val="0"/>
          <w:sz w:val="27"/>
          <w:szCs w:val="27"/>
          <w:lang w:eastAsia="fr-FR"/>
          <w14:ligatures w14:val="none"/>
        </w:rPr>
        <w:t xml:space="preserve"> </w:t>
      </w:r>
      <w:r w:rsidR="004B74CD" w:rsidRPr="004B74CD">
        <w:rPr>
          <w:rFonts w:ascii="Times New Roman" w:eastAsia="Times New Roman" w:hAnsi="Times New Roman" w:cs="Times New Roman"/>
          <w:b/>
          <w:bCs/>
          <w:kern w:val="0"/>
          <w:sz w:val="27"/>
          <w:szCs w:val="27"/>
          <w:lang w:eastAsia="fr-FR"/>
          <w14:ligatures w14:val="none"/>
        </w:rPr>
        <w:t xml:space="preserve">On doit étudier le présent à la lumière du passé afin d’éclairer le futur » (John </w:t>
      </w:r>
      <w:proofErr w:type="spellStart"/>
      <w:r w:rsidR="004B74CD" w:rsidRPr="004B74CD">
        <w:rPr>
          <w:rFonts w:ascii="Times New Roman" w:eastAsia="Times New Roman" w:hAnsi="Times New Roman" w:cs="Times New Roman"/>
          <w:b/>
          <w:bCs/>
          <w:kern w:val="0"/>
          <w:sz w:val="27"/>
          <w:szCs w:val="27"/>
          <w:lang w:eastAsia="fr-FR"/>
          <w14:ligatures w14:val="none"/>
        </w:rPr>
        <w:t>Maynar</w:t>
      </w:r>
      <w:proofErr w:type="spellEnd"/>
      <w:r w:rsidR="004B74CD" w:rsidRPr="004B74CD">
        <w:rPr>
          <w:rFonts w:ascii="Times New Roman" w:eastAsia="Times New Roman" w:hAnsi="Times New Roman" w:cs="Times New Roman"/>
          <w:b/>
          <w:bCs/>
          <w:kern w:val="0"/>
          <w:sz w:val="27"/>
          <w:szCs w:val="27"/>
          <w:lang w:eastAsia="fr-FR"/>
          <w14:ligatures w14:val="none"/>
        </w:rPr>
        <w:t xml:space="preserve"> KEYNES)</w:t>
      </w:r>
    </w:p>
    <w:p w14:paraId="2FFD9959" w14:textId="77777777" w:rsidR="00291B13" w:rsidRPr="00291B13" w:rsidRDefault="00291B13" w:rsidP="00291B13">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291B13">
        <w:rPr>
          <w:rFonts w:ascii="Times New Roman" w:eastAsia="Times New Roman" w:hAnsi="Times New Roman" w:cs="Times New Roman"/>
          <w:kern w:val="0"/>
          <w:sz w:val="24"/>
          <w:szCs w:val="24"/>
          <w:lang w:eastAsia="fr-FR"/>
          <w14:ligatures w14:val="none"/>
        </w:rPr>
        <w:t xml:space="preserve">Le projet concerne un </w:t>
      </w:r>
      <w:proofErr w:type="spellStart"/>
      <w:r w:rsidRPr="00291B13">
        <w:rPr>
          <w:rFonts w:ascii="Times New Roman" w:eastAsia="Times New Roman" w:hAnsi="Times New Roman" w:cs="Times New Roman"/>
          <w:b/>
          <w:bCs/>
          <w:kern w:val="0"/>
          <w:sz w:val="24"/>
          <w:szCs w:val="24"/>
          <w:lang w:eastAsia="fr-FR"/>
          <w14:ligatures w14:val="none"/>
        </w:rPr>
        <w:t>scoring</w:t>
      </w:r>
      <w:proofErr w:type="spellEnd"/>
      <w:r w:rsidRPr="00291B13">
        <w:rPr>
          <w:rFonts w:ascii="Times New Roman" w:eastAsia="Times New Roman" w:hAnsi="Times New Roman" w:cs="Times New Roman"/>
          <w:b/>
          <w:bCs/>
          <w:kern w:val="0"/>
          <w:sz w:val="24"/>
          <w:szCs w:val="24"/>
          <w:lang w:eastAsia="fr-FR"/>
          <w14:ligatures w14:val="none"/>
        </w:rPr>
        <w:t xml:space="preserve"> de crédit</w:t>
      </w:r>
      <w:r w:rsidRPr="00291B13">
        <w:rPr>
          <w:rFonts w:ascii="Times New Roman" w:eastAsia="Times New Roman" w:hAnsi="Times New Roman" w:cs="Times New Roman"/>
          <w:kern w:val="0"/>
          <w:sz w:val="24"/>
          <w:szCs w:val="24"/>
          <w:lang w:eastAsia="fr-FR"/>
          <w14:ligatures w14:val="none"/>
        </w:rPr>
        <w:t xml:space="preserve"> pour des prêts hypothécaires. Tu as un jeu de données avec des informations sur 5 960 prêts hypothécaires (prêts où la maison est utilisée comme garantie). L'objectif est de </w:t>
      </w:r>
      <w:r w:rsidRPr="00291B13">
        <w:rPr>
          <w:rFonts w:ascii="Times New Roman" w:eastAsia="Times New Roman" w:hAnsi="Times New Roman" w:cs="Times New Roman"/>
          <w:b/>
          <w:bCs/>
          <w:kern w:val="0"/>
          <w:sz w:val="24"/>
          <w:szCs w:val="24"/>
          <w:lang w:eastAsia="fr-FR"/>
          <w14:ligatures w14:val="none"/>
        </w:rPr>
        <w:t>prédire si un client va faire défaut (BAD = 1)</w:t>
      </w:r>
      <w:r w:rsidRPr="00291B13">
        <w:rPr>
          <w:rFonts w:ascii="Times New Roman" w:eastAsia="Times New Roman" w:hAnsi="Times New Roman" w:cs="Times New Roman"/>
          <w:kern w:val="0"/>
          <w:sz w:val="24"/>
          <w:szCs w:val="24"/>
          <w:lang w:eastAsia="fr-FR"/>
          <w14:ligatures w14:val="none"/>
        </w:rPr>
        <w:t xml:space="preserve"> sur son prêt ou non (BAD = 0), en utilisant les autres variables disponibles dans le jeu de données.</w:t>
      </w:r>
    </w:p>
    <w:p w14:paraId="1BAE1C7C" w14:textId="77777777" w:rsidR="00904EB9" w:rsidRPr="00904EB9" w:rsidRDefault="00904EB9" w:rsidP="00904EB9">
      <w:r w:rsidRPr="00904EB9">
        <w:rPr>
          <w:b/>
          <w:bCs/>
        </w:rPr>
        <w:t>BAD</w:t>
      </w:r>
      <w:r w:rsidRPr="00904EB9">
        <w:t xml:space="preserve"> :</w:t>
      </w:r>
    </w:p>
    <w:p w14:paraId="0187744D" w14:textId="77777777" w:rsidR="00904EB9" w:rsidRPr="00904EB9" w:rsidRDefault="00904EB9" w:rsidP="00904EB9">
      <w:pPr>
        <w:numPr>
          <w:ilvl w:val="0"/>
          <w:numId w:val="1"/>
        </w:numPr>
      </w:pPr>
      <w:r w:rsidRPr="00904EB9">
        <w:rPr>
          <w:b/>
          <w:bCs/>
        </w:rPr>
        <w:t>1</w:t>
      </w:r>
      <w:r w:rsidRPr="00904EB9">
        <w:t xml:space="preserve"> signifie que le client a fait défaut ou a eu des retards de paiement importants.</w:t>
      </w:r>
    </w:p>
    <w:p w14:paraId="44856ABD" w14:textId="77777777" w:rsidR="00904EB9" w:rsidRPr="00904EB9" w:rsidRDefault="00904EB9" w:rsidP="00904EB9">
      <w:pPr>
        <w:numPr>
          <w:ilvl w:val="0"/>
          <w:numId w:val="1"/>
        </w:numPr>
      </w:pPr>
      <w:r w:rsidRPr="00904EB9">
        <w:rPr>
          <w:b/>
          <w:bCs/>
        </w:rPr>
        <w:t>0</w:t>
      </w:r>
      <w:r w:rsidRPr="00904EB9">
        <w:t xml:space="preserve"> signifie que le client a remboursé son prêt correctement.</w:t>
      </w:r>
    </w:p>
    <w:p w14:paraId="608458BB" w14:textId="0EF30571" w:rsidR="00E667EA" w:rsidRDefault="00E667EA" w:rsidP="00D166F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667EA">
        <w:rPr>
          <w:rFonts w:ascii="Times New Roman" w:eastAsia="Times New Roman" w:hAnsi="Times New Roman" w:cs="Times New Roman"/>
          <w:b/>
          <w:bCs/>
          <w:color w:val="4472C4" w:themeColor="accent1"/>
          <w:kern w:val="0"/>
          <w:sz w:val="24"/>
          <w:szCs w:val="24"/>
          <w:lang w:eastAsia="fr-FR"/>
          <w14:ligatures w14:val="none"/>
        </w:rPr>
        <w:t>LOAN</w:t>
      </w:r>
      <w:r w:rsidRPr="00E667EA">
        <w:rPr>
          <w:rFonts w:ascii="Times New Roman" w:eastAsia="Times New Roman" w:hAnsi="Times New Roman" w:cs="Times New Roman"/>
          <w:color w:val="4472C4" w:themeColor="accent1"/>
          <w:kern w:val="0"/>
          <w:sz w:val="24"/>
          <w:szCs w:val="24"/>
          <w:lang w:eastAsia="fr-FR"/>
          <w14:ligatures w14:val="none"/>
        </w:rPr>
        <w:t xml:space="preserve"> </w:t>
      </w:r>
      <w:r w:rsidRPr="00E667EA">
        <w:rPr>
          <w:rFonts w:ascii="Times New Roman" w:eastAsia="Times New Roman" w:hAnsi="Times New Roman" w:cs="Times New Roman"/>
          <w:kern w:val="0"/>
          <w:sz w:val="24"/>
          <w:szCs w:val="24"/>
          <w:lang w:eastAsia="fr-FR"/>
          <w14:ligatures w14:val="none"/>
        </w:rPr>
        <w:t>:</w:t>
      </w:r>
      <w:r w:rsidR="00D166F0">
        <w:rPr>
          <w:rFonts w:ascii="Times New Roman" w:eastAsia="Times New Roman" w:hAnsi="Times New Roman" w:cs="Times New Roman"/>
          <w:kern w:val="0"/>
          <w:sz w:val="24"/>
          <w:szCs w:val="24"/>
          <w:lang w:eastAsia="fr-FR"/>
          <w14:ligatures w14:val="none"/>
        </w:rPr>
        <w:t xml:space="preserve"> </w:t>
      </w:r>
      <w:r w:rsidRPr="00E667EA">
        <w:rPr>
          <w:rFonts w:ascii="Times New Roman" w:eastAsia="Times New Roman" w:hAnsi="Times New Roman" w:cs="Times New Roman"/>
          <w:kern w:val="0"/>
          <w:sz w:val="24"/>
          <w:szCs w:val="24"/>
          <w:lang w:eastAsia="fr-FR"/>
          <w14:ligatures w14:val="none"/>
        </w:rPr>
        <w:t>Montant du prêt demandé par le client.</w:t>
      </w:r>
    </w:p>
    <w:p w14:paraId="35B2B07C" w14:textId="6FC66014" w:rsidR="002D48E6" w:rsidRPr="00E667EA" w:rsidRDefault="002D48E6" w:rsidP="002D48E6">
      <w:pPr>
        <w:spacing w:before="100" w:beforeAutospacing="1" w:after="100" w:afterAutospacing="1" w:line="240" w:lineRule="auto"/>
        <w:jc w:val="both"/>
        <w:rPr>
          <w:rFonts w:ascii="Times New Roman" w:eastAsia="Times New Roman" w:hAnsi="Times New Roman" w:cs="Times New Roman"/>
          <w:color w:val="FF0000"/>
          <w:kern w:val="0"/>
          <w:sz w:val="24"/>
          <w:szCs w:val="24"/>
          <w:lang w:eastAsia="fr-FR"/>
          <w14:ligatures w14:val="none"/>
        </w:rPr>
      </w:pPr>
      <w:r w:rsidRPr="002D48E6">
        <w:rPr>
          <w:rFonts w:ascii="Times New Roman" w:eastAsia="Times New Roman" w:hAnsi="Times New Roman" w:cs="Times New Roman"/>
          <w:color w:val="FF0000"/>
          <w:kern w:val="0"/>
          <w:sz w:val="24"/>
          <w:szCs w:val="24"/>
          <w:lang w:eastAsia="fr-FR"/>
          <w14:ligatures w14:val="none"/>
        </w:rPr>
        <w:t>Si LOAN = 50,000, cela signifie que le client a demandé un prêt de 50 000 euros pour financer quelque chose (ex. : des rénovations ou pour consolider ses dettes).</w:t>
      </w:r>
    </w:p>
    <w:p w14:paraId="2DE3F875" w14:textId="472E6365" w:rsidR="00956C35" w:rsidRDefault="00956C35" w:rsidP="00D166F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56C35">
        <w:rPr>
          <w:rFonts w:ascii="Times New Roman" w:eastAsia="Times New Roman" w:hAnsi="Times New Roman" w:cs="Times New Roman"/>
          <w:b/>
          <w:bCs/>
          <w:color w:val="4472C4" w:themeColor="accent1"/>
          <w:kern w:val="0"/>
          <w:sz w:val="24"/>
          <w:szCs w:val="24"/>
          <w:lang w:eastAsia="fr-FR"/>
          <w14:ligatures w14:val="none"/>
        </w:rPr>
        <w:t>MORTDUE</w:t>
      </w:r>
      <w:r w:rsidRPr="00956C35">
        <w:rPr>
          <w:rFonts w:ascii="Times New Roman" w:eastAsia="Times New Roman" w:hAnsi="Times New Roman" w:cs="Times New Roman"/>
          <w:kern w:val="0"/>
          <w:sz w:val="24"/>
          <w:szCs w:val="24"/>
          <w:lang w:eastAsia="fr-FR"/>
          <w14:ligatures w14:val="none"/>
        </w:rPr>
        <w:t xml:space="preserve"> :</w:t>
      </w:r>
      <w:r w:rsidR="00D166F0">
        <w:rPr>
          <w:rFonts w:ascii="Times New Roman" w:eastAsia="Times New Roman" w:hAnsi="Times New Roman" w:cs="Times New Roman"/>
          <w:kern w:val="0"/>
          <w:sz w:val="24"/>
          <w:szCs w:val="24"/>
          <w:lang w:eastAsia="fr-FR"/>
          <w14:ligatures w14:val="none"/>
        </w:rPr>
        <w:t xml:space="preserve"> </w:t>
      </w:r>
      <w:r w:rsidRPr="00956C35">
        <w:rPr>
          <w:rFonts w:ascii="Times New Roman" w:eastAsia="Times New Roman" w:hAnsi="Times New Roman" w:cs="Times New Roman"/>
          <w:kern w:val="0"/>
          <w:sz w:val="24"/>
          <w:szCs w:val="24"/>
          <w:lang w:eastAsia="fr-FR"/>
          <w14:ligatures w14:val="none"/>
        </w:rPr>
        <w:t>Montant restant à payer sur l'hypothèque actuelle (autre prêt hypothécaire que le client pourrait avoir).</w:t>
      </w:r>
    </w:p>
    <w:p w14:paraId="355EC57E" w14:textId="275D961A" w:rsidR="009B0411" w:rsidRPr="00956C35" w:rsidRDefault="009B0411" w:rsidP="009B0411">
      <w:p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sidRPr="009B0411">
        <w:rPr>
          <w:rFonts w:ascii="Times New Roman" w:eastAsia="Times New Roman" w:hAnsi="Times New Roman" w:cs="Times New Roman"/>
          <w:b/>
          <w:bCs/>
          <w:color w:val="FF0000"/>
          <w:kern w:val="0"/>
          <w:sz w:val="24"/>
          <w:szCs w:val="24"/>
          <w:lang w:eastAsia="fr-FR"/>
          <w14:ligatures w14:val="none"/>
        </w:rPr>
        <w:t>Exemple</w:t>
      </w:r>
      <w:r w:rsidRPr="009B0411">
        <w:rPr>
          <w:rFonts w:ascii="Times New Roman" w:eastAsia="Times New Roman" w:hAnsi="Times New Roman" w:cs="Times New Roman"/>
          <w:color w:val="FF0000"/>
          <w:kern w:val="0"/>
          <w:sz w:val="24"/>
          <w:szCs w:val="24"/>
          <w:lang w:eastAsia="fr-FR"/>
          <w14:ligatures w14:val="none"/>
        </w:rPr>
        <w:t xml:space="preserve"> : Si MORTDUE = 75,000, cela signifie que le client doit encore 75 000 euros sur son prêt hypothécaire existant.</w:t>
      </w:r>
    </w:p>
    <w:p w14:paraId="4013BB08" w14:textId="7DB0DF3E" w:rsidR="00A32795" w:rsidRDefault="00A32795" w:rsidP="00D166F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32795">
        <w:rPr>
          <w:rFonts w:ascii="Times New Roman" w:eastAsia="Times New Roman" w:hAnsi="Times New Roman" w:cs="Times New Roman"/>
          <w:b/>
          <w:bCs/>
          <w:color w:val="4472C4" w:themeColor="accent1"/>
          <w:kern w:val="0"/>
          <w:sz w:val="24"/>
          <w:szCs w:val="24"/>
          <w:lang w:eastAsia="fr-FR"/>
          <w14:ligatures w14:val="none"/>
        </w:rPr>
        <w:t>VALUE</w:t>
      </w:r>
      <w:r w:rsidRPr="00A32795">
        <w:rPr>
          <w:rFonts w:ascii="Times New Roman" w:eastAsia="Times New Roman" w:hAnsi="Times New Roman" w:cs="Times New Roman"/>
          <w:color w:val="4472C4" w:themeColor="accent1"/>
          <w:kern w:val="0"/>
          <w:sz w:val="24"/>
          <w:szCs w:val="24"/>
          <w:lang w:eastAsia="fr-FR"/>
          <w14:ligatures w14:val="none"/>
        </w:rPr>
        <w:t xml:space="preserve"> </w:t>
      </w:r>
      <w:r w:rsidRPr="00A32795">
        <w:rPr>
          <w:rFonts w:ascii="Times New Roman" w:eastAsia="Times New Roman" w:hAnsi="Times New Roman" w:cs="Times New Roman"/>
          <w:kern w:val="0"/>
          <w:sz w:val="24"/>
          <w:szCs w:val="24"/>
          <w:lang w:eastAsia="fr-FR"/>
          <w14:ligatures w14:val="none"/>
        </w:rPr>
        <w:t>:</w:t>
      </w:r>
      <w:r w:rsidR="00D166F0">
        <w:rPr>
          <w:rFonts w:ascii="Times New Roman" w:eastAsia="Times New Roman" w:hAnsi="Times New Roman" w:cs="Times New Roman"/>
          <w:kern w:val="0"/>
          <w:sz w:val="24"/>
          <w:szCs w:val="24"/>
          <w:lang w:eastAsia="fr-FR"/>
          <w14:ligatures w14:val="none"/>
        </w:rPr>
        <w:t xml:space="preserve"> </w:t>
      </w:r>
      <w:r w:rsidRPr="00A32795">
        <w:rPr>
          <w:rFonts w:ascii="Times New Roman" w:eastAsia="Times New Roman" w:hAnsi="Times New Roman" w:cs="Times New Roman"/>
          <w:kern w:val="0"/>
          <w:sz w:val="24"/>
          <w:szCs w:val="24"/>
          <w:lang w:eastAsia="fr-FR"/>
          <w14:ligatures w14:val="none"/>
        </w:rPr>
        <w:t>Valeur actuelle de la propriété du client (la maison qui est utilisée comme garantie).</w:t>
      </w:r>
    </w:p>
    <w:p w14:paraId="60EADD31" w14:textId="588AE81A" w:rsidR="00C03347" w:rsidRPr="00A32795" w:rsidRDefault="00C03347" w:rsidP="00D166F0">
      <w:p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sidRPr="00C03347">
        <w:rPr>
          <w:rFonts w:ascii="Times New Roman" w:eastAsia="Times New Roman" w:hAnsi="Times New Roman" w:cs="Times New Roman"/>
          <w:b/>
          <w:bCs/>
          <w:color w:val="FF0000"/>
          <w:kern w:val="0"/>
          <w:sz w:val="24"/>
          <w:szCs w:val="24"/>
          <w:lang w:eastAsia="fr-FR"/>
          <w14:ligatures w14:val="none"/>
        </w:rPr>
        <w:t>Exemple</w:t>
      </w:r>
      <w:r w:rsidRPr="00C03347">
        <w:rPr>
          <w:rFonts w:ascii="Times New Roman" w:eastAsia="Times New Roman" w:hAnsi="Times New Roman" w:cs="Times New Roman"/>
          <w:color w:val="FF0000"/>
          <w:kern w:val="0"/>
          <w:sz w:val="24"/>
          <w:szCs w:val="24"/>
          <w:lang w:eastAsia="fr-FR"/>
          <w14:ligatures w14:val="none"/>
        </w:rPr>
        <w:t xml:space="preserve"> : Si VALUE = 200,000, cela signifie que la maison du client vaut 200 000 euros. C'est une information importante pour évaluer la sécurité du prêt, car la maison sert de garantie.</w:t>
      </w:r>
    </w:p>
    <w:p w14:paraId="20AFB261" w14:textId="77777777" w:rsidR="00E56B51" w:rsidRPr="00E56B51" w:rsidRDefault="00E56B51" w:rsidP="00E56B5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6B51">
        <w:rPr>
          <w:rFonts w:ascii="Times New Roman" w:eastAsia="Times New Roman" w:hAnsi="Symbol" w:cs="Times New Roman"/>
          <w:kern w:val="0"/>
          <w:sz w:val="24"/>
          <w:szCs w:val="24"/>
          <w:lang w:eastAsia="fr-FR"/>
          <w14:ligatures w14:val="none"/>
        </w:rPr>
        <w:t></w:t>
      </w:r>
      <w:r w:rsidRPr="00E56B51">
        <w:rPr>
          <w:rFonts w:ascii="Times New Roman" w:eastAsia="Times New Roman" w:hAnsi="Times New Roman" w:cs="Times New Roman"/>
          <w:kern w:val="0"/>
          <w:sz w:val="24"/>
          <w:szCs w:val="24"/>
          <w:lang w:eastAsia="fr-FR"/>
          <w14:ligatures w14:val="none"/>
        </w:rPr>
        <w:t xml:space="preserve">  </w:t>
      </w:r>
      <w:r w:rsidRPr="00E56B51">
        <w:rPr>
          <w:rFonts w:ascii="Times New Roman" w:eastAsia="Times New Roman" w:hAnsi="Times New Roman" w:cs="Times New Roman"/>
          <w:b/>
          <w:bCs/>
          <w:kern w:val="0"/>
          <w:sz w:val="24"/>
          <w:szCs w:val="24"/>
          <w:highlight w:val="yellow"/>
          <w:lang w:eastAsia="fr-FR"/>
          <w14:ligatures w14:val="none"/>
        </w:rPr>
        <w:t>REASON</w:t>
      </w:r>
      <w:r w:rsidRPr="00E56B51">
        <w:rPr>
          <w:rFonts w:ascii="Times New Roman" w:eastAsia="Times New Roman" w:hAnsi="Times New Roman" w:cs="Times New Roman"/>
          <w:kern w:val="0"/>
          <w:sz w:val="24"/>
          <w:szCs w:val="24"/>
          <w:lang w:eastAsia="fr-FR"/>
          <w14:ligatures w14:val="none"/>
        </w:rPr>
        <w:t xml:space="preserve"> :</w:t>
      </w:r>
    </w:p>
    <w:p w14:paraId="0F5AF361" w14:textId="77777777" w:rsidR="00E56B51" w:rsidRPr="00E56B51" w:rsidRDefault="00E56B51" w:rsidP="00E56B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56B51">
        <w:rPr>
          <w:rFonts w:ascii="Times New Roman" w:eastAsia="Times New Roman" w:hAnsi="Times New Roman" w:cs="Times New Roman"/>
          <w:b/>
          <w:bCs/>
          <w:kern w:val="0"/>
          <w:sz w:val="24"/>
          <w:szCs w:val="24"/>
          <w:lang w:eastAsia="fr-FR"/>
          <w14:ligatures w14:val="none"/>
        </w:rPr>
        <w:t>DebtCon</w:t>
      </w:r>
      <w:proofErr w:type="spellEnd"/>
      <w:r w:rsidRPr="00E56B51">
        <w:rPr>
          <w:rFonts w:ascii="Times New Roman" w:eastAsia="Times New Roman" w:hAnsi="Times New Roman" w:cs="Times New Roman"/>
          <w:kern w:val="0"/>
          <w:sz w:val="24"/>
          <w:szCs w:val="24"/>
          <w:lang w:eastAsia="fr-FR"/>
          <w14:ligatures w14:val="none"/>
        </w:rPr>
        <w:t xml:space="preserve"> (consolidation de dettes) : Le client a pris ce prêt pour consolider d'autres dettes.</w:t>
      </w:r>
    </w:p>
    <w:p w14:paraId="0995FF57" w14:textId="0750A6B9" w:rsidR="0067255B" w:rsidRDefault="00E56B51" w:rsidP="00E56B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56B51">
        <w:rPr>
          <w:rFonts w:ascii="Times New Roman" w:eastAsia="Times New Roman" w:hAnsi="Times New Roman" w:cs="Times New Roman"/>
          <w:b/>
          <w:bCs/>
          <w:kern w:val="0"/>
          <w:sz w:val="24"/>
          <w:szCs w:val="24"/>
          <w:lang w:eastAsia="fr-FR"/>
          <w14:ligatures w14:val="none"/>
        </w:rPr>
        <w:t>HomeImp</w:t>
      </w:r>
      <w:proofErr w:type="spellEnd"/>
      <w:r w:rsidRPr="00E56B51">
        <w:rPr>
          <w:rFonts w:ascii="Times New Roman" w:eastAsia="Times New Roman" w:hAnsi="Times New Roman" w:cs="Times New Roman"/>
          <w:kern w:val="0"/>
          <w:sz w:val="24"/>
          <w:szCs w:val="24"/>
          <w:lang w:eastAsia="fr-FR"/>
          <w14:ligatures w14:val="none"/>
        </w:rPr>
        <w:t xml:space="preserve"> (amélioration de l'habitat) : Le client a pris ce prêt pour améliorer sa maison.</w:t>
      </w:r>
    </w:p>
    <w:p w14:paraId="0B7069CA" w14:textId="0EF80640" w:rsidR="00C961A4" w:rsidRPr="00C961A4" w:rsidRDefault="00C961A4" w:rsidP="00C961A4">
      <w:p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sidRPr="00C961A4">
        <w:rPr>
          <w:rFonts w:ascii="Times New Roman" w:eastAsia="Times New Roman" w:hAnsi="Times New Roman" w:cs="Times New Roman"/>
          <w:color w:val="FF0000"/>
          <w:kern w:val="0"/>
          <w:sz w:val="24"/>
          <w:szCs w:val="24"/>
          <w:lang w:eastAsia="fr-FR"/>
          <w14:ligatures w14:val="none"/>
        </w:rPr>
        <w:t xml:space="preserve">Exemple : Si REASON = </w:t>
      </w:r>
      <w:proofErr w:type="spellStart"/>
      <w:r w:rsidRPr="00C961A4">
        <w:rPr>
          <w:rFonts w:ascii="Times New Roman" w:eastAsia="Times New Roman" w:hAnsi="Times New Roman" w:cs="Times New Roman"/>
          <w:color w:val="FF0000"/>
          <w:kern w:val="0"/>
          <w:sz w:val="24"/>
          <w:szCs w:val="24"/>
          <w:lang w:eastAsia="fr-FR"/>
          <w14:ligatures w14:val="none"/>
        </w:rPr>
        <w:t>DebtCon</w:t>
      </w:r>
      <w:proofErr w:type="spellEnd"/>
      <w:r w:rsidRPr="00C961A4">
        <w:rPr>
          <w:rFonts w:ascii="Times New Roman" w:eastAsia="Times New Roman" w:hAnsi="Times New Roman" w:cs="Times New Roman"/>
          <w:color w:val="FF0000"/>
          <w:kern w:val="0"/>
          <w:sz w:val="24"/>
          <w:szCs w:val="24"/>
          <w:lang w:eastAsia="fr-FR"/>
          <w14:ligatures w14:val="none"/>
        </w:rPr>
        <w:t>, cela signifie que le client a pris ce prêt pour consolider ses autres dettes et en rembourser une seule à la banque.</w:t>
      </w:r>
    </w:p>
    <w:p w14:paraId="15495180" w14:textId="1E1490D6" w:rsidR="00705110" w:rsidRDefault="00705110" w:rsidP="00D166F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05110">
        <w:rPr>
          <w:rFonts w:ascii="Times New Roman" w:eastAsia="Times New Roman" w:hAnsi="Symbol" w:cs="Times New Roman"/>
          <w:kern w:val="0"/>
          <w:sz w:val="24"/>
          <w:szCs w:val="24"/>
          <w:lang w:eastAsia="fr-FR"/>
          <w14:ligatures w14:val="none"/>
        </w:rPr>
        <w:t></w:t>
      </w:r>
      <w:r w:rsidRPr="00705110">
        <w:rPr>
          <w:rFonts w:ascii="Times New Roman" w:eastAsia="Times New Roman" w:hAnsi="Times New Roman" w:cs="Times New Roman"/>
          <w:kern w:val="0"/>
          <w:sz w:val="24"/>
          <w:szCs w:val="24"/>
          <w:lang w:eastAsia="fr-FR"/>
          <w14:ligatures w14:val="none"/>
        </w:rPr>
        <w:t xml:space="preserve">  </w:t>
      </w:r>
      <w:r w:rsidRPr="00705110">
        <w:rPr>
          <w:rFonts w:ascii="Times New Roman" w:eastAsia="Times New Roman" w:hAnsi="Times New Roman" w:cs="Times New Roman"/>
          <w:b/>
          <w:bCs/>
          <w:kern w:val="0"/>
          <w:sz w:val="24"/>
          <w:szCs w:val="24"/>
          <w:highlight w:val="yellow"/>
          <w:lang w:eastAsia="fr-FR"/>
          <w14:ligatures w14:val="none"/>
        </w:rPr>
        <w:t>JOB</w:t>
      </w:r>
      <w:r w:rsidRPr="00705110">
        <w:rPr>
          <w:rFonts w:ascii="Times New Roman" w:eastAsia="Times New Roman" w:hAnsi="Times New Roman" w:cs="Times New Roman"/>
          <w:kern w:val="0"/>
          <w:sz w:val="24"/>
          <w:szCs w:val="24"/>
          <w:lang w:eastAsia="fr-FR"/>
          <w14:ligatures w14:val="none"/>
        </w:rPr>
        <w:t xml:space="preserve"> :</w:t>
      </w:r>
      <w:r w:rsidR="00D166F0">
        <w:rPr>
          <w:rFonts w:ascii="Times New Roman" w:eastAsia="Times New Roman" w:hAnsi="Times New Roman" w:cs="Times New Roman"/>
          <w:kern w:val="0"/>
          <w:sz w:val="24"/>
          <w:szCs w:val="24"/>
          <w:lang w:eastAsia="fr-FR"/>
          <w14:ligatures w14:val="none"/>
        </w:rPr>
        <w:t xml:space="preserve"> </w:t>
      </w:r>
      <w:r w:rsidRPr="00705110">
        <w:rPr>
          <w:rFonts w:ascii="Times New Roman" w:eastAsia="Times New Roman" w:hAnsi="Times New Roman" w:cs="Times New Roman"/>
          <w:kern w:val="0"/>
          <w:sz w:val="24"/>
          <w:szCs w:val="24"/>
          <w:lang w:eastAsia="fr-FR"/>
          <w14:ligatures w14:val="none"/>
        </w:rPr>
        <w:t>Catégorie professionnelle du client (par exemple, fonctionnaire, employé, etc.).</w:t>
      </w:r>
    </w:p>
    <w:p w14:paraId="740D64EA" w14:textId="44E8D004" w:rsidR="00AD6550" w:rsidRPr="00705110" w:rsidRDefault="00AD6550" w:rsidP="00D166F0">
      <w:p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sidRPr="00AD6550">
        <w:rPr>
          <w:rFonts w:ascii="Times New Roman" w:eastAsia="Times New Roman" w:hAnsi="Times New Roman" w:cs="Times New Roman"/>
          <w:b/>
          <w:bCs/>
          <w:color w:val="FF0000"/>
          <w:kern w:val="0"/>
          <w:sz w:val="24"/>
          <w:szCs w:val="24"/>
          <w:lang w:eastAsia="fr-FR"/>
          <w14:ligatures w14:val="none"/>
        </w:rPr>
        <w:t>Exemple</w:t>
      </w:r>
      <w:r w:rsidRPr="00AD6550">
        <w:rPr>
          <w:rFonts w:ascii="Times New Roman" w:eastAsia="Times New Roman" w:hAnsi="Times New Roman" w:cs="Times New Roman"/>
          <w:color w:val="FF0000"/>
          <w:kern w:val="0"/>
          <w:sz w:val="24"/>
          <w:szCs w:val="24"/>
          <w:lang w:eastAsia="fr-FR"/>
          <w14:ligatures w14:val="none"/>
        </w:rPr>
        <w:t xml:space="preserve"> : Si JOB = Manager, cela signifie que le client est un cadre dans une entreprise.</w:t>
      </w:r>
    </w:p>
    <w:p w14:paraId="482327F7" w14:textId="3C285B35" w:rsidR="007C67CA" w:rsidRDefault="00705110" w:rsidP="00D166F0">
      <w:pPr>
        <w:pStyle w:val="NormalWeb"/>
      </w:pPr>
      <w:r w:rsidRPr="00705110">
        <w:rPr>
          <w:rFonts w:hAnsi="Symbol"/>
        </w:rPr>
        <w:t></w:t>
      </w:r>
      <w:r w:rsidRPr="00705110">
        <w:t xml:space="preserve">  </w:t>
      </w:r>
      <w:r w:rsidR="007C67CA" w:rsidRPr="00F33925">
        <w:rPr>
          <w:b/>
          <w:bCs/>
          <w:color w:val="4472C4" w:themeColor="accent1"/>
        </w:rPr>
        <w:t>YOJ</w:t>
      </w:r>
      <w:r w:rsidR="007C67CA" w:rsidRPr="00F33925">
        <w:rPr>
          <w:color w:val="4472C4" w:themeColor="accent1"/>
        </w:rPr>
        <w:t xml:space="preserve"> </w:t>
      </w:r>
      <w:r w:rsidR="007C67CA" w:rsidRPr="007C67CA">
        <w:t>:</w:t>
      </w:r>
      <w:r w:rsidR="00D166F0">
        <w:t xml:space="preserve"> </w:t>
      </w:r>
      <w:r w:rsidR="007C67CA" w:rsidRPr="007C67CA">
        <w:t>Nombre d'années que le client a passé dans son emploi actuel ("</w:t>
      </w:r>
      <w:proofErr w:type="spellStart"/>
      <w:r w:rsidR="007C67CA" w:rsidRPr="007C67CA">
        <w:t>Years</w:t>
      </w:r>
      <w:proofErr w:type="spellEnd"/>
      <w:r w:rsidR="007C67CA" w:rsidRPr="007C67CA">
        <w:t xml:space="preserve"> on Job").</w:t>
      </w:r>
    </w:p>
    <w:p w14:paraId="6BAFB708" w14:textId="52CFA21D" w:rsidR="002E4D74" w:rsidRPr="002E4D74" w:rsidRDefault="002E4D74" w:rsidP="00D166F0">
      <w:pPr>
        <w:pStyle w:val="NormalWeb"/>
        <w:rPr>
          <w:color w:val="FF0000"/>
        </w:rPr>
      </w:pPr>
      <w:r w:rsidRPr="002E4D74">
        <w:rPr>
          <w:color w:val="FF0000"/>
        </w:rPr>
        <w:t xml:space="preserve">Exemple : Si YOJ = 5, cela signifie </w:t>
      </w:r>
      <w:r w:rsidRPr="00D06678">
        <w:rPr>
          <w:color w:val="FF0000"/>
        </w:rPr>
        <w:t>que le client occupe son poste actuel depuis 5 ans. C’est un indicateur de stabilité finan</w:t>
      </w:r>
      <w:r w:rsidRPr="002E4D74">
        <w:rPr>
          <w:color w:val="FF0000"/>
        </w:rPr>
        <w:t>cière.</w:t>
      </w:r>
    </w:p>
    <w:p w14:paraId="48C0D31F" w14:textId="0F877A0E" w:rsidR="00813991" w:rsidRDefault="00813991" w:rsidP="00D166F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3991">
        <w:rPr>
          <w:rFonts w:ascii="Times New Roman" w:eastAsia="Times New Roman" w:hAnsi="Times New Roman" w:cs="Times New Roman"/>
          <w:b/>
          <w:bCs/>
          <w:color w:val="4472C4" w:themeColor="accent1"/>
          <w:kern w:val="0"/>
          <w:sz w:val="24"/>
          <w:szCs w:val="24"/>
          <w:lang w:eastAsia="fr-FR"/>
          <w14:ligatures w14:val="none"/>
        </w:rPr>
        <w:lastRenderedPageBreak/>
        <w:t>DEROG</w:t>
      </w:r>
      <w:r w:rsidRPr="00813991">
        <w:rPr>
          <w:rFonts w:ascii="Times New Roman" w:eastAsia="Times New Roman" w:hAnsi="Times New Roman" w:cs="Times New Roman"/>
          <w:color w:val="4472C4" w:themeColor="accent1"/>
          <w:kern w:val="0"/>
          <w:sz w:val="24"/>
          <w:szCs w:val="24"/>
          <w:lang w:eastAsia="fr-FR"/>
          <w14:ligatures w14:val="none"/>
        </w:rPr>
        <w:t xml:space="preserve"> </w:t>
      </w:r>
      <w:r w:rsidRPr="00813991">
        <w:rPr>
          <w:rFonts w:ascii="Times New Roman" w:eastAsia="Times New Roman" w:hAnsi="Times New Roman" w:cs="Times New Roman"/>
          <w:kern w:val="0"/>
          <w:sz w:val="24"/>
          <w:szCs w:val="24"/>
          <w:lang w:eastAsia="fr-FR"/>
          <w14:ligatures w14:val="none"/>
        </w:rPr>
        <w:t>:</w:t>
      </w:r>
      <w:r w:rsidR="00D166F0">
        <w:rPr>
          <w:rFonts w:ascii="Times New Roman" w:eastAsia="Times New Roman" w:hAnsi="Times New Roman" w:cs="Times New Roman"/>
          <w:kern w:val="0"/>
          <w:sz w:val="24"/>
          <w:szCs w:val="24"/>
          <w:lang w:eastAsia="fr-FR"/>
          <w14:ligatures w14:val="none"/>
        </w:rPr>
        <w:t xml:space="preserve"> </w:t>
      </w:r>
      <w:r w:rsidRPr="00813991">
        <w:rPr>
          <w:rFonts w:ascii="Times New Roman" w:eastAsia="Times New Roman" w:hAnsi="Times New Roman" w:cs="Times New Roman"/>
          <w:kern w:val="0"/>
          <w:sz w:val="24"/>
          <w:szCs w:val="24"/>
          <w:lang w:eastAsia="fr-FR"/>
          <w14:ligatures w14:val="none"/>
        </w:rPr>
        <w:t>Nombre de rapports de , défauts de paiement majeurs dans le dossier de crédit du client (par exemple, défauts de paiement, faillites).</w:t>
      </w:r>
    </w:p>
    <w:p w14:paraId="544C4CBC" w14:textId="278100CF" w:rsidR="00D06678" w:rsidRPr="00D06678" w:rsidRDefault="00D06678" w:rsidP="00D166F0">
      <w:p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sidRPr="00D06678">
        <w:rPr>
          <w:rFonts w:ascii="Times New Roman" w:eastAsia="Times New Roman" w:hAnsi="Times New Roman" w:cs="Times New Roman"/>
          <w:color w:val="FF0000"/>
          <w:kern w:val="0"/>
          <w:sz w:val="24"/>
          <w:szCs w:val="24"/>
          <w:lang w:eastAsia="fr-FR"/>
          <w14:ligatures w14:val="none"/>
        </w:rPr>
        <w:t>Exemple : Si DEROG = 2, cela signifie que le client a eu deux incidents majeurs de délinquance financière, comme des faillites dans le passé.</w:t>
      </w:r>
    </w:p>
    <w:p w14:paraId="3D4A58E4" w14:textId="77777777" w:rsidR="00187B9F" w:rsidRDefault="002B5E26" w:rsidP="00D166F0">
      <w:pPr>
        <w:spacing w:before="100" w:beforeAutospacing="1" w:after="100" w:afterAutospacing="1" w:line="240" w:lineRule="auto"/>
      </w:pPr>
      <w:r w:rsidRPr="002B5E26">
        <w:rPr>
          <w:rFonts w:ascii="Times New Roman" w:eastAsia="Times New Roman" w:hAnsi="Times New Roman" w:cs="Times New Roman"/>
          <w:b/>
          <w:bCs/>
          <w:color w:val="4472C4" w:themeColor="accent1"/>
          <w:kern w:val="0"/>
          <w:sz w:val="24"/>
          <w:szCs w:val="24"/>
          <w:lang w:eastAsia="fr-FR"/>
          <w14:ligatures w14:val="none"/>
        </w:rPr>
        <w:t>DELINQ</w:t>
      </w:r>
      <w:r w:rsidRPr="002B5E26">
        <w:rPr>
          <w:rFonts w:ascii="Times New Roman" w:eastAsia="Times New Roman" w:hAnsi="Times New Roman" w:cs="Times New Roman"/>
          <w:color w:val="4472C4" w:themeColor="accent1"/>
          <w:kern w:val="0"/>
          <w:sz w:val="24"/>
          <w:szCs w:val="24"/>
          <w:lang w:eastAsia="fr-FR"/>
          <w14:ligatures w14:val="none"/>
        </w:rPr>
        <w:t xml:space="preserve"> </w:t>
      </w:r>
      <w:r w:rsidRPr="002B5E26">
        <w:rPr>
          <w:rFonts w:ascii="Times New Roman" w:eastAsia="Times New Roman" w:hAnsi="Times New Roman" w:cs="Times New Roman"/>
          <w:kern w:val="0"/>
          <w:sz w:val="24"/>
          <w:szCs w:val="24"/>
          <w:lang w:eastAsia="fr-FR"/>
          <w14:ligatures w14:val="none"/>
        </w:rPr>
        <w:t>:</w:t>
      </w:r>
      <w:r w:rsidR="00D166F0">
        <w:rPr>
          <w:rFonts w:ascii="Times New Roman" w:eastAsia="Times New Roman" w:hAnsi="Times New Roman" w:cs="Times New Roman"/>
          <w:kern w:val="0"/>
          <w:sz w:val="24"/>
          <w:szCs w:val="24"/>
          <w:lang w:eastAsia="fr-FR"/>
          <w14:ligatures w14:val="none"/>
        </w:rPr>
        <w:t xml:space="preserve"> </w:t>
      </w:r>
      <w:r w:rsidRPr="002B5E26">
        <w:rPr>
          <w:rFonts w:ascii="Times New Roman" w:eastAsia="Times New Roman" w:hAnsi="Times New Roman" w:cs="Times New Roman"/>
          <w:kern w:val="0"/>
          <w:sz w:val="24"/>
          <w:szCs w:val="24"/>
          <w:lang w:eastAsia="fr-FR"/>
          <w14:ligatures w14:val="none"/>
        </w:rPr>
        <w:t>Nombre de lignes de crédit (cartes de crédit, prêts, etc.) du client ayant été en retard de paiement.</w:t>
      </w:r>
      <w:r w:rsidR="00187B9F" w:rsidRPr="00187B9F">
        <w:t xml:space="preserve"> </w:t>
      </w:r>
    </w:p>
    <w:p w14:paraId="2D3CBB7C" w14:textId="1CC7EFE1" w:rsidR="002B5E26" w:rsidRPr="007B6328" w:rsidRDefault="00187B9F" w:rsidP="007B6328">
      <w:pPr>
        <w:spacing w:before="100" w:beforeAutospacing="1" w:after="100" w:afterAutospacing="1" w:line="240" w:lineRule="auto"/>
        <w:jc w:val="both"/>
        <w:rPr>
          <w:color w:val="FF0000"/>
          <w:sz w:val="20"/>
          <w:szCs w:val="20"/>
        </w:rPr>
      </w:pPr>
      <w:r w:rsidRPr="007B6328">
        <w:rPr>
          <w:color w:val="FF0000"/>
          <w:sz w:val="20"/>
          <w:szCs w:val="20"/>
        </w:rPr>
        <w:t xml:space="preserve">Une valeur élevée de </w:t>
      </w:r>
      <w:r w:rsidRPr="007B6328">
        <w:rPr>
          <w:rStyle w:val="lev"/>
          <w:color w:val="FF0000"/>
          <w:sz w:val="20"/>
          <w:szCs w:val="20"/>
        </w:rPr>
        <w:t>DELINQ</w:t>
      </w:r>
      <w:r w:rsidRPr="007B6328">
        <w:rPr>
          <w:color w:val="FF0000"/>
          <w:sz w:val="20"/>
          <w:szCs w:val="20"/>
        </w:rPr>
        <w:t xml:space="preserve"> est généralement un indicateur de risque pour les prêteurs, car cela montre que le client a déjà eu des difficultés à respecter ses obligations financières.</w:t>
      </w:r>
    </w:p>
    <w:p w14:paraId="03FBAAC9" w14:textId="2AB0C636" w:rsidR="00187B9F" w:rsidRPr="002B5E26" w:rsidRDefault="00040F5E" w:rsidP="007B6328">
      <w:pPr>
        <w:spacing w:before="100" w:beforeAutospacing="1" w:after="100" w:afterAutospacing="1" w:line="240" w:lineRule="auto"/>
        <w:jc w:val="both"/>
        <w:rPr>
          <w:rFonts w:ascii="Times New Roman" w:eastAsia="Times New Roman" w:hAnsi="Times New Roman" w:cs="Times New Roman"/>
          <w:color w:val="FF0000"/>
          <w:kern w:val="0"/>
          <w:sz w:val="20"/>
          <w:szCs w:val="20"/>
          <w:lang w:eastAsia="fr-FR"/>
          <w14:ligatures w14:val="none"/>
        </w:rPr>
      </w:pPr>
      <w:r w:rsidRPr="007B6328">
        <w:rPr>
          <w:rFonts w:ascii="Times New Roman" w:eastAsia="Times New Roman" w:hAnsi="Times New Roman" w:cs="Times New Roman"/>
          <w:color w:val="FF0000"/>
          <w:kern w:val="0"/>
          <w:sz w:val="20"/>
          <w:szCs w:val="20"/>
          <w:lang w:eastAsia="fr-FR"/>
          <w14:ligatures w14:val="none"/>
        </w:rPr>
        <w:t>Si un client a la variable DELINQ = 3, cela signifie que sur trois lignes de crédit différentes (prêts ou cartes de crédit), ce client a été en retard de paiement à un moment donné.</w:t>
      </w:r>
    </w:p>
    <w:p w14:paraId="7FE28799" w14:textId="6D512924" w:rsidR="00D254DC" w:rsidRDefault="00D254DC" w:rsidP="00D166F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54DC">
        <w:rPr>
          <w:rFonts w:ascii="Times New Roman" w:eastAsia="Times New Roman" w:hAnsi="Times New Roman" w:cs="Times New Roman"/>
          <w:b/>
          <w:bCs/>
          <w:color w:val="4472C4" w:themeColor="accent1"/>
          <w:kern w:val="0"/>
          <w:sz w:val="24"/>
          <w:szCs w:val="24"/>
          <w:lang w:eastAsia="fr-FR"/>
          <w14:ligatures w14:val="none"/>
        </w:rPr>
        <w:t>CLAGE</w:t>
      </w:r>
      <w:r w:rsidRPr="00D254DC">
        <w:rPr>
          <w:rFonts w:ascii="Times New Roman" w:eastAsia="Times New Roman" w:hAnsi="Times New Roman" w:cs="Times New Roman"/>
          <w:color w:val="4472C4" w:themeColor="accent1"/>
          <w:kern w:val="0"/>
          <w:sz w:val="24"/>
          <w:szCs w:val="24"/>
          <w:lang w:eastAsia="fr-FR"/>
          <w14:ligatures w14:val="none"/>
        </w:rPr>
        <w:t xml:space="preserve"> </w:t>
      </w:r>
      <w:r w:rsidRPr="00D254DC">
        <w:rPr>
          <w:rFonts w:ascii="Times New Roman" w:eastAsia="Times New Roman" w:hAnsi="Times New Roman" w:cs="Times New Roman"/>
          <w:kern w:val="0"/>
          <w:sz w:val="24"/>
          <w:szCs w:val="24"/>
          <w:lang w:eastAsia="fr-FR"/>
          <w14:ligatures w14:val="none"/>
        </w:rPr>
        <w:t>:</w:t>
      </w:r>
      <w:r w:rsidR="00D166F0">
        <w:rPr>
          <w:rFonts w:ascii="Times New Roman" w:eastAsia="Times New Roman" w:hAnsi="Times New Roman" w:cs="Times New Roman"/>
          <w:kern w:val="0"/>
          <w:sz w:val="24"/>
          <w:szCs w:val="24"/>
          <w:lang w:eastAsia="fr-FR"/>
          <w14:ligatures w14:val="none"/>
        </w:rPr>
        <w:t xml:space="preserve"> </w:t>
      </w:r>
      <w:r w:rsidRPr="00D254DC">
        <w:rPr>
          <w:rFonts w:ascii="Times New Roman" w:eastAsia="Times New Roman" w:hAnsi="Times New Roman" w:cs="Times New Roman"/>
          <w:kern w:val="0"/>
          <w:sz w:val="24"/>
          <w:szCs w:val="24"/>
          <w:lang w:eastAsia="fr-FR"/>
          <w14:ligatures w14:val="none"/>
        </w:rPr>
        <w:t>Âge de la plus ancienne ligne de crédit du client, en mois.</w:t>
      </w:r>
    </w:p>
    <w:p w14:paraId="1F50C97F" w14:textId="1018A5D1" w:rsidR="00412E7A" w:rsidRPr="00412E7A" w:rsidRDefault="00412E7A" w:rsidP="00D166F0">
      <w:p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sidRPr="00412E7A">
        <w:rPr>
          <w:rFonts w:ascii="Times New Roman" w:eastAsia="Times New Roman" w:hAnsi="Times New Roman" w:cs="Times New Roman"/>
          <w:b/>
          <w:bCs/>
          <w:color w:val="FF0000"/>
          <w:kern w:val="0"/>
          <w:sz w:val="24"/>
          <w:szCs w:val="24"/>
          <w:lang w:eastAsia="fr-FR"/>
          <w14:ligatures w14:val="none"/>
        </w:rPr>
        <w:t>Exemple</w:t>
      </w:r>
      <w:r w:rsidRPr="00412E7A">
        <w:rPr>
          <w:rFonts w:ascii="Times New Roman" w:eastAsia="Times New Roman" w:hAnsi="Times New Roman" w:cs="Times New Roman"/>
          <w:color w:val="FF0000"/>
          <w:kern w:val="0"/>
          <w:sz w:val="24"/>
          <w:szCs w:val="24"/>
          <w:lang w:eastAsia="fr-FR"/>
          <w14:ligatures w14:val="none"/>
        </w:rPr>
        <w:t xml:space="preserve"> : Si CLAGE = 120, cela signifie que le client a une ligne de crédit qui existe depuis 120 mois, soit </w:t>
      </w:r>
      <w:r w:rsidRPr="00992C64">
        <w:rPr>
          <w:rFonts w:ascii="Times New Roman" w:eastAsia="Times New Roman" w:hAnsi="Times New Roman" w:cs="Times New Roman"/>
          <w:color w:val="FF0000"/>
          <w:kern w:val="0"/>
          <w:sz w:val="24"/>
          <w:szCs w:val="24"/>
          <w:lang w:eastAsia="fr-FR"/>
          <w14:ligatures w14:val="none"/>
        </w:rPr>
        <w:t xml:space="preserve">10 ans. Plus </w:t>
      </w:r>
      <w:r w:rsidRPr="00412E7A">
        <w:rPr>
          <w:rFonts w:ascii="Times New Roman" w:eastAsia="Times New Roman" w:hAnsi="Times New Roman" w:cs="Times New Roman"/>
          <w:color w:val="FF0000"/>
          <w:kern w:val="0"/>
          <w:sz w:val="24"/>
          <w:szCs w:val="24"/>
          <w:lang w:eastAsia="fr-FR"/>
          <w14:ligatures w14:val="none"/>
        </w:rPr>
        <w:t>la ligne de crédit est ancienne, plus cela montre que le client a de l'historique financier.</w:t>
      </w:r>
    </w:p>
    <w:p w14:paraId="072922CF" w14:textId="07032F11" w:rsidR="003B28E8" w:rsidRDefault="003B28E8" w:rsidP="00D166F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28E8">
        <w:rPr>
          <w:rFonts w:ascii="Times New Roman" w:eastAsia="Times New Roman" w:hAnsi="Times New Roman" w:cs="Times New Roman"/>
          <w:b/>
          <w:bCs/>
          <w:color w:val="4472C4" w:themeColor="accent1"/>
          <w:kern w:val="0"/>
          <w:sz w:val="24"/>
          <w:szCs w:val="24"/>
          <w:lang w:eastAsia="fr-FR"/>
          <w14:ligatures w14:val="none"/>
        </w:rPr>
        <w:t>NINQ</w:t>
      </w:r>
      <w:r w:rsidRPr="003B28E8">
        <w:rPr>
          <w:rFonts w:ascii="Times New Roman" w:eastAsia="Times New Roman" w:hAnsi="Times New Roman" w:cs="Times New Roman"/>
          <w:color w:val="4472C4" w:themeColor="accent1"/>
          <w:kern w:val="0"/>
          <w:sz w:val="24"/>
          <w:szCs w:val="24"/>
          <w:lang w:eastAsia="fr-FR"/>
          <w14:ligatures w14:val="none"/>
        </w:rPr>
        <w:t xml:space="preserve"> </w:t>
      </w:r>
      <w:r w:rsidRPr="003B28E8">
        <w:rPr>
          <w:rFonts w:ascii="Times New Roman" w:eastAsia="Times New Roman" w:hAnsi="Times New Roman" w:cs="Times New Roman"/>
          <w:kern w:val="0"/>
          <w:sz w:val="24"/>
          <w:szCs w:val="24"/>
          <w:lang w:eastAsia="fr-FR"/>
          <w14:ligatures w14:val="none"/>
        </w:rPr>
        <w:t>:</w:t>
      </w:r>
      <w:r w:rsidR="00D166F0">
        <w:rPr>
          <w:rFonts w:ascii="Times New Roman" w:eastAsia="Times New Roman" w:hAnsi="Times New Roman" w:cs="Times New Roman"/>
          <w:kern w:val="0"/>
          <w:sz w:val="24"/>
          <w:szCs w:val="24"/>
          <w:lang w:eastAsia="fr-FR"/>
          <w14:ligatures w14:val="none"/>
        </w:rPr>
        <w:t xml:space="preserve"> </w:t>
      </w:r>
      <w:r w:rsidRPr="003B28E8">
        <w:rPr>
          <w:rFonts w:ascii="Times New Roman" w:eastAsia="Times New Roman" w:hAnsi="Times New Roman" w:cs="Times New Roman"/>
          <w:kern w:val="0"/>
          <w:sz w:val="24"/>
          <w:szCs w:val="24"/>
          <w:lang w:eastAsia="fr-FR"/>
          <w14:ligatures w14:val="none"/>
        </w:rPr>
        <w:t>Nombre de récentes demandes d'enquête de crédit (par exemple, lorsque le client a demandé un nouveau crédit ou un prêt).</w:t>
      </w:r>
    </w:p>
    <w:p w14:paraId="73E2D4F3" w14:textId="04B57781" w:rsidR="00992C64" w:rsidRPr="00992C64" w:rsidRDefault="00992C64" w:rsidP="00D166F0">
      <w:p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sidRPr="00992C64">
        <w:rPr>
          <w:rFonts w:ascii="Times New Roman" w:eastAsia="Times New Roman" w:hAnsi="Times New Roman" w:cs="Times New Roman"/>
          <w:b/>
          <w:bCs/>
          <w:color w:val="FF0000"/>
          <w:kern w:val="0"/>
          <w:sz w:val="24"/>
          <w:szCs w:val="24"/>
          <w:lang w:eastAsia="fr-FR"/>
          <w14:ligatures w14:val="none"/>
        </w:rPr>
        <w:t>Exemple</w:t>
      </w:r>
      <w:r w:rsidRPr="00992C64">
        <w:rPr>
          <w:rFonts w:ascii="Times New Roman" w:eastAsia="Times New Roman" w:hAnsi="Times New Roman" w:cs="Times New Roman"/>
          <w:color w:val="FF0000"/>
          <w:kern w:val="0"/>
          <w:sz w:val="24"/>
          <w:szCs w:val="24"/>
          <w:lang w:eastAsia="fr-FR"/>
          <w14:ligatures w14:val="none"/>
        </w:rPr>
        <w:t xml:space="preserve"> : Si NINQ = 4, cela signifie que le client a fait quatre demandes récentes de crédit. Trop de demandes récentes peuvent indiquer un risque de surendettement.</w:t>
      </w:r>
    </w:p>
    <w:p w14:paraId="18DDF642" w14:textId="23685B6D" w:rsidR="00D166F0" w:rsidRDefault="003B28E8" w:rsidP="00D166F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B28E8">
        <w:rPr>
          <w:rFonts w:ascii="Times New Roman" w:eastAsia="Times New Roman" w:hAnsi="Times New Roman" w:cs="Times New Roman"/>
          <w:b/>
          <w:bCs/>
          <w:color w:val="4472C4" w:themeColor="accent1"/>
          <w:kern w:val="0"/>
          <w:sz w:val="24"/>
          <w:szCs w:val="24"/>
          <w:lang w:eastAsia="fr-FR"/>
          <w14:ligatures w14:val="none"/>
        </w:rPr>
        <w:t>CLNO</w:t>
      </w:r>
      <w:r w:rsidRPr="003B28E8">
        <w:rPr>
          <w:rFonts w:ascii="Times New Roman" w:eastAsia="Times New Roman" w:hAnsi="Times New Roman" w:cs="Times New Roman"/>
          <w:color w:val="4472C4" w:themeColor="accent1"/>
          <w:kern w:val="0"/>
          <w:sz w:val="24"/>
          <w:szCs w:val="24"/>
          <w:lang w:eastAsia="fr-FR"/>
          <w14:ligatures w14:val="none"/>
        </w:rPr>
        <w:t xml:space="preserve"> </w:t>
      </w:r>
      <w:r w:rsidRPr="003B28E8">
        <w:rPr>
          <w:rFonts w:ascii="Times New Roman" w:eastAsia="Times New Roman" w:hAnsi="Times New Roman" w:cs="Times New Roman"/>
          <w:kern w:val="0"/>
          <w:sz w:val="24"/>
          <w:szCs w:val="24"/>
          <w:lang w:eastAsia="fr-FR"/>
          <w14:ligatures w14:val="none"/>
        </w:rPr>
        <w:t>:</w:t>
      </w:r>
      <w:r w:rsidR="00D166F0">
        <w:rPr>
          <w:rFonts w:ascii="Times New Roman" w:eastAsia="Times New Roman" w:hAnsi="Times New Roman" w:cs="Times New Roman"/>
          <w:kern w:val="0"/>
          <w:sz w:val="24"/>
          <w:szCs w:val="24"/>
          <w:lang w:eastAsia="fr-FR"/>
          <w14:ligatures w14:val="none"/>
        </w:rPr>
        <w:t xml:space="preserve"> </w:t>
      </w:r>
      <w:r w:rsidRPr="003B28E8">
        <w:rPr>
          <w:rFonts w:ascii="Times New Roman" w:eastAsia="Times New Roman" w:hAnsi="Times New Roman" w:cs="Times New Roman"/>
          <w:kern w:val="0"/>
          <w:sz w:val="24"/>
          <w:szCs w:val="24"/>
          <w:lang w:eastAsia="fr-FR"/>
          <w14:ligatures w14:val="none"/>
        </w:rPr>
        <w:t>Nombre total de lignes de crédit ouvertes par le client.</w:t>
      </w:r>
    </w:p>
    <w:p w14:paraId="75E9F942" w14:textId="570B6F8B" w:rsidR="005B166F" w:rsidRPr="005B166F" w:rsidRDefault="005B166F" w:rsidP="00D166F0">
      <w:p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sidRPr="005B166F">
        <w:rPr>
          <w:rFonts w:ascii="Times New Roman" w:eastAsia="Times New Roman" w:hAnsi="Times New Roman" w:cs="Times New Roman"/>
          <w:b/>
          <w:bCs/>
          <w:color w:val="FF0000"/>
          <w:kern w:val="0"/>
          <w:sz w:val="24"/>
          <w:szCs w:val="24"/>
          <w:lang w:eastAsia="fr-FR"/>
          <w14:ligatures w14:val="none"/>
        </w:rPr>
        <w:t>Exemple</w:t>
      </w:r>
      <w:r w:rsidRPr="005B166F">
        <w:rPr>
          <w:rFonts w:ascii="Times New Roman" w:eastAsia="Times New Roman" w:hAnsi="Times New Roman" w:cs="Times New Roman"/>
          <w:color w:val="FF0000"/>
          <w:kern w:val="0"/>
          <w:sz w:val="24"/>
          <w:szCs w:val="24"/>
          <w:lang w:eastAsia="fr-FR"/>
          <w14:ligatures w14:val="none"/>
        </w:rPr>
        <w:t xml:space="preserve"> : Si CLNO = 10, cela signifie que le client a 10 lignes de crédit ouvertes (peut-être 5 cartes de crédit et 5 prêts, par exemple).</w:t>
      </w:r>
    </w:p>
    <w:p w14:paraId="51EC1DD8" w14:textId="58553A7C" w:rsidR="003B28E8" w:rsidRPr="00D254DC" w:rsidRDefault="00D166F0" w:rsidP="00D166F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66F0">
        <w:rPr>
          <w:rFonts w:ascii="Times New Roman" w:eastAsia="Times New Roman" w:hAnsi="Times New Roman" w:cs="Times New Roman"/>
          <w:b/>
          <w:bCs/>
          <w:color w:val="4472C4" w:themeColor="accent1"/>
          <w:kern w:val="0"/>
          <w:sz w:val="24"/>
          <w:szCs w:val="24"/>
          <w:lang w:eastAsia="fr-FR"/>
          <w14:ligatures w14:val="none"/>
        </w:rPr>
        <w:t>DEBTINC</w:t>
      </w:r>
      <w:r w:rsidRPr="00D166F0">
        <w:rPr>
          <w:rFonts w:ascii="Times New Roman" w:eastAsia="Times New Roman" w:hAnsi="Times New Roman" w:cs="Times New Roman"/>
          <w:color w:val="4472C4" w:themeColor="accent1"/>
          <w:kern w:val="0"/>
          <w:sz w:val="24"/>
          <w:szCs w:val="24"/>
          <w:lang w:eastAsia="fr-FR"/>
          <w14:ligatures w14:val="none"/>
        </w:rPr>
        <w:t xml:space="preserve"> </w:t>
      </w:r>
      <w:r w:rsidRPr="00D166F0">
        <w:rPr>
          <w:rFonts w:ascii="Times New Roman" w:eastAsia="Times New Roman" w:hAnsi="Times New Roman" w:cs="Times New Roman"/>
          <w:kern w:val="0"/>
          <w:sz w:val="24"/>
          <w:szCs w:val="24"/>
          <w:lang w:eastAsia="fr-FR"/>
          <w14:ligatures w14:val="none"/>
        </w:rPr>
        <w:t>:</w:t>
      </w:r>
      <w:r>
        <w:rPr>
          <w:rFonts w:ascii="Times New Roman" w:eastAsia="Times New Roman" w:hAnsi="Times New Roman" w:cs="Times New Roman"/>
          <w:kern w:val="0"/>
          <w:sz w:val="24"/>
          <w:szCs w:val="24"/>
          <w:lang w:eastAsia="fr-FR"/>
          <w14:ligatures w14:val="none"/>
        </w:rPr>
        <w:t xml:space="preserve"> </w:t>
      </w:r>
      <w:r w:rsidRPr="00D166F0">
        <w:rPr>
          <w:rFonts w:ascii="Times New Roman" w:eastAsia="Times New Roman" w:hAnsi="Times New Roman" w:cs="Times New Roman"/>
          <w:kern w:val="0"/>
          <w:sz w:val="24"/>
          <w:szCs w:val="24"/>
          <w:lang w:eastAsia="fr-FR"/>
          <w14:ligatures w14:val="none"/>
        </w:rPr>
        <w:t>Ratio dette/revenu du client (combien de dette il a par rapport à ses revenus).</w:t>
      </w:r>
    </w:p>
    <w:p w14:paraId="617E0856" w14:textId="487BB056" w:rsidR="00B429CC" w:rsidRDefault="00A4006B" w:rsidP="002B5E26">
      <w:p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sidRPr="00A4006B">
        <w:rPr>
          <w:rFonts w:ascii="Times New Roman" w:eastAsia="Times New Roman" w:hAnsi="Times New Roman" w:cs="Times New Roman"/>
          <w:b/>
          <w:bCs/>
          <w:color w:val="FF0000"/>
          <w:kern w:val="0"/>
          <w:sz w:val="24"/>
          <w:szCs w:val="24"/>
          <w:lang w:eastAsia="fr-FR"/>
          <w14:ligatures w14:val="none"/>
        </w:rPr>
        <w:t>Exemple</w:t>
      </w:r>
      <w:r w:rsidRPr="00A4006B">
        <w:rPr>
          <w:rFonts w:ascii="Times New Roman" w:eastAsia="Times New Roman" w:hAnsi="Times New Roman" w:cs="Times New Roman"/>
          <w:color w:val="FF0000"/>
          <w:kern w:val="0"/>
          <w:sz w:val="24"/>
          <w:szCs w:val="24"/>
          <w:lang w:eastAsia="fr-FR"/>
          <w14:ligatures w14:val="none"/>
        </w:rPr>
        <w:t xml:space="preserve"> : Si DEBTINC = 35, cela signifie que 35 % du revenu mensuel du client est utilisé pour rembourser ses dettes. Un ratio élevé peut être un signal de surendettement.</w:t>
      </w:r>
    </w:p>
    <w:p w14:paraId="56A1594C" w14:textId="36B6171E" w:rsidR="00B429CC" w:rsidRPr="00813991" w:rsidRDefault="00B429CC" w:rsidP="002B5E26">
      <w:pPr>
        <w:spacing w:before="100" w:beforeAutospacing="1" w:after="100" w:afterAutospacing="1" w:line="240" w:lineRule="auto"/>
        <w:rPr>
          <w:rFonts w:ascii="Times New Roman" w:eastAsia="Times New Roman" w:hAnsi="Times New Roman" w:cs="Times New Roman"/>
          <w:color w:val="FF0000"/>
          <w:kern w:val="0"/>
          <w:sz w:val="24"/>
          <w:szCs w:val="24"/>
          <w:lang w:eastAsia="fr-FR"/>
          <w14:ligatures w14:val="none"/>
        </w:rPr>
      </w:pPr>
      <w:r>
        <w:rPr>
          <w:rFonts w:ascii="Times New Roman" w:eastAsia="Times New Roman" w:hAnsi="Times New Roman" w:cs="Times New Roman"/>
          <w:color w:val="FF0000"/>
          <w:kern w:val="0"/>
          <w:sz w:val="24"/>
          <w:szCs w:val="24"/>
          <w:lang w:eastAsia="fr-FR"/>
          <w14:ligatures w14:val="none"/>
        </w:rPr>
        <w:t>###########</w:t>
      </w:r>
    </w:p>
    <w:p w14:paraId="45D17817" w14:textId="6FDB27AA" w:rsidR="00B23085" w:rsidRDefault="00B230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2059087" w14:textId="77777777" w:rsidR="0003399E" w:rsidRDefault="0003399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5C90B28" w14:textId="77777777" w:rsidR="0019547E" w:rsidRDefault="0019547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935D21C" w14:textId="77777777" w:rsidR="0019547E" w:rsidRDefault="0019547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9E00A78" w14:textId="77777777" w:rsidR="0019547E" w:rsidRDefault="0019547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14AF348" w14:textId="77777777" w:rsidR="0019547E" w:rsidRDefault="0019547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98BDDB5" w14:textId="4713158E" w:rsidR="0019547E" w:rsidRDefault="0019547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1D959089" wp14:editId="70993610">
            <wp:extent cx="5760720" cy="3429000"/>
            <wp:effectExtent l="0" t="0" r="0" b="0"/>
            <wp:docPr id="18917732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inline>
        </w:drawing>
      </w:r>
    </w:p>
    <w:p w14:paraId="1CD49CB9" w14:textId="27E2DF60" w:rsidR="004D3341" w:rsidRDefault="004D334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1A7F9BD" w14:textId="77777777" w:rsidR="003A3D15" w:rsidRDefault="003A3D1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C4AE869" w14:textId="2F93F452" w:rsidR="0074693D" w:rsidRDefault="00B956D4" w:rsidP="0074693D">
      <w:pPr>
        <w:pStyle w:val="Paragraphedeliste"/>
        <w:numPr>
          <w:ilvl w:val="0"/>
          <w:numId w:val="19"/>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B956D4">
        <w:rPr>
          <w:rFonts w:ascii="Times New Roman" w:eastAsia="Times New Roman" w:hAnsi="Times New Roman" w:cs="Times New Roman"/>
          <w:b/>
          <w:bCs/>
          <w:kern w:val="0"/>
          <w:sz w:val="24"/>
          <w:szCs w:val="24"/>
          <w:lang w:eastAsia="fr-FR"/>
          <w14:ligatures w14:val="none"/>
        </w:rPr>
        <w:t>Gestion des variables manquantes </w:t>
      </w:r>
    </w:p>
    <w:p w14:paraId="51769545" w14:textId="052C348C" w:rsidR="0074693D" w:rsidRDefault="0074693D" w:rsidP="0074693D">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74693D">
        <w:rPr>
          <w:rFonts w:ascii="Times New Roman" w:eastAsia="Times New Roman" w:hAnsi="Times New Roman" w:cs="Times New Roman"/>
          <w:b/>
          <w:bCs/>
          <w:noProof/>
          <w:kern w:val="0"/>
          <w:sz w:val="24"/>
          <w:szCs w:val="24"/>
          <w:lang w:eastAsia="fr-FR"/>
          <w14:ligatures w14:val="none"/>
        </w:rPr>
        <w:drawing>
          <wp:inline distT="0" distB="0" distL="0" distR="0" wp14:anchorId="0BE88C58" wp14:editId="65C964B9">
            <wp:extent cx="5021580" cy="2453640"/>
            <wp:effectExtent l="0" t="0" r="7620" b="3810"/>
            <wp:docPr id="9868846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84646" name=""/>
                    <pic:cNvPicPr/>
                  </pic:nvPicPr>
                  <pic:blipFill>
                    <a:blip r:embed="rId6"/>
                    <a:stretch>
                      <a:fillRect/>
                    </a:stretch>
                  </pic:blipFill>
                  <pic:spPr>
                    <a:xfrm>
                      <a:off x="0" y="0"/>
                      <a:ext cx="5021580" cy="2453640"/>
                    </a:xfrm>
                    <a:prstGeom prst="rect">
                      <a:avLst/>
                    </a:prstGeom>
                  </pic:spPr>
                </pic:pic>
              </a:graphicData>
            </a:graphic>
          </wp:inline>
        </w:drawing>
      </w:r>
    </w:p>
    <w:p w14:paraId="339A7185" w14:textId="77777777" w:rsidR="00D25476" w:rsidRDefault="00D25476" w:rsidP="0074693D">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2936556B" w14:textId="4631AE07" w:rsidR="00D25476" w:rsidRPr="00D25476" w:rsidRDefault="00D25476" w:rsidP="0074693D">
      <w:pPr>
        <w:spacing w:before="100" w:beforeAutospacing="1" w:after="100" w:afterAutospacing="1" w:line="240" w:lineRule="auto"/>
        <w:rPr>
          <w:rFonts w:ascii="Times New Roman" w:eastAsia="Times New Roman" w:hAnsi="Times New Roman" w:cs="Times New Roman"/>
          <w:b/>
          <w:bCs/>
          <w:color w:val="FF0000"/>
          <w:kern w:val="0"/>
          <w:sz w:val="24"/>
          <w:szCs w:val="24"/>
          <w:lang w:eastAsia="fr-FR"/>
          <w14:ligatures w14:val="none"/>
        </w:rPr>
      </w:pPr>
      <w:r w:rsidRPr="00D25476">
        <w:rPr>
          <w:rFonts w:ascii="Times New Roman" w:eastAsia="Times New Roman" w:hAnsi="Times New Roman" w:cs="Times New Roman"/>
          <w:b/>
          <w:bCs/>
          <w:color w:val="FF0000"/>
          <w:kern w:val="0"/>
          <w:sz w:val="24"/>
          <w:szCs w:val="24"/>
          <w:lang w:eastAsia="fr-FR"/>
          <w14:ligatures w14:val="none"/>
        </w:rPr>
        <w:t>La carte thermique de corrélation manquante aide à comprendre la corrélation nulle : dans quelle mesure la présence ou l'absence d'une variable affecte la présence d'une autre :</w:t>
      </w:r>
    </w:p>
    <w:p w14:paraId="1C3DEC9C" w14:textId="77777777" w:rsidR="00D25476" w:rsidRDefault="00D25476" w:rsidP="0074693D">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05CB0393" w14:textId="24779FE5" w:rsidR="0074693D" w:rsidRPr="00D25476" w:rsidRDefault="004D059C" w:rsidP="007469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5476">
        <w:rPr>
          <w:rFonts w:ascii="Times New Roman" w:eastAsia="Times New Roman" w:hAnsi="Times New Roman" w:cs="Times New Roman"/>
          <w:kern w:val="0"/>
          <w:sz w:val="24"/>
          <w:szCs w:val="24"/>
          <w:lang w:eastAsia="fr-FR"/>
          <w14:ligatures w14:val="none"/>
        </w:rPr>
        <w:t>Si deux variables sont fortement corrélées (proche de 1), cela signifie que, lorsque des données manquent dans l'une des variables, il est très probable qu'elles manquent aussi dans l'autre.</w:t>
      </w:r>
    </w:p>
    <w:p w14:paraId="1B8DDF0A" w14:textId="683A0F75" w:rsidR="004B109B" w:rsidRDefault="004B109B" w:rsidP="004B109B">
      <w:pPr>
        <w:pStyle w:val="Paragraphedeliste"/>
        <w:numPr>
          <w:ilvl w:val="0"/>
          <w:numId w:val="20"/>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7C141A">
        <w:rPr>
          <w:rFonts w:ascii="Times New Roman" w:eastAsia="Times New Roman" w:hAnsi="Times New Roman" w:cs="Times New Roman"/>
          <w:kern w:val="0"/>
          <w:sz w:val="24"/>
          <w:szCs w:val="24"/>
          <w:lang w:eastAsia="fr-FR"/>
          <w14:ligatures w14:val="none"/>
        </w:rPr>
        <w:t>Il y a une forte corrélation entre les valeurs manquantes de</w:t>
      </w:r>
      <w:r w:rsidRPr="004B109B">
        <w:rPr>
          <w:rFonts w:ascii="Times New Roman" w:eastAsia="Times New Roman" w:hAnsi="Times New Roman" w:cs="Times New Roman"/>
          <w:b/>
          <w:bCs/>
          <w:kern w:val="0"/>
          <w:sz w:val="24"/>
          <w:szCs w:val="24"/>
          <w:lang w:eastAsia="fr-FR"/>
          <w14:ligatures w14:val="none"/>
        </w:rPr>
        <w:t xml:space="preserve"> DEROG (nombre de rapports dérogatoires) et DELINQ (nombre de lignes de crédit en retard). </w:t>
      </w:r>
      <w:r w:rsidRPr="007C141A">
        <w:rPr>
          <w:rFonts w:ascii="Times New Roman" w:eastAsia="Times New Roman" w:hAnsi="Times New Roman" w:cs="Times New Roman"/>
          <w:kern w:val="0"/>
          <w:sz w:val="24"/>
          <w:szCs w:val="24"/>
          <w:lang w:eastAsia="fr-FR"/>
          <w14:ligatures w14:val="none"/>
        </w:rPr>
        <w:t xml:space="preserve">Cela signifie que si des valeurs manquent pour </w:t>
      </w:r>
      <w:r w:rsidRPr="004B109B">
        <w:rPr>
          <w:rFonts w:ascii="Times New Roman" w:eastAsia="Times New Roman" w:hAnsi="Times New Roman" w:cs="Times New Roman"/>
          <w:b/>
          <w:bCs/>
          <w:kern w:val="0"/>
          <w:sz w:val="24"/>
          <w:szCs w:val="24"/>
          <w:lang w:eastAsia="fr-FR"/>
          <w14:ligatures w14:val="none"/>
        </w:rPr>
        <w:t xml:space="preserve">DEROG, </w:t>
      </w:r>
      <w:r w:rsidRPr="007C141A">
        <w:rPr>
          <w:rFonts w:ascii="Times New Roman" w:eastAsia="Times New Roman" w:hAnsi="Times New Roman" w:cs="Times New Roman"/>
          <w:kern w:val="0"/>
          <w:sz w:val="24"/>
          <w:szCs w:val="24"/>
          <w:lang w:eastAsia="fr-FR"/>
          <w14:ligatures w14:val="none"/>
        </w:rPr>
        <w:t xml:space="preserve">elles manquent probablement aussi pour </w:t>
      </w:r>
      <w:r w:rsidRPr="004B109B">
        <w:rPr>
          <w:rFonts w:ascii="Times New Roman" w:eastAsia="Times New Roman" w:hAnsi="Times New Roman" w:cs="Times New Roman"/>
          <w:b/>
          <w:bCs/>
          <w:kern w:val="0"/>
          <w:sz w:val="24"/>
          <w:szCs w:val="24"/>
          <w:lang w:eastAsia="fr-FR"/>
          <w14:ligatures w14:val="none"/>
        </w:rPr>
        <w:t>DELINQ.</w:t>
      </w:r>
    </w:p>
    <w:p w14:paraId="2D4EB4B4" w14:textId="77777777" w:rsidR="007C141A" w:rsidRDefault="007C141A" w:rsidP="007C141A">
      <w:pPr>
        <w:pStyle w:val="Paragraphedeliste"/>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7E4A7327" w14:textId="36B09033" w:rsidR="007C141A" w:rsidRDefault="007C141A" w:rsidP="007C141A">
      <w:pPr>
        <w:pStyle w:val="Paragraphedeliste"/>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 xml:space="preserve">Action : </w:t>
      </w:r>
      <w:r w:rsidR="006C5C4D" w:rsidRPr="0057462D">
        <w:rPr>
          <w:rFonts w:ascii="Times New Roman" w:eastAsia="Times New Roman" w:hAnsi="Times New Roman" w:cs="Times New Roman"/>
          <w:b/>
          <w:bCs/>
          <w:color w:val="FF0000"/>
          <w:kern w:val="0"/>
          <w:sz w:val="24"/>
          <w:szCs w:val="24"/>
          <w:lang w:eastAsia="fr-FR"/>
          <w14:ligatures w14:val="none"/>
        </w:rPr>
        <w:t xml:space="preserve">l'imputation par régression ou </w:t>
      </w:r>
      <w:proofErr w:type="spellStart"/>
      <w:r w:rsidR="006C5C4D" w:rsidRPr="0057462D">
        <w:rPr>
          <w:rFonts w:ascii="Times New Roman" w:eastAsia="Times New Roman" w:hAnsi="Times New Roman" w:cs="Times New Roman"/>
          <w:b/>
          <w:bCs/>
          <w:color w:val="FF0000"/>
          <w:kern w:val="0"/>
          <w:sz w:val="24"/>
          <w:szCs w:val="24"/>
          <w:lang w:eastAsia="fr-FR"/>
          <w14:ligatures w14:val="none"/>
        </w:rPr>
        <w:t>MissForest</w:t>
      </w:r>
      <w:proofErr w:type="spellEnd"/>
      <w:r w:rsidR="006C5C4D" w:rsidRPr="006C5C4D">
        <w:rPr>
          <w:rFonts w:ascii="Times New Roman" w:eastAsia="Times New Roman" w:hAnsi="Times New Roman" w:cs="Times New Roman"/>
          <w:b/>
          <w:bCs/>
          <w:kern w:val="0"/>
          <w:sz w:val="24"/>
          <w:szCs w:val="24"/>
          <w:lang w:eastAsia="fr-FR"/>
          <w14:ligatures w14:val="none"/>
        </w:rPr>
        <w:t>, pour imputer ces deux variables ensemble. Elles ont probablement des dépendances sous-jacentes (par exemple, les clients ayant des rapports dérogatoires ont souvent des lignes de crédit en retard).</w:t>
      </w:r>
    </w:p>
    <w:p w14:paraId="5D81DF09" w14:textId="77777777" w:rsidR="003751C4" w:rsidRPr="004B109B" w:rsidRDefault="003751C4" w:rsidP="007C141A">
      <w:pPr>
        <w:pStyle w:val="Paragraphedeliste"/>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1CE1C8D9" w14:textId="38B38A34" w:rsidR="001B17E1" w:rsidRPr="00345CA4" w:rsidRDefault="003751C4" w:rsidP="001B17E1">
      <w:pPr>
        <w:pStyle w:val="Paragraphedeliste"/>
        <w:numPr>
          <w:ilvl w:val="0"/>
          <w:numId w:val="20"/>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3751C4">
        <w:rPr>
          <w:rFonts w:ascii="Times New Roman" w:eastAsia="Times New Roman" w:hAnsi="Times New Roman" w:cs="Times New Roman"/>
          <w:b/>
          <w:bCs/>
          <w:kern w:val="0"/>
          <w:sz w:val="24"/>
          <w:szCs w:val="24"/>
          <w:lang w:eastAsia="fr-FR"/>
          <w14:ligatures w14:val="none"/>
        </w:rPr>
        <w:t>CLNO, NINQ, et CLAGE (Corrélations modérées)</w:t>
      </w:r>
      <w:r w:rsidR="006B01FD">
        <w:rPr>
          <w:rFonts w:ascii="Times New Roman" w:eastAsia="Times New Roman" w:hAnsi="Times New Roman" w:cs="Times New Roman"/>
          <w:b/>
          <w:bCs/>
          <w:kern w:val="0"/>
          <w:sz w:val="24"/>
          <w:szCs w:val="24"/>
          <w:lang w:eastAsia="fr-FR"/>
          <w14:ligatures w14:val="none"/>
        </w:rPr>
        <w:t xml:space="preserve"> : </w:t>
      </w:r>
      <w:r w:rsidR="006B01FD" w:rsidRPr="006B01FD">
        <w:rPr>
          <w:rFonts w:ascii="Times New Roman" w:eastAsia="Times New Roman" w:hAnsi="Times New Roman" w:cs="Times New Roman"/>
          <w:kern w:val="0"/>
          <w:sz w:val="24"/>
          <w:szCs w:val="24"/>
          <w:lang w:eastAsia="fr-FR"/>
          <w14:ligatures w14:val="none"/>
        </w:rPr>
        <w:t>CLNO (nombre total de lignes de crédit), NINQ (nombre de demandes récentes de crédit) et CLAGE (âge de la ligne de crédit la plus ancienne) montrent des corrélations modérées entre elles (entre 0.5 et 0.6). Cela signifie que les valeurs manquantes dans ces colonnes sont souvent présentes ensemble, mais pas systématiquement.</w:t>
      </w:r>
    </w:p>
    <w:p w14:paraId="56485DFA" w14:textId="16700FA4" w:rsidR="00345CA4" w:rsidRDefault="00345CA4" w:rsidP="00345CA4">
      <w:pPr>
        <w:pStyle w:val="Paragraphedeliste"/>
        <w:spacing w:before="100" w:beforeAutospacing="1" w:after="100" w:afterAutospacing="1" w:line="240" w:lineRule="auto"/>
        <w:rPr>
          <w:rFonts w:ascii="Times New Roman" w:eastAsia="Times New Roman" w:hAnsi="Times New Roman" w:cs="Times New Roman"/>
          <w:b/>
          <w:bCs/>
          <w:color w:val="FF0000"/>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 xml:space="preserve">Action : </w:t>
      </w:r>
      <w:r w:rsidR="004A5F05">
        <w:rPr>
          <w:rFonts w:ascii="Times New Roman" w:eastAsia="Times New Roman" w:hAnsi="Times New Roman" w:cs="Times New Roman"/>
          <w:b/>
          <w:bCs/>
          <w:kern w:val="0"/>
          <w:sz w:val="24"/>
          <w:szCs w:val="24"/>
          <w:lang w:eastAsia="fr-FR"/>
          <w14:ligatures w14:val="none"/>
        </w:rPr>
        <w:t xml:space="preserve"> </w:t>
      </w:r>
      <w:r w:rsidR="004A5F05" w:rsidRPr="004A5F05">
        <w:rPr>
          <w:rFonts w:ascii="Times New Roman" w:eastAsia="Times New Roman" w:hAnsi="Times New Roman" w:cs="Times New Roman"/>
          <w:b/>
          <w:bCs/>
          <w:color w:val="FF0000"/>
          <w:kern w:val="0"/>
          <w:sz w:val="24"/>
          <w:szCs w:val="24"/>
          <w:lang w:eastAsia="fr-FR"/>
          <w14:ligatures w14:val="none"/>
        </w:rPr>
        <w:t>l'imputation multiple</w:t>
      </w:r>
      <w:r w:rsidR="004A5F05" w:rsidRPr="004A5F05">
        <w:rPr>
          <w:rFonts w:ascii="Times New Roman" w:eastAsia="Times New Roman" w:hAnsi="Times New Roman" w:cs="Times New Roman"/>
          <w:b/>
          <w:bCs/>
          <w:kern w:val="0"/>
          <w:sz w:val="24"/>
          <w:szCs w:val="24"/>
          <w:lang w:eastAsia="fr-FR"/>
          <w14:ligatures w14:val="none"/>
        </w:rPr>
        <w:t xml:space="preserve"> ou </w:t>
      </w:r>
      <w:r w:rsidR="004A5F05" w:rsidRPr="004A5F05">
        <w:rPr>
          <w:rFonts w:ascii="Times New Roman" w:eastAsia="Times New Roman" w:hAnsi="Times New Roman" w:cs="Times New Roman"/>
          <w:b/>
          <w:bCs/>
          <w:color w:val="FF0000"/>
          <w:kern w:val="0"/>
          <w:sz w:val="24"/>
          <w:szCs w:val="24"/>
          <w:lang w:eastAsia="fr-FR"/>
          <w14:ligatures w14:val="none"/>
        </w:rPr>
        <w:t>l'imputation par KNN,</w:t>
      </w:r>
    </w:p>
    <w:p w14:paraId="5CC2E137" w14:textId="77777777" w:rsidR="00736EFB" w:rsidRDefault="00736EFB" w:rsidP="00345CA4">
      <w:pPr>
        <w:pStyle w:val="Paragraphedeliste"/>
        <w:spacing w:before="100" w:beforeAutospacing="1" w:after="100" w:afterAutospacing="1" w:line="240" w:lineRule="auto"/>
        <w:rPr>
          <w:rFonts w:ascii="Times New Roman" w:eastAsia="Times New Roman" w:hAnsi="Times New Roman" w:cs="Times New Roman"/>
          <w:b/>
          <w:bCs/>
          <w:color w:val="FF0000"/>
          <w:kern w:val="0"/>
          <w:sz w:val="24"/>
          <w:szCs w:val="24"/>
          <w:lang w:eastAsia="fr-FR"/>
          <w14:ligatures w14:val="none"/>
        </w:rPr>
      </w:pPr>
    </w:p>
    <w:p w14:paraId="42652E7D" w14:textId="12F3C241" w:rsidR="0057462D" w:rsidRPr="001B17E1" w:rsidRDefault="00736EFB" w:rsidP="00736EFB">
      <w:pPr>
        <w:pStyle w:val="Paragraphedeliste"/>
        <w:numPr>
          <w:ilvl w:val="0"/>
          <w:numId w:val="20"/>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736EFB">
        <w:rPr>
          <w:rFonts w:ascii="Times New Roman" w:eastAsia="Times New Roman" w:hAnsi="Times New Roman" w:cs="Times New Roman"/>
          <w:b/>
          <w:bCs/>
          <w:kern w:val="0"/>
          <w:sz w:val="24"/>
          <w:szCs w:val="24"/>
          <w:lang w:eastAsia="fr-FR"/>
          <w14:ligatures w14:val="none"/>
        </w:rPr>
        <w:t>YOJ (Années à l'emploi actuel) et MORTDUE (Montant dû sur l'hypothèque)</w:t>
      </w:r>
    </w:p>
    <w:p w14:paraId="49FC0504" w14:textId="2F1A4720" w:rsidR="001B17E1" w:rsidRPr="00F33432" w:rsidRDefault="00F33432" w:rsidP="00F33432">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fr-FR"/>
          <w14:ligatures w14:val="none"/>
        </w:rPr>
      </w:pPr>
      <w:r w:rsidRPr="00F33432">
        <w:rPr>
          <w:rFonts w:ascii="Times New Roman" w:eastAsia="Times New Roman" w:hAnsi="Times New Roman" w:cs="Times New Roman"/>
          <w:b/>
          <w:bCs/>
          <w:kern w:val="0"/>
          <w:sz w:val="24"/>
          <w:szCs w:val="24"/>
          <w:u w:val="single"/>
          <w:lang w:eastAsia="fr-FR"/>
          <w14:ligatures w14:val="none"/>
        </w:rPr>
        <w:t>Conclusion :</w:t>
      </w:r>
    </w:p>
    <w:p w14:paraId="4E9F7CD7" w14:textId="77777777" w:rsidR="00F33432" w:rsidRPr="00F33432" w:rsidRDefault="00F33432" w:rsidP="00F3343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33432">
        <w:rPr>
          <w:rFonts w:ascii="Times New Roman" w:eastAsia="Times New Roman" w:hAnsi="Times New Roman" w:cs="Times New Roman"/>
          <w:b/>
          <w:bCs/>
          <w:kern w:val="0"/>
          <w:sz w:val="27"/>
          <w:szCs w:val="27"/>
          <w:lang w:eastAsia="fr-FR"/>
          <w14:ligatures w14:val="none"/>
        </w:rPr>
        <w:t>Actions globales à suivre pour traiter les valeurs manquantes :</w:t>
      </w:r>
    </w:p>
    <w:p w14:paraId="57852ECD" w14:textId="77777777" w:rsidR="00F33432" w:rsidRPr="00F33432" w:rsidRDefault="00F33432" w:rsidP="00F3343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33432">
        <w:rPr>
          <w:rFonts w:ascii="Times New Roman" w:eastAsia="Times New Roman" w:hAnsi="Times New Roman" w:cs="Times New Roman"/>
          <w:b/>
          <w:bCs/>
          <w:kern w:val="0"/>
          <w:sz w:val="24"/>
          <w:szCs w:val="24"/>
          <w:lang w:eastAsia="fr-FR"/>
          <w14:ligatures w14:val="none"/>
        </w:rPr>
        <w:t>Variables avec forte corrélation des valeurs manquantes</w:t>
      </w:r>
      <w:r w:rsidRPr="00F33432">
        <w:rPr>
          <w:rFonts w:ascii="Times New Roman" w:eastAsia="Times New Roman" w:hAnsi="Times New Roman" w:cs="Times New Roman"/>
          <w:kern w:val="0"/>
          <w:sz w:val="24"/>
          <w:szCs w:val="24"/>
          <w:lang w:eastAsia="fr-FR"/>
          <w14:ligatures w14:val="none"/>
        </w:rPr>
        <w:t xml:space="preserve"> (ex. </w:t>
      </w:r>
      <w:r w:rsidRPr="00F33432">
        <w:rPr>
          <w:rFonts w:ascii="Times New Roman" w:eastAsia="Times New Roman" w:hAnsi="Times New Roman" w:cs="Times New Roman"/>
          <w:b/>
          <w:bCs/>
          <w:kern w:val="0"/>
          <w:sz w:val="24"/>
          <w:szCs w:val="24"/>
          <w:lang w:eastAsia="fr-FR"/>
          <w14:ligatures w14:val="none"/>
        </w:rPr>
        <w:t>DEROG</w:t>
      </w:r>
      <w:r w:rsidRPr="00F33432">
        <w:rPr>
          <w:rFonts w:ascii="Times New Roman" w:eastAsia="Times New Roman" w:hAnsi="Times New Roman" w:cs="Times New Roman"/>
          <w:kern w:val="0"/>
          <w:sz w:val="24"/>
          <w:szCs w:val="24"/>
          <w:lang w:eastAsia="fr-FR"/>
          <w14:ligatures w14:val="none"/>
        </w:rPr>
        <w:t xml:space="preserve"> et </w:t>
      </w:r>
      <w:r w:rsidRPr="00F33432">
        <w:rPr>
          <w:rFonts w:ascii="Times New Roman" w:eastAsia="Times New Roman" w:hAnsi="Times New Roman" w:cs="Times New Roman"/>
          <w:b/>
          <w:bCs/>
          <w:kern w:val="0"/>
          <w:sz w:val="24"/>
          <w:szCs w:val="24"/>
          <w:lang w:eastAsia="fr-FR"/>
          <w14:ligatures w14:val="none"/>
        </w:rPr>
        <w:t>DELINQ</w:t>
      </w:r>
      <w:r w:rsidRPr="00F33432">
        <w:rPr>
          <w:rFonts w:ascii="Times New Roman" w:eastAsia="Times New Roman" w:hAnsi="Times New Roman" w:cs="Times New Roman"/>
          <w:kern w:val="0"/>
          <w:sz w:val="24"/>
          <w:szCs w:val="24"/>
          <w:lang w:eastAsia="fr-FR"/>
          <w14:ligatures w14:val="none"/>
        </w:rPr>
        <w:t>) :</w:t>
      </w:r>
    </w:p>
    <w:p w14:paraId="2B61617D" w14:textId="77777777" w:rsidR="00F33432" w:rsidRPr="00F33432" w:rsidRDefault="00F33432" w:rsidP="00F3343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33432">
        <w:rPr>
          <w:rFonts w:ascii="Times New Roman" w:eastAsia="Times New Roman" w:hAnsi="Times New Roman" w:cs="Times New Roman"/>
          <w:kern w:val="0"/>
          <w:sz w:val="24"/>
          <w:szCs w:val="24"/>
          <w:lang w:eastAsia="fr-FR"/>
          <w14:ligatures w14:val="none"/>
        </w:rPr>
        <w:t xml:space="preserve">Utilise des </w:t>
      </w:r>
      <w:r w:rsidRPr="00F33432">
        <w:rPr>
          <w:rFonts w:ascii="Times New Roman" w:eastAsia="Times New Roman" w:hAnsi="Times New Roman" w:cs="Times New Roman"/>
          <w:b/>
          <w:bCs/>
          <w:kern w:val="0"/>
          <w:sz w:val="24"/>
          <w:szCs w:val="24"/>
          <w:lang w:eastAsia="fr-FR"/>
          <w14:ligatures w14:val="none"/>
        </w:rPr>
        <w:t>méthodes d'imputation avancées</w:t>
      </w:r>
      <w:r w:rsidRPr="00F33432">
        <w:rPr>
          <w:rFonts w:ascii="Times New Roman" w:eastAsia="Times New Roman" w:hAnsi="Times New Roman" w:cs="Times New Roman"/>
          <w:kern w:val="0"/>
          <w:sz w:val="24"/>
          <w:szCs w:val="24"/>
          <w:lang w:eastAsia="fr-FR"/>
          <w14:ligatures w14:val="none"/>
        </w:rPr>
        <w:t xml:space="preserve"> (imputation par régression, </w:t>
      </w:r>
      <w:proofErr w:type="spellStart"/>
      <w:r w:rsidRPr="00F33432">
        <w:rPr>
          <w:rFonts w:ascii="Times New Roman" w:eastAsia="Times New Roman" w:hAnsi="Times New Roman" w:cs="Times New Roman"/>
          <w:kern w:val="0"/>
          <w:sz w:val="24"/>
          <w:szCs w:val="24"/>
          <w:lang w:eastAsia="fr-FR"/>
          <w14:ligatures w14:val="none"/>
        </w:rPr>
        <w:t>MissForest</w:t>
      </w:r>
      <w:proofErr w:type="spellEnd"/>
      <w:r w:rsidRPr="00F33432">
        <w:rPr>
          <w:rFonts w:ascii="Times New Roman" w:eastAsia="Times New Roman" w:hAnsi="Times New Roman" w:cs="Times New Roman"/>
          <w:kern w:val="0"/>
          <w:sz w:val="24"/>
          <w:szCs w:val="24"/>
          <w:lang w:eastAsia="fr-FR"/>
          <w14:ligatures w14:val="none"/>
        </w:rPr>
        <w:t>, KNN), car ces variables sont probablement liées par une relation sous-jacente.</w:t>
      </w:r>
    </w:p>
    <w:p w14:paraId="51E5CB48" w14:textId="77777777" w:rsidR="00F33432" w:rsidRPr="00F33432" w:rsidRDefault="00F33432" w:rsidP="00F3343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33432">
        <w:rPr>
          <w:rFonts w:ascii="Times New Roman" w:eastAsia="Times New Roman" w:hAnsi="Times New Roman" w:cs="Times New Roman"/>
          <w:b/>
          <w:bCs/>
          <w:kern w:val="0"/>
          <w:sz w:val="24"/>
          <w:szCs w:val="24"/>
          <w:lang w:eastAsia="fr-FR"/>
          <w14:ligatures w14:val="none"/>
        </w:rPr>
        <w:t>Variables avec corrélation modérée</w:t>
      </w:r>
      <w:r w:rsidRPr="00F33432">
        <w:rPr>
          <w:rFonts w:ascii="Times New Roman" w:eastAsia="Times New Roman" w:hAnsi="Times New Roman" w:cs="Times New Roman"/>
          <w:kern w:val="0"/>
          <w:sz w:val="24"/>
          <w:szCs w:val="24"/>
          <w:lang w:eastAsia="fr-FR"/>
          <w14:ligatures w14:val="none"/>
        </w:rPr>
        <w:t xml:space="preserve"> (ex. </w:t>
      </w:r>
      <w:r w:rsidRPr="00F33432">
        <w:rPr>
          <w:rFonts w:ascii="Times New Roman" w:eastAsia="Times New Roman" w:hAnsi="Times New Roman" w:cs="Times New Roman"/>
          <w:b/>
          <w:bCs/>
          <w:kern w:val="0"/>
          <w:sz w:val="24"/>
          <w:szCs w:val="24"/>
          <w:lang w:eastAsia="fr-FR"/>
          <w14:ligatures w14:val="none"/>
        </w:rPr>
        <w:t>CLNO</w:t>
      </w:r>
      <w:r w:rsidRPr="00F33432">
        <w:rPr>
          <w:rFonts w:ascii="Times New Roman" w:eastAsia="Times New Roman" w:hAnsi="Times New Roman" w:cs="Times New Roman"/>
          <w:kern w:val="0"/>
          <w:sz w:val="24"/>
          <w:szCs w:val="24"/>
          <w:lang w:eastAsia="fr-FR"/>
          <w14:ligatures w14:val="none"/>
        </w:rPr>
        <w:t xml:space="preserve">, </w:t>
      </w:r>
      <w:r w:rsidRPr="00F33432">
        <w:rPr>
          <w:rFonts w:ascii="Times New Roman" w:eastAsia="Times New Roman" w:hAnsi="Times New Roman" w:cs="Times New Roman"/>
          <w:b/>
          <w:bCs/>
          <w:kern w:val="0"/>
          <w:sz w:val="24"/>
          <w:szCs w:val="24"/>
          <w:lang w:eastAsia="fr-FR"/>
          <w14:ligatures w14:val="none"/>
        </w:rPr>
        <w:t>NINQ</w:t>
      </w:r>
      <w:r w:rsidRPr="00F33432">
        <w:rPr>
          <w:rFonts w:ascii="Times New Roman" w:eastAsia="Times New Roman" w:hAnsi="Times New Roman" w:cs="Times New Roman"/>
          <w:kern w:val="0"/>
          <w:sz w:val="24"/>
          <w:szCs w:val="24"/>
          <w:lang w:eastAsia="fr-FR"/>
          <w14:ligatures w14:val="none"/>
        </w:rPr>
        <w:t xml:space="preserve">, </w:t>
      </w:r>
      <w:r w:rsidRPr="00F33432">
        <w:rPr>
          <w:rFonts w:ascii="Times New Roman" w:eastAsia="Times New Roman" w:hAnsi="Times New Roman" w:cs="Times New Roman"/>
          <w:b/>
          <w:bCs/>
          <w:kern w:val="0"/>
          <w:sz w:val="24"/>
          <w:szCs w:val="24"/>
          <w:lang w:eastAsia="fr-FR"/>
          <w14:ligatures w14:val="none"/>
        </w:rPr>
        <w:t>CLAGE</w:t>
      </w:r>
      <w:r w:rsidRPr="00F33432">
        <w:rPr>
          <w:rFonts w:ascii="Times New Roman" w:eastAsia="Times New Roman" w:hAnsi="Times New Roman" w:cs="Times New Roman"/>
          <w:kern w:val="0"/>
          <w:sz w:val="24"/>
          <w:szCs w:val="24"/>
          <w:lang w:eastAsia="fr-FR"/>
          <w14:ligatures w14:val="none"/>
        </w:rPr>
        <w:t>) :</w:t>
      </w:r>
    </w:p>
    <w:p w14:paraId="77B45EF2" w14:textId="77777777" w:rsidR="00F33432" w:rsidRPr="00F33432" w:rsidRDefault="00F33432" w:rsidP="00F3343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33432">
        <w:rPr>
          <w:rFonts w:ascii="Times New Roman" w:eastAsia="Times New Roman" w:hAnsi="Times New Roman" w:cs="Times New Roman"/>
          <w:kern w:val="0"/>
          <w:sz w:val="24"/>
          <w:szCs w:val="24"/>
          <w:lang w:eastAsia="fr-FR"/>
          <w14:ligatures w14:val="none"/>
        </w:rPr>
        <w:t>Utilise des méthodes comme l'</w:t>
      </w:r>
      <w:r w:rsidRPr="00F33432">
        <w:rPr>
          <w:rFonts w:ascii="Times New Roman" w:eastAsia="Times New Roman" w:hAnsi="Times New Roman" w:cs="Times New Roman"/>
          <w:b/>
          <w:bCs/>
          <w:kern w:val="0"/>
          <w:sz w:val="24"/>
          <w:szCs w:val="24"/>
          <w:lang w:eastAsia="fr-FR"/>
          <w14:ligatures w14:val="none"/>
        </w:rPr>
        <w:t>imputation multiple</w:t>
      </w:r>
      <w:r w:rsidRPr="00F33432">
        <w:rPr>
          <w:rFonts w:ascii="Times New Roman" w:eastAsia="Times New Roman" w:hAnsi="Times New Roman" w:cs="Times New Roman"/>
          <w:kern w:val="0"/>
          <w:sz w:val="24"/>
          <w:szCs w:val="24"/>
          <w:lang w:eastAsia="fr-FR"/>
          <w14:ligatures w14:val="none"/>
        </w:rPr>
        <w:t xml:space="preserve"> ou </w:t>
      </w:r>
      <w:r w:rsidRPr="00F33432">
        <w:rPr>
          <w:rFonts w:ascii="Times New Roman" w:eastAsia="Times New Roman" w:hAnsi="Times New Roman" w:cs="Times New Roman"/>
          <w:b/>
          <w:bCs/>
          <w:kern w:val="0"/>
          <w:sz w:val="24"/>
          <w:szCs w:val="24"/>
          <w:lang w:eastAsia="fr-FR"/>
          <w14:ligatures w14:val="none"/>
        </w:rPr>
        <w:t>KNN</w:t>
      </w:r>
      <w:r w:rsidRPr="00F33432">
        <w:rPr>
          <w:rFonts w:ascii="Times New Roman" w:eastAsia="Times New Roman" w:hAnsi="Times New Roman" w:cs="Times New Roman"/>
          <w:kern w:val="0"/>
          <w:sz w:val="24"/>
          <w:szCs w:val="24"/>
          <w:lang w:eastAsia="fr-FR"/>
          <w14:ligatures w14:val="none"/>
        </w:rPr>
        <w:t xml:space="preserve"> pour imputer ces variables ensemble, car elles montrent des relations partielles.</w:t>
      </w:r>
    </w:p>
    <w:p w14:paraId="5DAB694A" w14:textId="77777777" w:rsidR="00F33432" w:rsidRPr="00F33432" w:rsidRDefault="00F33432" w:rsidP="00F3343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33432">
        <w:rPr>
          <w:rFonts w:ascii="Times New Roman" w:eastAsia="Times New Roman" w:hAnsi="Times New Roman" w:cs="Times New Roman"/>
          <w:b/>
          <w:bCs/>
          <w:kern w:val="0"/>
          <w:sz w:val="24"/>
          <w:szCs w:val="24"/>
          <w:lang w:eastAsia="fr-FR"/>
          <w14:ligatures w14:val="none"/>
        </w:rPr>
        <w:t>Variables avec faible ou aucune corrélation</w:t>
      </w:r>
      <w:r w:rsidRPr="00F33432">
        <w:rPr>
          <w:rFonts w:ascii="Times New Roman" w:eastAsia="Times New Roman" w:hAnsi="Times New Roman" w:cs="Times New Roman"/>
          <w:kern w:val="0"/>
          <w:sz w:val="24"/>
          <w:szCs w:val="24"/>
          <w:lang w:eastAsia="fr-FR"/>
          <w14:ligatures w14:val="none"/>
        </w:rPr>
        <w:t xml:space="preserve"> (ex. </w:t>
      </w:r>
      <w:r w:rsidRPr="00F33432">
        <w:rPr>
          <w:rFonts w:ascii="Times New Roman" w:eastAsia="Times New Roman" w:hAnsi="Times New Roman" w:cs="Times New Roman"/>
          <w:b/>
          <w:bCs/>
          <w:kern w:val="0"/>
          <w:sz w:val="24"/>
          <w:szCs w:val="24"/>
          <w:lang w:eastAsia="fr-FR"/>
          <w14:ligatures w14:val="none"/>
        </w:rPr>
        <w:t>YOJ</w:t>
      </w:r>
      <w:r w:rsidRPr="00F33432">
        <w:rPr>
          <w:rFonts w:ascii="Times New Roman" w:eastAsia="Times New Roman" w:hAnsi="Times New Roman" w:cs="Times New Roman"/>
          <w:kern w:val="0"/>
          <w:sz w:val="24"/>
          <w:szCs w:val="24"/>
          <w:lang w:eastAsia="fr-FR"/>
          <w14:ligatures w14:val="none"/>
        </w:rPr>
        <w:t xml:space="preserve">, </w:t>
      </w:r>
      <w:r w:rsidRPr="00F33432">
        <w:rPr>
          <w:rFonts w:ascii="Times New Roman" w:eastAsia="Times New Roman" w:hAnsi="Times New Roman" w:cs="Times New Roman"/>
          <w:b/>
          <w:bCs/>
          <w:kern w:val="0"/>
          <w:sz w:val="24"/>
          <w:szCs w:val="24"/>
          <w:lang w:eastAsia="fr-FR"/>
          <w14:ligatures w14:val="none"/>
        </w:rPr>
        <w:t>MORTDUE</w:t>
      </w:r>
      <w:r w:rsidRPr="00F33432">
        <w:rPr>
          <w:rFonts w:ascii="Times New Roman" w:eastAsia="Times New Roman" w:hAnsi="Times New Roman" w:cs="Times New Roman"/>
          <w:kern w:val="0"/>
          <w:sz w:val="24"/>
          <w:szCs w:val="24"/>
          <w:lang w:eastAsia="fr-FR"/>
          <w14:ligatures w14:val="none"/>
        </w:rPr>
        <w:t xml:space="preserve">, </w:t>
      </w:r>
      <w:r w:rsidRPr="00F33432">
        <w:rPr>
          <w:rFonts w:ascii="Times New Roman" w:eastAsia="Times New Roman" w:hAnsi="Times New Roman" w:cs="Times New Roman"/>
          <w:b/>
          <w:bCs/>
          <w:kern w:val="0"/>
          <w:sz w:val="24"/>
          <w:szCs w:val="24"/>
          <w:lang w:eastAsia="fr-FR"/>
          <w14:ligatures w14:val="none"/>
        </w:rPr>
        <w:t>DEBTINC</w:t>
      </w:r>
      <w:r w:rsidRPr="00F33432">
        <w:rPr>
          <w:rFonts w:ascii="Times New Roman" w:eastAsia="Times New Roman" w:hAnsi="Times New Roman" w:cs="Times New Roman"/>
          <w:kern w:val="0"/>
          <w:sz w:val="24"/>
          <w:szCs w:val="24"/>
          <w:lang w:eastAsia="fr-FR"/>
          <w14:ligatures w14:val="none"/>
        </w:rPr>
        <w:t>) :</w:t>
      </w:r>
    </w:p>
    <w:p w14:paraId="13F333FF" w14:textId="77777777" w:rsidR="00F33432" w:rsidRPr="00F33432" w:rsidRDefault="00F33432" w:rsidP="00F3343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33432">
        <w:rPr>
          <w:rFonts w:ascii="Times New Roman" w:eastAsia="Times New Roman" w:hAnsi="Times New Roman" w:cs="Times New Roman"/>
          <w:kern w:val="0"/>
          <w:sz w:val="24"/>
          <w:szCs w:val="24"/>
          <w:lang w:eastAsia="fr-FR"/>
          <w14:ligatures w14:val="none"/>
        </w:rPr>
        <w:t xml:space="preserve">Ces variables peuvent être imputées de manière indépendante avec des méthodes plus simples, comme la </w:t>
      </w:r>
      <w:r w:rsidRPr="00F33432">
        <w:rPr>
          <w:rFonts w:ascii="Times New Roman" w:eastAsia="Times New Roman" w:hAnsi="Times New Roman" w:cs="Times New Roman"/>
          <w:b/>
          <w:bCs/>
          <w:kern w:val="0"/>
          <w:sz w:val="24"/>
          <w:szCs w:val="24"/>
          <w:lang w:eastAsia="fr-FR"/>
          <w14:ligatures w14:val="none"/>
        </w:rPr>
        <w:t>moyenne</w:t>
      </w:r>
      <w:r w:rsidRPr="00F33432">
        <w:rPr>
          <w:rFonts w:ascii="Times New Roman" w:eastAsia="Times New Roman" w:hAnsi="Times New Roman" w:cs="Times New Roman"/>
          <w:kern w:val="0"/>
          <w:sz w:val="24"/>
          <w:szCs w:val="24"/>
          <w:lang w:eastAsia="fr-FR"/>
          <w14:ligatures w14:val="none"/>
        </w:rPr>
        <w:t xml:space="preserve">, la </w:t>
      </w:r>
      <w:r w:rsidRPr="00F33432">
        <w:rPr>
          <w:rFonts w:ascii="Times New Roman" w:eastAsia="Times New Roman" w:hAnsi="Times New Roman" w:cs="Times New Roman"/>
          <w:b/>
          <w:bCs/>
          <w:kern w:val="0"/>
          <w:sz w:val="24"/>
          <w:szCs w:val="24"/>
          <w:lang w:eastAsia="fr-FR"/>
          <w14:ligatures w14:val="none"/>
        </w:rPr>
        <w:t>médiane</w:t>
      </w:r>
      <w:r w:rsidRPr="00F33432">
        <w:rPr>
          <w:rFonts w:ascii="Times New Roman" w:eastAsia="Times New Roman" w:hAnsi="Times New Roman" w:cs="Times New Roman"/>
          <w:kern w:val="0"/>
          <w:sz w:val="24"/>
          <w:szCs w:val="24"/>
          <w:lang w:eastAsia="fr-FR"/>
          <w14:ligatures w14:val="none"/>
        </w:rPr>
        <w:t xml:space="preserve">, ou la </w:t>
      </w:r>
      <w:r w:rsidRPr="00F33432">
        <w:rPr>
          <w:rFonts w:ascii="Times New Roman" w:eastAsia="Times New Roman" w:hAnsi="Times New Roman" w:cs="Times New Roman"/>
          <w:b/>
          <w:bCs/>
          <w:kern w:val="0"/>
          <w:sz w:val="24"/>
          <w:szCs w:val="24"/>
          <w:lang w:eastAsia="fr-FR"/>
          <w14:ligatures w14:val="none"/>
        </w:rPr>
        <w:t>mode</w:t>
      </w:r>
      <w:r w:rsidRPr="00F33432">
        <w:rPr>
          <w:rFonts w:ascii="Times New Roman" w:eastAsia="Times New Roman" w:hAnsi="Times New Roman" w:cs="Times New Roman"/>
          <w:kern w:val="0"/>
          <w:sz w:val="24"/>
          <w:szCs w:val="24"/>
          <w:lang w:eastAsia="fr-FR"/>
          <w14:ligatures w14:val="none"/>
        </w:rPr>
        <w:t xml:space="preserve"> pour les variables catégorielles.</w:t>
      </w:r>
    </w:p>
    <w:p w14:paraId="741E77A1" w14:textId="77777777" w:rsidR="00F33432" w:rsidRPr="00F33432" w:rsidRDefault="00F33432" w:rsidP="00F3343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33432">
        <w:rPr>
          <w:rFonts w:ascii="Times New Roman" w:eastAsia="Times New Roman" w:hAnsi="Times New Roman" w:cs="Times New Roman"/>
          <w:b/>
          <w:bCs/>
          <w:kern w:val="0"/>
          <w:sz w:val="24"/>
          <w:szCs w:val="24"/>
          <w:lang w:eastAsia="fr-FR"/>
          <w14:ligatures w14:val="none"/>
        </w:rPr>
        <w:t>Validation des imputations</w:t>
      </w:r>
      <w:r w:rsidRPr="00F33432">
        <w:rPr>
          <w:rFonts w:ascii="Times New Roman" w:eastAsia="Times New Roman" w:hAnsi="Times New Roman" w:cs="Times New Roman"/>
          <w:kern w:val="0"/>
          <w:sz w:val="24"/>
          <w:szCs w:val="24"/>
          <w:lang w:eastAsia="fr-FR"/>
          <w14:ligatures w14:val="none"/>
        </w:rPr>
        <w:t xml:space="preserve"> :</w:t>
      </w:r>
    </w:p>
    <w:p w14:paraId="4FE04BF4" w14:textId="77777777" w:rsidR="00F33432" w:rsidRPr="00F33432" w:rsidRDefault="00F33432" w:rsidP="00F3343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33432">
        <w:rPr>
          <w:rFonts w:ascii="Times New Roman" w:eastAsia="Times New Roman" w:hAnsi="Times New Roman" w:cs="Times New Roman"/>
          <w:kern w:val="0"/>
          <w:sz w:val="24"/>
          <w:szCs w:val="24"/>
          <w:lang w:eastAsia="fr-FR"/>
          <w14:ligatures w14:val="none"/>
        </w:rPr>
        <w:t>Après l'imputation, vérifie les distributions des variables pour t'assurer que l'imputation n'a pas introduit de biais significatifs dans les données.</w:t>
      </w:r>
    </w:p>
    <w:p w14:paraId="30AC0444" w14:textId="77777777" w:rsidR="00F33432" w:rsidRPr="00345CA4" w:rsidRDefault="00F33432" w:rsidP="00345CA4">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0B6F1360" w14:textId="77777777" w:rsidR="001B17E1" w:rsidRPr="001B17E1" w:rsidRDefault="001B17E1" w:rsidP="001B17E1">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sectPr w:rsidR="001B17E1" w:rsidRPr="001B17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051D"/>
    <w:multiLevelType w:val="multilevel"/>
    <w:tmpl w:val="C2DE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4FF8"/>
    <w:multiLevelType w:val="multilevel"/>
    <w:tmpl w:val="5FB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86B13"/>
    <w:multiLevelType w:val="multilevel"/>
    <w:tmpl w:val="29840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C7942"/>
    <w:multiLevelType w:val="multilevel"/>
    <w:tmpl w:val="30D8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140F3"/>
    <w:multiLevelType w:val="multilevel"/>
    <w:tmpl w:val="CC5C66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47705"/>
    <w:multiLevelType w:val="multilevel"/>
    <w:tmpl w:val="8938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C3058"/>
    <w:multiLevelType w:val="multilevel"/>
    <w:tmpl w:val="93BA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06FB3"/>
    <w:multiLevelType w:val="multilevel"/>
    <w:tmpl w:val="CB3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D1FA5"/>
    <w:multiLevelType w:val="multilevel"/>
    <w:tmpl w:val="8EE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2582A"/>
    <w:multiLevelType w:val="hybridMultilevel"/>
    <w:tmpl w:val="187C9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566B70"/>
    <w:multiLevelType w:val="multilevel"/>
    <w:tmpl w:val="10E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063C2"/>
    <w:multiLevelType w:val="multilevel"/>
    <w:tmpl w:val="C21A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67FA3"/>
    <w:multiLevelType w:val="multilevel"/>
    <w:tmpl w:val="DFD6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412A5"/>
    <w:multiLevelType w:val="multilevel"/>
    <w:tmpl w:val="02C6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F03B3"/>
    <w:multiLevelType w:val="multilevel"/>
    <w:tmpl w:val="494A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824C1"/>
    <w:multiLevelType w:val="multilevel"/>
    <w:tmpl w:val="828CDA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945224"/>
    <w:multiLevelType w:val="multilevel"/>
    <w:tmpl w:val="E99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906D9D"/>
    <w:multiLevelType w:val="multilevel"/>
    <w:tmpl w:val="E92A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D7781"/>
    <w:multiLevelType w:val="multilevel"/>
    <w:tmpl w:val="DA625F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C341FA"/>
    <w:multiLevelType w:val="multilevel"/>
    <w:tmpl w:val="8C96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71DF0"/>
    <w:multiLevelType w:val="hybridMultilevel"/>
    <w:tmpl w:val="8BC22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72055447">
    <w:abstractNumId w:val="10"/>
  </w:num>
  <w:num w:numId="2" w16cid:durableId="223687278">
    <w:abstractNumId w:val="8"/>
  </w:num>
  <w:num w:numId="3" w16cid:durableId="1612855136">
    <w:abstractNumId w:val="0"/>
  </w:num>
  <w:num w:numId="4" w16cid:durableId="1651639566">
    <w:abstractNumId w:val="14"/>
  </w:num>
  <w:num w:numId="5" w16cid:durableId="338042761">
    <w:abstractNumId w:val="7"/>
  </w:num>
  <w:num w:numId="6" w16cid:durableId="1672247950">
    <w:abstractNumId w:val="3"/>
  </w:num>
  <w:num w:numId="7" w16cid:durableId="272053215">
    <w:abstractNumId w:val="12"/>
  </w:num>
  <w:num w:numId="8" w16cid:durableId="435753406">
    <w:abstractNumId w:val="5"/>
  </w:num>
  <w:num w:numId="9" w16cid:durableId="1092169740">
    <w:abstractNumId w:val="6"/>
  </w:num>
  <w:num w:numId="10" w16cid:durableId="316999699">
    <w:abstractNumId w:val="16"/>
  </w:num>
  <w:num w:numId="11" w16cid:durableId="741411141">
    <w:abstractNumId w:val="19"/>
  </w:num>
  <w:num w:numId="12" w16cid:durableId="1776367023">
    <w:abstractNumId w:val="15"/>
  </w:num>
  <w:num w:numId="13" w16cid:durableId="1415010648">
    <w:abstractNumId w:val="11"/>
  </w:num>
  <w:num w:numId="14" w16cid:durableId="53742410">
    <w:abstractNumId w:val="4"/>
  </w:num>
  <w:num w:numId="15" w16cid:durableId="348720759">
    <w:abstractNumId w:val="17"/>
  </w:num>
  <w:num w:numId="16" w16cid:durableId="702826725">
    <w:abstractNumId w:val="18"/>
  </w:num>
  <w:num w:numId="17" w16cid:durableId="2082672691">
    <w:abstractNumId w:val="13"/>
  </w:num>
  <w:num w:numId="18" w16cid:durableId="577134900">
    <w:abstractNumId w:val="1"/>
  </w:num>
  <w:num w:numId="19" w16cid:durableId="1003315985">
    <w:abstractNumId w:val="9"/>
  </w:num>
  <w:num w:numId="20" w16cid:durableId="1965961038">
    <w:abstractNumId w:val="20"/>
  </w:num>
  <w:num w:numId="21" w16cid:durableId="747464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FC"/>
    <w:rsid w:val="0003399E"/>
    <w:rsid w:val="00040F5E"/>
    <w:rsid w:val="00100AF7"/>
    <w:rsid w:val="00187B9F"/>
    <w:rsid w:val="0019547E"/>
    <w:rsid w:val="001B17E1"/>
    <w:rsid w:val="00291B13"/>
    <w:rsid w:val="002B5E26"/>
    <w:rsid w:val="002C1C98"/>
    <w:rsid w:val="002D48E6"/>
    <w:rsid w:val="002E4D74"/>
    <w:rsid w:val="002F1CE7"/>
    <w:rsid w:val="00345CA4"/>
    <w:rsid w:val="003751C4"/>
    <w:rsid w:val="003A3D15"/>
    <w:rsid w:val="003B28E8"/>
    <w:rsid w:val="00412E7A"/>
    <w:rsid w:val="004A5F05"/>
    <w:rsid w:val="004B109B"/>
    <w:rsid w:val="004B74CD"/>
    <w:rsid w:val="004D059C"/>
    <w:rsid w:val="004D3341"/>
    <w:rsid w:val="004D3622"/>
    <w:rsid w:val="0057462D"/>
    <w:rsid w:val="005B166F"/>
    <w:rsid w:val="0067255B"/>
    <w:rsid w:val="006B01FD"/>
    <w:rsid w:val="006C5C4D"/>
    <w:rsid w:val="006F6B4D"/>
    <w:rsid w:val="00705110"/>
    <w:rsid w:val="007247A8"/>
    <w:rsid w:val="00736EFB"/>
    <w:rsid w:val="0074693D"/>
    <w:rsid w:val="007B6328"/>
    <w:rsid w:val="007C141A"/>
    <w:rsid w:val="007C67CA"/>
    <w:rsid w:val="00813991"/>
    <w:rsid w:val="00886555"/>
    <w:rsid w:val="008A5897"/>
    <w:rsid w:val="00904EB9"/>
    <w:rsid w:val="00946D13"/>
    <w:rsid w:val="00956C35"/>
    <w:rsid w:val="00992C64"/>
    <w:rsid w:val="009B0411"/>
    <w:rsid w:val="00A32795"/>
    <w:rsid w:val="00A4006B"/>
    <w:rsid w:val="00AD6550"/>
    <w:rsid w:val="00B23085"/>
    <w:rsid w:val="00B429CC"/>
    <w:rsid w:val="00B73D59"/>
    <w:rsid w:val="00B956D4"/>
    <w:rsid w:val="00C03347"/>
    <w:rsid w:val="00C06453"/>
    <w:rsid w:val="00C961A4"/>
    <w:rsid w:val="00CB5ECF"/>
    <w:rsid w:val="00CC79FC"/>
    <w:rsid w:val="00CF47B8"/>
    <w:rsid w:val="00D06678"/>
    <w:rsid w:val="00D166F0"/>
    <w:rsid w:val="00D25476"/>
    <w:rsid w:val="00D254DC"/>
    <w:rsid w:val="00E254DB"/>
    <w:rsid w:val="00E56B51"/>
    <w:rsid w:val="00E667EA"/>
    <w:rsid w:val="00E80519"/>
    <w:rsid w:val="00EF289D"/>
    <w:rsid w:val="00F33432"/>
    <w:rsid w:val="00F33925"/>
    <w:rsid w:val="00F65F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8554"/>
  <w15:chartTrackingRefBased/>
  <w15:docId w15:val="{BF0186C5-D771-4F65-9722-54FD62AE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667E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667EA"/>
    <w:rPr>
      <w:b/>
      <w:bCs/>
    </w:rPr>
  </w:style>
  <w:style w:type="paragraph" w:styleId="Paragraphedeliste">
    <w:name w:val="List Paragraph"/>
    <w:basedOn w:val="Normal"/>
    <w:uiPriority w:val="34"/>
    <w:qFormat/>
    <w:rsid w:val="00B95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07526">
      <w:bodyDiv w:val="1"/>
      <w:marLeft w:val="0"/>
      <w:marRight w:val="0"/>
      <w:marTop w:val="0"/>
      <w:marBottom w:val="0"/>
      <w:divBdr>
        <w:top w:val="none" w:sz="0" w:space="0" w:color="auto"/>
        <w:left w:val="none" w:sz="0" w:space="0" w:color="auto"/>
        <w:bottom w:val="none" w:sz="0" w:space="0" w:color="auto"/>
        <w:right w:val="none" w:sz="0" w:space="0" w:color="auto"/>
      </w:divBdr>
    </w:div>
    <w:div w:id="442767443">
      <w:bodyDiv w:val="1"/>
      <w:marLeft w:val="0"/>
      <w:marRight w:val="0"/>
      <w:marTop w:val="0"/>
      <w:marBottom w:val="0"/>
      <w:divBdr>
        <w:top w:val="none" w:sz="0" w:space="0" w:color="auto"/>
        <w:left w:val="none" w:sz="0" w:space="0" w:color="auto"/>
        <w:bottom w:val="none" w:sz="0" w:space="0" w:color="auto"/>
        <w:right w:val="none" w:sz="0" w:space="0" w:color="auto"/>
      </w:divBdr>
    </w:div>
    <w:div w:id="477575611">
      <w:bodyDiv w:val="1"/>
      <w:marLeft w:val="0"/>
      <w:marRight w:val="0"/>
      <w:marTop w:val="0"/>
      <w:marBottom w:val="0"/>
      <w:divBdr>
        <w:top w:val="none" w:sz="0" w:space="0" w:color="auto"/>
        <w:left w:val="none" w:sz="0" w:space="0" w:color="auto"/>
        <w:bottom w:val="none" w:sz="0" w:space="0" w:color="auto"/>
        <w:right w:val="none" w:sz="0" w:space="0" w:color="auto"/>
      </w:divBdr>
    </w:div>
    <w:div w:id="530995863">
      <w:bodyDiv w:val="1"/>
      <w:marLeft w:val="0"/>
      <w:marRight w:val="0"/>
      <w:marTop w:val="0"/>
      <w:marBottom w:val="0"/>
      <w:divBdr>
        <w:top w:val="none" w:sz="0" w:space="0" w:color="auto"/>
        <w:left w:val="none" w:sz="0" w:space="0" w:color="auto"/>
        <w:bottom w:val="none" w:sz="0" w:space="0" w:color="auto"/>
        <w:right w:val="none" w:sz="0" w:space="0" w:color="auto"/>
      </w:divBdr>
    </w:div>
    <w:div w:id="542984672">
      <w:bodyDiv w:val="1"/>
      <w:marLeft w:val="0"/>
      <w:marRight w:val="0"/>
      <w:marTop w:val="0"/>
      <w:marBottom w:val="0"/>
      <w:divBdr>
        <w:top w:val="none" w:sz="0" w:space="0" w:color="auto"/>
        <w:left w:val="none" w:sz="0" w:space="0" w:color="auto"/>
        <w:bottom w:val="none" w:sz="0" w:space="0" w:color="auto"/>
        <w:right w:val="none" w:sz="0" w:space="0" w:color="auto"/>
      </w:divBdr>
    </w:div>
    <w:div w:id="563488866">
      <w:bodyDiv w:val="1"/>
      <w:marLeft w:val="0"/>
      <w:marRight w:val="0"/>
      <w:marTop w:val="0"/>
      <w:marBottom w:val="0"/>
      <w:divBdr>
        <w:top w:val="none" w:sz="0" w:space="0" w:color="auto"/>
        <w:left w:val="none" w:sz="0" w:space="0" w:color="auto"/>
        <w:bottom w:val="none" w:sz="0" w:space="0" w:color="auto"/>
        <w:right w:val="none" w:sz="0" w:space="0" w:color="auto"/>
      </w:divBdr>
    </w:div>
    <w:div w:id="614676382">
      <w:bodyDiv w:val="1"/>
      <w:marLeft w:val="0"/>
      <w:marRight w:val="0"/>
      <w:marTop w:val="0"/>
      <w:marBottom w:val="0"/>
      <w:divBdr>
        <w:top w:val="none" w:sz="0" w:space="0" w:color="auto"/>
        <w:left w:val="none" w:sz="0" w:space="0" w:color="auto"/>
        <w:bottom w:val="none" w:sz="0" w:space="0" w:color="auto"/>
        <w:right w:val="none" w:sz="0" w:space="0" w:color="auto"/>
      </w:divBdr>
    </w:div>
    <w:div w:id="621039288">
      <w:bodyDiv w:val="1"/>
      <w:marLeft w:val="0"/>
      <w:marRight w:val="0"/>
      <w:marTop w:val="0"/>
      <w:marBottom w:val="0"/>
      <w:divBdr>
        <w:top w:val="none" w:sz="0" w:space="0" w:color="auto"/>
        <w:left w:val="none" w:sz="0" w:space="0" w:color="auto"/>
        <w:bottom w:val="none" w:sz="0" w:space="0" w:color="auto"/>
        <w:right w:val="none" w:sz="0" w:space="0" w:color="auto"/>
      </w:divBdr>
    </w:div>
    <w:div w:id="727656336">
      <w:bodyDiv w:val="1"/>
      <w:marLeft w:val="0"/>
      <w:marRight w:val="0"/>
      <w:marTop w:val="0"/>
      <w:marBottom w:val="0"/>
      <w:divBdr>
        <w:top w:val="none" w:sz="0" w:space="0" w:color="auto"/>
        <w:left w:val="none" w:sz="0" w:space="0" w:color="auto"/>
        <w:bottom w:val="none" w:sz="0" w:space="0" w:color="auto"/>
        <w:right w:val="none" w:sz="0" w:space="0" w:color="auto"/>
      </w:divBdr>
    </w:div>
    <w:div w:id="867068303">
      <w:bodyDiv w:val="1"/>
      <w:marLeft w:val="0"/>
      <w:marRight w:val="0"/>
      <w:marTop w:val="0"/>
      <w:marBottom w:val="0"/>
      <w:divBdr>
        <w:top w:val="none" w:sz="0" w:space="0" w:color="auto"/>
        <w:left w:val="none" w:sz="0" w:space="0" w:color="auto"/>
        <w:bottom w:val="none" w:sz="0" w:space="0" w:color="auto"/>
        <w:right w:val="none" w:sz="0" w:space="0" w:color="auto"/>
      </w:divBdr>
    </w:div>
    <w:div w:id="923534828">
      <w:bodyDiv w:val="1"/>
      <w:marLeft w:val="0"/>
      <w:marRight w:val="0"/>
      <w:marTop w:val="0"/>
      <w:marBottom w:val="0"/>
      <w:divBdr>
        <w:top w:val="none" w:sz="0" w:space="0" w:color="auto"/>
        <w:left w:val="none" w:sz="0" w:space="0" w:color="auto"/>
        <w:bottom w:val="none" w:sz="0" w:space="0" w:color="auto"/>
        <w:right w:val="none" w:sz="0" w:space="0" w:color="auto"/>
      </w:divBdr>
    </w:div>
    <w:div w:id="1224873547">
      <w:bodyDiv w:val="1"/>
      <w:marLeft w:val="0"/>
      <w:marRight w:val="0"/>
      <w:marTop w:val="0"/>
      <w:marBottom w:val="0"/>
      <w:divBdr>
        <w:top w:val="none" w:sz="0" w:space="0" w:color="auto"/>
        <w:left w:val="none" w:sz="0" w:space="0" w:color="auto"/>
        <w:bottom w:val="none" w:sz="0" w:space="0" w:color="auto"/>
        <w:right w:val="none" w:sz="0" w:space="0" w:color="auto"/>
      </w:divBdr>
    </w:div>
    <w:div w:id="1263104720">
      <w:bodyDiv w:val="1"/>
      <w:marLeft w:val="0"/>
      <w:marRight w:val="0"/>
      <w:marTop w:val="0"/>
      <w:marBottom w:val="0"/>
      <w:divBdr>
        <w:top w:val="none" w:sz="0" w:space="0" w:color="auto"/>
        <w:left w:val="none" w:sz="0" w:space="0" w:color="auto"/>
        <w:bottom w:val="none" w:sz="0" w:space="0" w:color="auto"/>
        <w:right w:val="none" w:sz="0" w:space="0" w:color="auto"/>
      </w:divBdr>
    </w:div>
    <w:div w:id="1326857175">
      <w:bodyDiv w:val="1"/>
      <w:marLeft w:val="0"/>
      <w:marRight w:val="0"/>
      <w:marTop w:val="0"/>
      <w:marBottom w:val="0"/>
      <w:divBdr>
        <w:top w:val="none" w:sz="0" w:space="0" w:color="auto"/>
        <w:left w:val="none" w:sz="0" w:space="0" w:color="auto"/>
        <w:bottom w:val="none" w:sz="0" w:space="0" w:color="auto"/>
        <w:right w:val="none" w:sz="0" w:space="0" w:color="auto"/>
      </w:divBdr>
    </w:div>
    <w:div w:id="1362319265">
      <w:bodyDiv w:val="1"/>
      <w:marLeft w:val="0"/>
      <w:marRight w:val="0"/>
      <w:marTop w:val="0"/>
      <w:marBottom w:val="0"/>
      <w:divBdr>
        <w:top w:val="none" w:sz="0" w:space="0" w:color="auto"/>
        <w:left w:val="none" w:sz="0" w:space="0" w:color="auto"/>
        <w:bottom w:val="none" w:sz="0" w:space="0" w:color="auto"/>
        <w:right w:val="none" w:sz="0" w:space="0" w:color="auto"/>
      </w:divBdr>
    </w:div>
    <w:div w:id="1460807253">
      <w:bodyDiv w:val="1"/>
      <w:marLeft w:val="0"/>
      <w:marRight w:val="0"/>
      <w:marTop w:val="0"/>
      <w:marBottom w:val="0"/>
      <w:divBdr>
        <w:top w:val="none" w:sz="0" w:space="0" w:color="auto"/>
        <w:left w:val="none" w:sz="0" w:space="0" w:color="auto"/>
        <w:bottom w:val="none" w:sz="0" w:space="0" w:color="auto"/>
        <w:right w:val="none" w:sz="0" w:space="0" w:color="auto"/>
      </w:divBdr>
    </w:div>
    <w:div w:id="1616525192">
      <w:bodyDiv w:val="1"/>
      <w:marLeft w:val="0"/>
      <w:marRight w:val="0"/>
      <w:marTop w:val="0"/>
      <w:marBottom w:val="0"/>
      <w:divBdr>
        <w:top w:val="none" w:sz="0" w:space="0" w:color="auto"/>
        <w:left w:val="none" w:sz="0" w:space="0" w:color="auto"/>
        <w:bottom w:val="none" w:sz="0" w:space="0" w:color="auto"/>
        <w:right w:val="none" w:sz="0" w:space="0" w:color="auto"/>
      </w:divBdr>
    </w:div>
    <w:div w:id="1755131118">
      <w:bodyDiv w:val="1"/>
      <w:marLeft w:val="0"/>
      <w:marRight w:val="0"/>
      <w:marTop w:val="0"/>
      <w:marBottom w:val="0"/>
      <w:divBdr>
        <w:top w:val="none" w:sz="0" w:space="0" w:color="auto"/>
        <w:left w:val="none" w:sz="0" w:space="0" w:color="auto"/>
        <w:bottom w:val="none" w:sz="0" w:space="0" w:color="auto"/>
        <w:right w:val="none" w:sz="0" w:space="0" w:color="auto"/>
      </w:divBdr>
    </w:div>
    <w:div w:id="189130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966</Words>
  <Characters>5314</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KADA-SEDODE</dc:creator>
  <cp:keywords/>
  <dc:description/>
  <cp:lastModifiedBy>Marvin KADA-SEDODE</cp:lastModifiedBy>
  <cp:revision>63</cp:revision>
  <dcterms:created xsi:type="dcterms:W3CDTF">2024-09-24T20:51:00Z</dcterms:created>
  <dcterms:modified xsi:type="dcterms:W3CDTF">2024-09-26T21:44:00Z</dcterms:modified>
</cp:coreProperties>
</file>