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ATIVIDADE PRÁTICA — AULA 15 — Decisão Aninhada e Múltipla Escolha</w:t>
      </w:r>
    </w:p>
    <w:p>
      <w:pPr>
        <w:pStyle w:val="BodyText"/>
        <w:bidi w:val="0"/>
        <w:rPr/>
      </w:pPr>
      <w:r>
        <w:rPr>
          <w:b/>
        </w:rPr>
        <w:t>UC:</w:t>
      </w:r>
      <w:r>
        <w:rPr/>
        <w:t xml:space="preserve"> Lógica da Programação </w:t>
      </w:r>
      <w:r>
        <w:rPr>
          <w:b/>
        </w:rPr>
        <w:t>Capacidade da aula:</w:t>
      </w:r>
      <w:r>
        <w:rPr/>
        <w:t xml:space="preserve"> Aplicar decisão aninhada e múltipla escolha para analisar e validar todos os caminhos de um algoritmo.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Enunciados</w:t>
      </w:r>
    </w:p>
    <w:p>
      <w:pPr>
        <w:pStyle w:val="Heading3"/>
        <w:bidi w:val="0"/>
        <w:ind w:hanging="0" w:start="0"/>
        <w:rPr/>
      </w:pPr>
      <w:r>
        <w:rPr/>
        <w:t>Questão 1 — Qual estrutura usar?</w:t>
      </w:r>
    </w:p>
    <w:p>
      <w:pPr>
        <w:pStyle w:val="BodyText"/>
        <w:bidi w:val="0"/>
        <w:rPr/>
      </w:pPr>
      <w:r>
        <w:rPr/>
        <w:t xml:space="preserve">Leia as quatro situações abaixo. Para cada uma, escreva em comentário no topo do </w:t>
      </w:r>
      <w:r>
        <w:rPr>
          <w:rFonts w:ascii="Liberation Mono" w:hAnsi="Liberation Mono"/>
        </w:rPr>
        <w:t>questao-01.por</w:t>
      </w:r>
      <w:r>
        <w:rPr/>
        <w:t xml:space="preserve"> qual estrutura é mais adequada — </w:t>
      </w:r>
      <w:r>
        <w:rPr>
          <w:b/>
        </w:rPr>
        <w:t>SE aninhado</w:t>
      </w:r>
      <w:r>
        <w:rPr/>
        <w:t xml:space="preserve"> ou </w:t>
      </w:r>
      <w:r>
        <w:rPr>
          <w:b/>
        </w:rPr>
        <w:t>ESCOLHA/CASO</w:t>
      </w:r>
      <w:r>
        <w:rPr/>
        <w:t xml:space="preserve"> — e justifique em uma frase.</w:t>
      </w:r>
    </w:p>
    <w:p>
      <w:pPr>
        <w:pStyle w:val="BodyText"/>
        <w:bidi w:val="0"/>
        <w:rPr/>
      </w:pPr>
      <w:r>
        <w:rPr>
          <w:b/>
        </w:rPr>
        <w:t>(a)</w:t>
      </w:r>
      <w:r>
        <w:rPr/>
        <w:t xml:space="preserve"> Um sistema de academia classifica o IMC de um cliente: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IMC &lt; 18,5 → "Abaixo do peso"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18,5 ≤ IMC &lt; 25 → "Peso normal"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25 ≤ IMC &lt; 30 → "Sobrepeso"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IMC ≥ 30 → "Obesidade"</w:t>
      </w:r>
    </w:p>
    <w:p>
      <w:pPr>
        <w:pStyle w:val="BodyText"/>
        <w:bidi w:val="0"/>
        <w:rPr/>
      </w:pPr>
      <w:r>
        <w:rPr>
          <w:b/>
        </w:rPr>
        <w:t>(b)</w:t>
      </w:r>
      <w:r>
        <w:rPr/>
        <w:t xml:space="preserve"> Um caixa eletrônico exibe uma tela diferente para cada tecla pressionada: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Tecla 1 → Saldo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Tecla 2 → Extrato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Tecla 3 → Saque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Tecla 4 → Sair</w:t>
      </w:r>
    </w:p>
    <w:p>
      <w:pPr>
        <w:pStyle w:val="BodyText"/>
        <w:bidi w:val="0"/>
        <w:rPr/>
      </w:pPr>
      <w:r>
        <w:rPr>
          <w:b/>
        </w:rPr>
        <w:t>(c)</w:t>
      </w:r>
      <w:r>
        <w:rPr/>
        <w:t xml:space="preserve"> Um app de delivery calcula o tempo estimado de entrega conforme a distância: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Distância ≤ 2 km → "15 minutos"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Distância ≤ 5 km → "30 minutos"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Distância ≤ 10 km → "50 minutos"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Distância &gt; 10 km → "Entrega não disponível nessa área"</w:t>
      </w:r>
    </w:p>
    <w:p>
      <w:pPr>
        <w:pStyle w:val="BodyText"/>
        <w:bidi w:val="0"/>
        <w:rPr/>
      </w:pPr>
      <w:r>
        <w:rPr>
          <w:b/>
        </w:rPr>
        <w:t>(d)</w:t>
      </w:r>
      <w:r>
        <w:rPr/>
        <w:t xml:space="preserve"> Um totem de autoatendimento do SENAI exibe o bloco de aulas de acordo com o número do turno digitado: 1 = manhã, 2 = tarde, 3 = noite.</w:t>
      </w:r>
    </w:p>
    <w:p>
      <w:pPr>
        <w:pStyle w:val="BlockQuotation"/>
        <w:bidi w:val="0"/>
        <w:rPr/>
      </w:pPr>
      <w:r>
        <w:rPr/>
        <w:t xml:space="preserve">O arquivo </w:t>
      </w:r>
      <w:r>
        <w:rPr>
          <w:rFonts w:ascii="Liberation Mono" w:hAnsi="Liberation Mono"/>
        </w:rPr>
        <w:t>questao-01.por</w:t>
      </w:r>
      <w:r>
        <w:rPr/>
        <w:t xml:space="preserve"> contém só o comentário — não precisa de código executável nesta questão.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Questão 2 — Tarifa do Ônibus em Maceió</w:t>
      </w:r>
    </w:p>
    <w:p>
      <w:pPr>
        <w:pStyle w:val="BodyText"/>
        <w:bidi w:val="0"/>
        <w:rPr/>
      </w:pPr>
      <w:r>
        <w:rPr/>
        <w:t>O sistema de bilhetagem do transporte público de Maceió aplica tarifas diferentes por faixa etária: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Faixa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Tarifa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 a 11 anos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Gratuidade (criança)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 a 17 anos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Meia-tarifa — R$ 2,00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 a 64 anos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Tarifa inteira — R$ 4,00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65 anos ou mais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Gratuidade (idoso)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Desenvolva um programa que: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Leia a idade do passageiro (inteiro).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Exiba a faixa e o valor a pagar conforme a tabela.</w:t>
      </w:r>
    </w:p>
    <w:p>
      <w:pPr>
        <w:pStyle w:val="BodyText"/>
        <w:bidi w:val="0"/>
        <w:rPr/>
      </w:pPr>
      <w:r>
        <w:rPr>
          <w:b/>
        </w:rPr>
        <w:t>Exemplos de saída esperada: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Idade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Saída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Criança — Gratuidade.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Jovem — Meia-tarifa: R$ 2,00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Adulto — Tarifa inteira: R$ 4,00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Idoso — Gratuidade.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Questão 3 — Índice UV na Praia</w:t>
      </w:r>
    </w:p>
    <w:p>
      <w:pPr>
        <w:pStyle w:val="BodyText"/>
        <w:bidi w:val="0"/>
        <w:rPr/>
      </w:pPr>
      <w:r>
        <w:rPr/>
        <w:t>Um aplicativo de previsão do tempo para as praias de Maceió alerta os banhistas com base no índice UV do dia: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Índice UV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Classificação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Mensagem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 a 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Baixo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"Protetor solar opcional."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a 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Moderado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"Use protetor FPS 30."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 a 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"Use protetor FPS 50."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 a 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Muito alto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"Evite o sol entre 10h e 16h."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 ou mais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Extremo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"Nao va a praia hoje."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Desenvolva um programa que: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Leia o índice UV do dia (inteiro).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Exiba a classificação e a mensagem correspondente.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Para qualquer valor negativo, exiba: </w:t>
      </w:r>
      <w:r>
        <w:rPr>
          <w:rFonts w:ascii="Liberation Mono" w:hAnsi="Liberation Mono"/>
        </w:rPr>
        <w:t>"Índice inválido."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Exemplos de saída esperada: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UV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Saída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Baixo — Protetor solar opcional.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Moderado — Use protetor FPS 30.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Muito alto — Evite o sol entre 10h e 16h.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Extremo — Nao va a praia hoje.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Índice inválido.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Questão 4 — Calculadora de Bolso</w:t>
      </w:r>
    </w:p>
    <w:p>
      <w:pPr>
        <w:pStyle w:val="BodyText"/>
        <w:bidi w:val="0"/>
        <w:rPr/>
      </w:pPr>
      <w:r>
        <w:rPr/>
        <w:t>Um estudante do SENAI quer uma calculadora simples no terminal para usar entre as aulas.</w:t>
      </w:r>
    </w:p>
    <w:p>
      <w:pPr>
        <w:pStyle w:val="BodyText"/>
        <w:bidi w:val="0"/>
        <w:rPr/>
      </w:pPr>
      <w:r>
        <w:rPr>
          <w:b/>
        </w:rPr>
        <w:t>Desenvolva um programa que: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Leia dois números reais (A e B).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Exiba um menu de operações: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rPr/>
      </w:pPr>
      <w:r>
        <w:rPr/>
        <w:t>1. Soma</w:t>
        <w:br/>
        <w:t>2. Subtracao</w:t>
        <w:br/>
        <w:t>3. Multiplicacao</w:t>
        <w:br/>
        <w:t>4. Divisao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Leia a opção escolhida (inteiro).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Calcule e exiba o resultado usando </w:t>
      </w:r>
      <w:r>
        <w:rPr>
          <w:rFonts w:ascii="Liberation Mono" w:hAnsi="Liberation Mono"/>
        </w:rPr>
        <w:t>ESCOLHA/CASO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Para a divisão, verifique se B é zero antes de calcular; se for, exiba </w:t>
      </w:r>
      <w:r>
        <w:rPr>
          <w:rFonts w:ascii="Liberation Mono" w:hAnsi="Liberation Mono"/>
        </w:rPr>
        <w:t>"Erro: divisão por zero."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Para qualquer opção fora de 1–4, exiba </w:t>
      </w:r>
      <w:r>
        <w:rPr>
          <w:rFonts w:ascii="Liberation Mono" w:hAnsi="Liberation Mono"/>
        </w:rPr>
        <w:t>"Opção inválida."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Exemplos de saída esperada: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Opção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Saída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Resultado: 13.0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Resultado: 3.333...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Erro: divisão por zero.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Opção inválida.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Questão 5 — Rastreando os Caminhos</w:t>
      </w:r>
    </w:p>
    <w:p>
      <w:pPr>
        <w:pStyle w:val="BodyText"/>
        <w:bidi w:val="0"/>
        <w:rPr/>
      </w:pPr>
      <w:r>
        <w:rPr/>
        <w:t xml:space="preserve">Faça o </w:t>
      </w:r>
      <w:r>
        <w:rPr>
          <w:b/>
        </w:rPr>
        <w:t>teste de mesa</w:t>
      </w:r>
      <w:r>
        <w:rPr/>
        <w:t xml:space="preserve"> do programa abaixo para as </w:t>
      </w:r>
      <w:r>
        <w:rPr>
          <w:b/>
        </w:rPr>
        <w:t>cinco entradas</w:t>
      </w:r>
      <w:r>
        <w:rPr/>
        <w:t xml:space="preserve"> indicadas. Registre a resposta em comentário no topo do </w:t>
      </w:r>
      <w:r>
        <w:rPr>
          <w:rFonts w:ascii="Liberation Mono" w:hAnsi="Liberation Mono"/>
        </w:rPr>
        <w:t>questao-05.por</w:t>
      </w:r>
      <w:r>
        <w:rPr/>
        <w:t> e inclua o código como está (sem alterar).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programa</w:t>
        <w:br/>
        <w:t>{</w:t>
        <w:br/>
        <w:t xml:space="preserve">    funcao inicio()</w:t>
        <w:br/>
        <w:t xml:space="preserve">    {</w:t>
        <w:br/>
        <w:t xml:space="preserve">        real nota</w:t>
        <w:br/>
        <w:t xml:space="preserve">        escreva("Nota (0 a 10): ")</w:t>
        <w:br/>
        <w:t xml:space="preserve">        leia(nota)</w:t>
        <w:br/>
        <w:br/>
        <w:t xml:space="preserve">        se (nota &gt;= 9.0) {</w:t>
        <w:br/>
        <w:t xml:space="preserve">            escreva("Conceito: Excelente\n")</w:t>
        <w:br/>
        <w:t xml:space="preserve">        } senao {</w:t>
        <w:br/>
        <w:t xml:space="preserve">            se (nota &gt;= 7.0) {</w:t>
        <w:br/>
        <w:t xml:space="preserve">                escreva("Conceito: Bom\n")</w:t>
        <w:br/>
        <w:t xml:space="preserve">            } senao {</w:t>
        <w:br/>
        <w:t xml:space="preserve">                se (nota &gt;= 6.0) {</w:t>
        <w:br/>
        <w:t xml:space="preserve">                    escreva("Conceito: Regular\n")</w:t>
        <w:br/>
        <w:t xml:space="preserve">                } senao {</w:t>
        <w:br/>
        <w:t xml:space="preserve">                    escreva("Conceito: Insuficiente\n")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BodyText"/>
        <w:bidi w:val="0"/>
        <w:rPr/>
      </w:pPr>
      <w:r>
        <w:rPr/>
        <w:t>Complete a tabela para cada entrada: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Entrada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1º SE (≥9)?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2º SE (≥7)?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3º SE (≥6)?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Saída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10.0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lockQuotation"/>
        <w:bidi w:val="0"/>
        <w:rPr/>
      </w:pPr>
      <w:r>
        <w:rPr/>
        <w:t xml:space="preserve">Dica: preencha coluna por coluna. Quando um SE for </w:t>
      </w:r>
      <w:r>
        <w:rPr>
          <w:b/>
        </w:rPr>
        <w:t>verdadeiro</w:t>
      </w:r>
      <w:r>
        <w:rPr/>
        <w:t>, o programa não avalia os seguintes — escreva "não avaliado" nas colunas restantes.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Questão 6 — Caça ao Erro</w:t>
      </w:r>
    </w:p>
    <w:p>
      <w:pPr>
        <w:pStyle w:val="BodyText"/>
        <w:bidi w:val="0"/>
        <w:rPr/>
      </w:pPr>
      <w:r>
        <w:rPr/>
        <w:t xml:space="preserve">O código abaixo deveria exibir o nome do dia da semana a partir de um número (1 = domingo, 2 = segunda-feira, …, 7 = sábado). </w:t>
      </w:r>
      <w:r>
        <w:rPr>
          <w:b/>
        </w:rPr>
        <w:t>Ele tem dois erros.</w:t>
      </w:r>
      <w:r>
        <w:rPr/>
        <w:t> Encontre-os, explique cada um em comentário no topo do arquivo e entregue o código corrigido e funcional.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programa</w:t>
        <w:br/>
        <w:t>{</w:t>
        <w:br/>
        <w:t xml:space="preserve">    funcao inicio()</w:t>
        <w:br/>
        <w:t xml:space="preserve">    {</w:t>
        <w:br/>
        <w:t xml:space="preserve">        inteiro dia</w:t>
        <w:br/>
        <w:br/>
        <w:t xml:space="preserve">        escreva("Digite o número do dia (1 a 7): ")</w:t>
        <w:br/>
        <w:t xml:space="preserve">        leia(dia)</w:t>
        <w:br/>
        <w:br/>
        <w:t xml:space="preserve">        escolha (dia)</w:t>
        <w:br/>
        <w:t xml:space="preserve">        {</w:t>
        <w:br/>
        <w:t xml:space="preserve">            caso 1:</w:t>
        <w:br/>
        <w:t xml:space="preserve">                escreva("Domingo\n")</w:t>
        <w:br/>
        <w:t xml:space="preserve">            caso 2:</w:t>
        <w:br/>
        <w:t xml:space="preserve">                escreva("Segunda-feira\n")</w:t>
        <w:br/>
        <w:t xml:space="preserve">                pare</w:t>
        <w:br/>
        <w:t xml:space="preserve">            caso 3:</w:t>
        <w:br/>
        <w:t xml:space="preserve">                escreva("Terça-feira\n")</w:t>
        <w:br/>
        <w:t xml:space="preserve">                pare</w:t>
        <w:br/>
        <w:t xml:space="preserve">            caso 4:</w:t>
        <w:br/>
        <w:t xml:space="preserve">                escreva("Quarta-feira\n")</w:t>
        <w:br/>
        <w:t xml:space="preserve">                pare</w:t>
        <w:br/>
        <w:t xml:space="preserve">            caso 5:</w:t>
        <w:br/>
        <w:t xml:space="preserve">                escreva("Quinta-feira\n")</w:t>
        <w:br/>
        <w:t xml:space="preserve">                pare</w:t>
        <w:br/>
        <w:t xml:space="preserve">            caso 6:</w:t>
        <w:br/>
        <w:t xml:space="preserve">                escreva("Sexta-feira\n")</w:t>
        <w:br/>
        <w:t xml:space="preserve">                pare</w:t>
        <w:br/>
        <w:t xml:space="preserve">            caso 7:</w:t>
        <w:br/>
        <w:t xml:space="preserve">                escreva("Sábado\n")</w:t>
        <w:br/>
        <w:t xml:space="preserve">                pare</w:t>
        <w:br/>
        <w:t xml:space="preserve">        }</w:t>
        <w:br/>
        <w:t xml:space="preserve">    }</w:t>
        <w:br/>
        <w:t>}</w:t>
      </w:r>
    </w:p>
    <w:p>
      <w:pPr>
        <w:pStyle w:val="BlockQuotation"/>
        <w:bidi w:val="0"/>
        <w:rPr/>
      </w:pPr>
      <w:r>
        <w:rPr/>
        <w:t xml:space="preserve">Dica: teste mentalmente com os dias </w:t>
      </w:r>
      <w:r>
        <w:rPr>
          <w:b/>
        </w:rPr>
        <w:t>1</w:t>
      </w:r>
      <w:r>
        <w:rPr/>
        <w:t xml:space="preserve">, </w:t>
      </w:r>
      <w:r>
        <w:rPr>
          <w:b/>
        </w:rPr>
        <w:t>2</w:t>
      </w:r>
      <w:r>
        <w:rPr/>
        <w:t xml:space="preserve"> e </w:t>
      </w:r>
      <w:r>
        <w:rPr>
          <w:b/>
        </w:rPr>
        <w:t>8</w:t>
      </w:r>
      <w:r>
        <w:rPr/>
        <w:t xml:space="preserve"> antes de corrigir.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Como montar e entregar a atividade</w:t>
      </w:r>
    </w:p>
    <w:p>
      <w:pPr>
        <w:pStyle w:val="BodyText"/>
        <w:bidi w:val="0"/>
        <w:rPr/>
      </w:pPr>
      <w:r>
        <w:rPr>
          <w:b/>
        </w:rPr>
        <w:t>Onde programar:</w:t>
      </w:r>
      <w:r>
        <w:rPr/>
        <w:t xml:space="preserve"> Portugol Web Studio (</w:t>
      </w:r>
      <w:hyperlink r:id="rId2">
        <w:r>
          <w:rPr>
            <w:rStyle w:val="Hyperlink"/>
          </w:rPr>
          <w:t>https://portugol.dev/</w:t>
        </w:r>
      </w:hyperlink>
      <w:r>
        <w:rPr/>
        <w:t xml:space="preserve">) </w:t>
      </w:r>
      <w:r>
        <w:rPr>
          <w:b/>
        </w:rPr>
        <w:t>ou</w:t>
      </w:r>
      <w:r>
        <w:rPr/>
        <w:t xml:space="preserve"> VS Code com a extensão </w:t>
      </w:r>
      <w:r>
        <w:rPr>
          <w:b/>
        </w:rPr>
        <w:t>Design Líquido</w:t>
      </w:r>
      <w:r>
        <w:rPr/>
        <w:t xml:space="preserve"> (Portugol no VS Code).</w:t>
      </w:r>
    </w:p>
    <w:p>
      <w:pPr>
        <w:pStyle w:val="BodyText"/>
        <w:bidi w:val="0"/>
        <w:rPr/>
      </w:pPr>
      <w:r>
        <w:rPr>
          <w:b/>
        </w:rPr>
        <w:t>Organização no repositório (GitHub da disciplina):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Crie a pasta </w:t>
      </w:r>
      <w:r>
        <w:rPr>
          <w:rFonts w:ascii="Liberation Mono" w:hAnsi="Liberation Mono"/>
        </w:rPr>
        <w:t>aula-15/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Salve </w:t>
      </w:r>
      <w:r>
        <w:rPr>
          <w:b/>
        </w:rPr>
        <w:t>cada questão em seu próprio arquivo</w:t>
      </w:r>
      <w:r>
        <w:rPr/>
        <w:t xml:space="preserve">: </w:t>
      </w:r>
      <w:r>
        <w:rPr>
          <w:rFonts w:ascii="Liberation Mono" w:hAnsi="Liberation Mono"/>
        </w:rPr>
        <w:t>questao-01.por</w:t>
      </w:r>
      <w:r>
        <w:rPr/>
        <w:t>, </w:t>
      </w:r>
      <w:r>
        <w:rPr>
          <w:rFonts w:ascii="Liberation Mono" w:hAnsi="Liberation Mono"/>
        </w:rPr>
        <w:t>questao-02.por</w:t>
      </w:r>
      <w:r>
        <w:rPr/>
        <w:t xml:space="preserve">, ..., </w:t>
      </w:r>
      <w:r>
        <w:rPr>
          <w:rFonts w:ascii="Liberation Mono" w:hAnsi="Liberation Mono"/>
        </w:rPr>
        <w:t>questao-06.por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Nas questões de explicar / teste de mesa / caça ao erro (Q1, Q5, Q6), escreva a resposta em comentário no topo do </w:t>
      </w:r>
      <w:r>
        <w:rPr>
          <w:rFonts w:ascii="Liberation Mono" w:hAnsi="Liberation Mono"/>
        </w:rPr>
        <w:t>.por</w:t>
      </w:r>
      <w:r>
        <w:rPr/>
        <w:t>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rPr/>
      </w:pPr>
      <w:r>
        <w:rPr/>
        <w:t>/*</w:t>
        <w:br/>
        <w:t xml:space="preserve">   Questão X — resposta:</w:t>
        <w:br/>
        <w:t xml:space="preserve">   ...</w:t>
        <w:br/>
        <w:t>*/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Indente o código</w:t>
      </w:r>
      <w:r>
        <w:rPr/>
        <w:t xml:space="preserve"> e use </w:t>
      </w:r>
      <w:r>
        <w:rPr>
          <w:b/>
        </w:rPr>
        <w:t>nomes claros</w:t>
      </w:r>
      <w:r>
        <w:rPr/>
        <w:t xml:space="preserve"> para variáveis.</w:t>
      </w:r>
    </w:p>
    <w:p>
      <w:pPr>
        <w:pStyle w:val="BodyText"/>
        <w:bidi w:val="0"/>
        <w:rPr/>
      </w:pPr>
      <w:r>
        <w:rPr>
          <w:b/>
        </w:rPr>
        <w:t>Commits no padrão Conventional Commits: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feat: adiciona questao 1 com classificacao de estruturas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feat: adiciona questao 2 tarifa onibus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fix: corrige ordem dos limiares na questao 3</w:t>
      </w:r>
    </w:p>
    <w:p>
      <w:pPr>
        <w:pStyle w:val="BodyText"/>
        <w:bidi w:val="0"/>
        <w:rPr/>
      </w:pPr>
      <w:r>
        <w:rPr>
          <w:b/>
        </w:rPr>
        <w:t>Publicar: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git add .</w:t>
        <w:br/>
        <w:t>git commit -m "feat: adiciona questoes aula 15 decisao aninhada"</w:t>
        <w:br/>
        <w:t>git push</w:t>
      </w:r>
    </w:p>
    <w:p>
      <w:pPr>
        <w:pStyle w:val="BodyText"/>
        <w:bidi w:val="0"/>
        <w:rPr/>
      </w:pPr>
      <w:r>
        <w:rPr>
          <w:b/>
        </w:rPr>
        <w:t>Entregar:</w:t>
      </w:r>
      <w:r>
        <w:rPr/>
        <w:t xml:space="preserve"> anexe o </w:t>
      </w:r>
      <w:r>
        <w:rPr>
          <w:b/>
        </w:rPr>
        <w:t>link do repositório</w:t>
      </w:r>
      <w:r>
        <w:rPr/>
        <w:t xml:space="preserve"> na atividade da Aula 15 no </w:t>
      </w:r>
      <w:r>
        <w:rPr>
          <w:b/>
        </w:rPr>
        <w:t>Google Sala de Aula</w:t>
      </w:r>
      <w:r>
        <w:rPr/>
        <w:t xml:space="preserve"> e marque como entregue.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Critérios de aceite (a nota diminui se não atender)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Data de entrega:</w:t>
      </w:r>
      <w:r>
        <w:rPr/>
        <w:t xml:space="preserve"> entregar no prazo. Entrega fora do prazo reduz a nota.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Legibilidade do código:</w:t>
      </w:r>
      <w:r>
        <w:rPr/>
        <w:t xml:space="preserve"> código indentado, com nomes de variáveis coesos e fáceis de entender. Código confuso reduz a nota.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Padrão de commit:</w:t>
      </w:r>
      <w:r>
        <w:rPr/>
        <w:t xml:space="preserve"> commits no padrão Conventional Commits. Fora do padrão reduz a nota.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Código funcional:</w:t>
      </w:r>
      <w:r>
        <w:rPr/>
        <w:t xml:space="preserve"> o programa deve funcionar como esperado no gabarito. Código que não funciona reduz a nota.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Organização:</w:t>
      </w:r>
      <w:r>
        <w:rPr/>
        <w:t xml:space="preserve"> cada questão em seu próprio arquivo </w:t>
      </w:r>
      <w:r>
        <w:rPr>
          <w:rFonts w:ascii="Liberation Mono" w:hAnsi="Liberation Mono"/>
        </w:rPr>
        <w:t>.por</w:t>
      </w:r>
      <w:r>
        <w:rPr/>
        <w:t>, dentro de </w:t>
      </w:r>
      <w:r>
        <w:rPr>
          <w:rFonts w:ascii="Liberation Mono" w:hAnsi="Liberation Mono"/>
        </w:rPr>
        <w:t>aula-15/</w:t>
      </w:r>
      <w:r>
        <w:rPr/>
        <w:t>. Fora disso reduz a nota.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Teste de mesa completo (Q5):</w:t>
      </w:r>
      <w:r>
        <w:rPr/>
        <w:t xml:space="preserve"> as cinco entradas devem estar preenchidas, indicando quais SEs foram avaliados e a saída. Teste incompleto reduz a nota.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Correção justificada (Q6):</w:t>
      </w:r>
      <w:r>
        <w:rPr/>
        <w:t xml:space="preserve"> os dois erros devem ser identificados e explicados no comentário, além do código corrigido e funcional.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rtugol.dev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