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B3FF0" w14:textId="275B7D58" w:rsidR="00F94F51" w:rsidRPr="00EC3BB7" w:rsidRDefault="00035E2E" w:rsidP="00431E92">
      <w:pPr>
        <w:ind w:firstLine="567"/>
        <w:contextualSpacing/>
        <w:jc w:val="center"/>
        <w:rPr>
          <w:rFonts w:cs="Times New Roman"/>
          <w:szCs w:val="24"/>
          <w:lang w:val="uk-UA"/>
        </w:rPr>
      </w:pPr>
      <w:r w:rsidRPr="00EC3BB7">
        <w:rPr>
          <w:rFonts w:cs="Times New Roman"/>
          <w:b/>
          <w:szCs w:val="24"/>
          <w:lang w:val="uk-UA"/>
        </w:rPr>
        <w:t>ЛАБОРАТОРНА РОБОТА №</w:t>
      </w:r>
      <w:r w:rsidR="00E11791" w:rsidRPr="00EC3BB7">
        <w:rPr>
          <w:rFonts w:cs="Times New Roman"/>
          <w:b/>
          <w:szCs w:val="24"/>
          <w:lang w:val="uk-UA"/>
        </w:rPr>
        <w:t>3</w:t>
      </w:r>
    </w:p>
    <w:p w14:paraId="02974238" w14:textId="4EED92CE" w:rsidR="00F94F51" w:rsidRPr="00277692" w:rsidRDefault="00277692" w:rsidP="00431E92">
      <w:pPr>
        <w:ind w:firstLine="567"/>
        <w:contextualSpacing/>
        <w:jc w:val="center"/>
        <w:rPr>
          <w:rFonts w:cs="Times New Roman"/>
          <w:b/>
          <w:bCs/>
          <w:szCs w:val="24"/>
          <w:lang w:val="uk-UA"/>
        </w:rPr>
      </w:pPr>
      <w:r w:rsidRPr="00277692">
        <w:rPr>
          <w:rFonts w:cs="Times New Roman"/>
          <w:b/>
          <w:bCs/>
          <w:szCs w:val="24"/>
          <w:lang w:val="uk-UA"/>
        </w:rPr>
        <w:t>НАВЧАННЯ НЕЙРОННОЇ МЕРЕЖІ ДЛЯ ВИЯВЛЕННЯ КІБЕРІНЦИДЕНТІВ</w:t>
      </w:r>
    </w:p>
    <w:p w14:paraId="35174069" w14:textId="77777777" w:rsidR="000C5593" w:rsidRPr="00277692" w:rsidRDefault="000C5593" w:rsidP="00DF4F5D">
      <w:pPr>
        <w:ind w:firstLine="567"/>
        <w:contextualSpacing/>
        <w:jc w:val="both"/>
        <w:rPr>
          <w:rFonts w:cs="Times New Roman"/>
          <w:b/>
          <w:bCs/>
          <w:szCs w:val="24"/>
          <w:lang w:val="uk-UA"/>
        </w:rPr>
      </w:pPr>
    </w:p>
    <w:p w14:paraId="1486307E" w14:textId="4A81D1E2" w:rsidR="00F94F51" w:rsidRDefault="000C5593" w:rsidP="00DF4F5D">
      <w:pPr>
        <w:pStyle w:val="1"/>
        <w:spacing w:before="0"/>
        <w:ind w:firstLine="567"/>
        <w:contextualSpacing/>
        <w:jc w:val="both"/>
        <w:rPr>
          <w:rFonts w:ascii="Times New Roman" w:hAnsi="Times New Roman" w:cs="Times New Roman"/>
          <w:color w:val="auto"/>
          <w:sz w:val="24"/>
          <w:szCs w:val="24"/>
          <w:lang w:val="uk-UA"/>
        </w:rPr>
      </w:pPr>
      <w:r w:rsidRPr="00EC3BB7">
        <w:rPr>
          <w:rFonts w:ascii="Times New Roman" w:hAnsi="Times New Roman" w:cs="Times New Roman"/>
          <w:color w:val="auto"/>
          <w:sz w:val="24"/>
          <w:szCs w:val="24"/>
          <w:lang w:val="uk-UA"/>
        </w:rPr>
        <w:t>Мета роботи</w:t>
      </w:r>
    </w:p>
    <w:p w14:paraId="715DAE4E" w14:textId="77777777" w:rsidR="006F1C13" w:rsidRPr="006F1C13" w:rsidRDefault="006F1C13" w:rsidP="006F1C13">
      <w:pPr>
        <w:rPr>
          <w:lang w:val="uk-UA"/>
        </w:rPr>
      </w:pPr>
    </w:p>
    <w:p w14:paraId="67CE4BB6" w14:textId="70319A88" w:rsidR="00247C64" w:rsidRPr="00EC3BB7" w:rsidRDefault="00E11791" w:rsidP="00DF4F5D">
      <w:pPr>
        <w:ind w:firstLine="567"/>
        <w:contextualSpacing/>
        <w:jc w:val="both"/>
        <w:rPr>
          <w:lang w:val="uk-UA"/>
        </w:rPr>
      </w:pPr>
      <w:r w:rsidRPr="00EC3BB7">
        <w:rPr>
          <w:lang w:val="uk-UA"/>
        </w:rPr>
        <w:t xml:space="preserve">Метою лабораторної роботи є ознайомлення студентів із практичним процесом побудови, навчання та оцінювання нейронних мереж для задач </w:t>
      </w:r>
      <w:proofErr w:type="spellStart"/>
      <w:r w:rsidRPr="00EC3BB7">
        <w:rPr>
          <w:lang w:val="uk-UA"/>
        </w:rPr>
        <w:t>багатокласової</w:t>
      </w:r>
      <w:proofErr w:type="spellEnd"/>
      <w:r w:rsidRPr="00EC3BB7">
        <w:rPr>
          <w:lang w:val="uk-UA"/>
        </w:rPr>
        <w:t xml:space="preserve"> класифікації у сфері інформаційної безпеки. Студенти повинні </w:t>
      </w:r>
      <w:r w:rsidRPr="00EC3BB7">
        <w:rPr>
          <w:lang w:val="uk-UA"/>
        </w:rPr>
        <w:t>ознайомитися із</w:t>
      </w:r>
      <w:r w:rsidRPr="00EC3BB7">
        <w:rPr>
          <w:lang w:val="uk-UA"/>
        </w:rPr>
        <w:t xml:space="preserve"> бібліотек</w:t>
      </w:r>
      <w:r w:rsidRPr="00EC3BB7">
        <w:rPr>
          <w:lang w:val="uk-UA"/>
        </w:rPr>
        <w:t>ами</w:t>
      </w:r>
      <w:r w:rsidRPr="00EC3BB7">
        <w:rPr>
          <w:lang w:val="uk-UA"/>
        </w:rPr>
        <w:t xml:space="preserve"> TensorFlow та Keras для створення моделі, а також оцінювати результати роботи моделі за допомогою основних метрик: точності, F1, матриці помилок та </w:t>
      </w:r>
      <w:r w:rsidRPr="00EC3BB7">
        <w:rPr>
          <w:lang w:val="uk-UA"/>
        </w:rPr>
        <w:t xml:space="preserve">кривих </w:t>
      </w:r>
      <w:r w:rsidRPr="00EC3BB7">
        <w:rPr>
          <w:lang w:val="uk-UA"/>
        </w:rPr>
        <w:t>ROC-AUC. Додатково робота спрямована на розвиток навичок обробки результатів навчання, візуалізації ключових характеристик роботи моделі та документування передбачень, включаючи ідентифікацію неправильно класифікованих випадків.</w:t>
      </w:r>
    </w:p>
    <w:p w14:paraId="22F5B790" w14:textId="77777777" w:rsidR="00E11791" w:rsidRPr="00EC3BB7" w:rsidRDefault="00E11791" w:rsidP="00DF4F5D">
      <w:pPr>
        <w:ind w:firstLine="567"/>
        <w:contextualSpacing/>
        <w:jc w:val="both"/>
        <w:rPr>
          <w:rFonts w:cs="Times New Roman"/>
          <w:szCs w:val="24"/>
          <w:lang w:val="uk-UA"/>
        </w:rPr>
      </w:pPr>
    </w:p>
    <w:p w14:paraId="316707E3" w14:textId="58A66A20" w:rsidR="00266B54" w:rsidRPr="00EC3BB7" w:rsidRDefault="000C5593" w:rsidP="00DF4F5D">
      <w:pPr>
        <w:ind w:firstLine="567"/>
        <w:contextualSpacing/>
        <w:jc w:val="both"/>
        <w:rPr>
          <w:rFonts w:cs="Times New Roman"/>
          <w:b/>
          <w:bCs/>
          <w:szCs w:val="24"/>
          <w:lang w:val="uk-UA"/>
        </w:rPr>
      </w:pPr>
      <w:r w:rsidRPr="00EC3BB7">
        <w:rPr>
          <w:rFonts w:cs="Times New Roman"/>
          <w:b/>
          <w:bCs/>
          <w:szCs w:val="24"/>
          <w:lang w:val="uk-UA"/>
        </w:rPr>
        <w:t>Теоретичні відомості</w:t>
      </w:r>
      <w:r w:rsidR="00266B54" w:rsidRPr="00EC3BB7">
        <w:rPr>
          <w:rFonts w:cs="Times New Roman"/>
          <w:b/>
          <w:bCs/>
          <w:szCs w:val="24"/>
          <w:lang w:val="uk-UA"/>
        </w:rPr>
        <w:t>:</w:t>
      </w:r>
      <w:r w:rsidR="00E11791" w:rsidRPr="00EC3BB7">
        <w:rPr>
          <w:rFonts w:cs="Times New Roman"/>
          <w:b/>
          <w:bCs/>
          <w:szCs w:val="24"/>
          <w:lang w:val="uk-UA"/>
        </w:rPr>
        <w:t xml:space="preserve"> </w:t>
      </w:r>
    </w:p>
    <w:p w14:paraId="20745DEA" w14:textId="77777777" w:rsidR="00266B54" w:rsidRPr="00EC3BB7" w:rsidRDefault="00266B54" w:rsidP="00DF4F5D">
      <w:pPr>
        <w:ind w:firstLine="567"/>
        <w:contextualSpacing/>
        <w:jc w:val="both"/>
        <w:rPr>
          <w:rFonts w:cs="Times New Roman"/>
          <w:b/>
          <w:bCs/>
          <w:szCs w:val="24"/>
          <w:lang w:val="uk-UA"/>
        </w:rPr>
      </w:pPr>
    </w:p>
    <w:p w14:paraId="7EB950E2" w14:textId="736AC6CD" w:rsidR="00035E2E" w:rsidRPr="00EC3BB7" w:rsidRDefault="00266B54" w:rsidP="00266B54">
      <w:pPr>
        <w:ind w:firstLine="567"/>
        <w:contextualSpacing/>
        <w:jc w:val="center"/>
        <w:rPr>
          <w:rFonts w:cs="Times New Roman"/>
          <w:b/>
          <w:bCs/>
          <w:szCs w:val="24"/>
          <w:lang w:val="uk-UA"/>
        </w:rPr>
      </w:pPr>
      <w:r w:rsidRPr="00EC3BB7">
        <w:rPr>
          <w:rFonts w:cs="Times New Roman"/>
          <w:b/>
          <w:bCs/>
          <w:szCs w:val="24"/>
          <w:lang w:val="uk-UA"/>
        </w:rPr>
        <w:t>Б</w:t>
      </w:r>
      <w:r w:rsidR="00E11791" w:rsidRPr="00EC3BB7">
        <w:rPr>
          <w:rFonts w:cs="Times New Roman"/>
          <w:b/>
          <w:bCs/>
          <w:szCs w:val="24"/>
          <w:lang w:val="uk-UA"/>
        </w:rPr>
        <w:t xml:space="preserve">ібліотеки </w:t>
      </w:r>
      <w:proofErr w:type="spellStart"/>
      <w:r w:rsidR="00E11791" w:rsidRPr="00EC3BB7">
        <w:rPr>
          <w:rFonts w:cs="Times New Roman"/>
          <w:b/>
          <w:bCs/>
          <w:szCs w:val="24"/>
          <w:lang w:val="uk-UA"/>
        </w:rPr>
        <w:t>Tensor</w:t>
      </w:r>
      <w:proofErr w:type="spellEnd"/>
      <w:r w:rsidR="00E11791" w:rsidRPr="00EC3BB7">
        <w:rPr>
          <w:rFonts w:cs="Times New Roman"/>
          <w:b/>
          <w:bCs/>
          <w:szCs w:val="24"/>
          <w:lang w:val="uk-UA"/>
        </w:rPr>
        <w:t xml:space="preserve"> </w:t>
      </w:r>
      <w:proofErr w:type="spellStart"/>
      <w:r w:rsidR="00E11791" w:rsidRPr="00EC3BB7">
        <w:rPr>
          <w:rFonts w:cs="Times New Roman"/>
          <w:b/>
          <w:bCs/>
          <w:szCs w:val="24"/>
          <w:lang w:val="uk-UA"/>
        </w:rPr>
        <w:t>Flow</w:t>
      </w:r>
      <w:proofErr w:type="spellEnd"/>
      <w:r w:rsidR="00E11791" w:rsidRPr="00EC3BB7">
        <w:rPr>
          <w:rFonts w:cs="Times New Roman"/>
          <w:b/>
          <w:bCs/>
          <w:szCs w:val="24"/>
          <w:lang w:val="uk-UA"/>
        </w:rPr>
        <w:t xml:space="preserve"> / Keras</w:t>
      </w:r>
      <w:r w:rsidR="00CB0133" w:rsidRPr="00EC3BB7">
        <w:rPr>
          <w:rFonts w:cs="Times New Roman"/>
          <w:b/>
          <w:bCs/>
          <w:szCs w:val="24"/>
          <w:lang w:val="uk-UA"/>
        </w:rPr>
        <w:t xml:space="preserve">, </w:t>
      </w:r>
      <w:proofErr w:type="spellStart"/>
      <w:r w:rsidR="00E11791" w:rsidRPr="00EC3BB7">
        <w:rPr>
          <w:rFonts w:cs="Times New Roman"/>
          <w:b/>
          <w:bCs/>
          <w:szCs w:val="24"/>
          <w:lang w:val="uk-UA"/>
        </w:rPr>
        <w:t>PyTorch</w:t>
      </w:r>
      <w:proofErr w:type="spellEnd"/>
      <w:r w:rsidR="00CB0133" w:rsidRPr="00EC3BB7">
        <w:rPr>
          <w:rFonts w:cs="Times New Roman"/>
          <w:b/>
          <w:bCs/>
          <w:szCs w:val="24"/>
          <w:lang w:val="uk-UA"/>
        </w:rPr>
        <w:t xml:space="preserve"> та </w:t>
      </w:r>
      <w:proofErr w:type="spellStart"/>
      <w:r w:rsidR="00CB0133" w:rsidRPr="00EC3BB7">
        <w:rPr>
          <w:rFonts w:cs="Times New Roman"/>
          <w:b/>
          <w:bCs/>
          <w:szCs w:val="24"/>
          <w:lang w:val="uk-UA"/>
        </w:rPr>
        <w:t>sklearn</w:t>
      </w:r>
      <w:proofErr w:type="spellEnd"/>
    </w:p>
    <w:p w14:paraId="6C757C9B" w14:textId="77777777" w:rsidR="00035E2E" w:rsidRPr="00EC3BB7" w:rsidRDefault="00035E2E" w:rsidP="00DF4F5D">
      <w:pPr>
        <w:ind w:firstLine="567"/>
        <w:contextualSpacing/>
        <w:jc w:val="both"/>
        <w:rPr>
          <w:rFonts w:cs="Times New Roman"/>
          <w:b/>
          <w:bCs/>
          <w:szCs w:val="24"/>
          <w:lang w:val="uk-UA"/>
        </w:rPr>
      </w:pPr>
    </w:p>
    <w:p w14:paraId="728B6CC4" w14:textId="77777777" w:rsidR="00E11791" w:rsidRPr="00EC3BB7" w:rsidRDefault="00E11791" w:rsidP="00E11791">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Бібліотека </w:t>
      </w:r>
      <w:r w:rsidRPr="00EC3BB7">
        <w:rPr>
          <w:rFonts w:eastAsia="Times New Roman" w:cs="Times New Roman"/>
          <w:b/>
          <w:bCs/>
          <w:szCs w:val="24"/>
          <w:lang w:val="uk-UA"/>
        </w:rPr>
        <w:t>TensorFlow</w:t>
      </w:r>
      <w:r w:rsidRPr="00EC3BB7">
        <w:rPr>
          <w:rFonts w:eastAsia="Times New Roman" w:cs="Times New Roman"/>
          <w:szCs w:val="24"/>
          <w:lang w:val="uk-UA"/>
        </w:rPr>
        <w:t xml:space="preserve"> </w:t>
      </w:r>
      <w:r w:rsidRPr="00EC3BB7">
        <w:rPr>
          <w:rFonts w:eastAsia="Times New Roman" w:cs="Times New Roman"/>
          <w:szCs w:val="24"/>
          <w:lang w:val="uk-UA"/>
        </w:rPr>
        <w:t xml:space="preserve">для середовища Python </w:t>
      </w:r>
      <w:r w:rsidRPr="00EC3BB7">
        <w:rPr>
          <w:rFonts w:eastAsia="Times New Roman" w:cs="Times New Roman"/>
          <w:szCs w:val="24"/>
          <w:lang w:val="uk-UA"/>
        </w:rPr>
        <w:t xml:space="preserve">є однією з провідних платформ для розробки та навчання моделей машинного навчання і глибоких нейронних мереж. Вона забезпечує гнучке середовище для створення як простих, так і складних моделей, дозволяючи ефективно працювати з великими об’ємами даних та підтримувати апаратне прискорення на графічних процесорах. </w:t>
      </w:r>
    </w:p>
    <w:p w14:paraId="43165E30" w14:textId="77777777" w:rsidR="00E11791" w:rsidRPr="00EC3BB7" w:rsidRDefault="00E11791" w:rsidP="00E11791">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Бібліотека </w:t>
      </w:r>
      <w:r w:rsidRPr="00EC3BB7">
        <w:rPr>
          <w:rFonts w:eastAsia="Times New Roman" w:cs="Times New Roman"/>
          <w:b/>
          <w:bCs/>
          <w:szCs w:val="24"/>
          <w:lang w:val="uk-UA"/>
        </w:rPr>
        <w:t>Keras</w:t>
      </w:r>
      <w:r w:rsidRPr="00EC3BB7">
        <w:rPr>
          <w:rFonts w:eastAsia="Times New Roman" w:cs="Times New Roman"/>
          <w:szCs w:val="24"/>
          <w:lang w:val="uk-UA"/>
        </w:rPr>
        <w:t xml:space="preserve"> спочатку виникла як окрема </w:t>
      </w:r>
      <w:proofErr w:type="spellStart"/>
      <w:r w:rsidRPr="00EC3BB7">
        <w:rPr>
          <w:rFonts w:eastAsia="Times New Roman" w:cs="Times New Roman"/>
          <w:szCs w:val="24"/>
          <w:lang w:val="uk-UA"/>
        </w:rPr>
        <w:t>високорівнева</w:t>
      </w:r>
      <w:proofErr w:type="spellEnd"/>
      <w:r w:rsidRPr="00EC3BB7">
        <w:rPr>
          <w:rFonts w:eastAsia="Times New Roman" w:cs="Times New Roman"/>
          <w:szCs w:val="24"/>
          <w:lang w:val="uk-UA"/>
        </w:rPr>
        <w:t xml:space="preserve"> бібліотека для швидкого </w:t>
      </w:r>
      <w:proofErr w:type="spellStart"/>
      <w:r w:rsidRPr="00EC3BB7">
        <w:rPr>
          <w:rFonts w:eastAsia="Times New Roman" w:cs="Times New Roman"/>
          <w:szCs w:val="24"/>
          <w:lang w:val="uk-UA"/>
        </w:rPr>
        <w:t>прототипування</w:t>
      </w:r>
      <w:proofErr w:type="spellEnd"/>
      <w:r w:rsidRPr="00EC3BB7">
        <w:rPr>
          <w:rFonts w:eastAsia="Times New Roman" w:cs="Times New Roman"/>
          <w:szCs w:val="24"/>
          <w:lang w:val="uk-UA"/>
        </w:rPr>
        <w:t xml:space="preserve"> нейронних мереж, а сьогодні є інтегрованою частиною TensorFlow, надаючи зручний інтерфейс для побудови моделей. Головна різниця між ними полягає у рівні абстракції: TensorFlow забезпечує </w:t>
      </w:r>
      <w:proofErr w:type="spellStart"/>
      <w:r w:rsidRPr="00EC3BB7">
        <w:rPr>
          <w:rFonts w:eastAsia="Times New Roman" w:cs="Times New Roman"/>
          <w:szCs w:val="24"/>
          <w:lang w:val="uk-UA"/>
        </w:rPr>
        <w:t>низькорівневий</w:t>
      </w:r>
      <w:proofErr w:type="spellEnd"/>
      <w:r w:rsidRPr="00EC3BB7">
        <w:rPr>
          <w:rFonts w:eastAsia="Times New Roman" w:cs="Times New Roman"/>
          <w:szCs w:val="24"/>
          <w:lang w:val="uk-UA"/>
        </w:rPr>
        <w:t xml:space="preserve"> контроль і більшу гнучкість у створенні складних </w:t>
      </w:r>
      <w:proofErr w:type="spellStart"/>
      <w:r w:rsidRPr="00EC3BB7">
        <w:rPr>
          <w:rFonts w:eastAsia="Times New Roman" w:cs="Times New Roman"/>
          <w:szCs w:val="24"/>
          <w:lang w:val="uk-UA"/>
        </w:rPr>
        <w:t>архітектур</w:t>
      </w:r>
      <w:proofErr w:type="spellEnd"/>
      <w:r w:rsidRPr="00EC3BB7">
        <w:rPr>
          <w:rFonts w:eastAsia="Times New Roman" w:cs="Times New Roman"/>
          <w:szCs w:val="24"/>
          <w:lang w:val="uk-UA"/>
        </w:rPr>
        <w:t xml:space="preserve">, тоді як Keras дозволяє легко і швидко конструювати моделі за допомогою простого та зрозумілого синтаксису. </w:t>
      </w:r>
    </w:p>
    <w:p w14:paraId="3C0E6CF1" w14:textId="5500025F" w:rsidR="00E11791" w:rsidRPr="00EC3BB7" w:rsidRDefault="00E11791" w:rsidP="00E11791">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Головною альтернативою поєднанню </w:t>
      </w:r>
      <w:r w:rsidRPr="00EC3BB7">
        <w:rPr>
          <w:rFonts w:eastAsia="Times New Roman" w:cs="Times New Roman"/>
          <w:szCs w:val="24"/>
          <w:lang w:val="uk-UA"/>
        </w:rPr>
        <w:t>Keras/TensorFlow</w:t>
      </w:r>
      <w:r w:rsidRPr="00EC3BB7">
        <w:rPr>
          <w:rFonts w:eastAsia="Times New Roman" w:cs="Times New Roman"/>
          <w:szCs w:val="24"/>
          <w:lang w:val="uk-UA"/>
        </w:rPr>
        <w:t xml:space="preserve"> є бібліотека </w:t>
      </w:r>
      <w:proofErr w:type="spellStart"/>
      <w:r w:rsidRPr="00EC3BB7">
        <w:rPr>
          <w:rFonts w:eastAsia="Times New Roman" w:cs="Times New Roman"/>
          <w:b/>
          <w:bCs/>
          <w:szCs w:val="24"/>
          <w:lang w:val="uk-UA"/>
        </w:rPr>
        <w:t>PyTorch</w:t>
      </w:r>
      <w:proofErr w:type="spellEnd"/>
      <w:r w:rsidRPr="00EC3BB7">
        <w:rPr>
          <w:rFonts w:eastAsia="Times New Roman" w:cs="Times New Roman"/>
          <w:szCs w:val="24"/>
          <w:lang w:val="uk-UA"/>
        </w:rPr>
        <w:t xml:space="preserve">, яка буде розглядатися в подальших лабораторних роботах. </w:t>
      </w:r>
      <w:r w:rsidRPr="00EC3BB7">
        <w:rPr>
          <w:rFonts w:eastAsia="Times New Roman" w:cs="Times New Roman"/>
          <w:szCs w:val="24"/>
          <w:lang w:val="uk-UA"/>
        </w:rPr>
        <w:t xml:space="preserve">У порівнянні з </w:t>
      </w:r>
      <w:proofErr w:type="spellStart"/>
      <w:r w:rsidRPr="00EC3BB7">
        <w:rPr>
          <w:rFonts w:eastAsia="Times New Roman" w:cs="Times New Roman"/>
          <w:szCs w:val="24"/>
          <w:lang w:val="uk-UA"/>
        </w:rPr>
        <w:t>PyTorch</w:t>
      </w:r>
      <w:proofErr w:type="spellEnd"/>
      <w:r w:rsidRPr="00EC3BB7">
        <w:rPr>
          <w:rFonts w:eastAsia="Times New Roman" w:cs="Times New Roman"/>
          <w:szCs w:val="24"/>
          <w:lang w:val="uk-UA"/>
        </w:rPr>
        <w:t xml:space="preserve">, Keras/TensorFlow часто вважаються </w:t>
      </w:r>
      <w:r w:rsidRPr="00EC3BB7">
        <w:rPr>
          <w:rFonts w:eastAsia="Times New Roman" w:cs="Times New Roman"/>
          <w:szCs w:val="24"/>
          <w:lang w:val="uk-UA"/>
        </w:rPr>
        <w:t>легшим у застосуванні рішенням</w:t>
      </w:r>
      <w:r w:rsidRPr="00EC3BB7">
        <w:rPr>
          <w:rFonts w:eastAsia="Times New Roman" w:cs="Times New Roman"/>
          <w:szCs w:val="24"/>
          <w:lang w:val="uk-UA"/>
        </w:rPr>
        <w:t xml:space="preserve">, що має великий набір готових функцій, підтримку сервісів для розгортання моделей і сумісність із різними платформами. </w:t>
      </w:r>
    </w:p>
    <w:p w14:paraId="6B27231B" w14:textId="4C282B35" w:rsidR="00E11791" w:rsidRPr="00EC3BB7" w:rsidRDefault="00E11791" w:rsidP="00E11791">
      <w:pPr>
        <w:ind w:firstLine="567"/>
        <w:contextualSpacing/>
        <w:jc w:val="both"/>
        <w:rPr>
          <w:rFonts w:eastAsia="Times New Roman" w:cs="Times New Roman"/>
          <w:szCs w:val="24"/>
          <w:lang w:val="uk-UA"/>
        </w:rPr>
      </w:pPr>
      <w:proofErr w:type="spellStart"/>
      <w:r w:rsidRPr="00EC3BB7">
        <w:rPr>
          <w:rFonts w:eastAsia="Times New Roman" w:cs="Times New Roman"/>
          <w:szCs w:val="24"/>
          <w:lang w:val="uk-UA"/>
        </w:rPr>
        <w:t>PyTorch</w:t>
      </w:r>
      <w:proofErr w:type="spellEnd"/>
      <w:r w:rsidRPr="00EC3BB7">
        <w:rPr>
          <w:rFonts w:eastAsia="Times New Roman" w:cs="Times New Roman"/>
          <w:szCs w:val="24"/>
          <w:lang w:val="uk-UA"/>
        </w:rPr>
        <w:t xml:space="preserve">, натомість, більше орієнтований на наукові дослідження, швидке </w:t>
      </w:r>
      <w:proofErr w:type="spellStart"/>
      <w:r w:rsidRPr="00EC3BB7">
        <w:rPr>
          <w:rFonts w:eastAsia="Times New Roman" w:cs="Times New Roman"/>
          <w:szCs w:val="24"/>
          <w:lang w:val="uk-UA"/>
        </w:rPr>
        <w:t>прототипування</w:t>
      </w:r>
      <w:proofErr w:type="spellEnd"/>
      <w:r w:rsidRPr="00EC3BB7">
        <w:rPr>
          <w:rFonts w:eastAsia="Times New Roman" w:cs="Times New Roman"/>
          <w:szCs w:val="24"/>
          <w:lang w:val="uk-UA"/>
        </w:rPr>
        <w:t xml:space="preserve"> та гнучку динамічну </w:t>
      </w:r>
      <w:proofErr w:type="spellStart"/>
      <w:r w:rsidRPr="00EC3BB7">
        <w:rPr>
          <w:rFonts w:eastAsia="Times New Roman" w:cs="Times New Roman"/>
          <w:szCs w:val="24"/>
          <w:lang w:val="uk-UA"/>
        </w:rPr>
        <w:t>графову</w:t>
      </w:r>
      <w:proofErr w:type="spellEnd"/>
      <w:r w:rsidRPr="00EC3BB7">
        <w:rPr>
          <w:rFonts w:eastAsia="Times New Roman" w:cs="Times New Roman"/>
          <w:szCs w:val="24"/>
          <w:lang w:val="uk-UA"/>
        </w:rPr>
        <w:t xml:space="preserve"> структуру, що дозволяє змінювати архітектуру моделі «на ходу».</w:t>
      </w:r>
    </w:p>
    <w:p w14:paraId="187CD1BF" w14:textId="77777777" w:rsidR="00E11791" w:rsidRPr="00EC3BB7" w:rsidRDefault="00E11791" w:rsidP="00E11791">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Процес навчання нейронних мереж у Keras передбачає визначення архітектури моделі, вибір функції втрат, оптимізатора та метрик оцінювання. Користувач створює шари мережі у вигляді послідовності або складнішої </w:t>
      </w:r>
      <w:proofErr w:type="spellStart"/>
      <w:r w:rsidRPr="00EC3BB7">
        <w:rPr>
          <w:rFonts w:eastAsia="Times New Roman" w:cs="Times New Roman"/>
          <w:szCs w:val="24"/>
          <w:lang w:val="uk-UA"/>
        </w:rPr>
        <w:t>графової</w:t>
      </w:r>
      <w:proofErr w:type="spellEnd"/>
      <w:r w:rsidRPr="00EC3BB7">
        <w:rPr>
          <w:rFonts w:eastAsia="Times New Roman" w:cs="Times New Roman"/>
          <w:szCs w:val="24"/>
          <w:lang w:val="uk-UA"/>
        </w:rPr>
        <w:t xml:space="preserve"> структури, задаючи кількість нейронів, функції активації та додаткові елементи. Після компіляції моделі, яка включає вибір алгоритму оптимізації (наприклад, </w:t>
      </w:r>
      <w:proofErr w:type="spellStart"/>
      <w:r w:rsidRPr="00EC3BB7">
        <w:rPr>
          <w:rFonts w:eastAsia="Times New Roman" w:cs="Times New Roman"/>
          <w:b/>
          <w:bCs/>
          <w:szCs w:val="24"/>
          <w:lang w:val="uk-UA"/>
        </w:rPr>
        <w:t>Adam</w:t>
      </w:r>
      <w:proofErr w:type="spellEnd"/>
      <w:r w:rsidRPr="00EC3BB7">
        <w:rPr>
          <w:rFonts w:eastAsia="Times New Roman" w:cs="Times New Roman"/>
          <w:szCs w:val="24"/>
          <w:lang w:val="uk-UA"/>
        </w:rPr>
        <w:t xml:space="preserve">, </w:t>
      </w:r>
      <w:r w:rsidRPr="00EC3BB7">
        <w:rPr>
          <w:rFonts w:eastAsia="Times New Roman" w:cs="Times New Roman"/>
          <w:b/>
          <w:bCs/>
          <w:szCs w:val="24"/>
          <w:lang w:val="uk-UA"/>
        </w:rPr>
        <w:t>SGD</w:t>
      </w:r>
      <w:r w:rsidRPr="00EC3BB7">
        <w:rPr>
          <w:rFonts w:eastAsia="Times New Roman" w:cs="Times New Roman"/>
          <w:szCs w:val="24"/>
          <w:lang w:val="uk-UA"/>
        </w:rPr>
        <w:t xml:space="preserve">), визначення функції втрат (наприклад, категоріальна крос-ентропія для </w:t>
      </w:r>
      <w:proofErr w:type="spellStart"/>
      <w:r w:rsidRPr="00EC3BB7">
        <w:rPr>
          <w:rFonts w:eastAsia="Times New Roman" w:cs="Times New Roman"/>
          <w:szCs w:val="24"/>
          <w:lang w:val="uk-UA"/>
        </w:rPr>
        <w:t>багатокласової</w:t>
      </w:r>
      <w:proofErr w:type="spellEnd"/>
      <w:r w:rsidRPr="00EC3BB7">
        <w:rPr>
          <w:rFonts w:eastAsia="Times New Roman" w:cs="Times New Roman"/>
          <w:szCs w:val="24"/>
          <w:lang w:val="uk-UA"/>
        </w:rPr>
        <w:t xml:space="preserve"> класифікації) та метрик, модель тренується на даних за допомогою методу </w:t>
      </w:r>
      <w:proofErr w:type="spellStart"/>
      <w:r w:rsidRPr="00EC3BB7">
        <w:rPr>
          <w:rFonts w:eastAsia="Times New Roman" w:cs="Times New Roman"/>
          <w:i/>
          <w:iCs/>
          <w:szCs w:val="24"/>
          <w:lang w:val="uk-UA"/>
        </w:rPr>
        <w:t>fit</w:t>
      </w:r>
      <w:proofErr w:type="spellEnd"/>
      <w:r w:rsidRPr="00EC3BB7">
        <w:rPr>
          <w:rFonts w:eastAsia="Times New Roman" w:cs="Times New Roman"/>
          <w:szCs w:val="24"/>
          <w:lang w:val="uk-UA"/>
        </w:rPr>
        <w:t xml:space="preserve">. </w:t>
      </w:r>
    </w:p>
    <w:p w14:paraId="3BEF1A3B" w14:textId="77777777" w:rsidR="00266B54" w:rsidRPr="00EC3BB7" w:rsidRDefault="00E11791" w:rsidP="00E11791">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Процес навчання відбувається </w:t>
      </w:r>
      <w:proofErr w:type="spellStart"/>
      <w:r w:rsidRPr="00EC3BB7">
        <w:rPr>
          <w:rFonts w:eastAsia="Times New Roman" w:cs="Times New Roman"/>
          <w:szCs w:val="24"/>
          <w:lang w:val="uk-UA"/>
        </w:rPr>
        <w:t>ітераційно</w:t>
      </w:r>
      <w:proofErr w:type="spellEnd"/>
      <w:r w:rsidRPr="00EC3BB7">
        <w:rPr>
          <w:rFonts w:eastAsia="Times New Roman" w:cs="Times New Roman"/>
          <w:szCs w:val="24"/>
          <w:lang w:val="uk-UA"/>
        </w:rPr>
        <w:t xml:space="preserve"> у вигляді епох: за кожну епоху модель проходить по всіх даних певними порціями (</w:t>
      </w:r>
      <w:proofErr w:type="spellStart"/>
      <w:r w:rsidRPr="00EC3BB7">
        <w:rPr>
          <w:rFonts w:eastAsia="Times New Roman" w:cs="Times New Roman"/>
          <w:szCs w:val="24"/>
          <w:lang w:val="uk-UA"/>
        </w:rPr>
        <w:t>батчами</w:t>
      </w:r>
      <w:proofErr w:type="spellEnd"/>
      <w:r w:rsidRPr="00EC3BB7">
        <w:rPr>
          <w:rFonts w:eastAsia="Times New Roman" w:cs="Times New Roman"/>
          <w:szCs w:val="24"/>
          <w:lang w:val="uk-UA"/>
        </w:rPr>
        <w:t xml:space="preserve">), обчислює градієнти, оновлює ваги та оцінює помилку. Параметри, які можна задавати, включають кількість епох, розмір </w:t>
      </w:r>
      <w:proofErr w:type="spellStart"/>
      <w:r w:rsidRPr="00EC3BB7">
        <w:rPr>
          <w:rFonts w:eastAsia="Times New Roman" w:cs="Times New Roman"/>
          <w:szCs w:val="24"/>
          <w:lang w:val="uk-UA"/>
        </w:rPr>
        <w:t>батча</w:t>
      </w:r>
      <w:proofErr w:type="spellEnd"/>
      <w:r w:rsidRPr="00EC3BB7">
        <w:rPr>
          <w:rFonts w:eastAsia="Times New Roman" w:cs="Times New Roman"/>
          <w:szCs w:val="24"/>
          <w:lang w:val="uk-UA"/>
        </w:rPr>
        <w:t>, частину даних для валідації та частоту виведення інформації про навчання.</w:t>
      </w:r>
    </w:p>
    <w:p w14:paraId="745ABE3F" w14:textId="48BA202C" w:rsidR="00266B54" w:rsidRPr="00EC3BB7" w:rsidRDefault="00E11791" w:rsidP="00266B54">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 </w:t>
      </w:r>
      <w:r w:rsidR="00266B54" w:rsidRPr="00EC3BB7">
        <w:rPr>
          <w:rFonts w:eastAsia="Times New Roman" w:cs="Times New Roman"/>
          <w:szCs w:val="24"/>
          <w:lang w:val="uk-UA"/>
        </w:rPr>
        <w:t xml:space="preserve">Процес </w:t>
      </w:r>
      <w:r w:rsidR="00266B54" w:rsidRPr="00EC3BB7">
        <w:rPr>
          <w:rFonts w:eastAsia="Times New Roman" w:cs="Times New Roman"/>
          <w:b/>
          <w:bCs/>
          <w:szCs w:val="24"/>
          <w:lang w:val="uk-UA"/>
        </w:rPr>
        <w:t>валідації</w:t>
      </w:r>
      <w:r w:rsidR="00266B54" w:rsidRPr="00EC3BB7">
        <w:rPr>
          <w:rFonts w:eastAsia="Times New Roman" w:cs="Times New Roman"/>
          <w:szCs w:val="24"/>
          <w:lang w:val="uk-UA"/>
        </w:rPr>
        <w:t xml:space="preserve"> є важливою частиною навчання нейронної мережі і використовується для контролю якості моделі під час її тренування. Під час валідації модель перевіряється на окремій підмножині даних (</w:t>
      </w:r>
      <w:proofErr w:type="spellStart"/>
      <w:r w:rsidR="00266B54" w:rsidRPr="00EC3BB7">
        <w:rPr>
          <w:rFonts w:eastAsia="Times New Roman" w:cs="Times New Roman"/>
          <w:szCs w:val="24"/>
          <w:lang w:val="uk-UA"/>
        </w:rPr>
        <w:t>validation</w:t>
      </w:r>
      <w:proofErr w:type="spellEnd"/>
      <w:r w:rsidR="00266B54" w:rsidRPr="00EC3BB7">
        <w:rPr>
          <w:rFonts w:eastAsia="Times New Roman" w:cs="Times New Roman"/>
          <w:szCs w:val="24"/>
          <w:lang w:val="uk-UA"/>
        </w:rPr>
        <w:t xml:space="preserve"> </w:t>
      </w:r>
      <w:proofErr w:type="spellStart"/>
      <w:r w:rsidR="00266B54" w:rsidRPr="00EC3BB7">
        <w:rPr>
          <w:rFonts w:eastAsia="Times New Roman" w:cs="Times New Roman"/>
          <w:szCs w:val="24"/>
          <w:lang w:val="uk-UA"/>
        </w:rPr>
        <w:t>set</w:t>
      </w:r>
      <w:proofErr w:type="spellEnd"/>
      <w:r w:rsidR="00266B54" w:rsidRPr="00EC3BB7">
        <w:rPr>
          <w:rFonts w:eastAsia="Times New Roman" w:cs="Times New Roman"/>
          <w:szCs w:val="24"/>
          <w:lang w:val="uk-UA"/>
        </w:rPr>
        <w:t xml:space="preserve">), яка не використовується для оновлення ваг, але бере участь у </w:t>
      </w:r>
      <w:r w:rsidR="00266B54" w:rsidRPr="00EC3BB7">
        <w:rPr>
          <w:rFonts w:eastAsia="Times New Roman" w:cs="Times New Roman"/>
          <w:szCs w:val="24"/>
          <w:lang w:val="uk-UA"/>
        </w:rPr>
        <w:lastRenderedPageBreak/>
        <w:t>проміжній оцінці після кожної епохи навчання. Це дозволяє відслідковувати явище перенавчання (</w:t>
      </w:r>
      <w:proofErr w:type="spellStart"/>
      <w:r w:rsidR="00266B54" w:rsidRPr="00EC3BB7">
        <w:rPr>
          <w:rFonts w:eastAsia="Times New Roman" w:cs="Times New Roman"/>
          <w:szCs w:val="24"/>
          <w:lang w:val="uk-UA"/>
        </w:rPr>
        <w:t>overfitting</w:t>
      </w:r>
      <w:proofErr w:type="spellEnd"/>
      <w:r w:rsidR="00266B54" w:rsidRPr="00EC3BB7">
        <w:rPr>
          <w:rFonts w:eastAsia="Times New Roman" w:cs="Times New Roman"/>
          <w:szCs w:val="24"/>
          <w:lang w:val="uk-UA"/>
        </w:rPr>
        <w:t xml:space="preserve">) і своєчасно коригувати </w:t>
      </w:r>
      <w:proofErr w:type="spellStart"/>
      <w:r w:rsidR="00266B54" w:rsidRPr="00EC3BB7">
        <w:rPr>
          <w:rFonts w:eastAsia="Times New Roman" w:cs="Times New Roman"/>
          <w:szCs w:val="24"/>
          <w:lang w:val="uk-UA"/>
        </w:rPr>
        <w:t>гіперпараметри</w:t>
      </w:r>
      <w:proofErr w:type="spellEnd"/>
      <w:r w:rsidR="00266B54" w:rsidRPr="00EC3BB7">
        <w:rPr>
          <w:rFonts w:eastAsia="Times New Roman" w:cs="Times New Roman"/>
          <w:szCs w:val="24"/>
          <w:lang w:val="uk-UA"/>
        </w:rPr>
        <w:t xml:space="preserve"> моделі.</w:t>
      </w:r>
    </w:p>
    <w:p w14:paraId="541EBCFB" w14:textId="584171B1" w:rsidR="00E11791" w:rsidRPr="00EC3BB7" w:rsidRDefault="00266B54" w:rsidP="00266B54">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На відміну від валідації, тестування виконується один раз після завершення навчання моделі і має на меті фінальну незалежну оцінку її узагальнювальної здатності. Тестовий набір даних також не використовується під час навчання і налаштування моделі, однак результати тестування вважаються остаточними і відображають реальну якість моделі на нових, раніше не бачених даних. Таким чином, </w:t>
      </w:r>
      <w:proofErr w:type="spellStart"/>
      <w:r w:rsidRPr="00EC3BB7">
        <w:rPr>
          <w:rFonts w:eastAsia="Times New Roman" w:cs="Times New Roman"/>
          <w:szCs w:val="24"/>
          <w:lang w:val="uk-UA"/>
        </w:rPr>
        <w:t>валідація</w:t>
      </w:r>
      <w:proofErr w:type="spellEnd"/>
      <w:r w:rsidRPr="00EC3BB7">
        <w:rPr>
          <w:rFonts w:eastAsia="Times New Roman" w:cs="Times New Roman"/>
          <w:szCs w:val="24"/>
          <w:lang w:val="uk-UA"/>
        </w:rPr>
        <w:t xml:space="preserve"> використовується для налаштування і контролю процесу навчання, тоді як тестування — для фінальної перевірки отриманої моделі.</w:t>
      </w:r>
    </w:p>
    <w:p w14:paraId="3CE6D436" w14:textId="77777777" w:rsidR="00266B54" w:rsidRPr="00EC3BB7" w:rsidRDefault="00E11791" w:rsidP="00266B54">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Keras автоматично обробляє більшість повторюваних кроків, забезпечуючи швидке та зручне навчання моделей, при цьому зберігаючи можливість налаштовувати глибокі параметри наприклад, ранню зупинку для запобігання </w:t>
      </w:r>
      <w:r w:rsidR="00266B54" w:rsidRPr="00EC3BB7">
        <w:rPr>
          <w:rFonts w:eastAsia="Times New Roman" w:cs="Times New Roman"/>
          <w:szCs w:val="24"/>
          <w:lang w:val="uk-UA"/>
        </w:rPr>
        <w:t>перенавчанню</w:t>
      </w:r>
      <w:r w:rsidRPr="00EC3BB7">
        <w:rPr>
          <w:rFonts w:eastAsia="Times New Roman" w:cs="Times New Roman"/>
          <w:szCs w:val="24"/>
          <w:lang w:val="uk-UA"/>
        </w:rPr>
        <w:t>.</w:t>
      </w:r>
    </w:p>
    <w:p w14:paraId="21AE9A0B" w14:textId="22DE90DC" w:rsidR="00266B54" w:rsidRPr="00EC3BB7" w:rsidRDefault="00266B54" w:rsidP="00266B54">
      <w:pPr>
        <w:ind w:firstLine="567"/>
        <w:contextualSpacing/>
        <w:jc w:val="both"/>
        <w:rPr>
          <w:rFonts w:eastAsia="Times New Roman" w:cs="Times New Roman"/>
          <w:szCs w:val="24"/>
          <w:lang w:val="uk-UA"/>
        </w:rPr>
      </w:pPr>
      <w:r w:rsidRPr="00266B54">
        <w:rPr>
          <w:rFonts w:eastAsia="Times New Roman" w:cs="Times New Roman"/>
          <w:b/>
          <w:bCs/>
          <w:szCs w:val="24"/>
          <w:lang w:val="uk-UA"/>
        </w:rPr>
        <w:t>Scikit-learn (</w:t>
      </w:r>
      <w:proofErr w:type="spellStart"/>
      <w:r w:rsidRPr="00266B54">
        <w:rPr>
          <w:rFonts w:eastAsia="Times New Roman" w:cs="Times New Roman"/>
          <w:b/>
          <w:bCs/>
          <w:szCs w:val="24"/>
          <w:lang w:val="uk-UA"/>
        </w:rPr>
        <w:t>sklearn</w:t>
      </w:r>
      <w:proofErr w:type="spellEnd"/>
      <w:r w:rsidRPr="00266B54">
        <w:rPr>
          <w:rFonts w:eastAsia="Times New Roman" w:cs="Times New Roman"/>
          <w:b/>
          <w:bCs/>
          <w:szCs w:val="24"/>
          <w:lang w:val="uk-UA"/>
        </w:rPr>
        <w:t>)</w:t>
      </w:r>
      <w:r w:rsidRPr="00266B54">
        <w:rPr>
          <w:rFonts w:eastAsia="Times New Roman" w:cs="Times New Roman"/>
          <w:szCs w:val="24"/>
          <w:lang w:val="uk-UA"/>
        </w:rPr>
        <w:t xml:space="preserve"> — це одна з найпопулярніших бібліотек для машинного навчання на Python, яка надає широкий набір інструментів для класифікації, регресії, кластеризації, попередньої обробки даних та, особливо, оцінювання якості моделей. Вона не використовується для побудови глибоких нейронних мереж, як TensorFlow </w:t>
      </w:r>
      <w:r w:rsidR="00CB0133" w:rsidRPr="00EC3BB7">
        <w:rPr>
          <w:rFonts w:eastAsia="Times New Roman" w:cs="Times New Roman"/>
          <w:szCs w:val="24"/>
          <w:lang w:val="uk-UA"/>
        </w:rPr>
        <w:t xml:space="preserve">/ </w:t>
      </w:r>
      <w:r w:rsidRPr="00266B54">
        <w:rPr>
          <w:rFonts w:eastAsia="Times New Roman" w:cs="Times New Roman"/>
          <w:szCs w:val="24"/>
          <w:lang w:val="uk-UA"/>
        </w:rPr>
        <w:t>Keras</w:t>
      </w:r>
      <w:r w:rsidR="00CB0133" w:rsidRPr="00EC3BB7">
        <w:rPr>
          <w:rFonts w:eastAsia="Times New Roman" w:cs="Times New Roman"/>
          <w:szCs w:val="24"/>
          <w:lang w:val="uk-UA"/>
        </w:rPr>
        <w:t xml:space="preserve"> або </w:t>
      </w:r>
      <w:proofErr w:type="spellStart"/>
      <w:r w:rsidR="00CB0133" w:rsidRPr="009D78EF">
        <w:rPr>
          <w:rFonts w:eastAsia="Times New Roman" w:cs="Times New Roman"/>
          <w:szCs w:val="24"/>
          <w:lang w:val="uk-UA"/>
        </w:rPr>
        <w:t>PyTorch</w:t>
      </w:r>
      <w:proofErr w:type="spellEnd"/>
      <w:r w:rsidRPr="00266B54">
        <w:rPr>
          <w:rFonts w:eastAsia="Times New Roman" w:cs="Times New Roman"/>
          <w:szCs w:val="24"/>
          <w:lang w:val="uk-UA"/>
        </w:rPr>
        <w:t>, але є стандартом де-факто для обчислення метрик та аналізу результатів у задачах машинного навчання.</w:t>
      </w:r>
    </w:p>
    <w:p w14:paraId="7F9F38BB" w14:textId="72E08366" w:rsidR="00266B54" w:rsidRPr="00EC3BB7" w:rsidRDefault="00266B54" w:rsidP="00266B54">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Перевага </w:t>
      </w:r>
      <w:proofErr w:type="spellStart"/>
      <w:r w:rsidRPr="00266B54">
        <w:rPr>
          <w:rFonts w:eastAsia="Times New Roman" w:cs="Times New Roman"/>
          <w:szCs w:val="24"/>
          <w:lang w:val="uk-UA"/>
        </w:rPr>
        <w:t>sklearn</w:t>
      </w:r>
      <w:proofErr w:type="spellEnd"/>
      <w:r w:rsidRPr="00266B54">
        <w:rPr>
          <w:rFonts w:eastAsia="Times New Roman" w:cs="Times New Roman"/>
          <w:szCs w:val="24"/>
          <w:lang w:val="uk-UA"/>
        </w:rPr>
        <w:t xml:space="preserve"> у контексті оцінювання моделей полягає в тому, що вона надає готові, уніфіковані та перевірені реалізації основних метрик, таких як </w:t>
      </w:r>
      <w:proofErr w:type="spellStart"/>
      <w:r w:rsidRPr="00266B54">
        <w:rPr>
          <w:rFonts w:eastAsia="Times New Roman" w:cs="Times New Roman"/>
          <w:szCs w:val="24"/>
          <w:lang w:val="uk-UA"/>
        </w:rPr>
        <w:t>accuracy</w:t>
      </w:r>
      <w:proofErr w:type="spellEnd"/>
      <w:r w:rsidRPr="00266B54">
        <w:rPr>
          <w:rFonts w:eastAsia="Times New Roman" w:cs="Times New Roman"/>
          <w:szCs w:val="24"/>
          <w:lang w:val="uk-UA"/>
        </w:rPr>
        <w:t xml:space="preserve">, </w:t>
      </w:r>
      <w:proofErr w:type="spellStart"/>
      <w:r w:rsidRPr="00266B54">
        <w:rPr>
          <w:rFonts w:eastAsia="Times New Roman" w:cs="Times New Roman"/>
          <w:szCs w:val="24"/>
          <w:lang w:val="uk-UA"/>
        </w:rPr>
        <w:t>precision</w:t>
      </w:r>
      <w:proofErr w:type="spellEnd"/>
      <w:r w:rsidRPr="00266B54">
        <w:rPr>
          <w:rFonts w:eastAsia="Times New Roman" w:cs="Times New Roman"/>
          <w:szCs w:val="24"/>
          <w:lang w:val="uk-UA"/>
        </w:rPr>
        <w:t xml:space="preserve">, </w:t>
      </w:r>
      <w:proofErr w:type="spellStart"/>
      <w:r w:rsidRPr="00266B54">
        <w:rPr>
          <w:rFonts w:eastAsia="Times New Roman" w:cs="Times New Roman"/>
          <w:szCs w:val="24"/>
          <w:lang w:val="uk-UA"/>
        </w:rPr>
        <w:t>recall</w:t>
      </w:r>
      <w:proofErr w:type="spellEnd"/>
      <w:r w:rsidRPr="00266B54">
        <w:rPr>
          <w:rFonts w:eastAsia="Times New Roman" w:cs="Times New Roman"/>
          <w:szCs w:val="24"/>
          <w:lang w:val="uk-UA"/>
        </w:rPr>
        <w:t>, F1-</w:t>
      </w:r>
      <w:r w:rsidR="00CB0133" w:rsidRPr="00EC3BB7">
        <w:rPr>
          <w:rFonts w:eastAsia="Times New Roman" w:cs="Times New Roman"/>
          <w:szCs w:val="24"/>
          <w:lang w:val="uk-UA"/>
        </w:rPr>
        <w:t>міра</w:t>
      </w:r>
      <w:r w:rsidRPr="00266B54">
        <w:rPr>
          <w:rFonts w:eastAsia="Times New Roman" w:cs="Times New Roman"/>
          <w:szCs w:val="24"/>
          <w:lang w:val="uk-UA"/>
        </w:rPr>
        <w:t xml:space="preserve">, </w:t>
      </w:r>
      <w:r w:rsidR="00CB0133" w:rsidRPr="00EC3BB7">
        <w:rPr>
          <w:rFonts w:eastAsia="Times New Roman" w:cs="Times New Roman"/>
          <w:szCs w:val="24"/>
          <w:lang w:val="uk-UA"/>
        </w:rPr>
        <w:t xml:space="preserve">криві </w:t>
      </w:r>
      <w:r w:rsidRPr="00266B54">
        <w:rPr>
          <w:rFonts w:eastAsia="Times New Roman" w:cs="Times New Roman"/>
          <w:szCs w:val="24"/>
          <w:lang w:val="uk-UA"/>
        </w:rPr>
        <w:t>ROC-AUC, а також інструменти для побудови матриці помилок та детальних звітів класифікації. Важливо, що ці функції працюють безпосередньо з масивами істинних та передбачених значень, що робить їх універсальними і незалежними від того, якою бібліотекою була побудована модель.</w:t>
      </w:r>
    </w:p>
    <w:p w14:paraId="023D5BA7" w14:textId="04A06097" w:rsidR="00266B54" w:rsidRPr="00EC3BB7" w:rsidRDefault="00266B54" w:rsidP="00266B54">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На відміну від Keras, який орієнтований переважно на процес навчання нейронної мережі і надає лише базові метрики в межах тренування, </w:t>
      </w:r>
      <w:proofErr w:type="spellStart"/>
      <w:r w:rsidRPr="00266B54">
        <w:rPr>
          <w:rFonts w:eastAsia="Times New Roman" w:cs="Times New Roman"/>
          <w:szCs w:val="24"/>
          <w:lang w:val="uk-UA"/>
        </w:rPr>
        <w:t>sklearn</w:t>
      </w:r>
      <w:proofErr w:type="spellEnd"/>
      <w:r w:rsidRPr="00266B54">
        <w:rPr>
          <w:rFonts w:eastAsia="Times New Roman" w:cs="Times New Roman"/>
          <w:szCs w:val="24"/>
          <w:lang w:val="uk-UA"/>
        </w:rPr>
        <w:t xml:space="preserve"> дозволяє виконувати більш глибокий </w:t>
      </w:r>
      <w:proofErr w:type="spellStart"/>
      <w:r w:rsidRPr="00266B54">
        <w:rPr>
          <w:rFonts w:eastAsia="Times New Roman" w:cs="Times New Roman"/>
          <w:szCs w:val="24"/>
          <w:lang w:val="uk-UA"/>
        </w:rPr>
        <w:t>постаналіз</w:t>
      </w:r>
      <w:proofErr w:type="spellEnd"/>
      <w:r w:rsidRPr="00266B54">
        <w:rPr>
          <w:rFonts w:eastAsia="Times New Roman" w:cs="Times New Roman"/>
          <w:szCs w:val="24"/>
          <w:lang w:val="uk-UA"/>
        </w:rPr>
        <w:t xml:space="preserve"> моделі. Наприклад, ROC-AUC у </w:t>
      </w:r>
      <w:proofErr w:type="spellStart"/>
      <w:r w:rsidRPr="00266B54">
        <w:rPr>
          <w:rFonts w:eastAsia="Times New Roman" w:cs="Times New Roman"/>
          <w:szCs w:val="24"/>
          <w:lang w:val="uk-UA"/>
        </w:rPr>
        <w:t>багатокласовій</w:t>
      </w:r>
      <w:proofErr w:type="spellEnd"/>
      <w:r w:rsidRPr="00266B54">
        <w:rPr>
          <w:rFonts w:eastAsia="Times New Roman" w:cs="Times New Roman"/>
          <w:szCs w:val="24"/>
          <w:lang w:val="uk-UA"/>
        </w:rPr>
        <w:t xml:space="preserve"> постановці, детальн</w:t>
      </w:r>
      <w:r w:rsidR="00CB0133" w:rsidRPr="00EC3BB7">
        <w:rPr>
          <w:rFonts w:eastAsia="Times New Roman" w:cs="Times New Roman"/>
          <w:szCs w:val="24"/>
          <w:lang w:val="uk-UA"/>
        </w:rPr>
        <w:t>а</w:t>
      </w:r>
      <w:r w:rsidRPr="00266B54">
        <w:rPr>
          <w:rFonts w:eastAsia="Times New Roman" w:cs="Times New Roman"/>
          <w:szCs w:val="24"/>
          <w:lang w:val="uk-UA"/>
        </w:rPr>
        <w:t xml:space="preserve"> F1-</w:t>
      </w:r>
      <w:r w:rsidR="00CB0133" w:rsidRPr="00EC3BB7">
        <w:rPr>
          <w:rFonts w:eastAsia="Times New Roman" w:cs="Times New Roman"/>
          <w:szCs w:val="24"/>
          <w:lang w:val="uk-UA"/>
        </w:rPr>
        <w:t>міра</w:t>
      </w:r>
      <w:r w:rsidRPr="00266B54">
        <w:rPr>
          <w:rFonts w:eastAsia="Times New Roman" w:cs="Times New Roman"/>
          <w:szCs w:val="24"/>
          <w:lang w:val="uk-UA"/>
        </w:rPr>
        <w:t xml:space="preserve"> для кожного класу або повноцінна матриця помилок реалізуються в </w:t>
      </w:r>
      <w:proofErr w:type="spellStart"/>
      <w:r w:rsidRPr="00266B54">
        <w:rPr>
          <w:rFonts w:eastAsia="Times New Roman" w:cs="Times New Roman"/>
          <w:szCs w:val="24"/>
          <w:lang w:val="uk-UA"/>
        </w:rPr>
        <w:t>sklearn</w:t>
      </w:r>
      <w:proofErr w:type="spellEnd"/>
      <w:r w:rsidRPr="00266B54">
        <w:rPr>
          <w:rFonts w:eastAsia="Times New Roman" w:cs="Times New Roman"/>
          <w:szCs w:val="24"/>
          <w:lang w:val="uk-UA"/>
        </w:rPr>
        <w:t xml:space="preserve"> значно простіше та прозоріше. Саме тому в практичних роботах </w:t>
      </w:r>
      <w:r w:rsidR="00CB0133" w:rsidRPr="00EC3BB7">
        <w:rPr>
          <w:rFonts w:eastAsia="Times New Roman" w:cs="Times New Roman"/>
          <w:szCs w:val="24"/>
          <w:lang w:val="uk-UA"/>
        </w:rPr>
        <w:t>із</w:t>
      </w:r>
      <w:r w:rsidRPr="00266B54">
        <w:rPr>
          <w:rFonts w:eastAsia="Times New Roman" w:cs="Times New Roman"/>
          <w:szCs w:val="24"/>
          <w:lang w:val="uk-UA"/>
        </w:rPr>
        <w:t xml:space="preserve"> машинно</w:t>
      </w:r>
      <w:r w:rsidR="00CB0133" w:rsidRPr="00EC3BB7">
        <w:rPr>
          <w:rFonts w:eastAsia="Times New Roman" w:cs="Times New Roman"/>
          <w:szCs w:val="24"/>
          <w:lang w:val="uk-UA"/>
        </w:rPr>
        <w:t>го</w:t>
      </w:r>
      <w:r w:rsidRPr="00266B54">
        <w:rPr>
          <w:rFonts w:eastAsia="Times New Roman" w:cs="Times New Roman"/>
          <w:szCs w:val="24"/>
          <w:lang w:val="uk-UA"/>
        </w:rPr>
        <w:t xml:space="preserve"> навчанн</w:t>
      </w:r>
      <w:r w:rsidR="00CB0133" w:rsidRPr="00EC3BB7">
        <w:rPr>
          <w:rFonts w:eastAsia="Times New Roman" w:cs="Times New Roman"/>
          <w:szCs w:val="24"/>
          <w:lang w:val="uk-UA"/>
        </w:rPr>
        <w:t>я</w:t>
      </w:r>
      <w:r w:rsidRPr="00266B54">
        <w:rPr>
          <w:rFonts w:eastAsia="Times New Roman" w:cs="Times New Roman"/>
          <w:szCs w:val="24"/>
          <w:lang w:val="uk-UA"/>
        </w:rPr>
        <w:t xml:space="preserve"> прийнято використовувати Keras </w:t>
      </w:r>
      <w:r w:rsidR="00CB0133" w:rsidRPr="00EC3BB7">
        <w:rPr>
          <w:rFonts w:eastAsia="Times New Roman" w:cs="Times New Roman"/>
          <w:szCs w:val="24"/>
          <w:lang w:val="uk-UA"/>
        </w:rPr>
        <w:t xml:space="preserve">або </w:t>
      </w:r>
      <w:proofErr w:type="spellStart"/>
      <w:r w:rsidR="00CB0133" w:rsidRPr="00EC3BB7">
        <w:rPr>
          <w:rFonts w:eastAsia="Times New Roman" w:cs="Times New Roman"/>
          <w:szCs w:val="24"/>
          <w:lang w:val="uk-UA"/>
        </w:rPr>
        <w:t>PyTorch</w:t>
      </w:r>
      <w:proofErr w:type="spellEnd"/>
      <w:r w:rsidR="00CB0133" w:rsidRPr="00EC3BB7">
        <w:rPr>
          <w:rFonts w:eastAsia="Times New Roman" w:cs="Times New Roman"/>
          <w:szCs w:val="24"/>
          <w:lang w:val="uk-UA"/>
        </w:rPr>
        <w:t xml:space="preserve"> </w:t>
      </w:r>
      <w:r w:rsidRPr="00266B54">
        <w:rPr>
          <w:rFonts w:eastAsia="Times New Roman" w:cs="Times New Roman"/>
          <w:szCs w:val="24"/>
          <w:lang w:val="uk-UA"/>
        </w:rPr>
        <w:t xml:space="preserve">для навчання моделей, а </w:t>
      </w:r>
      <w:proofErr w:type="spellStart"/>
      <w:r w:rsidRPr="00266B54">
        <w:rPr>
          <w:rFonts w:eastAsia="Times New Roman" w:cs="Times New Roman"/>
          <w:szCs w:val="24"/>
          <w:lang w:val="uk-UA"/>
        </w:rPr>
        <w:t>sklearn</w:t>
      </w:r>
      <w:proofErr w:type="spellEnd"/>
      <w:r w:rsidRPr="00266B54">
        <w:rPr>
          <w:rFonts w:eastAsia="Times New Roman" w:cs="Times New Roman"/>
          <w:szCs w:val="24"/>
          <w:lang w:val="uk-UA"/>
        </w:rPr>
        <w:t xml:space="preserve"> — для їх детальної оцінки та інтерпретації результатів.</w:t>
      </w:r>
    </w:p>
    <w:p w14:paraId="3766C198" w14:textId="7C1DAC26" w:rsidR="00266B54" w:rsidRPr="00EC3BB7" w:rsidRDefault="00266B54" w:rsidP="00266B54">
      <w:pPr>
        <w:ind w:firstLine="567"/>
        <w:contextualSpacing/>
        <w:jc w:val="both"/>
        <w:rPr>
          <w:rFonts w:eastAsia="Times New Roman" w:cs="Times New Roman"/>
          <w:szCs w:val="24"/>
          <w:lang w:val="uk-UA"/>
        </w:rPr>
      </w:pPr>
    </w:p>
    <w:p w14:paraId="19621608" w14:textId="0926913C" w:rsidR="00266B54" w:rsidRPr="00EC3BB7" w:rsidRDefault="00266B54" w:rsidP="00266B54">
      <w:pPr>
        <w:ind w:firstLine="567"/>
        <w:contextualSpacing/>
        <w:jc w:val="center"/>
        <w:rPr>
          <w:rFonts w:eastAsia="Times New Roman" w:cs="Times New Roman"/>
          <w:b/>
          <w:bCs/>
          <w:szCs w:val="24"/>
          <w:lang w:val="uk-UA"/>
        </w:rPr>
      </w:pPr>
      <w:r w:rsidRPr="00EC3BB7">
        <w:rPr>
          <w:rFonts w:eastAsia="Times New Roman" w:cs="Times New Roman"/>
          <w:b/>
          <w:bCs/>
          <w:szCs w:val="24"/>
          <w:lang w:val="uk-UA"/>
        </w:rPr>
        <w:t xml:space="preserve">Огляд методів </w:t>
      </w:r>
      <w:proofErr w:type="spellStart"/>
      <w:r w:rsidRPr="00EC3BB7">
        <w:rPr>
          <w:rFonts w:eastAsia="Times New Roman" w:cs="Times New Roman"/>
          <w:b/>
          <w:bCs/>
          <w:szCs w:val="24"/>
          <w:lang w:val="uk-UA"/>
        </w:rPr>
        <w:t>Tensorflow</w:t>
      </w:r>
      <w:proofErr w:type="spellEnd"/>
      <w:r w:rsidRPr="00EC3BB7">
        <w:rPr>
          <w:rFonts w:eastAsia="Times New Roman" w:cs="Times New Roman"/>
          <w:b/>
          <w:bCs/>
          <w:szCs w:val="24"/>
          <w:lang w:val="uk-UA"/>
        </w:rPr>
        <w:t xml:space="preserve"> / Keras для машинного навчання</w:t>
      </w:r>
    </w:p>
    <w:p w14:paraId="2808F18A" w14:textId="77777777" w:rsidR="00266B54" w:rsidRPr="00EC3BB7" w:rsidRDefault="00266B54" w:rsidP="00266B54">
      <w:pPr>
        <w:ind w:firstLine="567"/>
        <w:contextualSpacing/>
        <w:jc w:val="center"/>
        <w:rPr>
          <w:rFonts w:eastAsia="Times New Roman" w:cs="Times New Roman"/>
          <w:szCs w:val="24"/>
          <w:lang w:val="uk-UA"/>
        </w:rPr>
      </w:pPr>
    </w:p>
    <w:p w14:paraId="621E9C22" w14:textId="3126932F" w:rsidR="00266B54" w:rsidRPr="00266B54" w:rsidRDefault="00266B54" w:rsidP="00266B54">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Основна ідея Keras полягає у тому, щоб дозволити користувачу описувати модель як послідовність шарів або як граф обчислень. Найпростішим варіантом є послідовна модель </w:t>
      </w:r>
      <w:proofErr w:type="spellStart"/>
      <w:r w:rsidRPr="00266B54">
        <w:rPr>
          <w:rFonts w:ascii="Courier New" w:eastAsia="Times New Roman" w:hAnsi="Courier New" w:cs="Courier New"/>
          <w:sz w:val="20"/>
          <w:szCs w:val="20"/>
          <w:highlight w:val="lightGray"/>
          <w:lang w:val="uk-UA"/>
        </w:rPr>
        <w:t>Sequential</w:t>
      </w:r>
      <w:proofErr w:type="spellEnd"/>
      <w:r w:rsidRPr="00266B54">
        <w:rPr>
          <w:rFonts w:eastAsia="Times New Roman" w:cs="Times New Roman"/>
          <w:szCs w:val="24"/>
          <w:lang w:val="uk-UA"/>
        </w:rPr>
        <w:t xml:space="preserve">, у якій шари додаються один за одним. Наприклад, створення простої нейронної мережі виглядає наступним чином: модель </w:t>
      </w:r>
      <w:proofErr w:type="spellStart"/>
      <w:r w:rsidRPr="00266B54">
        <w:rPr>
          <w:rFonts w:eastAsia="Times New Roman" w:cs="Times New Roman"/>
          <w:szCs w:val="24"/>
          <w:lang w:val="uk-UA"/>
        </w:rPr>
        <w:t>ініціалізується</w:t>
      </w:r>
      <w:proofErr w:type="spellEnd"/>
      <w:r w:rsidRPr="00266B54">
        <w:rPr>
          <w:rFonts w:eastAsia="Times New Roman" w:cs="Times New Roman"/>
          <w:szCs w:val="24"/>
          <w:lang w:val="uk-UA"/>
        </w:rPr>
        <w:t xml:space="preserve"> як </w:t>
      </w:r>
      <w:proofErr w:type="spellStart"/>
      <w:r w:rsidRPr="00266B54">
        <w:rPr>
          <w:rFonts w:ascii="Courier New" w:eastAsia="Times New Roman" w:hAnsi="Courier New" w:cs="Courier New"/>
          <w:sz w:val="20"/>
          <w:szCs w:val="20"/>
          <w:highlight w:val="lightGray"/>
          <w:lang w:val="uk-UA"/>
        </w:rPr>
        <w:t>model</w:t>
      </w:r>
      <w:proofErr w:type="spellEnd"/>
      <w:r w:rsidRPr="00266B54">
        <w:rPr>
          <w:rFonts w:ascii="Courier New" w:eastAsia="Times New Roman" w:hAnsi="Courier New" w:cs="Courier New"/>
          <w:sz w:val="20"/>
          <w:szCs w:val="20"/>
          <w:highlight w:val="lightGray"/>
          <w:lang w:val="uk-UA"/>
        </w:rPr>
        <w:t xml:space="preserve"> = </w:t>
      </w:r>
      <w:proofErr w:type="spellStart"/>
      <w:r w:rsidRPr="00266B54">
        <w:rPr>
          <w:rFonts w:ascii="Courier New" w:eastAsia="Times New Roman" w:hAnsi="Courier New" w:cs="Courier New"/>
          <w:sz w:val="20"/>
          <w:szCs w:val="20"/>
          <w:highlight w:val="lightGray"/>
          <w:lang w:val="uk-UA"/>
        </w:rPr>
        <w:t>keras.Sequential</w:t>
      </w:r>
      <w:proofErr w:type="spellEnd"/>
      <w:r w:rsidRPr="00266B54">
        <w:rPr>
          <w:rFonts w:ascii="Courier New" w:eastAsia="Times New Roman" w:hAnsi="Courier New" w:cs="Courier New"/>
          <w:sz w:val="20"/>
          <w:szCs w:val="20"/>
          <w:highlight w:val="lightGray"/>
          <w:lang w:val="uk-UA"/>
        </w:rPr>
        <w:t>()</w:t>
      </w:r>
      <w:r w:rsidRPr="00266B54">
        <w:rPr>
          <w:rFonts w:eastAsia="Times New Roman" w:cs="Times New Roman"/>
          <w:szCs w:val="24"/>
          <w:lang w:val="uk-UA"/>
        </w:rPr>
        <w:t xml:space="preserve">, після чого до неї додаються шари за допомогою методу </w:t>
      </w:r>
      <w:proofErr w:type="spellStart"/>
      <w:r w:rsidRPr="00266B54">
        <w:rPr>
          <w:rFonts w:ascii="Courier New" w:eastAsia="Times New Roman" w:hAnsi="Courier New" w:cs="Courier New"/>
          <w:sz w:val="20"/>
          <w:szCs w:val="20"/>
          <w:highlight w:val="lightGray"/>
          <w:lang w:val="uk-UA"/>
        </w:rPr>
        <w:t>add</w:t>
      </w:r>
      <w:proofErr w:type="spellEnd"/>
      <w:r w:rsidRPr="00266B54">
        <w:rPr>
          <w:rFonts w:ascii="Courier New" w:eastAsia="Times New Roman" w:hAnsi="Courier New" w:cs="Courier New"/>
          <w:sz w:val="20"/>
          <w:szCs w:val="20"/>
          <w:highlight w:val="lightGray"/>
          <w:lang w:val="uk-UA"/>
        </w:rPr>
        <w:t>()</w:t>
      </w:r>
      <w:r w:rsidRPr="00266B54">
        <w:rPr>
          <w:rFonts w:eastAsia="Times New Roman" w:cs="Times New Roman"/>
          <w:szCs w:val="24"/>
          <w:lang w:val="uk-UA"/>
        </w:rPr>
        <w:t xml:space="preserve">. Типовий шар </w:t>
      </w:r>
      <w:proofErr w:type="spellStart"/>
      <w:r w:rsidRPr="00266B54">
        <w:rPr>
          <w:rFonts w:eastAsia="Times New Roman" w:cs="Times New Roman"/>
          <w:szCs w:val="24"/>
          <w:lang w:val="uk-UA"/>
        </w:rPr>
        <w:t>повнозв’язної</w:t>
      </w:r>
      <w:proofErr w:type="spellEnd"/>
      <w:r w:rsidRPr="00266B54">
        <w:rPr>
          <w:rFonts w:eastAsia="Times New Roman" w:cs="Times New Roman"/>
          <w:szCs w:val="24"/>
          <w:lang w:val="uk-UA"/>
        </w:rPr>
        <w:t xml:space="preserve"> мережі задається як </w:t>
      </w:r>
      <w:proofErr w:type="spellStart"/>
      <w:r w:rsidRPr="00266B54">
        <w:rPr>
          <w:rFonts w:ascii="Courier New" w:eastAsia="Times New Roman" w:hAnsi="Courier New" w:cs="Courier New"/>
          <w:sz w:val="20"/>
          <w:szCs w:val="20"/>
          <w:highlight w:val="lightGray"/>
          <w:lang w:val="uk-UA"/>
        </w:rPr>
        <w:t>Dense</w:t>
      </w:r>
      <w:proofErr w:type="spellEnd"/>
      <w:r w:rsidRPr="00266B54">
        <w:rPr>
          <w:rFonts w:eastAsia="Times New Roman" w:cs="Times New Roman"/>
          <w:szCs w:val="24"/>
          <w:lang w:val="uk-UA"/>
        </w:rPr>
        <w:t xml:space="preserve">, де можна вказати кількість нейронів та функцію активації, наприклад </w:t>
      </w:r>
      <w:proofErr w:type="spellStart"/>
      <w:r w:rsidRPr="00266B54">
        <w:rPr>
          <w:rFonts w:ascii="Courier New" w:eastAsia="Times New Roman" w:hAnsi="Courier New" w:cs="Courier New"/>
          <w:sz w:val="20"/>
          <w:szCs w:val="20"/>
          <w:highlight w:val="lightGray"/>
          <w:lang w:val="uk-UA"/>
        </w:rPr>
        <w:t>Dense</w:t>
      </w:r>
      <w:proofErr w:type="spellEnd"/>
      <w:r w:rsidRPr="00266B54">
        <w:rPr>
          <w:rFonts w:ascii="Courier New" w:eastAsia="Times New Roman" w:hAnsi="Courier New" w:cs="Courier New"/>
          <w:sz w:val="20"/>
          <w:szCs w:val="20"/>
          <w:highlight w:val="lightGray"/>
          <w:lang w:val="uk-UA"/>
        </w:rPr>
        <w:t xml:space="preserve">(128, </w:t>
      </w:r>
      <w:proofErr w:type="spellStart"/>
      <w:r w:rsidRPr="00266B54">
        <w:rPr>
          <w:rFonts w:ascii="Courier New" w:eastAsia="Times New Roman" w:hAnsi="Courier New" w:cs="Courier New"/>
          <w:sz w:val="20"/>
          <w:szCs w:val="20"/>
          <w:highlight w:val="lightGray"/>
          <w:lang w:val="uk-UA"/>
        </w:rPr>
        <w:t>activation</w:t>
      </w:r>
      <w:proofErr w:type="spellEnd"/>
      <w:r w:rsidRPr="00266B54">
        <w:rPr>
          <w:rFonts w:ascii="Courier New" w:eastAsia="Times New Roman" w:hAnsi="Courier New" w:cs="Courier New"/>
          <w:sz w:val="20"/>
          <w:szCs w:val="20"/>
          <w:highlight w:val="lightGray"/>
          <w:lang w:val="uk-UA"/>
        </w:rPr>
        <w:t>='</w:t>
      </w:r>
      <w:proofErr w:type="spellStart"/>
      <w:r w:rsidRPr="00266B54">
        <w:rPr>
          <w:rFonts w:ascii="Courier New" w:eastAsia="Times New Roman" w:hAnsi="Courier New" w:cs="Courier New"/>
          <w:sz w:val="20"/>
          <w:szCs w:val="20"/>
          <w:highlight w:val="lightGray"/>
          <w:lang w:val="uk-UA"/>
        </w:rPr>
        <w:t>relu</w:t>
      </w:r>
      <w:proofErr w:type="spellEnd"/>
      <w:r w:rsidRPr="00266B54">
        <w:rPr>
          <w:rFonts w:ascii="Courier New" w:eastAsia="Times New Roman" w:hAnsi="Courier New" w:cs="Courier New"/>
          <w:sz w:val="20"/>
          <w:szCs w:val="20"/>
          <w:highlight w:val="lightGray"/>
          <w:lang w:val="uk-UA"/>
        </w:rPr>
        <w:t>')</w:t>
      </w:r>
      <w:r w:rsidRPr="00266B54">
        <w:rPr>
          <w:rFonts w:eastAsia="Times New Roman" w:cs="Times New Roman"/>
          <w:szCs w:val="24"/>
          <w:lang w:val="uk-UA"/>
        </w:rPr>
        <w:t xml:space="preserve">. </w:t>
      </w:r>
    </w:p>
    <w:p w14:paraId="4B58BBB6" w14:textId="77777777" w:rsidR="00266B54" w:rsidRPr="00266B54" w:rsidRDefault="00266B54" w:rsidP="00266B54">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Після визначення архітектури моделі виконується її компіляція за допомогою методу </w:t>
      </w:r>
      <w:proofErr w:type="spellStart"/>
      <w:r w:rsidRPr="00266B54">
        <w:rPr>
          <w:rFonts w:ascii="Courier New" w:eastAsia="Times New Roman" w:hAnsi="Courier New" w:cs="Courier New"/>
          <w:sz w:val="20"/>
          <w:szCs w:val="20"/>
          <w:highlight w:val="lightGray"/>
          <w:lang w:val="uk-UA"/>
        </w:rPr>
        <w:t>compile</w:t>
      </w:r>
      <w:proofErr w:type="spellEnd"/>
      <w:r w:rsidRPr="00266B54">
        <w:rPr>
          <w:rFonts w:ascii="Courier New" w:eastAsia="Times New Roman" w:hAnsi="Courier New" w:cs="Courier New"/>
          <w:sz w:val="20"/>
          <w:szCs w:val="20"/>
          <w:highlight w:val="lightGray"/>
          <w:lang w:val="uk-UA"/>
        </w:rPr>
        <w:t>()</w:t>
      </w:r>
      <w:r w:rsidRPr="00266B54">
        <w:rPr>
          <w:rFonts w:eastAsia="Times New Roman" w:cs="Times New Roman"/>
          <w:szCs w:val="24"/>
          <w:lang w:val="uk-UA"/>
        </w:rPr>
        <w:t xml:space="preserve">, у якому задаються ключові </w:t>
      </w:r>
      <w:proofErr w:type="spellStart"/>
      <w:r w:rsidRPr="00266B54">
        <w:rPr>
          <w:rFonts w:eastAsia="Times New Roman" w:cs="Times New Roman"/>
          <w:szCs w:val="24"/>
          <w:lang w:val="uk-UA"/>
        </w:rPr>
        <w:t>гіперпараметри</w:t>
      </w:r>
      <w:proofErr w:type="spellEnd"/>
      <w:r w:rsidRPr="00266B54">
        <w:rPr>
          <w:rFonts w:eastAsia="Times New Roman" w:cs="Times New Roman"/>
          <w:szCs w:val="24"/>
          <w:lang w:val="uk-UA"/>
        </w:rPr>
        <w:t xml:space="preserve"> навчання. До них належать оптимізатор (наприклад, </w:t>
      </w:r>
      <w:proofErr w:type="spellStart"/>
      <w:r w:rsidRPr="00266B54">
        <w:rPr>
          <w:rFonts w:ascii="Courier New" w:eastAsia="Times New Roman" w:hAnsi="Courier New" w:cs="Courier New"/>
          <w:sz w:val="20"/>
          <w:szCs w:val="20"/>
          <w:highlight w:val="lightGray"/>
          <w:lang w:val="uk-UA"/>
        </w:rPr>
        <w:t>adam</w:t>
      </w:r>
      <w:proofErr w:type="spellEnd"/>
      <w:r w:rsidRPr="00266B54">
        <w:rPr>
          <w:rFonts w:eastAsia="Times New Roman" w:cs="Times New Roman"/>
          <w:szCs w:val="24"/>
          <w:lang w:val="uk-UA"/>
        </w:rPr>
        <w:t xml:space="preserve"> або </w:t>
      </w:r>
      <w:proofErr w:type="spellStart"/>
      <w:r w:rsidRPr="00266B54">
        <w:rPr>
          <w:rFonts w:ascii="Courier New" w:eastAsia="Times New Roman" w:hAnsi="Courier New" w:cs="Courier New"/>
          <w:sz w:val="20"/>
          <w:szCs w:val="20"/>
          <w:highlight w:val="lightGray"/>
          <w:lang w:val="uk-UA"/>
        </w:rPr>
        <w:t>sgd</w:t>
      </w:r>
      <w:proofErr w:type="spellEnd"/>
      <w:r w:rsidRPr="00266B54">
        <w:rPr>
          <w:rFonts w:eastAsia="Times New Roman" w:cs="Times New Roman"/>
          <w:szCs w:val="24"/>
          <w:lang w:val="uk-UA"/>
        </w:rPr>
        <w:t xml:space="preserve">), функція втрат (наприклад, </w:t>
      </w:r>
      <w:proofErr w:type="spellStart"/>
      <w:r w:rsidRPr="00266B54">
        <w:rPr>
          <w:rFonts w:ascii="Courier New" w:eastAsia="Times New Roman" w:hAnsi="Courier New" w:cs="Courier New"/>
          <w:sz w:val="20"/>
          <w:szCs w:val="20"/>
          <w:highlight w:val="lightGray"/>
          <w:lang w:val="uk-UA"/>
        </w:rPr>
        <w:t>sparse_categorical_crossentropy</w:t>
      </w:r>
      <w:proofErr w:type="spellEnd"/>
      <w:r w:rsidRPr="00266B54">
        <w:rPr>
          <w:rFonts w:eastAsia="Times New Roman" w:cs="Times New Roman"/>
          <w:szCs w:val="24"/>
          <w:lang w:val="uk-UA"/>
        </w:rPr>
        <w:t xml:space="preserve"> для задач </w:t>
      </w:r>
      <w:proofErr w:type="spellStart"/>
      <w:r w:rsidRPr="00266B54">
        <w:rPr>
          <w:rFonts w:eastAsia="Times New Roman" w:cs="Times New Roman"/>
          <w:szCs w:val="24"/>
          <w:lang w:val="uk-UA"/>
        </w:rPr>
        <w:t>багатокласової</w:t>
      </w:r>
      <w:proofErr w:type="spellEnd"/>
      <w:r w:rsidRPr="00266B54">
        <w:rPr>
          <w:rFonts w:eastAsia="Times New Roman" w:cs="Times New Roman"/>
          <w:szCs w:val="24"/>
          <w:lang w:val="uk-UA"/>
        </w:rPr>
        <w:t xml:space="preserve"> класифікації) та метрики оцінювання, такі як </w:t>
      </w:r>
      <w:proofErr w:type="spellStart"/>
      <w:r w:rsidRPr="00266B54">
        <w:rPr>
          <w:rFonts w:ascii="Courier New" w:eastAsia="Times New Roman" w:hAnsi="Courier New" w:cs="Courier New"/>
          <w:sz w:val="20"/>
          <w:szCs w:val="20"/>
          <w:highlight w:val="lightGray"/>
          <w:lang w:val="uk-UA"/>
        </w:rPr>
        <w:t>accuracy</w:t>
      </w:r>
      <w:proofErr w:type="spellEnd"/>
      <w:r w:rsidRPr="00266B54">
        <w:rPr>
          <w:rFonts w:eastAsia="Times New Roman" w:cs="Times New Roman"/>
          <w:szCs w:val="24"/>
          <w:lang w:val="uk-UA"/>
        </w:rPr>
        <w:t>. Саме на цьому етапі модель отримує інструкції щодо того, як вона буде навчатися і як оцінювати свою якість.</w:t>
      </w:r>
    </w:p>
    <w:p w14:paraId="26261C85" w14:textId="77777777" w:rsidR="00266B54" w:rsidRPr="00266B54" w:rsidRDefault="00266B54" w:rsidP="00266B54">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Процес навчання виконується методом </w:t>
      </w:r>
      <w:proofErr w:type="spellStart"/>
      <w:r w:rsidRPr="00266B54">
        <w:rPr>
          <w:rFonts w:ascii="Courier New" w:eastAsia="Times New Roman" w:hAnsi="Courier New" w:cs="Courier New"/>
          <w:sz w:val="20"/>
          <w:szCs w:val="20"/>
          <w:highlight w:val="lightGray"/>
          <w:lang w:val="uk-UA"/>
        </w:rPr>
        <w:t>fit</w:t>
      </w:r>
      <w:proofErr w:type="spellEnd"/>
      <w:r w:rsidRPr="00266B54">
        <w:rPr>
          <w:rFonts w:ascii="Courier New" w:eastAsia="Times New Roman" w:hAnsi="Courier New" w:cs="Courier New"/>
          <w:sz w:val="20"/>
          <w:szCs w:val="20"/>
          <w:highlight w:val="lightGray"/>
          <w:lang w:val="uk-UA"/>
        </w:rPr>
        <w:t>()</w:t>
      </w:r>
      <w:r w:rsidRPr="00266B54">
        <w:rPr>
          <w:rFonts w:eastAsia="Times New Roman" w:cs="Times New Roman"/>
          <w:szCs w:val="24"/>
          <w:lang w:val="uk-UA"/>
        </w:rPr>
        <w:t xml:space="preserve">, який запускає ітераційне оновлення ваг нейронної мережі. Основними параметрами цього процесу є вхідні дані </w:t>
      </w:r>
      <w:proofErr w:type="spellStart"/>
      <w:r w:rsidRPr="00266B54">
        <w:rPr>
          <w:rFonts w:ascii="Courier New" w:eastAsia="Times New Roman" w:hAnsi="Courier New" w:cs="Courier New"/>
          <w:sz w:val="20"/>
          <w:szCs w:val="20"/>
          <w:highlight w:val="lightGray"/>
          <w:lang w:val="uk-UA"/>
        </w:rPr>
        <w:t>X_train</w:t>
      </w:r>
      <w:proofErr w:type="spellEnd"/>
      <w:r w:rsidRPr="00266B54">
        <w:rPr>
          <w:rFonts w:eastAsia="Times New Roman" w:cs="Times New Roman"/>
          <w:szCs w:val="24"/>
          <w:lang w:val="uk-UA"/>
        </w:rPr>
        <w:t xml:space="preserve"> і </w:t>
      </w:r>
      <w:proofErr w:type="spellStart"/>
      <w:r w:rsidRPr="00266B54">
        <w:rPr>
          <w:rFonts w:ascii="Courier New" w:eastAsia="Times New Roman" w:hAnsi="Courier New" w:cs="Courier New"/>
          <w:sz w:val="20"/>
          <w:szCs w:val="20"/>
          <w:highlight w:val="lightGray"/>
          <w:lang w:val="uk-UA"/>
        </w:rPr>
        <w:t>y_train</w:t>
      </w:r>
      <w:proofErr w:type="spellEnd"/>
      <w:r w:rsidRPr="00266B54">
        <w:rPr>
          <w:rFonts w:eastAsia="Times New Roman" w:cs="Times New Roman"/>
          <w:szCs w:val="24"/>
          <w:lang w:val="uk-UA"/>
        </w:rPr>
        <w:t>, кількість епох (</w:t>
      </w:r>
      <w:proofErr w:type="spellStart"/>
      <w:r w:rsidRPr="00266B54">
        <w:rPr>
          <w:rFonts w:ascii="Courier New" w:eastAsia="Times New Roman" w:hAnsi="Courier New" w:cs="Courier New"/>
          <w:sz w:val="20"/>
          <w:szCs w:val="20"/>
          <w:highlight w:val="lightGray"/>
          <w:lang w:val="uk-UA"/>
        </w:rPr>
        <w:t>epochs</w:t>
      </w:r>
      <w:proofErr w:type="spellEnd"/>
      <w:r w:rsidRPr="00266B54">
        <w:rPr>
          <w:rFonts w:eastAsia="Times New Roman" w:cs="Times New Roman"/>
          <w:szCs w:val="24"/>
          <w:lang w:val="uk-UA"/>
        </w:rPr>
        <w:t xml:space="preserve">), розмір </w:t>
      </w:r>
      <w:proofErr w:type="spellStart"/>
      <w:r w:rsidRPr="00266B54">
        <w:rPr>
          <w:rFonts w:eastAsia="Times New Roman" w:cs="Times New Roman"/>
          <w:szCs w:val="24"/>
          <w:lang w:val="uk-UA"/>
        </w:rPr>
        <w:t>батча</w:t>
      </w:r>
      <w:proofErr w:type="spellEnd"/>
      <w:r w:rsidRPr="00266B54">
        <w:rPr>
          <w:rFonts w:eastAsia="Times New Roman" w:cs="Times New Roman"/>
          <w:szCs w:val="24"/>
          <w:lang w:val="uk-UA"/>
        </w:rPr>
        <w:t xml:space="preserve"> (</w:t>
      </w:r>
      <w:proofErr w:type="spellStart"/>
      <w:r w:rsidRPr="00266B54">
        <w:rPr>
          <w:rFonts w:ascii="Courier New" w:eastAsia="Times New Roman" w:hAnsi="Courier New" w:cs="Courier New"/>
          <w:sz w:val="20"/>
          <w:szCs w:val="20"/>
          <w:highlight w:val="lightGray"/>
          <w:lang w:val="uk-UA"/>
        </w:rPr>
        <w:t>batch_size</w:t>
      </w:r>
      <w:proofErr w:type="spellEnd"/>
      <w:r w:rsidRPr="00266B54">
        <w:rPr>
          <w:rFonts w:eastAsia="Times New Roman" w:cs="Times New Roman"/>
          <w:szCs w:val="24"/>
          <w:lang w:val="uk-UA"/>
        </w:rPr>
        <w:t>) та частка даних для валідації (</w:t>
      </w:r>
      <w:proofErr w:type="spellStart"/>
      <w:r w:rsidRPr="00266B54">
        <w:rPr>
          <w:rFonts w:ascii="Courier New" w:eastAsia="Times New Roman" w:hAnsi="Courier New" w:cs="Courier New"/>
          <w:sz w:val="20"/>
          <w:szCs w:val="20"/>
          <w:highlight w:val="lightGray"/>
          <w:lang w:val="uk-UA"/>
        </w:rPr>
        <w:t>validation_split</w:t>
      </w:r>
      <w:proofErr w:type="spellEnd"/>
      <w:r w:rsidRPr="00266B54">
        <w:rPr>
          <w:rFonts w:eastAsia="Times New Roman" w:cs="Times New Roman"/>
          <w:szCs w:val="24"/>
          <w:lang w:val="uk-UA"/>
        </w:rPr>
        <w:t xml:space="preserve">). Епоха означає повний прохід моделі по всьому набору даних, тоді як батч визначає кількість прикладів, які </w:t>
      </w:r>
      <w:r w:rsidRPr="00266B54">
        <w:rPr>
          <w:rFonts w:eastAsia="Times New Roman" w:cs="Times New Roman"/>
          <w:szCs w:val="24"/>
          <w:lang w:val="uk-UA"/>
        </w:rPr>
        <w:lastRenderedPageBreak/>
        <w:t xml:space="preserve">обробляються за одну ітерацію перед оновленням ваг. Таким чином, одна епоха складається з багатьох ітерацій, кількість яких залежить від розміру </w:t>
      </w:r>
      <w:proofErr w:type="spellStart"/>
      <w:r w:rsidRPr="00266B54">
        <w:rPr>
          <w:rFonts w:eastAsia="Times New Roman" w:cs="Times New Roman"/>
          <w:szCs w:val="24"/>
          <w:lang w:val="uk-UA"/>
        </w:rPr>
        <w:t>батча</w:t>
      </w:r>
      <w:proofErr w:type="spellEnd"/>
      <w:r w:rsidRPr="00266B54">
        <w:rPr>
          <w:rFonts w:eastAsia="Times New Roman" w:cs="Times New Roman"/>
          <w:szCs w:val="24"/>
          <w:lang w:val="uk-UA"/>
        </w:rPr>
        <w:t>.</w:t>
      </w:r>
    </w:p>
    <w:p w14:paraId="1F20E745" w14:textId="77777777" w:rsidR="00266B54" w:rsidRPr="00266B54" w:rsidRDefault="00266B54" w:rsidP="00266B54">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Після навчання модель може бути використана для передбачення нових даних за допомогою методу </w:t>
      </w:r>
      <w:proofErr w:type="spellStart"/>
      <w:r w:rsidRPr="00266B54">
        <w:rPr>
          <w:rFonts w:ascii="Courier New" w:eastAsia="Times New Roman" w:hAnsi="Courier New" w:cs="Courier New"/>
          <w:sz w:val="20"/>
          <w:szCs w:val="20"/>
          <w:highlight w:val="lightGray"/>
          <w:lang w:val="uk-UA"/>
        </w:rPr>
        <w:t>predict</w:t>
      </w:r>
      <w:proofErr w:type="spellEnd"/>
      <w:r w:rsidRPr="00266B54">
        <w:rPr>
          <w:rFonts w:ascii="Courier New" w:eastAsia="Times New Roman" w:hAnsi="Courier New" w:cs="Courier New"/>
          <w:sz w:val="20"/>
          <w:szCs w:val="20"/>
          <w:highlight w:val="lightGray"/>
          <w:lang w:val="uk-UA"/>
        </w:rPr>
        <w:t>()</w:t>
      </w:r>
      <w:r w:rsidRPr="00266B54">
        <w:rPr>
          <w:rFonts w:eastAsia="Times New Roman" w:cs="Times New Roman"/>
          <w:szCs w:val="24"/>
          <w:lang w:val="uk-UA"/>
        </w:rPr>
        <w:t xml:space="preserve">, який повертає ймовірності належності до кожного класу. Для отримання фінального класу зазвичай застосовується операція </w:t>
      </w:r>
      <w:proofErr w:type="spellStart"/>
      <w:r w:rsidRPr="00266B54">
        <w:rPr>
          <w:rFonts w:ascii="Courier New" w:eastAsia="Times New Roman" w:hAnsi="Courier New" w:cs="Courier New"/>
          <w:sz w:val="20"/>
          <w:szCs w:val="20"/>
          <w:highlight w:val="lightGray"/>
          <w:lang w:val="uk-UA"/>
        </w:rPr>
        <w:t>argmax</w:t>
      </w:r>
      <w:proofErr w:type="spellEnd"/>
      <w:r w:rsidRPr="00266B54">
        <w:rPr>
          <w:rFonts w:eastAsia="Times New Roman" w:cs="Times New Roman"/>
          <w:szCs w:val="24"/>
          <w:lang w:val="uk-UA"/>
        </w:rPr>
        <w:t>, яка вибирає клас із найбільшою ймовірністю.</w:t>
      </w:r>
    </w:p>
    <w:p w14:paraId="4C550A72" w14:textId="06532727" w:rsidR="00266B54" w:rsidRDefault="00266B54" w:rsidP="008D077D">
      <w:pPr>
        <w:ind w:firstLine="567"/>
        <w:contextualSpacing/>
        <w:jc w:val="both"/>
        <w:rPr>
          <w:rFonts w:eastAsia="Times New Roman" w:cs="Times New Roman"/>
          <w:szCs w:val="24"/>
          <w:lang w:val="uk-UA"/>
        </w:rPr>
      </w:pPr>
      <w:r w:rsidRPr="00266B54">
        <w:rPr>
          <w:rFonts w:eastAsia="Times New Roman" w:cs="Times New Roman"/>
          <w:szCs w:val="24"/>
          <w:lang w:val="uk-UA"/>
        </w:rPr>
        <w:t xml:space="preserve">Таким чином, Keras забезпечує інтуїтивно зрозумілий і компактний інтерфейс для побудови нейронних мереж, приховуючи складність </w:t>
      </w:r>
      <w:proofErr w:type="spellStart"/>
      <w:r w:rsidRPr="00266B54">
        <w:rPr>
          <w:rFonts w:eastAsia="Times New Roman" w:cs="Times New Roman"/>
          <w:szCs w:val="24"/>
          <w:lang w:val="uk-UA"/>
        </w:rPr>
        <w:t>низькорівневих</w:t>
      </w:r>
      <w:proofErr w:type="spellEnd"/>
      <w:r w:rsidRPr="00266B54">
        <w:rPr>
          <w:rFonts w:eastAsia="Times New Roman" w:cs="Times New Roman"/>
          <w:szCs w:val="24"/>
          <w:lang w:val="uk-UA"/>
        </w:rPr>
        <w:t xml:space="preserve"> обчислень TensorFlow, але при цьому залишаючи можливість детального налаштування </w:t>
      </w:r>
      <w:proofErr w:type="spellStart"/>
      <w:r w:rsidRPr="00266B54">
        <w:rPr>
          <w:rFonts w:eastAsia="Times New Roman" w:cs="Times New Roman"/>
          <w:szCs w:val="24"/>
          <w:lang w:val="uk-UA"/>
        </w:rPr>
        <w:t>гіперпараметрів</w:t>
      </w:r>
      <w:proofErr w:type="spellEnd"/>
      <w:r w:rsidRPr="00266B54">
        <w:rPr>
          <w:rFonts w:eastAsia="Times New Roman" w:cs="Times New Roman"/>
          <w:szCs w:val="24"/>
          <w:lang w:val="uk-UA"/>
        </w:rPr>
        <w:t xml:space="preserve"> та архітектури моделі.</w:t>
      </w:r>
    </w:p>
    <w:p w14:paraId="3F11C315" w14:textId="2775D426" w:rsidR="00CF562D" w:rsidRDefault="00CF562D" w:rsidP="008D077D">
      <w:pPr>
        <w:ind w:firstLine="567"/>
        <w:contextualSpacing/>
        <w:jc w:val="both"/>
        <w:rPr>
          <w:rFonts w:eastAsia="Times New Roman" w:cs="Times New Roman"/>
          <w:szCs w:val="24"/>
          <w:lang w:val="uk-UA"/>
        </w:rPr>
      </w:pPr>
    </w:p>
    <w:p w14:paraId="51B1B67B" w14:textId="77777777" w:rsidR="00CF562D" w:rsidRPr="00EC3BB7" w:rsidRDefault="00CF562D" w:rsidP="00CF562D">
      <w:pPr>
        <w:pStyle w:val="1"/>
        <w:spacing w:before="0"/>
        <w:ind w:firstLine="567"/>
        <w:contextualSpacing/>
        <w:jc w:val="both"/>
        <w:rPr>
          <w:rFonts w:ascii="Times New Roman" w:hAnsi="Times New Roman" w:cs="Times New Roman"/>
          <w:color w:val="auto"/>
          <w:sz w:val="24"/>
          <w:szCs w:val="24"/>
          <w:lang w:val="uk-UA"/>
        </w:rPr>
      </w:pPr>
      <w:r w:rsidRPr="00EC3BB7">
        <w:rPr>
          <w:rFonts w:ascii="Times New Roman" w:hAnsi="Times New Roman" w:cs="Times New Roman"/>
          <w:color w:val="auto"/>
          <w:sz w:val="24"/>
          <w:szCs w:val="24"/>
          <w:lang w:val="uk-UA"/>
        </w:rPr>
        <w:t>Опис програмної реалізації у Python</w:t>
      </w:r>
    </w:p>
    <w:p w14:paraId="29B275CF" w14:textId="77777777" w:rsidR="00CF562D" w:rsidRPr="00EC3BB7" w:rsidRDefault="00CF562D" w:rsidP="00CF562D">
      <w:pPr>
        <w:jc w:val="both"/>
        <w:rPr>
          <w:lang w:val="uk-UA"/>
        </w:rPr>
      </w:pPr>
    </w:p>
    <w:p w14:paraId="5644ABAB" w14:textId="105DED65" w:rsidR="00E42E9E" w:rsidRDefault="00CF562D" w:rsidP="00CF562D">
      <w:pPr>
        <w:ind w:firstLine="567"/>
        <w:contextualSpacing/>
        <w:jc w:val="both"/>
        <w:rPr>
          <w:rFonts w:eastAsia="Times New Roman" w:cs="Times New Roman"/>
          <w:szCs w:val="24"/>
          <w:lang w:val="uk-UA"/>
        </w:rPr>
      </w:pPr>
      <w:r>
        <w:rPr>
          <w:rFonts w:eastAsia="Times New Roman" w:cs="Times New Roman"/>
          <w:szCs w:val="24"/>
          <w:lang w:val="uk-UA"/>
        </w:rPr>
        <w:t xml:space="preserve">Приклад програмної реалізації навчання нейронної мережі із використанням </w:t>
      </w:r>
      <w:r>
        <w:rPr>
          <w:rFonts w:eastAsia="Times New Roman" w:cs="Times New Roman"/>
          <w:szCs w:val="24"/>
          <w:lang w:val="uk-UA"/>
        </w:rPr>
        <w:t>вищеописаних методів зображений на рис. 1.</w:t>
      </w:r>
      <w:r w:rsidR="00E42E9E">
        <w:rPr>
          <w:rFonts w:eastAsia="Times New Roman" w:cs="Times New Roman"/>
          <w:szCs w:val="24"/>
          <w:lang w:val="uk-UA"/>
        </w:rPr>
        <w:t xml:space="preserve"> У даному прикладі була створена нейронна мережа із наступною структурою і параметрами:</w:t>
      </w:r>
    </w:p>
    <w:p w14:paraId="73A49F5A" w14:textId="25E3706A" w:rsidR="00E42E9E" w:rsidRPr="00E42E9E" w:rsidRDefault="00E42E9E"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В</w:t>
      </w:r>
      <w:r w:rsidRPr="00E42E9E">
        <w:rPr>
          <w:rFonts w:eastAsia="Times New Roman" w:cs="Times New Roman"/>
          <w:szCs w:val="24"/>
          <w:lang w:val="uk-UA"/>
        </w:rPr>
        <w:t>хідни</w:t>
      </w:r>
      <w:r>
        <w:rPr>
          <w:rFonts w:eastAsia="Times New Roman" w:cs="Times New Roman"/>
          <w:szCs w:val="24"/>
          <w:lang w:val="uk-UA"/>
        </w:rPr>
        <w:t>й</w:t>
      </w:r>
      <w:r w:rsidRPr="00E42E9E">
        <w:rPr>
          <w:rFonts w:eastAsia="Times New Roman" w:cs="Times New Roman"/>
          <w:szCs w:val="24"/>
          <w:lang w:val="uk-UA"/>
        </w:rPr>
        <w:t xml:space="preserve"> шар (задається неявно через </w:t>
      </w:r>
      <w:proofErr w:type="spellStart"/>
      <w:r w:rsidRPr="00E42E9E">
        <w:rPr>
          <w:rFonts w:ascii="Courier New" w:eastAsia="Times New Roman" w:hAnsi="Courier New" w:cs="Courier New"/>
          <w:sz w:val="20"/>
          <w:szCs w:val="20"/>
          <w:highlight w:val="lightGray"/>
        </w:rPr>
        <w:t>input_shape</w:t>
      </w:r>
      <w:proofErr w:type="spellEnd"/>
      <w:r w:rsidRPr="00E42E9E">
        <w:rPr>
          <w:rFonts w:eastAsia="Times New Roman" w:cs="Times New Roman"/>
          <w:szCs w:val="24"/>
        </w:rPr>
        <w:t>)</w:t>
      </w:r>
      <w:r w:rsidR="00266E8F">
        <w:rPr>
          <w:rFonts w:eastAsia="Times New Roman" w:cs="Times New Roman"/>
          <w:szCs w:val="24"/>
          <w:lang w:val="uk-UA"/>
        </w:rPr>
        <w:t>.</w:t>
      </w:r>
    </w:p>
    <w:p w14:paraId="26A05C8F" w14:textId="662D3913" w:rsidR="00266E8F" w:rsidRPr="00266E8F" w:rsidRDefault="00E42E9E"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Два</w:t>
      </w:r>
      <w:r w:rsidRPr="00E42E9E">
        <w:rPr>
          <w:rFonts w:eastAsia="Times New Roman" w:cs="Times New Roman"/>
          <w:szCs w:val="24"/>
          <w:lang w:val="uk-UA"/>
        </w:rPr>
        <w:t xml:space="preserve"> прихова</w:t>
      </w:r>
      <w:r>
        <w:rPr>
          <w:rFonts w:eastAsia="Times New Roman" w:cs="Times New Roman"/>
          <w:szCs w:val="24"/>
          <w:lang w:val="uk-UA"/>
        </w:rPr>
        <w:t>ні</w:t>
      </w:r>
      <w:r w:rsidRPr="00E42E9E">
        <w:rPr>
          <w:rFonts w:eastAsia="Times New Roman" w:cs="Times New Roman"/>
          <w:szCs w:val="24"/>
          <w:lang w:val="uk-UA"/>
        </w:rPr>
        <w:t xml:space="preserve"> шар</w:t>
      </w:r>
      <w:r>
        <w:rPr>
          <w:rFonts w:eastAsia="Times New Roman" w:cs="Times New Roman"/>
          <w:szCs w:val="24"/>
          <w:lang w:val="uk-UA"/>
        </w:rPr>
        <w:t>и</w:t>
      </w:r>
      <w:r w:rsidRPr="00E42E9E">
        <w:rPr>
          <w:rFonts w:eastAsia="Times New Roman" w:cs="Times New Roman"/>
          <w:szCs w:val="24"/>
          <w:lang w:val="uk-UA"/>
        </w:rPr>
        <w:t xml:space="preserve"> </w:t>
      </w:r>
      <w:r w:rsidRPr="00E42E9E">
        <w:rPr>
          <w:rFonts w:eastAsia="Times New Roman" w:cs="Times New Roman"/>
          <w:szCs w:val="24"/>
          <w:lang w:val="uk-UA"/>
        </w:rPr>
        <w:t>(зада</w:t>
      </w:r>
      <w:r w:rsidRPr="00E42E9E">
        <w:rPr>
          <w:rFonts w:eastAsia="Times New Roman" w:cs="Times New Roman"/>
          <w:szCs w:val="24"/>
          <w:lang w:val="uk-UA"/>
        </w:rPr>
        <w:t>ю</w:t>
      </w:r>
      <w:r w:rsidRPr="00E42E9E">
        <w:rPr>
          <w:rFonts w:eastAsia="Times New Roman" w:cs="Times New Roman"/>
          <w:szCs w:val="24"/>
          <w:lang w:val="uk-UA"/>
        </w:rPr>
        <w:t xml:space="preserve">ться через </w:t>
      </w:r>
      <w:proofErr w:type="spellStart"/>
      <w:r w:rsidR="00266E8F">
        <w:rPr>
          <w:rFonts w:ascii="Courier New" w:eastAsia="Times New Roman" w:hAnsi="Courier New" w:cs="Courier New"/>
          <w:sz w:val="20"/>
          <w:szCs w:val="20"/>
          <w:highlight w:val="lightGray"/>
        </w:rPr>
        <w:t>layers.D</w:t>
      </w:r>
      <w:r w:rsidRPr="00E42E9E">
        <w:rPr>
          <w:rFonts w:ascii="Courier New" w:eastAsia="Times New Roman" w:hAnsi="Courier New" w:cs="Courier New"/>
          <w:sz w:val="20"/>
          <w:szCs w:val="20"/>
          <w:highlight w:val="lightGray"/>
        </w:rPr>
        <w:t>ense</w:t>
      </w:r>
      <w:proofErr w:type="spellEnd"/>
      <w:r w:rsidRPr="00E42E9E">
        <w:rPr>
          <w:rFonts w:ascii="Courier New" w:eastAsia="Times New Roman" w:hAnsi="Courier New" w:cs="Courier New"/>
          <w:sz w:val="20"/>
          <w:szCs w:val="20"/>
          <w:lang w:val="uk-UA"/>
        </w:rPr>
        <w:t xml:space="preserve">, </w:t>
      </w:r>
      <w:r w:rsidRPr="00E42E9E">
        <w:rPr>
          <w:rFonts w:eastAsia="Times New Roman" w:cs="Times New Roman"/>
          <w:szCs w:val="24"/>
          <w:lang w:val="uk-UA"/>
        </w:rPr>
        <w:t xml:space="preserve">активаційні функції </w:t>
      </w:r>
      <w:r w:rsidRPr="00E42E9E">
        <w:rPr>
          <w:rFonts w:cs="Times New Roman"/>
          <w:szCs w:val="24"/>
          <w:lang w:val="uk-UA"/>
        </w:rPr>
        <w:t xml:space="preserve">— </w:t>
      </w:r>
      <w:r w:rsidRPr="00E42E9E">
        <w:rPr>
          <w:rFonts w:eastAsia="Times New Roman" w:cs="Times New Roman"/>
          <w:szCs w:val="24"/>
          <w:lang w:val="uk-UA"/>
        </w:rPr>
        <w:t xml:space="preserve"> </w:t>
      </w:r>
      <w:proofErr w:type="spellStart"/>
      <w:r w:rsidRPr="00E42E9E">
        <w:rPr>
          <w:rFonts w:eastAsia="Times New Roman" w:cs="Times New Roman"/>
          <w:szCs w:val="24"/>
        </w:rPr>
        <w:t>ReLU</w:t>
      </w:r>
      <w:proofErr w:type="spellEnd"/>
      <w:r w:rsidR="00266E8F">
        <w:rPr>
          <w:rFonts w:eastAsia="Times New Roman" w:cs="Times New Roman"/>
          <w:szCs w:val="24"/>
        </w:rPr>
        <w:t xml:space="preserve"> (</w:t>
      </w:r>
      <w:r w:rsidR="00266E8F">
        <w:rPr>
          <w:rFonts w:ascii="Courier New" w:eastAsia="Times New Roman" w:hAnsi="Courier New" w:cs="Courier New"/>
          <w:sz w:val="20"/>
          <w:szCs w:val="20"/>
          <w:highlight w:val="lightGray"/>
        </w:rPr>
        <w:t>activation=’</w:t>
      </w:r>
      <w:proofErr w:type="spellStart"/>
      <w:r w:rsidR="00266E8F">
        <w:rPr>
          <w:rFonts w:ascii="Courier New" w:eastAsia="Times New Roman" w:hAnsi="Courier New" w:cs="Courier New"/>
          <w:sz w:val="20"/>
          <w:szCs w:val="20"/>
          <w:highlight w:val="lightGray"/>
        </w:rPr>
        <w:t>relu</w:t>
      </w:r>
      <w:proofErr w:type="spellEnd"/>
      <w:r w:rsidR="00266E8F">
        <w:rPr>
          <w:rFonts w:ascii="Courier New" w:eastAsia="Times New Roman" w:hAnsi="Courier New" w:cs="Courier New"/>
          <w:sz w:val="20"/>
          <w:szCs w:val="20"/>
          <w:highlight w:val="lightGray"/>
        </w:rPr>
        <w:t>’</w:t>
      </w:r>
      <w:r w:rsidR="00266E8F">
        <w:rPr>
          <w:rFonts w:eastAsia="Times New Roman" w:cs="Times New Roman"/>
          <w:szCs w:val="24"/>
        </w:rPr>
        <w:t>)</w:t>
      </w:r>
      <w:r w:rsidRPr="00E42E9E">
        <w:rPr>
          <w:rFonts w:eastAsia="Times New Roman" w:cs="Times New Roman"/>
          <w:szCs w:val="24"/>
        </w:rPr>
        <w:t>)</w:t>
      </w:r>
      <w:r w:rsidR="00266E8F">
        <w:rPr>
          <w:rFonts w:eastAsia="Times New Roman" w:cs="Times New Roman"/>
          <w:szCs w:val="24"/>
        </w:rPr>
        <w:t>.</w:t>
      </w:r>
      <w:r w:rsidRPr="00E42E9E">
        <w:rPr>
          <w:rFonts w:eastAsia="Times New Roman" w:cs="Times New Roman"/>
          <w:szCs w:val="24"/>
        </w:rPr>
        <w:t xml:space="preserve"> </w:t>
      </w:r>
      <w:r w:rsidR="00C63494">
        <w:rPr>
          <w:rFonts w:eastAsia="Times New Roman" w:cs="Times New Roman"/>
          <w:szCs w:val="24"/>
          <w:lang w:val="uk-UA"/>
        </w:rPr>
        <w:t xml:space="preserve">Кількість нейронів на першому з них </w:t>
      </w:r>
      <w:r w:rsidR="00C63494" w:rsidRPr="00EC3BB7">
        <w:rPr>
          <w:lang w:val="uk-UA"/>
        </w:rPr>
        <w:t xml:space="preserve">— </w:t>
      </w:r>
      <w:r w:rsidR="00C63494" w:rsidRPr="00EC3BB7">
        <w:rPr>
          <w:rFonts w:eastAsia="Times New Roman" w:cs="Times New Roman"/>
          <w:szCs w:val="24"/>
          <w:lang w:val="uk-UA"/>
        </w:rPr>
        <w:t xml:space="preserve"> </w:t>
      </w:r>
      <w:r w:rsidR="00C63494">
        <w:rPr>
          <w:rFonts w:eastAsia="Times New Roman" w:cs="Times New Roman"/>
          <w:szCs w:val="24"/>
          <w:lang w:val="uk-UA"/>
        </w:rPr>
        <w:t xml:space="preserve">128, на другому </w:t>
      </w:r>
      <w:r w:rsidR="00C63494" w:rsidRPr="00EC3BB7">
        <w:rPr>
          <w:lang w:val="uk-UA"/>
        </w:rPr>
        <w:t xml:space="preserve">— </w:t>
      </w:r>
      <w:r w:rsidR="00C63494" w:rsidRPr="00EC3BB7">
        <w:rPr>
          <w:rFonts w:eastAsia="Times New Roman" w:cs="Times New Roman"/>
          <w:szCs w:val="24"/>
          <w:lang w:val="uk-UA"/>
        </w:rPr>
        <w:t xml:space="preserve"> </w:t>
      </w:r>
      <w:r w:rsidR="00C63494">
        <w:rPr>
          <w:rFonts w:eastAsia="Times New Roman" w:cs="Times New Roman"/>
          <w:szCs w:val="24"/>
          <w:lang w:val="uk-UA"/>
        </w:rPr>
        <w:t>64.</w:t>
      </w:r>
    </w:p>
    <w:p w14:paraId="290A6563" w14:textId="74A61689" w:rsidR="00266E8F" w:rsidRPr="00266E8F" w:rsidRDefault="00266E8F"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В</w:t>
      </w:r>
      <w:r w:rsidR="00E42E9E" w:rsidRPr="00E42E9E">
        <w:rPr>
          <w:rFonts w:eastAsia="Times New Roman" w:cs="Times New Roman"/>
          <w:szCs w:val="24"/>
          <w:lang w:val="uk-UA"/>
        </w:rPr>
        <w:t>ихідни</w:t>
      </w:r>
      <w:r>
        <w:rPr>
          <w:rFonts w:eastAsia="Times New Roman" w:cs="Times New Roman"/>
          <w:szCs w:val="24"/>
          <w:lang w:val="uk-UA"/>
        </w:rPr>
        <w:t>й</w:t>
      </w:r>
      <w:r w:rsidR="00E42E9E" w:rsidRPr="00E42E9E">
        <w:rPr>
          <w:rFonts w:eastAsia="Times New Roman" w:cs="Times New Roman"/>
          <w:szCs w:val="24"/>
          <w:lang w:val="uk-UA"/>
        </w:rPr>
        <w:t xml:space="preserve"> шар (останній із заданих через</w:t>
      </w:r>
      <w:r w:rsidR="00E42E9E" w:rsidRPr="00E42E9E">
        <w:rPr>
          <w:rFonts w:eastAsia="Times New Roman" w:cs="Times New Roman"/>
          <w:szCs w:val="24"/>
        </w:rPr>
        <w:t xml:space="preserve"> </w:t>
      </w:r>
      <w:proofErr w:type="spellStart"/>
      <w:r>
        <w:rPr>
          <w:rFonts w:ascii="Courier New" w:eastAsia="Times New Roman" w:hAnsi="Courier New" w:cs="Courier New"/>
          <w:sz w:val="20"/>
          <w:szCs w:val="20"/>
          <w:highlight w:val="lightGray"/>
        </w:rPr>
        <w:t>layers.D</w:t>
      </w:r>
      <w:r w:rsidR="00E42E9E" w:rsidRPr="00E42E9E">
        <w:rPr>
          <w:rFonts w:ascii="Courier New" w:eastAsia="Times New Roman" w:hAnsi="Courier New" w:cs="Courier New"/>
          <w:sz w:val="20"/>
          <w:szCs w:val="20"/>
          <w:highlight w:val="lightGray"/>
        </w:rPr>
        <w:t>ense</w:t>
      </w:r>
      <w:proofErr w:type="spellEnd"/>
      <w:r w:rsidR="00E42E9E" w:rsidRPr="00E42E9E">
        <w:rPr>
          <w:rFonts w:eastAsia="Times New Roman" w:cs="Times New Roman"/>
          <w:szCs w:val="24"/>
          <w:lang w:val="uk-UA"/>
        </w:rPr>
        <w:t xml:space="preserve"> шар, активаційна функція </w:t>
      </w:r>
      <w:r w:rsidR="00E42E9E" w:rsidRPr="00E42E9E">
        <w:rPr>
          <w:rFonts w:cs="Times New Roman"/>
          <w:szCs w:val="24"/>
          <w:lang w:val="uk-UA"/>
        </w:rPr>
        <w:t xml:space="preserve">— </w:t>
      </w:r>
      <w:r w:rsidR="00E42E9E" w:rsidRPr="00E42E9E">
        <w:rPr>
          <w:rFonts w:eastAsia="Times New Roman" w:cs="Times New Roman"/>
          <w:szCs w:val="24"/>
          <w:lang w:val="uk-UA"/>
        </w:rPr>
        <w:t xml:space="preserve"> </w:t>
      </w:r>
      <w:proofErr w:type="spellStart"/>
      <w:r w:rsidR="00E42E9E" w:rsidRPr="00E42E9E">
        <w:rPr>
          <w:rFonts w:eastAsia="Times New Roman" w:cs="Times New Roman"/>
          <w:szCs w:val="24"/>
        </w:rPr>
        <w:t>Softmax</w:t>
      </w:r>
      <w:proofErr w:type="spellEnd"/>
      <w:r>
        <w:rPr>
          <w:rFonts w:eastAsia="Times New Roman" w:cs="Times New Roman"/>
          <w:szCs w:val="24"/>
        </w:rPr>
        <w:t xml:space="preserve"> </w:t>
      </w:r>
      <w:r>
        <w:rPr>
          <w:rFonts w:eastAsia="Times New Roman" w:cs="Times New Roman"/>
          <w:szCs w:val="24"/>
        </w:rPr>
        <w:t>(</w:t>
      </w:r>
      <w:r>
        <w:rPr>
          <w:rFonts w:ascii="Courier New" w:eastAsia="Times New Roman" w:hAnsi="Courier New" w:cs="Courier New"/>
          <w:sz w:val="20"/>
          <w:szCs w:val="20"/>
          <w:highlight w:val="lightGray"/>
        </w:rPr>
        <w:t>activation=’</w:t>
      </w:r>
      <w:proofErr w:type="spellStart"/>
      <w:r>
        <w:rPr>
          <w:rFonts w:ascii="Courier New" w:eastAsia="Times New Roman" w:hAnsi="Courier New" w:cs="Courier New"/>
          <w:sz w:val="20"/>
          <w:szCs w:val="20"/>
          <w:highlight w:val="lightGray"/>
        </w:rPr>
        <w:t>softmax</w:t>
      </w:r>
      <w:proofErr w:type="spellEnd"/>
      <w:r>
        <w:rPr>
          <w:rFonts w:ascii="Courier New" w:eastAsia="Times New Roman" w:hAnsi="Courier New" w:cs="Courier New"/>
          <w:sz w:val="20"/>
          <w:szCs w:val="20"/>
          <w:highlight w:val="lightGray"/>
        </w:rPr>
        <w:t>’</w:t>
      </w:r>
      <w:r>
        <w:rPr>
          <w:rFonts w:eastAsia="Times New Roman" w:cs="Times New Roman"/>
          <w:szCs w:val="24"/>
        </w:rPr>
        <w:t>)</w:t>
      </w:r>
      <w:r w:rsidR="00E42E9E" w:rsidRPr="00E42E9E">
        <w:rPr>
          <w:rFonts w:eastAsia="Times New Roman" w:cs="Times New Roman"/>
          <w:szCs w:val="24"/>
        </w:rPr>
        <w:t>)</w:t>
      </w:r>
      <w:r>
        <w:rPr>
          <w:rFonts w:eastAsia="Times New Roman" w:cs="Times New Roman"/>
          <w:szCs w:val="24"/>
        </w:rPr>
        <w:t>.</w:t>
      </w:r>
    </w:p>
    <w:p w14:paraId="44AE5BC8" w14:textId="5581D533" w:rsidR="00CF562D" w:rsidRPr="00266E8F" w:rsidRDefault="00266E8F"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О</w:t>
      </w:r>
      <w:r w:rsidR="00E42E9E" w:rsidRPr="00E42E9E">
        <w:rPr>
          <w:rFonts w:eastAsia="Times New Roman" w:cs="Times New Roman"/>
          <w:szCs w:val="24"/>
          <w:lang w:val="uk-UA"/>
        </w:rPr>
        <w:t xml:space="preserve">птимізатор </w:t>
      </w:r>
      <w:r>
        <w:rPr>
          <w:rFonts w:eastAsia="Times New Roman" w:cs="Times New Roman"/>
          <w:szCs w:val="24"/>
        </w:rPr>
        <w:t>Adam</w:t>
      </w:r>
      <w:r>
        <w:rPr>
          <w:rFonts w:eastAsia="Times New Roman" w:cs="Times New Roman"/>
          <w:szCs w:val="24"/>
          <w:lang w:val="uk-UA"/>
        </w:rPr>
        <w:t xml:space="preserve"> (</w:t>
      </w:r>
      <w:r>
        <w:rPr>
          <w:rFonts w:ascii="Courier New" w:eastAsia="Times New Roman" w:hAnsi="Courier New" w:cs="Courier New"/>
          <w:sz w:val="20"/>
          <w:szCs w:val="20"/>
          <w:highlight w:val="lightGray"/>
        </w:rPr>
        <w:t>optimizer=’</w:t>
      </w:r>
      <w:proofErr w:type="spellStart"/>
      <w:r>
        <w:rPr>
          <w:rFonts w:ascii="Courier New" w:eastAsia="Times New Roman" w:hAnsi="Courier New" w:cs="Courier New"/>
          <w:sz w:val="20"/>
          <w:szCs w:val="20"/>
          <w:highlight w:val="lightGray"/>
        </w:rPr>
        <w:t>adam</w:t>
      </w:r>
      <w:proofErr w:type="spellEnd"/>
      <w:r>
        <w:rPr>
          <w:rFonts w:ascii="Courier New" w:eastAsia="Times New Roman" w:hAnsi="Courier New" w:cs="Courier New"/>
          <w:sz w:val="20"/>
          <w:szCs w:val="20"/>
          <w:highlight w:val="lightGray"/>
        </w:rPr>
        <w:t>’</w:t>
      </w:r>
      <w:r>
        <w:rPr>
          <w:rFonts w:eastAsia="Times New Roman" w:cs="Times New Roman"/>
          <w:szCs w:val="24"/>
          <w:lang w:val="uk-UA"/>
        </w:rPr>
        <w:t>) та підрахунок втрат через категорійну крос-ентропію (</w:t>
      </w:r>
      <w:proofErr w:type="spellStart"/>
      <w:r>
        <w:rPr>
          <w:rFonts w:ascii="Courier New" w:eastAsia="Times New Roman" w:hAnsi="Courier New" w:cs="Courier New"/>
          <w:sz w:val="20"/>
          <w:szCs w:val="20"/>
          <w:highlight w:val="lightGray"/>
        </w:rPr>
        <w:t>sparse_categorical_crossentropy</w:t>
      </w:r>
      <w:proofErr w:type="spellEnd"/>
      <w:r>
        <w:rPr>
          <w:rFonts w:eastAsia="Times New Roman" w:cs="Times New Roman"/>
          <w:szCs w:val="24"/>
          <w:lang w:val="uk-UA"/>
        </w:rPr>
        <w:t xml:space="preserve">). </w:t>
      </w:r>
    </w:p>
    <w:p w14:paraId="14ACDE9A" w14:textId="3B238208" w:rsidR="00266E8F" w:rsidRPr="00266E8F" w:rsidRDefault="00266E8F"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Метрика точності (</w:t>
      </w:r>
      <w:r>
        <w:rPr>
          <w:rFonts w:ascii="Courier New" w:eastAsia="Times New Roman" w:hAnsi="Courier New" w:cs="Courier New"/>
          <w:sz w:val="20"/>
          <w:szCs w:val="20"/>
          <w:highlight w:val="lightGray"/>
        </w:rPr>
        <w:t>metrics</w:t>
      </w:r>
      <w:r>
        <w:rPr>
          <w:rFonts w:ascii="Courier New" w:eastAsia="Times New Roman" w:hAnsi="Courier New" w:cs="Courier New"/>
          <w:sz w:val="20"/>
          <w:szCs w:val="20"/>
          <w:highlight w:val="lightGray"/>
        </w:rPr>
        <w:t>=</w:t>
      </w:r>
      <w:r>
        <w:rPr>
          <w:rFonts w:ascii="Courier New" w:eastAsia="Times New Roman" w:hAnsi="Courier New" w:cs="Courier New"/>
          <w:sz w:val="20"/>
          <w:szCs w:val="20"/>
          <w:highlight w:val="lightGray"/>
        </w:rPr>
        <w:t>[‘accuracy’]</w:t>
      </w:r>
      <w:r>
        <w:rPr>
          <w:rFonts w:eastAsia="Times New Roman" w:cs="Times New Roman"/>
          <w:szCs w:val="24"/>
          <w:lang w:val="uk-UA"/>
        </w:rPr>
        <w:t>)</w:t>
      </w:r>
      <w:r>
        <w:rPr>
          <w:rFonts w:eastAsia="Times New Roman" w:cs="Times New Roman"/>
          <w:szCs w:val="24"/>
        </w:rPr>
        <w:t xml:space="preserve">. </w:t>
      </w:r>
      <w:r>
        <w:rPr>
          <w:rFonts w:eastAsia="Times New Roman" w:cs="Times New Roman"/>
          <w:szCs w:val="24"/>
          <w:lang w:val="uk-UA"/>
        </w:rPr>
        <w:t xml:space="preserve"> Зазвичай вираховується через бібліотеку </w:t>
      </w:r>
      <w:proofErr w:type="spellStart"/>
      <w:r>
        <w:rPr>
          <w:rFonts w:eastAsia="Times New Roman" w:cs="Times New Roman"/>
          <w:szCs w:val="24"/>
        </w:rPr>
        <w:t>sklearn</w:t>
      </w:r>
      <w:proofErr w:type="spellEnd"/>
      <w:r>
        <w:rPr>
          <w:rFonts w:eastAsia="Times New Roman" w:cs="Times New Roman"/>
          <w:szCs w:val="24"/>
          <w:lang w:val="uk-UA"/>
        </w:rPr>
        <w:t>, тому приклад виключно демонстраційний.</w:t>
      </w:r>
    </w:p>
    <w:p w14:paraId="5C403E5A" w14:textId="0372D5F1" w:rsidR="00266E8F" w:rsidRPr="00266E8F" w:rsidRDefault="00266E8F"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 xml:space="preserve">Кількість епох </w:t>
      </w:r>
      <w:r w:rsidRPr="00EC3BB7">
        <w:rPr>
          <w:lang w:val="uk-UA"/>
        </w:rPr>
        <w:t xml:space="preserve">— </w:t>
      </w:r>
      <w:r w:rsidRPr="00EC3BB7">
        <w:rPr>
          <w:rFonts w:eastAsia="Times New Roman" w:cs="Times New Roman"/>
          <w:szCs w:val="24"/>
          <w:lang w:val="uk-UA"/>
        </w:rPr>
        <w:t xml:space="preserve"> </w:t>
      </w:r>
      <w:r>
        <w:rPr>
          <w:rFonts w:eastAsia="Times New Roman" w:cs="Times New Roman"/>
          <w:szCs w:val="24"/>
          <w:lang w:val="uk-UA"/>
        </w:rPr>
        <w:t xml:space="preserve">20 </w:t>
      </w:r>
      <w:r>
        <w:rPr>
          <w:rFonts w:eastAsia="Times New Roman" w:cs="Times New Roman"/>
          <w:szCs w:val="24"/>
          <w:lang w:val="uk-UA"/>
        </w:rPr>
        <w:t>(</w:t>
      </w:r>
      <w:r>
        <w:rPr>
          <w:rFonts w:ascii="Courier New" w:eastAsia="Times New Roman" w:hAnsi="Courier New" w:cs="Courier New"/>
          <w:sz w:val="20"/>
          <w:szCs w:val="20"/>
          <w:highlight w:val="lightGray"/>
        </w:rPr>
        <w:t>epochs=20</w:t>
      </w:r>
      <w:r>
        <w:rPr>
          <w:rFonts w:eastAsia="Times New Roman" w:cs="Times New Roman"/>
          <w:szCs w:val="24"/>
          <w:lang w:val="uk-UA"/>
        </w:rPr>
        <w:t>)</w:t>
      </w:r>
      <w:r>
        <w:rPr>
          <w:rFonts w:eastAsia="Times New Roman" w:cs="Times New Roman"/>
          <w:szCs w:val="24"/>
          <w:lang w:val="uk-UA"/>
        </w:rPr>
        <w:t>.</w:t>
      </w:r>
    </w:p>
    <w:p w14:paraId="59E3BC69" w14:textId="4ACA0C95" w:rsidR="00266E8F" w:rsidRPr="00266E8F" w:rsidRDefault="00266E8F" w:rsidP="00266E8F">
      <w:pPr>
        <w:pStyle w:val="ae"/>
        <w:numPr>
          <w:ilvl w:val="0"/>
          <w:numId w:val="21"/>
        </w:numPr>
        <w:ind w:left="0" w:firstLine="567"/>
        <w:jc w:val="both"/>
        <w:rPr>
          <w:rFonts w:eastAsia="Times New Roman" w:cs="Times New Roman"/>
          <w:szCs w:val="24"/>
        </w:rPr>
      </w:pPr>
      <w:r>
        <w:rPr>
          <w:rFonts w:eastAsia="Times New Roman" w:cs="Times New Roman"/>
          <w:szCs w:val="24"/>
          <w:lang w:val="uk-UA"/>
        </w:rPr>
        <w:t xml:space="preserve">Розмір </w:t>
      </w:r>
      <w:proofErr w:type="spellStart"/>
      <w:r>
        <w:rPr>
          <w:rFonts w:eastAsia="Times New Roman" w:cs="Times New Roman"/>
          <w:szCs w:val="24"/>
          <w:lang w:val="uk-UA"/>
        </w:rPr>
        <w:t>батчу</w:t>
      </w:r>
      <w:proofErr w:type="spellEnd"/>
      <w:r>
        <w:rPr>
          <w:rFonts w:eastAsia="Times New Roman" w:cs="Times New Roman"/>
          <w:szCs w:val="24"/>
          <w:lang w:val="uk-UA"/>
        </w:rPr>
        <w:t xml:space="preserve"> </w:t>
      </w:r>
      <w:r w:rsidRPr="00EC3BB7">
        <w:rPr>
          <w:lang w:val="uk-UA"/>
        </w:rPr>
        <w:t xml:space="preserve">— </w:t>
      </w:r>
      <w:r w:rsidRPr="00EC3BB7">
        <w:rPr>
          <w:rFonts w:eastAsia="Times New Roman" w:cs="Times New Roman"/>
          <w:szCs w:val="24"/>
          <w:lang w:val="uk-UA"/>
        </w:rPr>
        <w:t xml:space="preserve"> </w:t>
      </w:r>
      <w:r>
        <w:rPr>
          <w:rFonts w:eastAsia="Times New Roman" w:cs="Times New Roman"/>
          <w:szCs w:val="24"/>
          <w:lang w:val="uk-UA"/>
        </w:rPr>
        <w:t xml:space="preserve">64 </w:t>
      </w:r>
      <w:r>
        <w:rPr>
          <w:rFonts w:eastAsia="Times New Roman" w:cs="Times New Roman"/>
          <w:szCs w:val="24"/>
          <w:lang w:val="uk-UA"/>
        </w:rPr>
        <w:t>(</w:t>
      </w:r>
      <w:proofErr w:type="spellStart"/>
      <w:r>
        <w:rPr>
          <w:rFonts w:ascii="Courier New" w:eastAsia="Times New Roman" w:hAnsi="Courier New" w:cs="Courier New"/>
          <w:sz w:val="20"/>
          <w:szCs w:val="20"/>
          <w:highlight w:val="lightGray"/>
        </w:rPr>
        <w:t>batch_ssize</w:t>
      </w:r>
      <w:proofErr w:type="spellEnd"/>
      <w:r>
        <w:rPr>
          <w:rFonts w:ascii="Courier New" w:eastAsia="Times New Roman" w:hAnsi="Courier New" w:cs="Courier New"/>
          <w:sz w:val="20"/>
          <w:szCs w:val="20"/>
          <w:highlight w:val="lightGray"/>
        </w:rPr>
        <w:t>=64</w:t>
      </w:r>
      <w:r>
        <w:rPr>
          <w:rFonts w:eastAsia="Times New Roman" w:cs="Times New Roman"/>
          <w:szCs w:val="24"/>
          <w:lang w:val="uk-UA"/>
        </w:rPr>
        <w:t>)</w:t>
      </w:r>
      <w:r>
        <w:rPr>
          <w:rFonts w:eastAsia="Times New Roman" w:cs="Times New Roman"/>
          <w:szCs w:val="24"/>
          <w:lang w:val="uk-UA"/>
        </w:rPr>
        <w:t>.</w:t>
      </w:r>
    </w:p>
    <w:p w14:paraId="1E2533EC" w14:textId="2F7E8BEF" w:rsidR="00266E8F" w:rsidRPr="00266E8F" w:rsidRDefault="00266E8F" w:rsidP="00266E8F">
      <w:pPr>
        <w:pStyle w:val="ae"/>
        <w:numPr>
          <w:ilvl w:val="0"/>
          <w:numId w:val="21"/>
        </w:numPr>
        <w:ind w:left="0" w:firstLine="567"/>
        <w:jc w:val="both"/>
        <w:rPr>
          <w:rFonts w:eastAsia="Times New Roman" w:cs="Times New Roman"/>
          <w:szCs w:val="24"/>
        </w:rPr>
      </w:pPr>
      <w:proofErr w:type="spellStart"/>
      <w:r>
        <w:rPr>
          <w:rFonts w:eastAsia="Times New Roman" w:cs="Times New Roman"/>
          <w:szCs w:val="24"/>
          <w:lang w:val="uk-UA"/>
        </w:rPr>
        <w:t>Валідаційна</w:t>
      </w:r>
      <w:proofErr w:type="spellEnd"/>
      <w:r>
        <w:rPr>
          <w:rFonts w:eastAsia="Times New Roman" w:cs="Times New Roman"/>
          <w:szCs w:val="24"/>
          <w:lang w:val="uk-UA"/>
        </w:rPr>
        <w:t xml:space="preserve"> вибірка </w:t>
      </w:r>
      <w:r w:rsidRPr="00EC3BB7">
        <w:rPr>
          <w:lang w:val="uk-UA"/>
        </w:rPr>
        <w:t xml:space="preserve">— </w:t>
      </w:r>
      <w:r w:rsidRPr="00EC3BB7">
        <w:rPr>
          <w:rFonts w:eastAsia="Times New Roman" w:cs="Times New Roman"/>
          <w:szCs w:val="24"/>
          <w:lang w:val="uk-UA"/>
        </w:rPr>
        <w:t xml:space="preserve"> </w:t>
      </w:r>
      <w:r>
        <w:rPr>
          <w:rFonts w:eastAsia="Times New Roman" w:cs="Times New Roman"/>
          <w:szCs w:val="24"/>
          <w:lang w:val="uk-UA"/>
        </w:rPr>
        <w:t xml:space="preserve">20% </w:t>
      </w:r>
      <w:r>
        <w:rPr>
          <w:rFonts w:eastAsia="Times New Roman" w:cs="Times New Roman"/>
          <w:szCs w:val="24"/>
          <w:lang w:val="uk-UA"/>
        </w:rPr>
        <w:t>(</w:t>
      </w:r>
      <w:proofErr w:type="spellStart"/>
      <w:r>
        <w:rPr>
          <w:rFonts w:ascii="Courier New" w:eastAsia="Times New Roman" w:hAnsi="Courier New" w:cs="Courier New"/>
          <w:sz w:val="20"/>
          <w:szCs w:val="20"/>
          <w:highlight w:val="lightGray"/>
        </w:rPr>
        <w:t>validation_split</w:t>
      </w:r>
      <w:proofErr w:type="spellEnd"/>
      <w:r>
        <w:rPr>
          <w:rFonts w:ascii="Courier New" w:eastAsia="Times New Roman" w:hAnsi="Courier New" w:cs="Courier New"/>
          <w:sz w:val="20"/>
          <w:szCs w:val="20"/>
          <w:highlight w:val="lightGray"/>
        </w:rPr>
        <w:t>=0.2</w:t>
      </w:r>
      <w:r>
        <w:rPr>
          <w:rFonts w:eastAsia="Times New Roman" w:cs="Times New Roman"/>
          <w:szCs w:val="24"/>
          <w:lang w:val="uk-UA"/>
        </w:rPr>
        <w:t>)</w:t>
      </w:r>
      <w:r>
        <w:rPr>
          <w:rFonts w:eastAsia="Times New Roman" w:cs="Times New Roman"/>
          <w:szCs w:val="24"/>
          <w:lang w:val="uk-UA"/>
        </w:rPr>
        <w:t>.</w:t>
      </w:r>
    </w:p>
    <w:p w14:paraId="7003D594" w14:textId="77777777" w:rsidR="00CF562D" w:rsidRDefault="00CF562D" w:rsidP="00CF562D">
      <w:pPr>
        <w:ind w:firstLine="567"/>
        <w:contextualSpacing/>
        <w:jc w:val="both"/>
        <w:rPr>
          <w:rFonts w:eastAsia="Times New Roman" w:cs="Times New Roman"/>
          <w:szCs w:val="24"/>
          <w:lang w:val="uk-UA"/>
        </w:rPr>
      </w:pPr>
    </w:p>
    <w:p w14:paraId="5E258B5F" w14:textId="77777777" w:rsidR="00CF562D" w:rsidRDefault="00CF562D" w:rsidP="00CF562D">
      <w:pPr>
        <w:contextualSpacing/>
        <w:jc w:val="center"/>
        <w:rPr>
          <w:rFonts w:eastAsia="Times New Roman" w:cs="Times New Roman"/>
          <w:szCs w:val="24"/>
          <w:lang w:val="uk-UA"/>
        </w:rPr>
      </w:pPr>
      <w:r>
        <w:rPr>
          <w:noProof/>
        </w:rPr>
        <w:lastRenderedPageBreak/>
        <w:drawing>
          <wp:inline distT="0" distB="0" distL="0" distR="0" wp14:anchorId="51B5EAB6" wp14:editId="200AC731">
            <wp:extent cx="4733925" cy="5288064"/>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1035" cy="5307177"/>
                    </a:xfrm>
                    <a:prstGeom prst="rect">
                      <a:avLst/>
                    </a:prstGeom>
                  </pic:spPr>
                </pic:pic>
              </a:graphicData>
            </a:graphic>
          </wp:inline>
        </w:drawing>
      </w:r>
    </w:p>
    <w:p w14:paraId="4849B709" w14:textId="049A9235" w:rsidR="00266E8F" w:rsidRDefault="00CF562D" w:rsidP="00CF562D">
      <w:pPr>
        <w:ind w:firstLine="567"/>
        <w:contextualSpacing/>
        <w:jc w:val="center"/>
        <w:rPr>
          <w:rFonts w:eastAsia="Times New Roman" w:cs="Times New Roman"/>
          <w:szCs w:val="24"/>
        </w:rPr>
      </w:pPr>
      <w:r>
        <w:rPr>
          <w:rFonts w:eastAsia="Times New Roman" w:cs="Times New Roman"/>
          <w:szCs w:val="24"/>
          <w:lang w:val="uk-UA"/>
        </w:rPr>
        <w:t xml:space="preserve">Рис. 1. Реалізація навчання нейронної мережі із використанням бібліотеки </w:t>
      </w:r>
      <w:r>
        <w:rPr>
          <w:rFonts w:eastAsia="Times New Roman" w:cs="Times New Roman"/>
          <w:szCs w:val="24"/>
        </w:rPr>
        <w:t>Keras</w:t>
      </w:r>
    </w:p>
    <w:p w14:paraId="438D6569" w14:textId="77777777" w:rsidR="00266E8F" w:rsidRPr="00CF562D" w:rsidRDefault="00266E8F" w:rsidP="00CF562D">
      <w:pPr>
        <w:ind w:firstLine="567"/>
        <w:contextualSpacing/>
        <w:jc w:val="center"/>
        <w:rPr>
          <w:rFonts w:eastAsia="Times New Roman" w:cs="Times New Roman"/>
          <w:szCs w:val="24"/>
        </w:rPr>
      </w:pPr>
    </w:p>
    <w:p w14:paraId="40DCC9A1" w14:textId="30CB40C5" w:rsidR="008D077D" w:rsidRPr="00EC3BB7" w:rsidRDefault="008D077D" w:rsidP="008D077D">
      <w:pPr>
        <w:ind w:firstLine="567"/>
        <w:contextualSpacing/>
        <w:jc w:val="center"/>
        <w:rPr>
          <w:rFonts w:eastAsia="Times New Roman" w:cs="Times New Roman"/>
          <w:b/>
          <w:bCs/>
          <w:szCs w:val="24"/>
          <w:lang w:val="uk-UA"/>
        </w:rPr>
      </w:pPr>
      <w:r w:rsidRPr="00EC3BB7">
        <w:rPr>
          <w:rFonts w:eastAsia="Times New Roman" w:cs="Times New Roman"/>
          <w:b/>
          <w:bCs/>
          <w:szCs w:val="24"/>
          <w:lang w:val="uk-UA"/>
        </w:rPr>
        <w:t>Метрики оцінювання якості роботи нейронної мережі</w:t>
      </w:r>
    </w:p>
    <w:p w14:paraId="00809F8F" w14:textId="6175EA31" w:rsidR="008D077D" w:rsidRPr="00EC3BB7" w:rsidRDefault="008D077D" w:rsidP="008D077D">
      <w:pPr>
        <w:ind w:firstLine="567"/>
        <w:contextualSpacing/>
        <w:jc w:val="center"/>
        <w:rPr>
          <w:rFonts w:eastAsia="Times New Roman" w:cs="Times New Roman"/>
          <w:szCs w:val="24"/>
          <w:lang w:val="uk-UA"/>
        </w:rPr>
      </w:pPr>
    </w:p>
    <w:p w14:paraId="14D67E68" w14:textId="77777777" w:rsidR="008D077D" w:rsidRPr="00EC3BB7" w:rsidRDefault="008D077D" w:rsidP="008D077D">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Після навчання моделі необхідно оцінити її якість за допомогою метрик. </w:t>
      </w:r>
    </w:p>
    <w:p w14:paraId="79CDF6E7" w14:textId="0004E6B0" w:rsidR="00DC7354" w:rsidRPr="00EC3BB7" w:rsidRDefault="00DC7354" w:rsidP="008D077D">
      <w:pPr>
        <w:ind w:firstLine="567"/>
        <w:contextualSpacing/>
        <w:jc w:val="both"/>
        <w:rPr>
          <w:rFonts w:eastAsia="Times New Roman" w:cs="Times New Roman"/>
          <w:szCs w:val="24"/>
          <w:lang w:val="uk-UA"/>
        </w:rPr>
      </w:pPr>
      <w:r w:rsidRPr="00EC3BB7">
        <w:rPr>
          <w:rFonts w:eastAsia="Times New Roman" w:cs="Times New Roman"/>
          <w:szCs w:val="24"/>
          <w:lang w:val="uk-UA"/>
        </w:rPr>
        <w:t>Загальна</w:t>
      </w:r>
      <w:r w:rsidRPr="00EC3BB7">
        <w:rPr>
          <w:rFonts w:eastAsia="Times New Roman" w:cs="Times New Roman"/>
          <w:b/>
          <w:bCs/>
          <w:szCs w:val="24"/>
          <w:lang w:val="uk-UA"/>
        </w:rPr>
        <w:t xml:space="preserve"> т</w:t>
      </w:r>
      <w:r w:rsidR="008D077D" w:rsidRPr="00EC3BB7">
        <w:rPr>
          <w:rFonts w:eastAsia="Times New Roman" w:cs="Times New Roman"/>
          <w:b/>
          <w:bCs/>
          <w:szCs w:val="24"/>
          <w:lang w:val="uk-UA"/>
        </w:rPr>
        <w:t>очність</w:t>
      </w:r>
      <w:r w:rsidR="008D077D" w:rsidRPr="00EC3BB7">
        <w:rPr>
          <w:rFonts w:eastAsia="Times New Roman" w:cs="Times New Roman"/>
          <w:szCs w:val="24"/>
          <w:lang w:val="uk-UA"/>
        </w:rPr>
        <w:t xml:space="preserve"> (</w:t>
      </w:r>
      <w:proofErr w:type="spellStart"/>
      <w:r w:rsidR="008D077D" w:rsidRPr="00EC3BB7">
        <w:rPr>
          <w:rFonts w:eastAsia="Times New Roman" w:cs="Times New Roman"/>
          <w:szCs w:val="24"/>
          <w:lang w:val="uk-UA"/>
        </w:rPr>
        <w:t>accuracy</w:t>
      </w:r>
      <w:proofErr w:type="spellEnd"/>
      <w:r w:rsidR="008D077D" w:rsidRPr="00EC3BB7">
        <w:rPr>
          <w:rFonts w:eastAsia="Times New Roman" w:cs="Times New Roman"/>
          <w:szCs w:val="24"/>
          <w:lang w:val="uk-UA"/>
        </w:rPr>
        <w:t xml:space="preserve">) відображає частку правильно передбачених прикладів у </w:t>
      </w:r>
      <w:r w:rsidR="008D077D" w:rsidRPr="00EC3BB7">
        <w:rPr>
          <w:rFonts w:eastAsia="Times New Roman" w:cs="Times New Roman"/>
          <w:i/>
          <w:iCs/>
          <w:szCs w:val="24"/>
          <w:lang w:val="uk-UA"/>
        </w:rPr>
        <w:t>загальному</w:t>
      </w:r>
      <w:r w:rsidR="008D077D" w:rsidRPr="00EC3BB7">
        <w:rPr>
          <w:rFonts w:eastAsia="Times New Roman" w:cs="Times New Roman"/>
          <w:szCs w:val="24"/>
          <w:lang w:val="uk-UA"/>
        </w:rPr>
        <w:t xml:space="preserve"> наборі</w:t>
      </w:r>
      <w:r w:rsidR="00C4634C" w:rsidRPr="00EC3BB7">
        <w:rPr>
          <w:rFonts w:eastAsia="Times New Roman" w:cs="Times New Roman"/>
          <w:szCs w:val="24"/>
          <w:lang w:val="uk-UA"/>
        </w:rPr>
        <w:t xml:space="preserve"> даних</w:t>
      </w:r>
      <w:r w:rsidR="003A69E6" w:rsidRPr="00EC3BB7">
        <w:rPr>
          <w:rFonts w:eastAsia="Times New Roman" w:cs="Times New Roman"/>
          <w:szCs w:val="24"/>
          <w:lang w:val="uk-UA"/>
        </w:rPr>
        <w:t>.</w:t>
      </w:r>
    </w:p>
    <w:p w14:paraId="5A71180F" w14:textId="79A1E7F7" w:rsidR="003A69E6" w:rsidRPr="00EC3BB7" w:rsidRDefault="003A69E6" w:rsidP="008D077D">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На відміну від точності, що розглядає загальну кількість мережевих подій, виділяють також дві характеристики, які розраховуються відносно </w:t>
      </w:r>
      <w:r w:rsidR="00027243" w:rsidRPr="00EC3BB7">
        <w:rPr>
          <w:rFonts w:eastAsia="Times New Roman" w:cs="Times New Roman"/>
          <w:szCs w:val="24"/>
          <w:lang w:val="uk-UA"/>
        </w:rPr>
        <w:t>класу</w:t>
      </w:r>
      <w:r w:rsidRPr="00EC3BB7">
        <w:rPr>
          <w:rFonts w:eastAsia="Times New Roman" w:cs="Times New Roman"/>
          <w:szCs w:val="24"/>
          <w:lang w:val="uk-UA"/>
        </w:rPr>
        <w:t xml:space="preserve"> </w:t>
      </w:r>
      <w:r w:rsidRPr="00EC3BB7">
        <w:rPr>
          <w:rFonts w:eastAsia="Times New Roman" w:cs="Times New Roman"/>
          <w:i/>
          <w:iCs/>
          <w:szCs w:val="24"/>
          <w:lang w:val="uk-UA"/>
        </w:rPr>
        <w:t>атак</w:t>
      </w:r>
      <w:r w:rsidRPr="00EC3BB7">
        <w:rPr>
          <w:rFonts w:eastAsia="Times New Roman" w:cs="Times New Roman"/>
          <w:szCs w:val="24"/>
          <w:lang w:val="uk-UA"/>
        </w:rPr>
        <w:t xml:space="preserve">: </w:t>
      </w:r>
      <w:r w:rsidR="000716DE" w:rsidRPr="00EC3BB7">
        <w:rPr>
          <w:rFonts w:eastAsia="Times New Roman" w:cs="Times New Roman"/>
          <w:b/>
          <w:bCs/>
          <w:szCs w:val="24"/>
          <w:lang w:val="uk-UA"/>
        </w:rPr>
        <w:t>прецизійність</w:t>
      </w:r>
      <w:r w:rsidRPr="00EC3BB7">
        <w:rPr>
          <w:rFonts w:eastAsia="Times New Roman" w:cs="Times New Roman"/>
          <w:szCs w:val="24"/>
          <w:lang w:val="uk-UA"/>
        </w:rPr>
        <w:t xml:space="preserve"> (</w:t>
      </w:r>
      <w:proofErr w:type="spellStart"/>
      <w:r w:rsidRPr="00EC3BB7">
        <w:rPr>
          <w:rFonts w:eastAsia="Times New Roman" w:cs="Times New Roman"/>
          <w:szCs w:val="24"/>
          <w:lang w:val="uk-UA"/>
        </w:rPr>
        <w:t>precision</w:t>
      </w:r>
      <w:proofErr w:type="spellEnd"/>
      <w:r w:rsidRPr="00EC3BB7">
        <w:rPr>
          <w:rFonts w:eastAsia="Times New Roman" w:cs="Times New Roman"/>
          <w:szCs w:val="24"/>
          <w:lang w:val="uk-UA"/>
        </w:rPr>
        <w:t>) та повнота (</w:t>
      </w:r>
      <w:proofErr w:type="spellStart"/>
      <w:r w:rsidRPr="007A76EC">
        <w:rPr>
          <w:rFonts w:eastAsia="Times New Roman" w:cs="Times New Roman"/>
          <w:szCs w:val="24"/>
          <w:lang w:val="uk-UA"/>
        </w:rPr>
        <w:t>recall</w:t>
      </w:r>
      <w:proofErr w:type="spellEnd"/>
      <w:r w:rsidRPr="00EC3BB7">
        <w:rPr>
          <w:rFonts w:eastAsia="Times New Roman" w:cs="Times New Roman"/>
          <w:szCs w:val="24"/>
          <w:lang w:val="uk-UA"/>
        </w:rPr>
        <w:t>).</w:t>
      </w:r>
    </w:p>
    <w:p w14:paraId="48E82E91" w14:textId="2CDB6B34" w:rsidR="00DC7354" w:rsidRPr="00EC3BB7" w:rsidRDefault="00C4634C" w:rsidP="008D077D">
      <w:pPr>
        <w:ind w:firstLine="567"/>
        <w:contextualSpacing/>
        <w:jc w:val="both"/>
        <w:rPr>
          <w:lang w:val="uk-UA"/>
        </w:rPr>
      </w:pPr>
      <w:r w:rsidRPr="00EC3BB7">
        <w:rPr>
          <w:rFonts w:eastAsia="Times New Roman" w:cs="Times New Roman"/>
          <w:b/>
          <w:bCs/>
          <w:szCs w:val="24"/>
          <w:lang w:val="uk-UA"/>
        </w:rPr>
        <w:t>Прецизійн</w:t>
      </w:r>
      <w:r w:rsidR="00670D2A">
        <w:rPr>
          <w:rFonts w:eastAsia="Times New Roman" w:cs="Times New Roman"/>
          <w:b/>
          <w:bCs/>
          <w:szCs w:val="24"/>
          <w:lang w:val="uk-UA"/>
        </w:rPr>
        <w:t>і</w:t>
      </w:r>
      <w:r w:rsidRPr="00EC3BB7">
        <w:rPr>
          <w:rFonts w:eastAsia="Times New Roman" w:cs="Times New Roman"/>
          <w:b/>
          <w:bCs/>
          <w:szCs w:val="24"/>
          <w:lang w:val="uk-UA"/>
        </w:rPr>
        <w:t>сть</w:t>
      </w:r>
      <w:r w:rsidR="00DC7354" w:rsidRPr="00EC3BB7">
        <w:rPr>
          <w:rFonts w:eastAsia="Times New Roman" w:cs="Times New Roman"/>
          <w:szCs w:val="24"/>
          <w:lang w:val="uk-UA"/>
        </w:rPr>
        <w:t xml:space="preserve"> (</w:t>
      </w:r>
      <w:proofErr w:type="spellStart"/>
      <w:r w:rsidR="00DC7354" w:rsidRPr="00EC3BB7">
        <w:rPr>
          <w:lang w:val="uk-UA"/>
        </w:rPr>
        <w:t>precision</w:t>
      </w:r>
      <w:proofErr w:type="spellEnd"/>
      <w:r w:rsidR="00DC7354" w:rsidRPr="00EC3BB7">
        <w:rPr>
          <w:lang w:val="uk-UA"/>
        </w:rPr>
        <w:t xml:space="preserve">) визначає </w:t>
      </w:r>
      <w:r w:rsidR="00027243" w:rsidRPr="00EC3BB7">
        <w:rPr>
          <w:lang w:val="uk-UA"/>
        </w:rPr>
        <w:t>частоту правильних</w:t>
      </w:r>
      <w:r w:rsidR="00DC7354" w:rsidRPr="00EC3BB7">
        <w:rPr>
          <w:lang w:val="uk-UA"/>
        </w:rPr>
        <w:t xml:space="preserve"> передбачень </w:t>
      </w:r>
      <w:r w:rsidR="00027243" w:rsidRPr="00EC3BB7">
        <w:rPr>
          <w:lang w:val="uk-UA"/>
        </w:rPr>
        <w:t>«атака» відносно загальної кількості передбачень «атака».</w:t>
      </w:r>
    </w:p>
    <w:p w14:paraId="62F80DBF" w14:textId="06FA9281" w:rsidR="008D077D" w:rsidRPr="00EC3BB7" w:rsidRDefault="00DC7354" w:rsidP="008D077D">
      <w:pPr>
        <w:ind w:firstLine="567"/>
        <w:contextualSpacing/>
        <w:jc w:val="both"/>
        <w:rPr>
          <w:rFonts w:eastAsia="Times New Roman" w:cs="Times New Roman"/>
          <w:szCs w:val="24"/>
          <w:lang w:val="uk-UA"/>
        </w:rPr>
      </w:pPr>
      <w:r w:rsidRPr="00EC3BB7">
        <w:rPr>
          <w:b/>
          <w:bCs/>
          <w:lang w:val="uk-UA"/>
        </w:rPr>
        <w:t>Повнота</w:t>
      </w:r>
      <w:r w:rsidRPr="00EC3BB7">
        <w:rPr>
          <w:lang w:val="uk-UA"/>
        </w:rPr>
        <w:t xml:space="preserve"> (</w:t>
      </w:r>
      <w:proofErr w:type="spellStart"/>
      <w:r w:rsidRPr="00EC3BB7">
        <w:rPr>
          <w:lang w:val="uk-UA"/>
        </w:rPr>
        <w:t>recall</w:t>
      </w:r>
      <w:proofErr w:type="spellEnd"/>
      <w:r w:rsidRPr="00EC3BB7">
        <w:rPr>
          <w:lang w:val="uk-UA"/>
        </w:rPr>
        <w:t xml:space="preserve">) визначає </w:t>
      </w:r>
      <w:r w:rsidR="00027243" w:rsidRPr="00EC3BB7">
        <w:rPr>
          <w:lang w:val="uk-UA"/>
        </w:rPr>
        <w:t xml:space="preserve">частоту </w:t>
      </w:r>
      <w:r w:rsidR="00027243" w:rsidRPr="00EC3BB7">
        <w:rPr>
          <w:lang w:val="uk-UA"/>
        </w:rPr>
        <w:t>правильних передбачень «атака»</w:t>
      </w:r>
      <w:r w:rsidR="00027243" w:rsidRPr="00EC3BB7">
        <w:rPr>
          <w:lang w:val="uk-UA"/>
        </w:rPr>
        <w:t xml:space="preserve"> відносно справжньої кількості атак.</w:t>
      </w:r>
      <w:r w:rsidRPr="00EC3BB7">
        <w:rPr>
          <w:lang w:val="uk-UA"/>
        </w:rPr>
        <w:t xml:space="preserve"> </w:t>
      </w:r>
    </w:p>
    <w:p w14:paraId="155C1297" w14:textId="67544F28" w:rsidR="00C4634C" w:rsidRPr="00EC3BB7" w:rsidRDefault="003A69E6" w:rsidP="008D077D">
      <w:pPr>
        <w:ind w:firstLine="567"/>
        <w:contextualSpacing/>
        <w:jc w:val="both"/>
        <w:rPr>
          <w:rFonts w:eastAsia="Times New Roman" w:cs="Times New Roman"/>
          <w:szCs w:val="24"/>
          <w:lang w:val="uk-UA"/>
        </w:rPr>
      </w:pPr>
      <w:r w:rsidRPr="00EC3BB7">
        <w:rPr>
          <w:rFonts w:eastAsia="Times New Roman" w:cs="Times New Roman"/>
          <w:szCs w:val="24"/>
          <w:lang w:val="uk-UA"/>
        </w:rPr>
        <w:t>Розберемо конкретний приклад.</w:t>
      </w:r>
    </w:p>
    <w:p w14:paraId="286DB0D6" w14:textId="7A5E60EF" w:rsidR="008336A0" w:rsidRPr="00EC3BB7" w:rsidRDefault="008336A0" w:rsidP="008D077D">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Кількість мережевих подій </w:t>
      </w:r>
      <w:r w:rsidRPr="00EC3BB7">
        <w:rPr>
          <w:lang w:val="uk-UA"/>
        </w:rPr>
        <w:t xml:space="preserve">— </w:t>
      </w:r>
      <w:r w:rsidRPr="00EC3BB7">
        <w:rPr>
          <w:rFonts w:eastAsia="Times New Roman" w:cs="Times New Roman"/>
          <w:szCs w:val="24"/>
          <w:lang w:val="uk-UA"/>
        </w:rPr>
        <w:t xml:space="preserve"> </w:t>
      </w:r>
      <w:r w:rsidRPr="00EC3BB7">
        <w:rPr>
          <w:rFonts w:eastAsia="Times New Roman" w:cs="Times New Roman"/>
          <w:szCs w:val="24"/>
          <w:lang w:val="uk-UA"/>
        </w:rPr>
        <w:t>200.</w:t>
      </w:r>
    </w:p>
    <w:p w14:paraId="6CA4D3BE" w14:textId="41D24E89" w:rsidR="00C4634C" w:rsidRPr="00EC3BB7" w:rsidRDefault="00C4634C" w:rsidP="008D077D">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Кількість справжніх атак </w:t>
      </w:r>
      <w:r w:rsidRPr="00EC3BB7">
        <w:rPr>
          <w:lang w:val="uk-UA"/>
        </w:rPr>
        <w:t xml:space="preserve">— </w:t>
      </w:r>
      <w:r w:rsidRPr="00EC3BB7">
        <w:rPr>
          <w:rFonts w:eastAsia="Times New Roman" w:cs="Times New Roman"/>
          <w:szCs w:val="24"/>
          <w:lang w:val="uk-UA"/>
        </w:rPr>
        <w:t xml:space="preserve"> 100.</w:t>
      </w:r>
    </w:p>
    <w:p w14:paraId="1E0C7626" w14:textId="10E9501F" w:rsidR="00C4634C" w:rsidRPr="00EC3BB7" w:rsidRDefault="00C4634C" w:rsidP="008D077D">
      <w:pPr>
        <w:ind w:firstLine="567"/>
        <w:contextualSpacing/>
        <w:jc w:val="both"/>
        <w:rPr>
          <w:rFonts w:eastAsia="Times New Roman" w:cs="Times New Roman"/>
          <w:szCs w:val="24"/>
          <w:lang w:val="uk-UA"/>
        </w:rPr>
      </w:pPr>
      <w:r w:rsidRPr="00EC3BB7">
        <w:rPr>
          <w:rFonts w:eastAsia="Times New Roman" w:cs="Times New Roman"/>
          <w:szCs w:val="24"/>
          <w:lang w:val="uk-UA"/>
        </w:rPr>
        <w:lastRenderedPageBreak/>
        <w:t xml:space="preserve">Кількість передбачень «атака» </w:t>
      </w:r>
      <w:r w:rsidRPr="00EC3BB7">
        <w:rPr>
          <w:lang w:val="uk-UA"/>
        </w:rPr>
        <w:t xml:space="preserve">— </w:t>
      </w:r>
      <w:r w:rsidRPr="00EC3BB7">
        <w:rPr>
          <w:rFonts w:eastAsia="Times New Roman" w:cs="Times New Roman"/>
          <w:szCs w:val="24"/>
          <w:lang w:val="uk-UA"/>
        </w:rPr>
        <w:t xml:space="preserve"> 120.</w:t>
      </w:r>
    </w:p>
    <w:p w14:paraId="5F4400E2" w14:textId="74A99447" w:rsidR="00C4634C" w:rsidRPr="00EC3BB7" w:rsidRDefault="00C4634C" w:rsidP="008D077D">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Кількість правильних передбачень «атака» </w:t>
      </w:r>
      <w:r w:rsidRPr="00EC3BB7">
        <w:rPr>
          <w:lang w:val="uk-UA"/>
        </w:rPr>
        <w:t xml:space="preserve">— </w:t>
      </w:r>
      <w:r w:rsidRPr="00EC3BB7">
        <w:rPr>
          <w:rFonts w:eastAsia="Times New Roman" w:cs="Times New Roman"/>
          <w:szCs w:val="24"/>
          <w:lang w:val="uk-UA"/>
        </w:rPr>
        <w:t xml:space="preserve"> 80</w:t>
      </w:r>
      <w:r w:rsidR="008336A0" w:rsidRPr="00EC3BB7">
        <w:rPr>
          <w:rFonts w:eastAsia="Times New Roman" w:cs="Times New Roman"/>
          <w:szCs w:val="24"/>
          <w:lang w:val="uk-UA"/>
        </w:rPr>
        <w:t>.</w:t>
      </w:r>
    </w:p>
    <w:p w14:paraId="28AA606E" w14:textId="77777777" w:rsidR="007605D8" w:rsidRPr="00EC3BB7" w:rsidRDefault="007605D8" w:rsidP="008D077D">
      <w:pPr>
        <w:ind w:firstLine="567"/>
        <w:contextualSpacing/>
        <w:jc w:val="both"/>
        <w:rPr>
          <w:rFonts w:eastAsia="Times New Roman" w:cs="Times New Roman"/>
          <w:szCs w:val="24"/>
          <w:lang w:val="uk-UA"/>
        </w:rPr>
      </w:pPr>
    </w:p>
    <w:p w14:paraId="75DEDD9B" w14:textId="1AFE04F8" w:rsidR="003A69E6" w:rsidRPr="00EC3BB7" w:rsidRDefault="003A69E6" w:rsidP="008D077D">
      <w:pPr>
        <w:ind w:firstLine="567"/>
        <w:contextualSpacing/>
        <w:jc w:val="both"/>
        <w:rPr>
          <w:rFonts w:eastAsia="Times New Roman" w:cs="Times New Roman"/>
          <w:szCs w:val="24"/>
          <w:lang w:val="uk-UA"/>
        </w:rPr>
      </w:pPr>
      <w:r w:rsidRPr="00EC3BB7">
        <w:rPr>
          <w:rFonts w:eastAsia="Times New Roman" w:cs="Times New Roman"/>
          <w:szCs w:val="24"/>
          <w:lang w:val="uk-UA"/>
        </w:rPr>
        <w:t>Виходячи із цих цифр:</w:t>
      </w:r>
    </w:p>
    <w:p w14:paraId="1E116222" w14:textId="3CB034D2" w:rsidR="008336A0" w:rsidRPr="00EC3BB7" w:rsidRDefault="008336A0" w:rsidP="008336A0">
      <w:pPr>
        <w:pStyle w:val="ae"/>
        <w:numPr>
          <w:ilvl w:val="0"/>
          <w:numId w:val="15"/>
        </w:numPr>
        <w:jc w:val="center"/>
        <w:rPr>
          <w:rFonts w:eastAsia="Times New Roman" w:cs="Times New Roman"/>
          <w:szCs w:val="24"/>
          <w:lang w:val="uk-UA"/>
        </w:rPr>
      </w:pPr>
      <w:r w:rsidRPr="00EC3BB7">
        <w:rPr>
          <w:rFonts w:eastAsia="Times New Roman" w:cs="Times New Roman"/>
          <w:szCs w:val="24"/>
          <w:lang w:val="uk-UA"/>
        </w:rPr>
        <w:t>C</w:t>
      </w:r>
      <w:r w:rsidRPr="00EC3BB7">
        <w:rPr>
          <w:rFonts w:eastAsia="Times New Roman" w:cs="Times New Roman"/>
          <w:szCs w:val="24"/>
          <w:lang w:val="uk-UA"/>
        </w:rPr>
        <w:t xml:space="preserve">правжньопозитивні передбачення, </w:t>
      </w:r>
      <w:r w:rsidRPr="00EC3BB7">
        <w:rPr>
          <w:rFonts w:eastAsia="Times New Roman" w:cs="Times New Roman"/>
          <w:szCs w:val="24"/>
          <w:lang w:val="uk-UA"/>
        </w:rPr>
        <w:t>(</w:t>
      </w:r>
      <w:proofErr w:type="spellStart"/>
      <w:r w:rsidRPr="00EC3BB7">
        <w:rPr>
          <w:rFonts w:eastAsia="Times New Roman" w:cs="Times New Roman"/>
          <w:szCs w:val="24"/>
          <w:lang w:val="uk-UA"/>
        </w:rPr>
        <w:t>T</w:t>
      </w:r>
      <w:r w:rsidRPr="00EC3BB7">
        <w:rPr>
          <w:rFonts w:eastAsia="Times New Roman" w:cs="Times New Roman"/>
          <w:szCs w:val="24"/>
          <w:lang w:val="uk-UA"/>
        </w:rPr>
        <w:t>rue</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P</w:t>
      </w:r>
      <w:r w:rsidRPr="00EC3BB7">
        <w:rPr>
          <w:rFonts w:eastAsia="Times New Roman" w:cs="Times New Roman"/>
          <w:szCs w:val="24"/>
          <w:lang w:val="uk-UA"/>
        </w:rPr>
        <w:t>ositive</w:t>
      </w:r>
      <w:proofErr w:type="spellEnd"/>
      <w:r w:rsidRPr="00EC3BB7">
        <w:rPr>
          <w:rFonts w:eastAsia="Times New Roman" w:cs="Times New Roman"/>
          <w:szCs w:val="24"/>
          <w:lang w:val="uk-UA"/>
        </w:rPr>
        <w:t>, TP</w:t>
      </w:r>
      <w:r w:rsidRPr="00EC3BB7">
        <w:rPr>
          <w:rFonts w:eastAsia="Times New Roman" w:cs="Times New Roman"/>
          <w:szCs w:val="24"/>
          <w:lang w:val="uk-UA"/>
        </w:rPr>
        <w:t>) = 80.</w:t>
      </w:r>
    </w:p>
    <w:p w14:paraId="0DCC9606" w14:textId="0F117F61" w:rsidR="008336A0" w:rsidRPr="00EC3BB7" w:rsidRDefault="008336A0" w:rsidP="008336A0">
      <w:pPr>
        <w:pStyle w:val="ae"/>
        <w:numPr>
          <w:ilvl w:val="0"/>
          <w:numId w:val="15"/>
        </w:numPr>
        <w:jc w:val="center"/>
        <w:rPr>
          <w:rFonts w:eastAsia="Times New Roman" w:cs="Times New Roman"/>
          <w:szCs w:val="24"/>
          <w:lang w:val="uk-UA"/>
        </w:rPr>
      </w:pPr>
      <w:r w:rsidRPr="00EC3BB7">
        <w:rPr>
          <w:rFonts w:eastAsia="Times New Roman" w:cs="Times New Roman"/>
          <w:szCs w:val="24"/>
          <w:lang w:val="uk-UA"/>
        </w:rPr>
        <w:t>Пропущені</w:t>
      </w:r>
      <w:r w:rsidR="0081421E">
        <w:rPr>
          <w:rFonts w:eastAsia="Times New Roman" w:cs="Times New Roman"/>
          <w:szCs w:val="24"/>
          <w:lang w:val="uk-UA"/>
        </w:rPr>
        <w:t xml:space="preserve"> </w:t>
      </w:r>
      <w:r w:rsidRPr="00EC3BB7">
        <w:rPr>
          <w:rFonts w:eastAsia="Times New Roman" w:cs="Times New Roman"/>
          <w:szCs w:val="24"/>
          <w:lang w:val="uk-UA"/>
        </w:rPr>
        <w:t>атак</w:t>
      </w:r>
      <w:r w:rsidR="00190B3F">
        <w:rPr>
          <w:rFonts w:eastAsia="Times New Roman" w:cs="Times New Roman"/>
          <w:szCs w:val="24"/>
          <w:lang w:val="uk-UA"/>
        </w:rPr>
        <w:t>и</w:t>
      </w:r>
      <w:r w:rsidRPr="00EC3BB7">
        <w:rPr>
          <w:rFonts w:eastAsia="Times New Roman" w:cs="Times New Roman"/>
          <w:szCs w:val="24"/>
          <w:lang w:val="uk-UA"/>
        </w:rPr>
        <w:t xml:space="preserve"> (</w:t>
      </w:r>
      <w:proofErr w:type="spellStart"/>
      <w:r w:rsidRPr="00EC3BB7">
        <w:rPr>
          <w:rFonts w:eastAsia="Times New Roman" w:cs="Times New Roman"/>
          <w:szCs w:val="24"/>
          <w:lang w:val="uk-UA"/>
        </w:rPr>
        <w:t>False</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Negative</w:t>
      </w:r>
      <w:proofErr w:type="spellEnd"/>
      <w:r w:rsidRPr="00EC3BB7">
        <w:rPr>
          <w:rFonts w:eastAsia="Times New Roman" w:cs="Times New Roman"/>
          <w:szCs w:val="24"/>
          <w:lang w:val="uk-UA"/>
        </w:rPr>
        <w:t>, FN)  = 100 – 80 = 20.</w:t>
      </w:r>
    </w:p>
    <w:p w14:paraId="30FC56B8" w14:textId="024F6DB9" w:rsidR="008336A0" w:rsidRPr="00EC3BB7" w:rsidRDefault="008336A0" w:rsidP="008336A0">
      <w:pPr>
        <w:pStyle w:val="ae"/>
        <w:numPr>
          <w:ilvl w:val="0"/>
          <w:numId w:val="15"/>
        </w:numPr>
        <w:jc w:val="center"/>
        <w:rPr>
          <w:rFonts w:eastAsia="Times New Roman" w:cs="Times New Roman"/>
          <w:szCs w:val="24"/>
          <w:lang w:val="uk-UA"/>
        </w:rPr>
      </w:pPr>
      <w:r w:rsidRPr="00EC3BB7">
        <w:rPr>
          <w:rFonts w:eastAsia="Times New Roman" w:cs="Times New Roman"/>
          <w:szCs w:val="24"/>
          <w:lang w:val="uk-UA"/>
        </w:rPr>
        <w:t>Хибнопозитивні передбачення (</w:t>
      </w:r>
      <w:proofErr w:type="spellStart"/>
      <w:r w:rsidRPr="00EC3BB7">
        <w:rPr>
          <w:rFonts w:eastAsia="Times New Roman" w:cs="Times New Roman"/>
          <w:szCs w:val="24"/>
          <w:lang w:val="uk-UA"/>
        </w:rPr>
        <w:t>False</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Positive</w:t>
      </w:r>
      <w:proofErr w:type="spellEnd"/>
      <w:r w:rsidRPr="00EC3BB7">
        <w:rPr>
          <w:rFonts w:eastAsia="Times New Roman" w:cs="Times New Roman"/>
          <w:szCs w:val="24"/>
          <w:lang w:val="uk-UA"/>
        </w:rPr>
        <w:t>, FP) = 120 – 80 = 40.</w:t>
      </w:r>
    </w:p>
    <w:p w14:paraId="33CE7705" w14:textId="2BCA4049" w:rsidR="007605D8" w:rsidRPr="00EC3BB7" w:rsidRDefault="008336A0" w:rsidP="008336A0">
      <w:pPr>
        <w:pStyle w:val="ae"/>
        <w:numPr>
          <w:ilvl w:val="0"/>
          <w:numId w:val="15"/>
        </w:numPr>
        <w:jc w:val="center"/>
        <w:rPr>
          <w:rFonts w:eastAsia="Times New Roman" w:cs="Times New Roman"/>
          <w:szCs w:val="24"/>
          <w:lang w:val="uk-UA"/>
        </w:rPr>
      </w:pPr>
      <w:r w:rsidRPr="00EC3BB7">
        <w:rPr>
          <w:rFonts w:eastAsia="Times New Roman" w:cs="Times New Roman"/>
          <w:szCs w:val="24"/>
          <w:lang w:val="uk-UA"/>
        </w:rPr>
        <w:t>Нормальні події (</w:t>
      </w:r>
      <w:proofErr w:type="spellStart"/>
      <w:r w:rsidRPr="00EC3BB7">
        <w:rPr>
          <w:rFonts w:eastAsia="Times New Roman" w:cs="Times New Roman"/>
          <w:szCs w:val="24"/>
          <w:lang w:val="uk-UA"/>
        </w:rPr>
        <w:t>True</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Negative</w:t>
      </w:r>
      <w:proofErr w:type="spellEnd"/>
      <w:r w:rsidRPr="00EC3BB7">
        <w:rPr>
          <w:rFonts w:eastAsia="Times New Roman" w:cs="Times New Roman"/>
          <w:szCs w:val="24"/>
          <w:lang w:val="uk-UA"/>
        </w:rPr>
        <w:t>, TN)</w:t>
      </w:r>
      <w:r w:rsidR="00190B3F">
        <w:rPr>
          <w:rFonts w:eastAsia="Times New Roman" w:cs="Times New Roman"/>
          <w:szCs w:val="24"/>
          <w:lang w:val="uk-UA"/>
        </w:rPr>
        <w:t xml:space="preserve"> = Нормальні події </w:t>
      </w:r>
      <w:r w:rsidR="00190B3F" w:rsidRPr="00EC3BB7">
        <w:rPr>
          <w:lang w:val="uk-UA"/>
        </w:rPr>
        <w:t xml:space="preserve">– </w:t>
      </w:r>
      <w:r w:rsidR="00190B3F" w:rsidRPr="00EC3BB7">
        <w:rPr>
          <w:rFonts w:eastAsia="Times New Roman" w:cs="Times New Roman"/>
          <w:szCs w:val="24"/>
          <w:lang w:val="uk-UA"/>
        </w:rPr>
        <w:t>Хибнопозитивні передбачення</w:t>
      </w:r>
      <w:r w:rsidR="00190B3F">
        <w:rPr>
          <w:rFonts w:eastAsia="Times New Roman" w:cs="Times New Roman"/>
          <w:szCs w:val="24"/>
          <w:lang w:val="uk-UA"/>
        </w:rPr>
        <w:t xml:space="preserve">; </w:t>
      </w:r>
      <w:r w:rsidRPr="00EC3BB7">
        <w:rPr>
          <w:rFonts w:eastAsia="Times New Roman" w:cs="Times New Roman"/>
          <w:szCs w:val="24"/>
          <w:lang w:val="uk-UA"/>
        </w:rPr>
        <w:t xml:space="preserve"> </w:t>
      </w:r>
    </w:p>
    <w:p w14:paraId="2A0D89D0" w14:textId="6A5A8489" w:rsidR="007605D8" w:rsidRPr="00EC3BB7" w:rsidRDefault="00190B3F" w:rsidP="00EC3BB7">
      <w:pPr>
        <w:pStyle w:val="ae"/>
        <w:ind w:left="927"/>
        <w:jc w:val="center"/>
        <w:rPr>
          <w:lang w:val="uk-UA"/>
        </w:rPr>
      </w:pPr>
      <w:r>
        <w:rPr>
          <w:lang w:val="uk-UA"/>
        </w:rPr>
        <w:t>к</w:t>
      </w:r>
      <w:r w:rsidR="007605D8" w:rsidRPr="00EC3BB7">
        <w:rPr>
          <w:lang w:val="uk-UA"/>
        </w:rPr>
        <w:t>ількість</w:t>
      </w:r>
      <w:r w:rsidR="008336A0" w:rsidRPr="00EC3BB7">
        <w:rPr>
          <w:lang w:val="uk-UA"/>
        </w:rPr>
        <w:t xml:space="preserve"> нормальн</w:t>
      </w:r>
      <w:r w:rsidR="007605D8" w:rsidRPr="00EC3BB7">
        <w:rPr>
          <w:lang w:val="uk-UA"/>
        </w:rPr>
        <w:t>их</w:t>
      </w:r>
      <w:r w:rsidR="008336A0" w:rsidRPr="00EC3BB7">
        <w:rPr>
          <w:lang w:val="uk-UA"/>
        </w:rPr>
        <w:t xml:space="preserve"> поді</w:t>
      </w:r>
      <w:r w:rsidR="007605D8" w:rsidRPr="00EC3BB7">
        <w:rPr>
          <w:lang w:val="uk-UA"/>
        </w:rPr>
        <w:t xml:space="preserve">й </w:t>
      </w:r>
      <w:r w:rsidR="007605D8" w:rsidRPr="00EC3BB7">
        <w:rPr>
          <w:lang w:val="uk-UA"/>
        </w:rPr>
        <w:t>= 200 – 100 = 100</w:t>
      </w:r>
      <w:r w:rsidR="007605D8" w:rsidRPr="00EC3BB7">
        <w:rPr>
          <w:lang w:val="uk-UA"/>
        </w:rPr>
        <w:t>,</w:t>
      </w:r>
    </w:p>
    <w:p w14:paraId="3179051D" w14:textId="31306E8B" w:rsidR="008336A0" w:rsidRPr="00EC3BB7" w:rsidRDefault="007605D8" w:rsidP="00EC3BB7">
      <w:pPr>
        <w:pStyle w:val="ae"/>
        <w:ind w:left="927"/>
        <w:jc w:val="center"/>
        <w:rPr>
          <w:lang w:val="uk-UA"/>
        </w:rPr>
      </w:pPr>
      <w:r w:rsidRPr="00EC3BB7">
        <w:rPr>
          <w:lang w:val="uk-UA"/>
        </w:rPr>
        <w:t xml:space="preserve">з яких 40 модель назвала «атакою» </w:t>
      </w:r>
      <w:r w:rsidRPr="00EC3BB7">
        <w:rPr>
          <w:lang w:val="uk-UA"/>
        </w:rPr>
        <w:t>=&gt;</w:t>
      </w:r>
      <w:r w:rsidRPr="00EC3BB7">
        <w:rPr>
          <w:lang w:val="uk-UA"/>
        </w:rPr>
        <w:t xml:space="preserve"> TN =</w:t>
      </w:r>
      <w:r w:rsidR="008336A0" w:rsidRPr="00EC3BB7">
        <w:rPr>
          <w:lang w:val="uk-UA"/>
        </w:rPr>
        <w:t xml:space="preserve"> 100 – 40 = 60.</w:t>
      </w:r>
    </w:p>
    <w:p w14:paraId="1161E2C7" w14:textId="77777777" w:rsidR="008336A0" w:rsidRPr="00EC3BB7" w:rsidRDefault="008336A0" w:rsidP="008336A0">
      <w:pPr>
        <w:jc w:val="center"/>
        <w:rPr>
          <w:rFonts w:eastAsia="Times New Roman" w:cs="Times New Roman"/>
          <w:szCs w:val="24"/>
          <w:lang w:val="uk-UA"/>
        </w:rPr>
      </w:pPr>
    </w:p>
    <w:p w14:paraId="2E92BFB7" w14:textId="4C580550" w:rsidR="008336A0" w:rsidRPr="00EC3BB7" w:rsidRDefault="008336A0" w:rsidP="008336A0">
      <w:pPr>
        <w:jc w:val="center"/>
        <w:rPr>
          <w:rFonts w:eastAsia="Times New Roman" w:cs="Times New Roman"/>
          <w:szCs w:val="24"/>
          <w:lang w:val="uk-UA"/>
        </w:rPr>
      </w:pPr>
      <w:r w:rsidRPr="00EC3BB7">
        <w:rPr>
          <w:rFonts w:eastAsia="Times New Roman" w:cs="Times New Roman"/>
          <w:szCs w:val="24"/>
          <w:lang w:val="uk-UA"/>
        </w:rPr>
        <w:t>Таким чином:</w:t>
      </w:r>
    </w:p>
    <w:p w14:paraId="48B4A066" w14:textId="20D2A7FE" w:rsidR="008336A0" w:rsidRPr="00EC3BB7" w:rsidRDefault="00EC3BB7" w:rsidP="007605D8">
      <w:pPr>
        <w:pStyle w:val="ae"/>
        <w:numPr>
          <w:ilvl w:val="0"/>
          <w:numId w:val="16"/>
        </w:numPr>
        <w:jc w:val="center"/>
        <w:rPr>
          <w:rFonts w:eastAsia="Times New Roman" w:cs="Times New Roman"/>
          <w:szCs w:val="24"/>
          <w:lang w:val="uk-UA"/>
        </w:rPr>
      </w:pPr>
      <w:r>
        <w:rPr>
          <w:rFonts w:eastAsia="Times New Roman" w:cs="Times New Roman"/>
          <w:szCs w:val="24"/>
          <w:lang w:val="uk-UA"/>
        </w:rPr>
        <w:t>Точність (</w:t>
      </w:r>
      <w:proofErr w:type="spellStart"/>
      <w:r w:rsidR="008336A0" w:rsidRPr="00EC3BB7">
        <w:rPr>
          <w:rFonts w:eastAsia="Times New Roman" w:cs="Times New Roman"/>
          <w:szCs w:val="24"/>
          <w:lang w:val="uk-UA"/>
        </w:rPr>
        <w:t>Accuracy</w:t>
      </w:r>
      <w:proofErr w:type="spellEnd"/>
      <w:r>
        <w:rPr>
          <w:rFonts w:eastAsia="Times New Roman" w:cs="Times New Roman"/>
          <w:szCs w:val="24"/>
          <w:lang w:val="uk-UA"/>
        </w:rPr>
        <w:t>)</w:t>
      </w:r>
      <w:r w:rsidR="008336A0" w:rsidRPr="00EC3BB7">
        <w:rPr>
          <w:rFonts w:eastAsia="Times New Roman" w:cs="Times New Roman"/>
          <w:szCs w:val="24"/>
          <w:lang w:val="uk-UA"/>
        </w:rPr>
        <w:t xml:space="preserve"> = (80 + 60) / 200 = 140 / 200 = 70%; </w:t>
      </w:r>
    </w:p>
    <w:p w14:paraId="72C0FB99" w14:textId="0589B1E8" w:rsidR="008336A0" w:rsidRPr="00EC3BB7" w:rsidRDefault="00EC3BB7" w:rsidP="007605D8">
      <w:pPr>
        <w:pStyle w:val="ae"/>
        <w:numPr>
          <w:ilvl w:val="0"/>
          <w:numId w:val="16"/>
        </w:numPr>
        <w:jc w:val="center"/>
        <w:rPr>
          <w:rFonts w:eastAsia="Times New Roman" w:cs="Times New Roman"/>
          <w:szCs w:val="24"/>
          <w:lang w:val="uk-UA"/>
        </w:rPr>
      </w:pPr>
      <w:r>
        <w:rPr>
          <w:rFonts w:eastAsia="Times New Roman" w:cs="Times New Roman"/>
          <w:szCs w:val="24"/>
          <w:lang w:val="uk-UA"/>
        </w:rPr>
        <w:t>Прецизійність (</w:t>
      </w:r>
      <w:proofErr w:type="spellStart"/>
      <w:r w:rsidR="003A69E6" w:rsidRPr="00EC3BB7">
        <w:rPr>
          <w:rFonts w:eastAsia="Times New Roman" w:cs="Times New Roman"/>
          <w:szCs w:val="24"/>
          <w:lang w:val="uk-UA"/>
        </w:rPr>
        <w:t>Precision</w:t>
      </w:r>
      <w:proofErr w:type="spellEnd"/>
      <w:r>
        <w:rPr>
          <w:rFonts w:eastAsia="Times New Roman" w:cs="Times New Roman"/>
          <w:szCs w:val="24"/>
          <w:lang w:val="uk-UA"/>
        </w:rPr>
        <w:t>)</w:t>
      </w:r>
      <w:r w:rsidR="003A69E6" w:rsidRPr="00EC3BB7">
        <w:rPr>
          <w:rFonts w:eastAsia="Times New Roman" w:cs="Times New Roman"/>
          <w:szCs w:val="24"/>
          <w:lang w:val="uk-UA"/>
        </w:rPr>
        <w:t xml:space="preserve"> =</w:t>
      </w:r>
      <w:r w:rsidR="00C4634C" w:rsidRPr="00EC3BB7">
        <w:rPr>
          <w:rFonts w:eastAsia="Times New Roman" w:cs="Times New Roman"/>
          <w:szCs w:val="24"/>
          <w:lang w:val="uk-UA"/>
        </w:rPr>
        <w:t xml:space="preserve"> 80 / 120 = 66,7% ; </w:t>
      </w:r>
    </w:p>
    <w:p w14:paraId="65630989" w14:textId="4E631C58" w:rsidR="003A69E6" w:rsidRPr="00EC3BB7" w:rsidRDefault="00EC3BB7" w:rsidP="007605D8">
      <w:pPr>
        <w:pStyle w:val="ae"/>
        <w:numPr>
          <w:ilvl w:val="0"/>
          <w:numId w:val="16"/>
        </w:numPr>
        <w:jc w:val="center"/>
        <w:rPr>
          <w:rFonts w:eastAsia="Times New Roman" w:cs="Times New Roman"/>
          <w:szCs w:val="24"/>
          <w:lang w:val="uk-UA"/>
        </w:rPr>
      </w:pPr>
      <w:r>
        <w:rPr>
          <w:rFonts w:eastAsia="Times New Roman" w:cs="Times New Roman"/>
          <w:szCs w:val="24"/>
          <w:lang w:val="uk-UA"/>
        </w:rPr>
        <w:t>Повнота (</w:t>
      </w:r>
      <w:proofErr w:type="spellStart"/>
      <w:r w:rsidR="003A69E6" w:rsidRPr="00EC3BB7">
        <w:rPr>
          <w:rFonts w:eastAsia="Times New Roman" w:cs="Times New Roman"/>
          <w:szCs w:val="24"/>
          <w:lang w:val="uk-UA"/>
        </w:rPr>
        <w:t>Recall</w:t>
      </w:r>
      <w:proofErr w:type="spellEnd"/>
      <w:r>
        <w:rPr>
          <w:rFonts w:eastAsia="Times New Roman" w:cs="Times New Roman"/>
          <w:szCs w:val="24"/>
          <w:lang w:val="uk-UA"/>
        </w:rPr>
        <w:t>)</w:t>
      </w:r>
      <w:r w:rsidR="003A69E6" w:rsidRPr="00EC3BB7">
        <w:rPr>
          <w:rFonts w:eastAsia="Times New Roman" w:cs="Times New Roman"/>
          <w:szCs w:val="24"/>
          <w:lang w:val="uk-UA"/>
        </w:rPr>
        <w:t xml:space="preserve"> = </w:t>
      </w:r>
      <w:r w:rsidR="00C4634C" w:rsidRPr="00EC3BB7">
        <w:rPr>
          <w:rFonts w:eastAsia="Times New Roman" w:cs="Times New Roman"/>
          <w:szCs w:val="24"/>
          <w:lang w:val="uk-UA"/>
        </w:rPr>
        <w:t>80 / 100 = 80%.</w:t>
      </w:r>
    </w:p>
    <w:p w14:paraId="0EFE46F9" w14:textId="77777777" w:rsidR="00C4634C" w:rsidRPr="00EC3BB7" w:rsidRDefault="00C4634C" w:rsidP="00C4634C">
      <w:pPr>
        <w:ind w:firstLine="567"/>
        <w:contextualSpacing/>
        <w:jc w:val="center"/>
        <w:rPr>
          <w:rFonts w:eastAsia="Times New Roman" w:cs="Times New Roman"/>
          <w:szCs w:val="24"/>
          <w:lang w:val="uk-UA"/>
        </w:rPr>
      </w:pPr>
    </w:p>
    <w:p w14:paraId="42284D39" w14:textId="207C2F5F" w:rsidR="00DC7354" w:rsidRPr="00EC3BB7" w:rsidRDefault="008D077D" w:rsidP="008D077D">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Метрика </w:t>
      </w:r>
      <w:r w:rsidRPr="00EC3BB7">
        <w:rPr>
          <w:rFonts w:eastAsia="Times New Roman" w:cs="Times New Roman"/>
          <w:b/>
          <w:bCs/>
          <w:szCs w:val="24"/>
          <w:lang w:val="uk-UA"/>
        </w:rPr>
        <w:t>F1</w:t>
      </w:r>
      <w:r w:rsidRPr="00EC3BB7">
        <w:rPr>
          <w:rFonts w:eastAsia="Times New Roman" w:cs="Times New Roman"/>
          <w:szCs w:val="24"/>
          <w:lang w:val="uk-UA"/>
        </w:rPr>
        <w:t xml:space="preserve"> поєднує</w:t>
      </w:r>
      <w:r w:rsidR="00EC3BB7">
        <w:rPr>
          <w:rFonts w:eastAsia="Times New Roman" w:cs="Times New Roman"/>
          <w:szCs w:val="24"/>
          <w:lang w:val="uk-UA"/>
        </w:rPr>
        <w:t xml:space="preserve"> прецизійність</w:t>
      </w:r>
      <w:r w:rsidRPr="00EC3BB7">
        <w:rPr>
          <w:rFonts w:eastAsia="Times New Roman" w:cs="Times New Roman"/>
          <w:szCs w:val="24"/>
          <w:lang w:val="uk-UA"/>
        </w:rPr>
        <w:t xml:space="preserve"> і повноту у гармонійне середнє, що дозволяє краще оцінювати модель при нерівномірному розподілі класів.</w:t>
      </w:r>
    </w:p>
    <w:p w14:paraId="619CE9A5" w14:textId="77777777" w:rsidR="008D077D" w:rsidRPr="00EC3BB7" w:rsidRDefault="008D077D" w:rsidP="008D077D">
      <w:pPr>
        <w:ind w:firstLine="567"/>
        <w:contextualSpacing/>
        <w:jc w:val="both"/>
        <w:rPr>
          <w:rFonts w:eastAsia="Times New Roman" w:cs="Times New Roman"/>
          <w:szCs w:val="24"/>
          <w:lang w:val="uk-UA"/>
        </w:rPr>
      </w:pPr>
      <w:r w:rsidRPr="00EC3BB7">
        <w:rPr>
          <w:rFonts w:eastAsia="Times New Roman" w:cs="Times New Roman"/>
          <w:b/>
          <w:bCs/>
          <w:szCs w:val="24"/>
          <w:lang w:val="uk-UA"/>
        </w:rPr>
        <w:t>Матриця помилок</w:t>
      </w:r>
      <w:r w:rsidRPr="00EC3BB7">
        <w:rPr>
          <w:rFonts w:eastAsia="Times New Roman" w:cs="Times New Roman"/>
          <w:szCs w:val="24"/>
          <w:lang w:val="uk-UA"/>
        </w:rPr>
        <w:t xml:space="preserve"> (</w:t>
      </w:r>
      <w:proofErr w:type="spellStart"/>
      <w:r w:rsidRPr="00EC3BB7">
        <w:rPr>
          <w:rFonts w:eastAsia="Times New Roman" w:cs="Times New Roman"/>
          <w:szCs w:val="24"/>
          <w:lang w:val="uk-UA"/>
        </w:rPr>
        <w:t>confusion</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matrix</w:t>
      </w:r>
      <w:proofErr w:type="spellEnd"/>
      <w:r w:rsidRPr="00EC3BB7">
        <w:rPr>
          <w:rFonts w:eastAsia="Times New Roman" w:cs="Times New Roman"/>
          <w:szCs w:val="24"/>
          <w:lang w:val="uk-UA"/>
        </w:rPr>
        <w:t xml:space="preserve">) наочно показує кількість правильних і неправильних передбачень для кожного класу, дозволяючи виявити, які класи модель плутає найчастіше. </w:t>
      </w:r>
    </w:p>
    <w:p w14:paraId="5E3625F0" w14:textId="534CEBB6" w:rsidR="00266B54" w:rsidRPr="00EC3BB7" w:rsidRDefault="008D077D" w:rsidP="00E11791">
      <w:pPr>
        <w:ind w:firstLine="567"/>
        <w:contextualSpacing/>
        <w:jc w:val="both"/>
        <w:rPr>
          <w:rFonts w:eastAsia="Times New Roman" w:cs="Times New Roman"/>
          <w:szCs w:val="24"/>
          <w:lang w:val="uk-UA"/>
        </w:rPr>
      </w:pPr>
      <w:r w:rsidRPr="00EC3BB7">
        <w:rPr>
          <w:rFonts w:eastAsia="Times New Roman" w:cs="Times New Roman"/>
          <w:szCs w:val="24"/>
          <w:lang w:val="uk-UA"/>
        </w:rPr>
        <w:t xml:space="preserve">Крива </w:t>
      </w:r>
      <w:r w:rsidRPr="00EC3BB7">
        <w:rPr>
          <w:rFonts w:eastAsia="Times New Roman" w:cs="Times New Roman"/>
          <w:b/>
          <w:bCs/>
          <w:szCs w:val="24"/>
          <w:lang w:val="uk-UA"/>
        </w:rPr>
        <w:t>ROC</w:t>
      </w:r>
      <w:r w:rsidRPr="00EC3BB7">
        <w:rPr>
          <w:rFonts w:eastAsia="Times New Roman" w:cs="Times New Roman"/>
          <w:szCs w:val="24"/>
          <w:lang w:val="uk-UA"/>
        </w:rPr>
        <w:t xml:space="preserve"> (</w:t>
      </w:r>
      <w:proofErr w:type="spellStart"/>
      <w:r w:rsidRPr="00EC3BB7">
        <w:rPr>
          <w:rFonts w:eastAsia="Times New Roman" w:cs="Times New Roman"/>
          <w:szCs w:val="24"/>
          <w:lang w:val="uk-UA"/>
        </w:rPr>
        <w:t>Receiver</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Operating</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Characteristic</w:t>
      </w:r>
      <w:proofErr w:type="spellEnd"/>
      <w:r w:rsidRPr="00EC3BB7">
        <w:rPr>
          <w:rFonts w:eastAsia="Times New Roman" w:cs="Times New Roman"/>
          <w:szCs w:val="24"/>
          <w:lang w:val="uk-UA"/>
        </w:rPr>
        <w:t xml:space="preserve">) та пов’язана із нею метрика </w:t>
      </w:r>
      <w:r w:rsidRPr="00EC3BB7">
        <w:rPr>
          <w:rFonts w:eastAsia="Times New Roman" w:cs="Times New Roman"/>
          <w:b/>
          <w:bCs/>
          <w:szCs w:val="24"/>
          <w:lang w:val="uk-UA"/>
        </w:rPr>
        <w:t>AUC</w:t>
      </w:r>
      <w:r w:rsidRPr="00EC3BB7">
        <w:rPr>
          <w:rFonts w:eastAsia="Times New Roman" w:cs="Times New Roman"/>
          <w:szCs w:val="24"/>
          <w:lang w:val="uk-UA"/>
        </w:rPr>
        <w:t xml:space="preserve"> (</w:t>
      </w:r>
      <w:proofErr w:type="spellStart"/>
      <w:r w:rsidRPr="00EC3BB7">
        <w:rPr>
          <w:rFonts w:eastAsia="Times New Roman" w:cs="Times New Roman"/>
          <w:szCs w:val="24"/>
          <w:lang w:val="uk-UA"/>
        </w:rPr>
        <w:t>Area</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Under</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the</w:t>
      </w:r>
      <w:proofErr w:type="spellEnd"/>
      <w:r w:rsidRPr="00EC3BB7">
        <w:rPr>
          <w:rFonts w:eastAsia="Times New Roman" w:cs="Times New Roman"/>
          <w:szCs w:val="24"/>
          <w:lang w:val="uk-UA"/>
        </w:rPr>
        <w:t xml:space="preserve"> </w:t>
      </w:r>
      <w:proofErr w:type="spellStart"/>
      <w:r w:rsidRPr="00EC3BB7">
        <w:rPr>
          <w:rFonts w:eastAsia="Times New Roman" w:cs="Times New Roman"/>
          <w:szCs w:val="24"/>
          <w:lang w:val="uk-UA"/>
        </w:rPr>
        <w:t>Curve</w:t>
      </w:r>
      <w:proofErr w:type="spellEnd"/>
      <w:r w:rsidRPr="00EC3BB7">
        <w:rPr>
          <w:rFonts w:eastAsia="Times New Roman" w:cs="Times New Roman"/>
          <w:szCs w:val="24"/>
          <w:lang w:val="uk-UA"/>
        </w:rPr>
        <w:t>) демонструє здатність моделі відділяти один клас від іншого, враховуючи баланс між</w:t>
      </w:r>
      <w:r w:rsidRPr="00EC3BB7">
        <w:rPr>
          <w:rFonts w:eastAsia="Times New Roman" w:cs="Times New Roman"/>
          <w:szCs w:val="24"/>
          <w:lang w:val="uk-UA"/>
        </w:rPr>
        <w:t xml:space="preserve"> справжньопозитивними і хибнопозитивними спрацюваннями.</w:t>
      </w:r>
    </w:p>
    <w:p w14:paraId="7026739F" w14:textId="0E2E8996" w:rsidR="000C5593" w:rsidRPr="00EC3BB7" w:rsidRDefault="000C5593" w:rsidP="0002220C">
      <w:pPr>
        <w:pStyle w:val="affa"/>
        <w:spacing w:before="0" w:beforeAutospacing="0" w:after="0" w:afterAutospacing="0"/>
        <w:contextualSpacing/>
        <w:jc w:val="both"/>
        <w:rPr>
          <w:lang w:val="uk-UA"/>
        </w:rPr>
      </w:pPr>
    </w:p>
    <w:p w14:paraId="2A60E57C" w14:textId="7EC46606" w:rsidR="000C5593" w:rsidRPr="00EC3BB7" w:rsidRDefault="000C5593" w:rsidP="00DF4F5D">
      <w:pPr>
        <w:pStyle w:val="affa"/>
        <w:spacing w:before="0" w:beforeAutospacing="0" w:after="0" w:afterAutospacing="0"/>
        <w:ind w:firstLine="567"/>
        <w:contextualSpacing/>
        <w:jc w:val="both"/>
        <w:rPr>
          <w:b/>
          <w:bCs/>
          <w:lang w:val="uk-UA"/>
        </w:rPr>
      </w:pPr>
      <w:r w:rsidRPr="00EC3BB7">
        <w:rPr>
          <w:b/>
          <w:bCs/>
          <w:lang w:val="uk-UA"/>
        </w:rPr>
        <w:t>Хід роботи</w:t>
      </w:r>
    </w:p>
    <w:p w14:paraId="4F8AEB2A" w14:textId="1F6C952F" w:rsidR="00F43C92" w:rsidRPr="00EC3BB7" w:rsidRDefault="00F43C92" w:rsidP="00DF4F5D">
      <w:pPr>
        <w:pStyle w:val="affa"/>
        <w:spacing w:before="0" w:beforeAutospacing="0" w:after="0" w:afterAutospacing="0"/>
        <w:ind w:firstLine="567"/>
        <w:contextualSpacing/>
        <w:jc w:val="both"/>
        <w:rPr>
          <w:b/>
          <w:bCs/>
          <w:lang w:val="uk-UA"/>
        </w:rPr>
      </w:pPr>
    </w:p>
    <w:p w14:paraId="23A3E745" w14:textId="46ACBCF3" w:rsidR="00F43C92" w:rsidRPr="00EC3BB7" w:rsidRDefault="00F43C92" w:rsidP="00DF4F5D">
      <w:pPr>
        <w:pStyle w:val="affa"/>
        <w:spacing w:before="0" w:beforeAutospacing="0" w:after="0" w:afterAutospacing="0"/>
        <w:ind w:firstLine="567"/>
        <w:contextualSpacing/>
        <w:jc w:val="both"/>
        <w:rPr>
          <w:lang w:val="uk-UA"/>
        </w:rPr>
      </w:pPr>
      <w:r w:rsidRPr="00EC3BB7">
        <w:rPr>
          <w:lang w:val="uk-UA"/>
        </w:rPr>
        <w:t>Виконання лабораторної роботи №</w:t>
      </w:r>
      <w:r w:rsidR="00B4654F">
        <w:rPr>
          <w:lang w:val="uk-UA"/>
        </w:rPr>
        <w:t>3</w:t>
      </w:r>
      <w:r w:rsidRPr="00EC3BB7">
        <w:rPr>
          <w:lang w:val="uk-UA"/>
        </w:rPr>
        <w:t xml:space="preserve"> передбачає володіння деякими навичками засвоєними у лабораторній роботі №1</w:t>
      </w:r>
      <w:r w:rsidR="00B4654F">
        <w:rPr>
          <w:lang w:val="uk-UA"/>
        </w:rPr>
        <w:t xml:space="preserve"> та №2</w:t>
      </w:r>
      <w:r w:rsidRPr="00EC3BB7">
        <w:rPr>
          <w:lang w:val="uk-UA"/>
        </w:rPr>
        <w:t xml:space="preserve">, а саме основам використання </w:t>
      </w:r>
      <w:proofErr w:type="spellStart"/>
      <w:r w:rsidRPr="00EC3BB7">
        <w:rPr>
          <w:lang w:val="uk-UA"/>
        </w:rPr>
        <w:t>GitHub</w:t>
      </w:r>
      <w:proofErr w:type="spellEnd"/>
      <w:r w:rsidRPr="00EC3BB7">
        <w:rPr>
          <w:lang w:val="uk-UA"/>
        </w:rPr>
        <w:t xml:space="preserve"> та </w:t>
      </w:r>
      <w:proofErr w:type="spellStart"/>
      <w:r w:rsidRPr="00EC3BB7">
        <w:rPr>
          <w:lang w:val="uk-UA"/>
        </w:rPr>
        <w:t>Google</w:t>
      </w:r>
      <w:proofErr w:type="spellEnd"/>
      <w:r w:rsidRPr="00EC3BB7">
        <w:rPr>
          <w:lang w:val="uk-UA"/>
        </w:rPr>
        <w:t xml:space="preserve"> </w:t>
      </w:r>
      <w:proofErr w:type="spellStart"/>
      <w:r w:rsidRPr="00EC3BB7">
        <w:rPr>
          <w:lang w:val="uk-UA"/>
        </w:rPr>
        <w:t>Colab</w:t>
      </w:r>
      <w:proofErr w:type="spellEnd"/>
      <w:r w:rsidRPr="00EC3BB7">
        <w:rPr>
          <w:lang w:val="uk-UA"/>
        </w:rPr>
        <w:t>. Відповідно, детально розписуватися вони не будуть.</w:t>
      </w:r>
      <w:r w:rsidR="00431E92" w:rsidRPr="00EC3BB7">
        <w:rPr>
          <w:lang w:val="uk-UA"/>
        </w:rPr>
        <w:t xml:space="preserve"> Етапи виконання лабораторної роботи №</w:t>
      </w:r>
      <w:r w:rsidR="00B4654F">
        <w:rPr>
          <w:lang w:val="uk-UA"/>
        </w:rPr>
        <w:t>3</w:t>
      </w:r>
      <w:r w:rsidR="00431E92" w:rsidRPr="00EC3BB7">
        <w:rPr>
          <w:lang w:val="uk-UA"/>
        </w:rPr>
        <w:t xml:space="preserve"> наступні:</w:t>
      </w:r>
    </w:p>
    <w:p w14:paraId="56E159EA" w14:textId="1E434026" w:rsidR="00F43C92" w:rsidRPr="00EC3BB7" w:rsidRDefault="00F43C92" w:rsidP="00DF4F5D">
      <w:pPr>
        <w:pStyle w:val="affa"/>
        <w:spacing w:before="0" w:beforeAutospacing="0" w:after="0" w:afterAutospacing="0"/>
        <w:ind w:firstLine="567"/>
        <w:contextualSpacing/>
        <w:jc w:val="both"/>
        <w:rPr>
          <w:lang w:val="uk-UA"/>
        </w:rPr>
      </w:pPr>
    </w:p>
    <w:p w14:paraId="57C58AD0" w14:textId="58E0DE6E" w:rsidR="00F43C92" w:rsidRPr="00EC3BB7" w:rsidRDefault="00F43C92" w:rsidP="00DF4F5D">
      <w:pPr>
        <w:pStyle w:val="affa"/>
        <w:numPr>
          <w:ilvl w:val="0"/>
          <w:numId w:val="13"/>
        </w:numPr>
        <w:spacing w:before="0" w:beforeAutospacing="0" w:after="0" w:afterAutospacing="0"/>
        <w:ind w:left="0" w:firstLine="567"/>
        <w:contextualSpacing/>
        <w:jc w:val="both"/>
        <w:rPr>
          <w:lang w:val="uk-UA"/>
        </w:rPr>
      </w:pPr>
      <w:r w:rsidRPr="00EC3BB7">
        <w:rPr>
          <w:lang w:val="uk-UA"/>
        </w:rPr>
        <w:t xml:space="preserve">Перейти на </w:t>
      </w:r>
      <w:proofErr w:type="spellStart"/>
      <w:r w:rsidRPr="00EC3BB7">
        <w:rPr>
          <w:b/>
          <w:bCs/>
          <w:lang w:val="uk-UA"/>
        </w:rPr>
        <w:t>GitHub</w:t>
      </w:r>
      <w:proofErr w:type="spellEnd"/>
      <w:r w:rsidRPr="00EC3BB7">
        <w:rPr>
          <w:lang w:val="uk-UA"/>
        </w:rPr>
        <w:t>-репозиторій за посиланням:</w:t>
      </w:r>
      <w:r w:rsidRPr="00EC3BB7">
        <w:rPr>
          <w:b/>
          <w:bCs/>
          <w:lang w:val="uk-UA"/>
        </w:rPr>
        <w:t xml:space="preserve"> </w:t>
      </w:r>
      <w:hyperlink r:id="rId7" w:history="1">
        <w:r w:rsidRPr="00EC3BB7">
          <w:rPr>
            <w:rStyle w:val="affb"/>
            <w:b/>
            <w:bCs/>
            <w:lang w:val="uk-UA"/>
          </w:rPr>
          <w:t>github.</w:t>
        </w:r>
        <w:r w:rsidRPr="00EC3BB7">
          <w:rPr>
            <w:rStyle w:val="affb"/>
            <w:b/>
            <w:bCs/>
            <w:lang w:val="uk-UA"/>
          </w:rPr>
          <w:t>c</w:t>
        </w:r>
        <w:r w:rsidRPr="00EC3BB7">
          <w:rPr>
            <w:rStyle w:val="affb"/>
            <w:b/>
            <w:bCs/>
            <w:lang w:val="uk-UA"/>
          </w:rPr>
          <w:t>om</w:t>
        </w:r>
      </w:hyperlink>
    </w:p>
    <w:p w14:paraId="2F7C9B73" w14:textId="77777777" w:rsidR="00B4654F" w:rsidRDefault="00F43C92" w:rsidP="00DF4F5D">
      <w:pPr>
        <w:pStyle w:val="affa"/>
        <w:numPr>
          <w:ilvl w:val="0"/>
          <w:numId w:val="13"/>
        </w:numPr>
        <w:spacing w:before="0" w:beforeAutospacing="0" w:after="0" w:afterAutospacing="0"/>
        <w:ind w:left="0" w:firstLine="567"/>
        <w:contextualSpacing/>
        <w:jc w:val="both"/>
        <w:rPr>
          <w:lang w:val="uk-UA"/>
        </w:rPr>
      </w:pPr>
      <w:r w:rsidRPr="00EC3BB7">
        <w:rPr>
          <w:lang w:val="uk-UA"/>
        </w:rPr>
        <w:t xml:space="preserve">Завантажити файл </w:t>
      </w:r>
      <w:r w:rsidRPr="00EC3BB7">
        <w:rPr>
          <w:i/>
          <w:iCs/>
          <w:lang w:val="uk-UA"/>
        </w:rPr>
        <w:t>Lab</w:t>
      </w:r>
      <w:r w:rsidR="00B4654F">
        <w:rPr>
          <w:i/>
          <w:iCs/>
          <w:lang w:val="uk-UA"/>
        </w:rPr>
        <w:t>3</w:t>
      </w:r>
      <w:r w:rsidRPr="00EC3BB7">
        <w:rPr>
          <w:i/>
          <w:iCs/>
          <w:lang w:val="uk-UA"/>
        </w:rPr>
        <w:t xml:space="preserve"> - </w:t>
      </w:r>
      <w:proofErr w:type="spellStart"/>
      <w:r w:rsidRPr="00EC3BB7">
        <w:rPr>
          <w:i/>
          <w:iCs/>
          <w:lang w:val="uk-UA"/>
        </w:rPr>
        <w:t>Google</w:t>
      </w:r>
      <w:proofErr w:type="spellEnd"/>
      <w:r w:rsidRPr="00EC3BB7">
        <w:rPr>
          <w:i/>
          <w:iCs/>
          <w:lang w:val="uk-UA"/>
        </w:rPr>
        <w:t xml:space="preserve"> </w:t>
      </w:r>
      <w:proofErr w:type="spellStart"/>
      <w:r w:rsidRPr="00EC3BB7">
        <w:rPr>
          <w:i/>
          <w:iCs/>
          <w:lang w:val="uk-UA"/>
        </w:rPr>
        <w:t>Colab.ipynb</w:t>
      </w:r>
      <w:r w:rsidR="00B4654F" w:rsidRPr="00B4654F">
        <w:rPr>
          <w:i/>
          <w:iCs/>
          <w:lang w:val="uk-UA"/>
        </w:rPr>
        <w:t>.</w:t>
      </w:r>
      <w:proofErr w:type="spellEnd"/>
    </w:p>
    <w:p w14:paraId="522C44B7" w14:textId="209CF01D" w:rsidR="00B4654F" w:rsidRPr="00B4654F" w:rsidRDefault="00B4654F" w:rsidP="00B4654F">
      <w:pPr>
        <w:pStyle w:val="affa"/>
        <w:numPr>
          <w:ilvl w:val="0"/>
          <w:numId w:val="13"/>
        </w:numPr>
        <w:spacing w:before="0" w:beforeAutospacing="0" w:after="0" w:afterAutospacing="0"/>
        <w:ind w:left="0" w:firstLine="567"/>
        <w:contextualSpacing/>
        <w:jc w:val="both"/>
        <w:rPr>
          <w:lang w:val="uk-UA"/>
        </w:rPr>
      </w:pPr>
      <w:r>
        <w:rPr>
          <w:lang w:val="uk-UA"/>
        </w:rPr>
        <w:t>П</w:t>
      </w:r>
      <w:r w:rsidR="00F43C92" w:rsidRPr="00EC3BB7">
        <w:rPr>
          <w:lang w:val="uk-UA"/>
        </w:rPr>
        <w:t>ідготувати</w:t>
      </w:r>
      <w:r>
        <w:rPr>
          <w:lang w:val="uk-UA"/>
        </w:rPr>
        <w:t xml:space="preserve"> отримані</w:t>
      </w:r>
      <w:r w:rsidR="00F43C92" w:rsidRPr="00EC3BB7">
        <w:rPr>
          <w:lang w:val="uk-UA"/>
        </w:rPr>
        <w:t xml:space="preserve"> у лабораторній роботі №</w:t>
      </w:r>
      <w:r>
        <w:rPr>
          <w:lang w:val="uk-UA"/>
        </w:rPr>
        <w:t>2 оброблений та тренувальні</w:t>
      </w:r>
      <w:r w:rsidR="00F43C92" w:rsidRPr="00EC3BB7">
        <w:rPr>
          <w:lang w:val="uk-UA"/>
        </w:rPr>
        <w:t xml:space="preserve"> датасет</w:t>
      </w:r>
      <w:r>
        <w:rPr>
          <w:lang w:val="uk-UA"/>
        </w:rPr>
        <w:t>и</w:t>
      </w:r>
      <w:r>
        <w:t xml:space="preserve"> </w:t>
      </w:r>
      <w:r w:rsidRPr="00B4654F">
        <w:rPr>
          <w:i/>
          <w:iCs/>
        </w:rPr>
        <w:t>train_processed.csv</w:t>
      </w:r>
      <w:r>
        <w:t xml:space="preserve"> </w:t>
      </w:r>
      <w:r w:rsidRPr="00B4654F">
        <w:rPr>
          <w:lang w:val="uk-UA"/>
        </w:rPr>
        <w:t>та</w:t>
      </w:r>
      <w:r w:rsidRPr="00B4654F">
        <w:rPr>
          <w:i/>
          <w:iCs/>
          <w:lang w:val="uk-UA"/>
        </w:rPr>
        <w:t xml:space="preserve"> </w:t>
      </w:r>
      <w:r w:rsidRPr="00B4654F">
        <w:rPr>
          <w:i/>
          <w:iCs/>
        </w:rPr>
        <w:t>test</w:t>
      </w:r>
      <w:r w:rsidR="00F459DF">
        <w:rPr>
          <w:i/>
          <w:iCs/>
          <w:lang w:val="uk-UA"/>
        </w:rPr>
        <w:t>_</w:t>
      </w:r>
      <w:r w:rsidRPr="00B4654F">
        <w:rPr>
          <w:i/>
          <w:iCs/>
        </w:rPr>
        <w:t>processed.csv</w:t>
      </w:r>
      <w:r>
        <w:t>.</w:t>
      </w:r>
    </w:p>
    <w:p w14:paraId="10CBF3E9" w14:textId="77777777" w:rsidR="00F43C92" w:rsidRPr="00EC3BB7" w:rsidRDefault="00F43C92" w:rsidP="00DF4F5D">
      <w:pPr>
        <w:pStyle w:val="affa"/>
        <w:numPr>
          <w:ilvl w:val="0"/>
          <w:numId w:val="13"/>
        </w:numPr>
        <w:spacing w:before="0" w:beforeAutospacing="0" w:after="0" w:afterAutospacing="0"/>
        <w:ind w:left="0" w:firstLine="567"/>
        <w:contextualSpacing/>
        <w:jc w:val="both"/>
        <w:rPr>
          <w:lang w:val="uk-UA"/>
        </w:rPr>
      </w:pPr>
      <w:r w:rsidRPr="00EC3BB7">
        <w:rPr>
          <w:lang w:val="uk-UA"/>
        </w:rPr>
        <w:t xml:space="preserve">Перейти на платформу </w:t>
      </w:r>
      <w:proofErr w:type="spellStart"/>
      <w:r w:rsidRPr="00EC3BB7">
        <w:rPr>
          <w:b/>
          <w:bCs/>
          <w:lang w:val="uk-UA"/>
        </w:rPr>
        <w:t>Google</w:t>
      </w:r>
      <w:proofErr w:type="spellEnd"/>
      <w:r w:rsidRPr="00EC3BB7">
        <w:rPr>
          <w:b/>
          <w:bCs/>
          <w:lang w:val="uk-UA"/>
        </w:rPr>
        <w:t xml:space="preserve"> </w:t>
      </w:r>
      <w:proofErr w:type="spellStart"/>
      <w:r w:rsidRPr="00EC3BB7">
        <w:rPr>
          <w:b/>
          <w:bCs/>
          <w:lang w:val="uk-UA"/>
        </w:rPr>
        <w:t>Colab</w:t>
      </w:r>
      <w:proofErr w:type="spellEnd"/>
      <w:r w:rsidRPr="00EC3BB7">
        <w:rPr>
          <w:lang w:val="uk-UA"/>
        </w:rPr>
        <w:t xml:space="preserve">: </w:t>
      </w:r>
      <w:hyperlink r:id="rId8" w:history="1">
        <w:r w:rsidRPr="00343D86">
          <w:rPr>
            <w:rStyle w:val="affb"/>
            <w:b/>
            <w:bCs/>
            <w:lang w:val="uk-UA"/>
          </w:rPr>
          <w:t>посилання</w:t>
        </w:r>
      </w:hyperlink>
      <w:r w:rsidRPr="00EC3BB7">
        <w:rPr>
          <w:lang w:val="uk-UA"/>
        </w:rPr>
        <w:t>.</w:t>
      </w:r>
    </w:p>
    <w:p w14:paraId="7B58FE98" w14:textId="1207F53E" w:rsidR="00F43C92" w:rsidRPr="00EC3BB7" w:rsidRDefault="00F43C92" w:rsidP="00DF4F5D">
      <w:pPr>
        <w:pStyle w:val="affa"/>
        <w:numPr>
          <w:ilvl w:val="0"/>
          <w:numId w:val="13"/>
        </w:numPr>
        <w:spacing w:before="0" w:beforeAutospacing="0" w:after="0" w:afterAutospacing="0"/>
        <w:ind w:left="0" w:firstLine="567"/>
        <w:contextualSpacing/>
        <w:jc w:val="both"/>
        <w:rPr>
          <w:lang w:val="uk-UA"/>
        </w:rPr>
      </w:pPr>
      <w:r w:rsidRPr="00EC3BB7">
        <w:rPr>
          <w:lang w:val="uk-UA"/>
        </w:rPr>
        <w:t xml:space="preserve">На сторінці, що відкрилася, вибрати пункт «Завантажити» і або знайти файл </w:t>
      </w:r>
      <w:proofErr w:type="spellStart"/>
      <w:r w:rsidRPr="00EC3BB7">
        <w:rPr>
          <w:i/>
          <w:iCs/>
          <w:lang w:val="uk-UA"/>
        </w:rPr>
        <w:t>Lab</w:t>
      </w:r>
      <w:proofErr w:type="spellEnd"/>
      <w:r w:rsidR="00B4654F">
        <w:rPr>
          <w:i/>
          <w:iCs/>
        </w:rPr>
        <w:t>3</w:t>
      </w:r>
      <w:r w:rsidRPr="00EC3BB7">
        <w:rPr>
          <w:i/>
          <w:iCs/>
          <w:lang w:val="uk-UA"/>
        </w:rPr>
        <w:t xml:space="preserve"> - </w:t>
      </w:r>
      <w:proofErr w:type="spellStart"/>
      <w:r w:rsidRPr="00EC3BB7">
        <w:rPr>
          <w:i/>
          <w:iCs/>
          <w:lang w:val="uk-UA"/>
        </w:rPr>
        <w:t>Google</w:t>
      </w:r>
      <w:proofErr w:type="spellEnd"/>
      <w:r w:rsidRPr="00EC3BB7">
        <w:rPr>
          <w:i/>
          <w:iCs/>
          <w:lang w:val="uk-UA"/>
        </w:rPr>
        <w:t xml:space="preserve"> </w:t>
      </w:r>
      <w:proofErr w:type="spellStart"/>
      <w:r w:rsidRPr="00EC3BB7">
        <w:rPr>
          <w:i/>
          <w:iCs/>
          <w:lang w:val="uk-UA"/>
        </w:rPr>
        <w:t>Colab.ipynb</w:t>
      </w:r>
      <w:proofErr w:type="spellEnd"/>
      <w:r w:rsidRPr="00EC3BB7">
        <w:rPr>
          <w:lang w:val="uk-UA"/>
        </w:rPr>
        <w:t xml:space="preserve"> на вашому ПК, або перетягнути його у саме вікно.</w:t>
      </w:r>
    </w:p>
    <w:p w14:paraId="4FD956EB" w14:textId="7E7BF853" w:rsidR="00F43C92" w:rsidRPr="00EC3BB7" w:rsidRDefault="00F43C92" w:rsidP="00DF4F5D">
      <w:pPr>
        <w:pStyle w:val="affa"/>
        <w:numPr>
          <w:ilvl w:val="0"/>
          <w:numId w:val="13"/>
        </w:numPr>
        <w:ind w:left="0" w:firstLine="567"/>
        <w:contextualSpacing/>
        <w:jc w:val="both"/>
        <w:rPr>
          <w:lang w:val="uk-UA"/>
        </w:rPr>
      </w:pPr>
      <w:r w:rsidRPr="00EC3BB7">
        <w:rPr>
          <w:lang w:val="uk-UA"/>
        </w:rPr>
        <w:t>У реалізації Python, що відкрилася, у пункті «1. Введіть своє прізвище та ім'я, а також номер варіанту» ввести необхідні дані, наприклад:</w:t>
      </w:r>
    </w:p>
    <w:p w14:paraId="5FE85E0B" w14:textId="77777777" w:rsidR="00F43C92" w:rsidRPr="00EC3BB7" w:rsidRDefault="00F43C92" w:rsidP="00431E92">
      <w:pPr>
        <w:pStyle w:val="affa"/>
        <w:ind w:left="927"/>
        <w:contextualSpacing/>
        <w:jc w:val="center"/>
        <w:rPr>
          <w:rFonts w:ascii="Courier New" w:hAnsi="Courier New" w:cs="Courier New"/>
          <w:sz w:val="20"/>
          <w:szCs w:val="20"/>
          <w:lang w:val="uk-UA"/>
        </w:rPr>
      </w:pPr>
      <w:proofErr w:type="spellStart"/>
      <w:r w:rsidRPr="00EC3BB7">
        <w:rPr>
          <w:rFonts w:ascii="Courier New" w:hAnsi="Courier New" w:cs="Courier New"/>
          <w:sz w:val="20"/>
          <w:szCs w:val="20"/>
          <w:lang w:val="uk-UA"/>
        </w:rPr>
        <w:t>student_name</w:t>
      </w:r>
      <w:proofErr w:type="spellEnd"/>
      <w:r w:rsidRPr="00EC3BB7">
        <w:rPr>
          <w:rFonts w:ascii="Courier New" w:hAnsi="Courier New" w:cs="Courier New"/>
          <w:sz w:val="20"/>
          <w:szCs w:val="20"/>
          <w:lang w:val="uk-UA"/>
        </w:rPr>
        <w:t xml:space="preserve"> = "Костенко Уляна"</w:t>
      </w:r>
    </w:p>
    <w:p w14:paraId="706CC2AE" w14:textId="77777777" w:rsidR="00F43C92" w:rsidRPr="00EC3BB7" w:rsidRDefault="00F43C92" w:rsidP="00431E92">
      <w:pPr>
        <w:pStyle w:val="affa"/>
        <w:ind w:left="927"/>
        <w:contextualSpacing/>
        <w:jc w:val="center"/>
        <w:rPr>
          <w:rFonts w:ascii="Courier New" w:hAnsi="Courier New" w:cs="Courier New"/>
          <w:sz w:val="20"/>
          <w:szCs w:val="20"/>
          <w:lang w:val="uk-UA"/>
        </w:rPr>
      </w:pPr>
      <w:proofErr w:type="spellStart"/>
      <w:r w:rsidRPr="00EC3BB7">
        <w:rPr>
          <w:rFonts w:ascii="Courier New" w:hAnsi="Courier New" w:cs="Courier New"/>
          <w:sz w:val="20"/>
          <w:szCs w:val="20"/>
          <w:lang w:val="uk-UA"/>
        </w:rPr>
        <w:t>variant_number</w:t>
      </w:r>
      <w:proofErr w:type="spellEnd"/>
      <w:r w:rsidRPr="00EC3BB7">
        <w:rPr>
          <w:rFonts w:ascii="Courier New" w:hAnsi="Courier New" w:cs="Courier New"/>
          <w:sz w:val="20"/>
          <w:szCs w:val="20"/>
          <w:lang w:val="uk-UA"/>
        </w:rPr>
        <w:t xml:space="preserve"> = 21</w:t>
      </w:r>
    </w:p>
    <w:p w14:paraId="5348EEBD" w14:textId="02ADF6E7" w:rsidR="00F43C92" w:rsidRPr="00EC3BB7" w:rsidRDefault="00F43C92" w:rsidP="00DF4F5D">
      <w:pPr>
        <w:pStyle w:val="ae"/>
        <w:numPr>
          <w:ilvl w:val="0"/>
          <w:numId w:val="13"/>
        </w:numPr>
        <w:shd w:val="clear" w:color="auto" w:fill="FFFFFF"/>
        <w:spacing w:before="100" w:beforeAutospacing="1" w:after="100" w:afterAutospacing="1"/>
        <w:ind w:left="0" w:firstLine="567"/>
        <w:jc w:val="both"/>
        <w:rPr>
          <w:rFonts w:ascii="Segoe UI" w:eastAsia="Times New Roman" w:hAnsi="Segoe UI" w:cs="Segoe UI"/>
          <w:szCs w:val="24"/>
          <w:lang w:val="uk-UA"/>
        </w:rPr>
      </w:pPr>
      <w:r w:rsidRPr="00EC3BB7">
        <w:rPr>
          <w:szCs w:val="24"/>
          <w:lang w:val="uk-UA"/>
        </w:rPr>
        <w:t>Вище знайти кнопку «Виконати всі», почекати деякий час, доки внизу блоку «</w:t>
      </w:r>
      <w:r w:rsidR="00B4654F" w:rsidRPr="00B4654F">
        <w:rPr>
          <w:szCs w:val="24"/>
          <w:lang w:val="uk-UA"/>
        </w:rPr>
        <w:t>2. Запустіть код, натисніть кнопку "Вибрати файли" та виберіть тренувальний та тестовий датасети, отримані в результаті ЛР2</w:t>
      </w:r>
      <w:r w:rsidRPr="00EC3BB7">
        <w:rPr>
          <w:lang w:val="uk-UA"/>
        </w:rPr>
        <w:t>» з’явиться кнопка «Вибрати файли», натиснути її та</w:t>
      </w:r>
      <w:r w:rsidR="00B4654F">
        <w:t xml:space="preserve"> </w:t>
      </w:r>
      <w:r w:rsidR="00B4654F">
        <w:rPr>
          <w:lang w:val="uk-UA"/>
        </w:rPr>
        <w:t xml:space="preserve">вибрати обидва датасети </w:t>
      </w:r>
      <w:r w:rsidR="00B4654F" w:rsidRPr="00B4654F">
        <w:rPr>
          <w:i/>
          <w:iCs/>
        </w:rPr>
        <w:t>train_processed.csv</w:t>
      </w:r>
      <w:r w:rsidR="00B4654F">
        <w:t xml:space="preserve"> </w:t>
      </w:r>
      <w:r w:rsidR="00B4654F" w:rsidRPr="00B4654F">
        <w:rPr>
          <w:lang w:val="uk-UA"/>
        </w:rPr>
        <w:t>та</w:t>
      </w:r>
      <w:r w:rsidR="00B4654F" w:rsidRPr="00B4654F">
        <w:rPr>
          <w:i/>
          <w:iCs/>
          <w:lang w:val="uk-UA"/>
        </w:rPr>
        <w:t xml:space="preserve"> </w:t>
      </w:r>
      <w:r w:rsidR="00B4654F" w:rsidRPr="00B4654F">
        <w:rPr>
          <w:i/>
          <w:iCs/>
        </w:rPr>
        <w:t>test</w:t>
      </w:r>
      <w:r w:rsidR="00F459DF">
        <w:rPr>
          <w:i/>
          <w:iCs/>
          <w:lang w:val="uk-UA"/>
        </w:rPr>
        <w:t>_</w:t>
      </w:r>
      <w:r w:rsidR="00B4654F" w:rsidRPr="00B4654F">
        <w:rPr>
          <w:i/>
          <w:iCs/>
        </w:rPr>
        <w:t>processed.csv</w:t>
      </w:r>
      <w:r w:rsidR="00B4654F">
        <w:rPr>
          <w:lang w:val="uk-UA"/>
        </w:rPr>
        <w:t>.</w:t>
      </w:r>
    </w:p>
    <w:p w14:paraId="2FFBB6F5" w14:textId="03E0C1F7" w:rsidR="00F43C92" w:rsidRPr="00EC3BB7" w:rsidRDefault="00F43C92" w:rsidP="00DF4F5D">
      <w:pPr>
        <w:pStyle w:val="ae"/>
        <w:numPr>
          <w:ilvl w:val="0"/>
          <w:numId w:val="13"/>
        </w:numPr>
        <w:shd w:val="clear" w:color="auto" w:fill="FFFFFF"/>
        <w:ind w:left="0" w:firstLine="567"/>
        <w:jc w:val="both"/>
        <w:rPr>
          <w:szCs w:val="24"/>
          <w:lang w:val="uk-UA"/>
        </w:rPr>
      </w:pPr>
      <w:r w:rsidRPr="00EC3BB7">
        <w:rPr>
          <w:szCs w:val="24"/>
          <w:lang w:val="uk-UA"/>
        </w:rPr>
        <w:t>Дочекатися, поки датасет</w:t>
      </w:r>
      <w:r w:rsidR="00F459DF">
        <w:rPr>
          <w:szCs w:val="24"/>
          <w:lang w:val="uk-UA"/>
        </w:rPr>
        <w:t>и</w:t>
      </w:r>
      <w:r w:rsidRPr="00EC3BB7">
        <w:rPr>
          <w:szCs w:val="24"/>
          <w:lang w:val="uk-UA"/>
        </w:rPr>
        <w:t xml:space="preserve"> завантаж</w:t>
      </w:r>
      <w:r w:rsidR="00F459DF">
        <w:rPr>
          <w:szCs w:val="24"/>
          <w:lang w:val="uk-UA"/>
        </w:rPr>
        <w:t>а</w:t>
      </w:r>
      <w:r w:rsidRPr="00EC3BB7">
        <w:rPr>
          <w:szCs w:val="24"/>
          <w:lang w:val="uk-UA"/>
        </w:rPr>
        <w:t>ться.</w:t>
      </w:r>
    </w:p>
    <w:p w14:paraId="7C1E3083" w14:textId="0B8303CC" w:rsidR="00F459DF" w:rsidRDefault="00D71DD4" w:rsidP="00F459DF">
      <w:pPr>
        <w:pStyle w:val="affa"/>
        <w:numPr>
          <w:ilvl w:val="0"/>
          <w:numId w:val="13"/>
        </w:numPr>
        <w:spacing w:before="0" w:beforeAutospacing="0" w:after="0" w:afterAutospacing="0"/>
        <w:ind w:left="0" w:firstLine="567"/>
        <w:contextualSpacing/>
        <w:jc w:val="both"/>
        <w:rPr>
          <w:lang w:val="uk-UA"/>
        </w:rPr>
      </w:pPr>
      <w:r w:rsidRPr="00EC3BB7">
        <w:rPr>
          <w:lang w:val="uk-UA"/>
        </w:rPr>
        <w:lastRenderedPageBreak/>
        <w:t>Дочекатися, доки код реалізації буде виконано та внизу блоку «</w:t>
      </w:r>
      <w:r w:rsidR="00F459DF" w:rsidRPr="00F459DF">
        <w:rPr>
          <w:lang w:val="uk-UA"/>
        </w:rPr>
        <w:t>3. Аналіз датасетів, навчання нейронної мережі, передбачення класів, розрахунок метрик, їхня графічна візуалізація та генерація .</w:t>
      </w:r>
      <w:proofErr w:type="spellStart"/>
      <w:r w:rsidR="00F459DF" w:rsidRPr="00F459DF">
        <w:rPr>
          <w:lang w:val="uk-UA"/>
        </w:rPr>
        <w:t>png</w:t>
      </w:r>
      <w:proofErr w:type="spellEnd"/>
      <w:r w:rsidR="00F459DF" w:rsidRPr="00F459DF">
        <w:rPr>
          <w:lang w:val="uk-UA"/>
        </w:rPr>
        <w:t xml:space="preserve"> та .</w:t>
      </w:r>
      <w:proofErr w:type="spellStart"/>
      <w:r w:rsidR="00F459DF" w:rsidRPr="00F459DF">
        <w:rPr>
          <w:lang w:val="uk-UA"/>
        </w:rPr>
        <w:t>csv</w:t>
      </w:r>
      <w:proofErr w:type="spellEnd"/>
      <w:r w:rsidR="00F459DF" w:rsidRPr="00F459DF">
        <w:rPr>
          <w:lang w:val="uk-UA"/>
        </w:rPr>
        <w:t xml:space="preserve"> файлів</w:t>
      </w:r>
      <w:r w:rsidRPr="00EC3BB7">
        <w:rPr>
          <w:lang w:val="uk-UA"/>
        </w:rPr>
        <w:t xml:space="preserve">» з’явиться графічна візуалізація </w:t>
      </w:r>
      <w:r w:rsidR="00F459DF">
        <w:rPr>
          <w:lang w:val="uk-UA"/>
        </w:rPr>
        <w:t>метрик якості</w:t>
      </w:r>
      <w:r w:rsidRPr="00EC3BB7">
        <w:rPr>
          <w:lang w:val="uk-UA"/>
        </w:rPr>
        <w:t>.</w:t>
      </w:r>
      <w:r w:rsidR="00F459DF">
        <w:rPr>
          <w:lang w:val="uk-UA"/>
        </w:rPr>
        <w:t xml:space="preserve"> Внаслідок виконання цього блоку</w:t>
      </w:r>
      <w:r w:rsidR="00F459DF" w:rsidRPr="00F459DF">
        <w:rPr>
          <w:lang w:val="uk-UA"/>
        </w:rPr>
        <w:t xml:space="preserve"> відбулися наступні процеси: </w:t>
      </w:r>
    </w:p>
    <w:p w14:paraId="3C3567D3" w14:textId="77777777" w:rsidR="000200A6" w:rsidRDefault="000200A6" w:rsidP="000200A6">
      <w:pPr>
        <w:pStyle w:val="affa"/>
        <w:spacing w:before="0" w:beforeAutospacing="0" w:after="0" w:afterAutospacing="0"/>
        <w:ind w:left="567"/>
        <w:contextualSpacing/>
        <w:jc w:val="both"/>
        <w:rPr>
          <w:lang w:val="uk-UA"/>
        </w:rPr>
      </w:pPr>
    </w:p>
    <w:p w14:paraId="24F6EAA3" w14:textId="77777777" w:rsidR="004A27BB" w:rsidRDefault="00F459DF" w:rsidP="000200A6">
      <w:pPr>
        <w:pStyle w:val="affa"/>
        <w:numPr>
          <w:ilvl w:val="1"/>
          <w:numId w:val="18"/>
        </w:numPr>
        <w:spacing w:before="0" w:beforeAutospacing="0" w:after="0" w:afterAutospacing="0"/>
        <w:ind w:left="567" w:firstLine="720"/>
        <w:contextualSpacing/>
        <w:jc w:val="both"/>
        <w:rPr>
          <w:lang w:val="uk-UA"/>
        </w:rPr>
      </w:pPr>
      <w:r>
        <w:rPr>
          <w:lang w:val="uk-UA"/>
        </w:rPr>
        <w:t>Н</w:t>
      </w:r>
      <w:r w:rsidRPr="00F459DF">
        <w:rPr>
          <w:lang w:val="uk-UA"/>
        </w:rPr>
        <w:t xml:space="preserve">авчання нейронної мережі на тренувальному датасеті </w:t>
      </w:r>
      <w:r w:rsidRPr="00F459DF">
        <w:rPr>
          <w:i/>
          <w:iCs/>
        </w:rPr>
        <w:t>train_processed.csv</w:t>
      </w:r>
      <w:r>
        <w:t xml:space="preserve"> </w:t>
      </w:r>
      <w:r w:rsidRPr="00F459DF">
        <w:rPr>
          <w:lang w:val="uk-UA"/>
        </w:rPr>
        <w:t xml:space="preserve">(з використанням </w:t>
      </w:r>
      <w:proofErr w:type="spellStart"/>
      <w:r w:rsidRPr="00F459DF">
        <w:rPr>
          <w:lang w:val="uk-UA"/>
        </w:rPr>
        <w:t>валідаційної</w:t>
      </w:r>
      <w:proofErr w:type="spellEnd"/>
      <w:r w:rsidRPr="00F459DF">
        <w:rPr>
          <w:lang w:val="uk-UA"/>
        </w:rPr>
        <w:t xml:space="preserve"> вибірки)</w:t>
      </w:r>
      <w:r>
        <w:rPr>
          <w:lang w:val="uk-UA"/>
        </w:rPr>
        <w:t>.</w:t>
      </w:r>
    </w:p>
    <w:p w14:paraId="145165A0" w14:textId="77777777" w:rsidR="004A27BB" w:rsidRDefault="00F459DF" w:rsidP="000200A6">
      <w:pPr>
        <w:pStyle w:val="affa"/>
        <w:numPr>
          <w:ilvl w:val="1"/>
          <w:numId w:val="18"/>
        </w:numPr>
        <w:spacing w:before="0" w:beforeAutospacing="0" w:after="0" w:afterAutospacing="0"/>
        <w:ind w:left="567" w:firstLine="720"/>
        <w:contextualSpacing/>
        <w:jc w:val="both"/>
        <w:rPr>
          <w:lang w:val="uk-UA"/>
        </w:rPr>
      </w:pPr>
      <w:r w:rsidRPr="004A27BB">
        <w:rPr>
          <w:lang w:val="uk-UA"/>
        </w:rPr>
        <w:t xml:space="preserve">Подальше тестування отриманої моделі на датасеті </w:t>
      </w:r>
      <w:r w:rsidRPr="004A27BB">
        <w:rPr>
          <w:i/>
          <w:iCs/>
        </w:rPr>
        <w:t>test</w:t>
      </w:r>
      <w:r w:rsidRPr="004A27BB">
        <w:rPr>
          <w:i/>
          <w:iCs/>
          <w:lang w:val="uk-UA"/>
        </w:rPr>
        <w:t>_</w:t>
      </w:r>
      <w:r w:rsidRPr="004A27BB">
        <w:rPr>
          <w:i/>
          <w:iCs/>
        </w:rPr>
        <w:t>processed.csv</w:t>
      </w:r>
      <w:r w:rsidRPr="004A27BB">
        <w:rPr>
          <w:i/>
          <w:iCs/>
          <w:lang w:val="uk-UA"/>
        </w:rPr>
        <w:t>.</w:t>
      </w:r>
      <w:r w:rsidRPr="004A27BB">
        <w:rPr>
          <w:lang w:val="uk-UA"/>
        </w:rPr>
        <w:t xml:space="preserve"> Відповідно до даних цього датасету були зроблені передбачення щодо класу мережевих подій в кожному його рядку.</w:t>
      </w:r>
    </w:p>
    <w:p w14:paraId="2A1A20F1" w14:textId="1D68DA32" w:rsidR="004A27BB" w:rsidRDefault="004A27BB" w:rsidP="000200A6">
      <w:pPr>
        <w:pStyle w:val="affa"/>
        <w:numPr>
          <w:ilvl w:val="1"/>
          <w:numId w:val="18"/>
        </w:numPr>
        <w:spacing w:before="0" w:beforeAutospacing="0" w:after="0" w:afterAutospacing="0"/>
        <w:ind w:left="567" w:firstLine="720"/>
        <w:contextualSpacing/>
        <w:jc w:val="both"/>
        <w:rPr>
          <w:lang w:val="uk-UA"/>
        </w:rPr>
      </w:pPr>
      <w:r w:rsidRPr="004A27BB">
        <w:rPr>
          <w:lang w:val="uk-UA"/>
        </w:rPr>
        <w:t>Порівняння передбачень моделі зі справжніми класами подій</w:t>
      </w:r>
      <w:r>
        <w:rPr>
          <w:lang w:val="uk-UA"/>
        </w:rPr>
        <w:t xml:space="preserve"> та підрахунок метрик якості нейронної мережі</w:t>
      </w:r>
      <w:r w:rsidRPr="004A27BB">
        <w:rPr>
          <w:lang w:val="uk-UA"/>
        </w:rPr>
        <w:t>.</w:t>
      </w:r>
    </w:p>
    <w:p w14:paraId="3FCBAA92" w14:textId="72B5235A" w:rsidR="004A27BB" w:rsidRPr="004A27BB" w:rsidRDefault="004A27BB" w:rsidP="000200A6">
      <w:pPr>
        <w:pStyle w:val="affa"/>
        <w:numPr>
          <w:ilvl w:val="1"/>
          <w:numId w:val="18"/>
        </w:numPr>
        <w:spacing w:before="0" w:beforeAutospacing="0" w:after="0" w:afterAutospacing="0"/>
        <w:ind w:left="567" w:firstLine="720"/>
        <w:contextualSpacing/>
        <w:jc w:val="both"/>
        <w:rPr>
          <w:lang w:val="uk-UA"/>
        </w:rPr>
      </w:pPr>
      <w:r w:rsidRPr="004A27BB">
        <w:rPr>
          <w:lang w:val="uk-UA"/>
        </w:rPr>
        <w:t xml:space="preserve">Створення додаткових </w:t>
      </w:r>
      <w:r>
        <w:t>.csv-</w:t>
      </w:r>
      <w:r w:rsidRPr="004A27BB">
        <w:rPr>
          <w:lang w:val="uk-UA"/>
        </w:rPr>
        <w:t xml:space="preserve">файлів </w:t>
      </w:r>
      <w:r>
        <w:t>(</w:t>
      </w:r>
      <w:r w:rsidRPr="004A27BB">
        <w:rPr>
          <w:lang w:val="uk-UA"/>
        </w:rPr>
        <w:t>справжні назви файлів включають прізвище та ім’я студента, а також номер варіанту)</w:t>
      </w:r>
      <w:r w:rsidRPr="004A27BB">
        <w:rPr>
          <w:lang w:val="uk-UA"/>
        </w:rPr>
        <w:t>:</w:t>
      </w:r>
    </w:p>
    <w:p w14:paraId="6487BAC8" w14:textId="418DA148" w:rsidR="004A27BB" w:rsidRDefault="004A27BB" w:rsidP="000200A6">
      <w:pPr>
        <w:pStyle w:val="affa"/>
        <w:numPr>
          <w:ilvl w:val="2"/>
          <w:numId w:val="18"/>
        </w:numPr>
        <w:spacing w:before="0" w:beforeAutospacing="0" w:after="0" w:afterAutospacing="0"/>
        <w:ind w:left="2268" w:firstLine="567"/>
        <w:contextualSpacing/>
        <w:jc w:val="both"/>
        <w:rPr>
          <w:lang w:val="uk-UA"/>
        </w:rPr>
      </w:pPr>
      <w:r>
        <w:rPr>
          <w:lang w:val="uk-UA"/>
        </w:rPr>
        <w:t xml:space="preserve">Файл </w:t>
      </w:r>
      <w:r w:rsidRPr="004A27BB">
        <w:rPr>
          <w:i/>
          <w:iCs/>
        </w:rPr>
        <w:t>prediction</w:t>
      </w:r>
      <w:r>
        <w:rPr>
          <w:i/>
          <w:iCs/>
          <w:lang w:val="uk-UA"/>
        </w:rPr>
        <w:t>_</w:t>
      </w:r>
      <w:proofErr w:type="spellStart"/>
      <w:r w:rsidRPr="00EC3BB7">
        <w:rPr>
          <w:i/>
          <w:iCs/>
          <w:lang w:val="uk-UA"/>
        </w:rPr>
        <w:t>Прізвище</w:t>
      </w:r>
      <w:r>
        <w:rPr>
          <w:i/>
          <w:iCs/>
          <w:lang w:val="uk-UA"/>
        </w:rPr>
        <w:t>_</w:t>
      </w:r>
      <w:r w:rsidRPr="00EC3BB7">
        <w:rPr>
          <w:i/>
          <w:iCs/>
          <w:lang w:val="uk-UA"/>
        </w:rPr>
        <w:t>Ім’я</w:t>
      </w:r>
      <w:r>
        <w:rPr>
          <w:i/>
          <w:iCs/>
          <w:lang w:val="uk-UA"/>
        </w:rPr>
        <w:t>_</w:t>
      </w:r>
      <w:r w:rsidRPr="00EC3BB7">
        <w:rPr>
          <w:i/>
          <w:iCs/>
          <w:lang w:val="uk-UA"/>
        </w:rPr>
        <w:t>Варіант</w:t>
      </w:r>
      <w:r>
        <w:rPr>
          <w:i/>
          <w:iCs/>
          <w:lang w:val="uk-UA"/>
        </w:rPr>
        <w:t>_</w:t>
      </w:r>
      <w:r w:rsidRPr="00EC3BB7">
        <w:rPr>
          <w:i/>
          <w:iCs/>
          <w:lang w:val="uk-UA"/>
        </w:rPr>
        <w:t>X</w:t>
      </w:r>
      <w:proofErr w:type="spellEnd"/>
      <w:r w:rsidRPr="004A27BB">
        <w:rPr>
          <w:i/>
          <w:iCs/>
        </w:rPr>
        <w:t>.csv</w:t>
      </w:r>
      <w:r>
        <w:t xml:space="preserve"> </w:t>
      </w:r>
      <w:r w:rsidRPr="00EC3BB7">
        <w:rPr>
          <w:lang w:val="uk-UA"/>
        </w:rPr>
        <w:t xml:space="preserve">— </w:t>
      </w:r>
      <w:r>
        <w:rPr>
          <w:lang w:val="uk-UA"/>
        </w:rPr>
        <w:t xml:space="preserve">копія </w:t>
      </w:r>
      <w:r w:rsidRPr="00B4654F">
        <w:rPr>
          <w:i/>
          <w:iCs/>
        </w:rPr>
        <w:t>test</w:t>
      </w:r>
      <w:r>
        <w:rPr>
          <w:i/>
          <w:iCs/>
          <w:lang w:val="uk-UA"/>
        </w:rPr>
        <w:t>_</w:t>
      </w:r>
      <w:r w:rsidRPr="00B4654F">
        <w:rPr>
          <w:i/>
          <w:iCs/>
        </w:rPr>
        <w:t>processed.csv</w:t>
      </w:r>
      <w:r>
        <w:rPr>
          <w:lang w:val="uk-UA"/>
        </w:rPr>
        <w:t>, у якому була створена додаткова колонка зі зробленими передбаченнями, що дає змогу порівняти їх зі справжніми класами.</w:t>
      </w:r>
    </w:p>
    <w:p w14:paraId="3FD9957F" w14:textId="640444DE" w:rsidR="004A27BB" w:rsidRPr="004A27BB" w:rsidRDefault="004A27BB" w:rsidP="000200A6">
      <w:pPr>
        <w:pStyle w:val="affa"/>
        <w:numPr>
          <w:ilvl w:val="2"/>
          <w:numId w:val="18"/>
        </w:numPr>
        <w:spacing w:before="0" w:beforeAutospacing="0" w:after="0" w:afterAutospacing="0"/>
        <w:ind w:left="2268" w:firstLine="567"/>
        <w:contextualSpacing/>
        <w:jc w:val="both"/>
      </w:pPr>
      <w:r>
        <w:rPr>
          <w:lang w:val="uk-UA"/>
        </w:rPr>
        <w:t xml:space="preserve">Файл </w:t>
      </w:r>
      <w:r w:rsidRPr="004A27BB">
        <w:rPr>
          <w:i/>
          <w:iCs/>
        </w:rPr>
        <w:t>misclassified</w:t>
      </w:r>
      <w:r>
        <w:rPr>
          <w:i/>
          <w:iCs/>
          <w:lang w:val="uk-UA"/>
        </w:rPr>
        <w:t>_</w:t>
      </w:r>
      <w:proofErr w:type="spellStart"/>
      <w:r w:rsidRPr="00EC3BB7">
        <w:rPr>
          <w:i/>
          <w:iCs/>
          <w:lang w:val="uk-UA"/>
        </w:rPr>
        <w:t>Прізвище</w:t>
      </w:r>
      <w:r>
        <w:rPr>
          <w:i/>
          <w:iCs/>
          <w:lang w:val="uk-UA"/>
        </w:rPr>
        <w:t>_</w:t>
      </w:r>
      <w:r w:rsidRPr="00EC3BB7">
        <w:rPr>
          <w:i/>
          <w:iCs/>
          <w:lang w:val="uk-UA"/>
        </w:rPr>
        <w:t>Ім’я</w:t>
      </w:r>
      <w:r>
        <w:rPr>
          <w:i/>
          <w:iCs/>
          <w:lang w:val="uk-UA"/>
        </w:rPr>
        <w:t>_</w:t>
      </w:r>
      <w:r w:rsidRPr="00EC3BB7">
        <w:rPr>
          <w:i/>
          <w:iCs/>
          <w:lang w:val="uk-UA"/>
        </w:rPr>
        <w:t>Варіант</w:t>
      </w:r>
      <w:r>
        <w:rPr>
          <w:i/>
          <w:iCs/>
          <w:lang w:val="uk-UA"/>
        </w:rPr>
        <w:t>_</w:t>
      </w:r>
      <w:r w:rsidRPr="00EC3BB7">
        <w:rPr>
          <w:i/>
          <w:iCs/>
          <w:lang w:val="uk-UA"/>
        </w:rPr>
        <w:t>X</w:t>
      </w:r>
      <w:proofErr w:type="spellEnd"/>
      <w:r w:rsidRPr="004A27BB">
        <w:rPr>
          <w:i/>
          <w:iCs/>
        </w:rPr>
        <w:t>.csv</w:t>
      </w:r>
      <w:r>
        <w:t xml:space="preserve"> </w:t>
      </w:r>
      <w:r w:rsidRPr="00EC3BB7">
        <w:rPr>
          <w:lang w:val="uk-UA"/>
        </w:rPr>
        <w:t>—</w:t>
      </w:r>
      <w:r>
        <w:rPr>
          <w:lang w:val="uk-UA"/>
        </w:rPr>
        <w:t xml:space="preserve"> вибірка рядків </w:t>
      </w:r>
      <w:r w:rsidRPr="004A27BB">
        <w:rPr>
          <w:i/>
          <w:iCs/>
        </w:rPr>
        <w:t>predictions.csv</w:t>
      </w:r>
      <w:r>
        <w:rPr>
          <w:i/>
          <w:iCs/>
          <w:lang w:val="uk-UA"/>
        </w:rPr>
        <w:t xml:space="preserve"> </w:t>
      </w:r>
      <w:r w:rsidRPr="004A27BB">
        <w:rPr>
          <w:lang w:val="uk-UA"/>
        </w:rPr>
        <w:t>із неправильними пер</w:t>
      </w:r>
      <w:r>
        <w:rPr>
          <w:lang w:val="uk-UA"/>
        </w:rPr>
        <w:t>е</w:t>
      </w:r>
      <w:r w:rsidRPr="004A27BB">
        <w:rPr>
          <w:lang w:val="uk-UA"/>
        </w:rPr>
        <w:t>дбаченнями.</w:t>
      </w:r>
    </w:p>
    <w:p w14:paraId="52B9AA57" w14:textId="32308C4C" w:rsidR="004A27BB" w:rsidRPr="000200A6" w:rsidRDefault="004A27BB" w:rsidP="000200A6">
      <w:pPr>
        <w:pStyle w:val="affa"/>
        <w:numPr>
          <w:ilvl w:val="1"/>
          <w:numId w:val="18"/>
        </w:numPr>
        <w:spacing w:before="0" w:beforeAutospacing="0" w:after="0" w:afterAutospacing="0"/>
        <w:ind w:left="567" w:firstLine="720"/>
        <w:contextualSpacing/>
        <w:jc w:val="both"/>
        <w:rPr>
          <w:lang w:val="uk-UA"/>
        </w:rPr>
      </w:pPr>
      <w:r>
        <w:rPr>
          <w:lang w:val="uk-UA"/>
        </w:rPr>
        <w:t xml:space="preserve"> Візуалізація метрик якості</w:t>
      </w:r>
      <w:r w:rsidR="000200A6">
        <w:rPr>
          <w:lang w:val="uk-UA"/>
        </w:rPr>
        <w:t xml:space="preserve"> та з</w:t>
      </w:r>
      <w:r w:rsidRPr="000200A6">
        <w:rPr>
          <w:lang w:val="uk-UA"/>
        </w:rPr>
        <w:t xml:space="preserve">береження графіків у файл </w:t>
      </w:r>
      <w:r w:rsidRPr="000200A6">
        <w:rPr>
          <w:i/>
          <w:iCs/>
          <w:lang w:val="uk-UA"/>
        </w:rPr>
        <w:t>ЛР</w:t>
      </w:r>
      <w:r w:rsidRPr="000200A6">
        <w:rPr>
          <w:i/>
          <w:iCs/>
          <w:lang w:val="uk-UA"/>
        </w:rPr>
        <w:t>3_</w:t>
      </w:r>
      <w:r w:rsidRPr="000200A6">
        <w:rPr>
          <w:i/>
          <w:iCs/>
          <w:lang w:val="uk-UA"/>
        </w:rPr>
        <w:t>Прізвище</w:t>
      </w:r>
      <w:r w:rsidRPr="000200A6">
        <w:rPr>
          <w:i/>
          <w:iCs/>
          <w:lang w:val="uk-UA"/>
        </w:rPr>
        <w:t>_</w:t>
      </w:r>
      <w:r w:rsidRPr="000200A6">
        <w:rPr>
          <w:i/>
          <w:iCs/>
          <w:lang w:val="uk-UA"/>
        </w:rPr>
        <w:t>Ім’я</w:t>
      </w:r>
      <w:r w:rsidRPr="000200A6">
        <w:rPr>
          <w:i/>
          <w:iCs/>
          <w:lang w:val="uk-UA"/>
        </w:rPr>
        <w:t>_</w:t>
      </w:r>
      <w:r w:rsidRPr="000200A6">
        <w:rPr>
          <w:i/>
          <w:iCs/>
          <w:lang w:val="uk-UA"/>
        </w:rPr>
        <w:t>Варіант</w:t>
      </w:r>
      <w:r w:rsidRPr="000200A6">
        <w:rPr>
          <w:i/>
          <w:iCs/>
          <w:lang w:val="uk-UA"/>
        </w:rPr>
        <w:t>_</w:t>
      </w:r>
      <w:r w:rsidRPr="000200A6">
        <w:rPr>
          <w:i/>
          <w:iCs/>
          <w:lang w:val="uk-UA"/>
        </w:rPr>
        <w:t>X.png</w:t>
      </w:r>
      <w:r w:rsidR="000200A6">
        <w:rPr>
          <w:lang w:val="uk-UA"/>
        </w:rPr>
        <w:t>.</w:t>
      </w:r>
    </w:p>
    <w:p w14:paraId="4E82D61C" w14:textId="77777777" w:rsidR="00F459DF" w:rsidRPr="00F459DF" w:rsidRDefault="00F459DF" w:rsidP="000200A6">
      <w:pPr>
        <w:pStyle w:val="affa"/>
        <w:spacing w:before="0" w:beforeAutospacing="0" w:after="0" w:afterAutospacing="0"/>
        <w:ind w:left="1287"/>
        <w:contextualSpacing/>
        <w:jc w:val="both"/>
        <w:rPr>
          <w:lang w:val="uk-UA"/>
        </w:rPr>
      </w:pPr>
    </w:p>
    <w:p w14:paraId="542E1D17" w14:textId="4DA3E3DB" w:rsidR="00A74673" w:rsidRPr="00EC3BB7" w:rsidRDefault="00A74673" w:rsidP="00DF4F5D">
      <w:pPr>
        <w:pStyle w:val="affa"/>
        <w:numPr>
          <w:ilvl w:val="0"/>
          <w:numId w:val="13"/>
        </w:numPr>
        <w:spacing w:before="0" w:beforeAutospacing="0" w:after="0" w:afterAutospacing="0"/>
        <w:ind w:left="0" w:firstLine="567"/>
        <w:contextualSpacing/>
        <w:jc w:val="both"/>
        <w:rPr>
          <w:lang w:val="uk-UA"/>
        </w:rPr>
      </w:pPr>
      <w:r w:rsidRPr="00EC3BB7">
        <w:rPr>
          <w:lang w:val="uk-UA"/>
        </w:rPr>
        <w:t xml:space="preserve">Зліва натиснути на іконку «Файли», у новому вікні знайти та завантажити на свій ПК наступні файли: </w:t>
      </w:r>
    </w:p>
    <w:p w14:paraId="05842A2F" w14:textId="270DAFD5" w:rsidR="00A74673" w:rsidRPr="00EC3BB7" w:rsidRDefault="000200A6" w:rsidP="00DF4F5D">
      <w:pPr>
        <w:pStyle w:val="affa"/>
        <w:spacing w:before="0" w:beforeAutospacing="0" w:after="0" w:afterAutospacing="0"/>
        <w:ind w:left="1287" w:firstLine="153"/>
        <w:contextualSpacing/>
        <w:jc w:val="both"/>
        <w:rPr>
          <w:lang w:val="uk-UA"/>
        </w:rPr>
      </w:pPr>
      <w:r>
        <w:rPr>
          <w:lang w:val="uk-UA"/>
        </w:rPr>
        <w:t>10</w:t>
      </w:r>
      <w:r w:rsidR="00A74673" w:rsidRPr="00EC3BB7">
        <w:rPr>
          <w:lang w:val="uk-UA"/>
        </w:rPr>
        <w:t xml:space="preserve">.1. </w:t>
      </w:r>
      <w:r>
        <w:rPr>
          <w:lang w:val="uk-UA"/>
        </w:rPr>
        <w:t xml:space="preserve">Файл </w:t>
      </w:r>
      <w:r w:rsidRPr="000200A6">
        <w:rPr>
          <w:i/>
          <w:iCs/>
          <w:lang w:val="uk-UA"/>
        </w:rPr>
        <w:t>ЛР3_Прізвище_Ім’я_Варіант_X.png</w:t>
      </w:r>
      <w:r>
        <w:rPr>
          <w:lang w:val="uk-UA"/>
        </w:rPr>
        <w:t>.</w:t>
      </w:r>
    </w:p>
    <w:p w14:paraId="11C43DF8" w14:textId="7AA98EAD" w:rsidR="00A74673" w:rsidRPr="00EC3BB7" w:rsidRDefault="000200A6" w:rsidP="00DF4F5D">
      <w:pPr>
        <w:pStyle w:val="affa"/>
        <w:spacing w:before="0" w:beforeAutospacing="0" w:after="0" w:afterAutospacing="0"/>
        <w:ind w:left="1287" w:firstLine="153"/>
        <w:contextualSpacing/>
        <w:jc w:val="both"/>
        <w:rPr>
          <w:lang w:val="uk-UA"/>
        </w:rPr>
      </w:pPr>
      <w:r>
        <w:rPr>
          <w:lang w:val="uk-UA"/>
        </w:rPr>
        <w:t>10</w:t>
      </w:r>
      <w:r w:rsidR="00A74673" w:rsidRPr="00EC3BB7">
        <w:rPr>
          <w:lang w:val="uk-UA"/>
        </w:rPr>
        <w:t xml:space="preserve">.2. </w:t>
      </w:r>
      <w:r>
        <w:rPr>
          <w:lang w:val="uk-UA"/>
        </w:rPr>
        <w:t xml:space="preserve">Файл </w:t>
      </w:r>
      <w:r w:rsidRPr="004A27BB">
        <w:rPr>
          <w:i/>
          <w:iCs/>
        </w:rPr>
        <w:t>prediction</w:t>
      </w:r>
      <w:r>
        <w:rPr>
          <w:i/>
          <w:iCs/>
          <w:lang w:val="uk-UA"/>
        </w:rPr>
        <w:t>_</w:t>
      </w:r>
      <w:proofErr w:type="spellStart"/>
      <w:r w:rsidRPr="00EC3BB7">
        <w:rPr>
          <w:i/>
          <w:iCs/>
          <w:lang w:val="uk-UA"/>
        </w:rPr>
        <w:t>Прізвище</w:t>
      </w:r>
      <w:r>
        <w:rPr>
          <w:i/>
          <w:iCs/>
          <w:lang w:val="uk-UA"/>
        </w:rPr>
        <w:t>_</w:t>
      </w:r>
      <w:r w:rsidRPr="00EC3BB7">
        <w:rPr>
          <w:i/>
          <w:iCs/>
          <w:lang w:val="uk-UA"/>
        </w:rPr>
        <w:t>Ім’я</w:t>
      </w:r>
      <w:r>
        <w:rPr>
          <w:i/>
          <w:iCs/>
          <w:lang w:val="uk-UA"/>
        </w:rPr>
        <w:t>_</w:t>
      </w:r>
      <w:r w:rsidRPr="00EC3BB7">
        <w:rPr>
          <w:i/>
          <w:iCs/>
          <w:lang w:val="uk-UA"/>
        </w:rPr>
        <w:t>Варіант</w:t>
      </w:r>
      <w:r>
        <w:rPr>
          <w:i/>
          <w:iCs/>
          <w:lang w:val="uk-UA"/>
        </w:rPr>
        <w:t>_</w:t>
      </w:r>
      <w:r w:rsidRPr="00EC3BB7">
        <w:rPr>
          <w:i/>
          <w:iCs/>
          <w:lang w:val="uk-UA"/>
        </w:rPr>
        <w:t>X</w:t>
      </w:r>
      <w:proofErr w:type="spellEnd"/>
      <w:r w:rsidRPr="004A27BB">
        <w:rPr>
          <w:i/>
          <w:iCs/>
        </w:rPr>
        <w:t>.csv</w:t>
      </w:r>
    </w:p>
    <w:p w14:paraId="0C08201E" w14:textId="4B8634CC" w:rsidR="00A74673" w:rsidRDefault="000200A6" w:rsidP="00DF4F5D">
      <w:pPr>
        <w:pStyle w:val="affa"/>
        <w:spacing w:before="0" w:beforeAutospacing="0" w:after="0" w:afterAutospacing="0"/>
        <w:ind w:left="1287" w:firstLine="153"/>
        <w:contextualSpacing/>
        <w:jc w:val="both"/>
        <w:rPr>
          <w:lang w:val="uk-UA"/>
        </w:rPr>
      </w:pPr>
      <w:r>
        <w:rPr>
          <w:lang w:val="uk-UA"/>
        </w:rPr>
        <w:t>10</w:t>
      </w:r>
      <w:r w:rsidR="00A74673" w:rsidRPr="00EC3BB7">
        <w:rPr>
          <w:lang w:val="uk-UA"/>
        </w:rPr>
        <w:t xml:space="preserve">.3. </w:t>
      </w:r>
      <w:r>
        <w:rPr>
          <w:lang w:val="uk-UA"/>
        </w:rPr>
        <w:t xml:space="preserve">Файл </w:t>
      </w:r>
      <w:r w:rsidRPr="004A27BB">
        <w:rPr>
          <w:i/>
          <w:iCs/>
        </w:rPr>
        <w:t>misclassified</w:t>
      </w:r>
      <w:r>
        <w:rPr>
          <w:i/>
          <w:iCs/>
          <w:lang w:val="uk-UA"/>
        </w:rPr>
        <w:t>_</w:t>
      </w:r>
      <w:proofErr w:type="spellStart"/>
      <w:r w:rsidRPr="00EC3BB7">
        <w:rPr>
          <w:i/>
          <w:iCs/>
          <w:lang w:val="uk-UA"/>
        </w:rPr>
        <w:t>Прізвище</w:t>
      </w:r>
      <w:r>
        <w:rPr>
          <w:i/>
          <w:iCs/>
          <w:lang w:val="uk-UA"/>
        </w:rPr>
        <w:t>_</w:t>
      </w:r>
      <w:r w:rsidRPr="00EC3BB7">
        <w:rPr>
          <w:i/>
          <w:iCs/>
          <w:lang w:val="uk-UA"/>
        </w:rPr>
        <w:t>Ім’я</w:t>
      </w:r>
      <w:r>
        <w:rPr>
          <w:i/>
          <w:iCs/>
          <w:lang w:val="uk-UA"/>
        </w:rPr>
        <w:t>_</w:t>
      </w:r>
      <w:r w:rsidRPr="00EC3BB7">
        <w:rPr>
          <w:i/>
          <w:iCs/>
          <w:lang w:val="uk-UA"/>
        </w:rPr>
        <w:t>Варіант</w:t>
      </w:r>
      <w:r>
        <w:rPr>
          <w:i/>
          <w:iCs/>
          <w:lang w:val="uk-UA"/>
        </w:rPr>
        <w:t>_</w:t>
      </w:r>
      <w:r w:rsidRPr="00EC3BB7">
        <w:rPr>
          <w:i/>
          <w:iCs/>
          <w:lang w:val="uk-UA"/>
        </w:rPr>
        <w:t>X</w:t>
      </w:r>
      <w:proofErr w:type="spellEnd"/>
      <w:r w:rsidRPr="004A27BB">
        <w:rPr>
          <w:i/>
          <w:iCs/>
        </w:rPr>
        <w:t>.csv</w:t>
      </w:r>
      <w:r>
        <w:rPr>
          <w:lang w:val="uk-UA"/>
        </w:rPr>
        <w:t>.</w:t>
      </w:r>
    </w:p>
    <w:p w14:paraId="76A4483A" w14:textId="77777777" w:rsidR="00535BA1" w:rsidRPr="00EC3BB7" w:rsidRDefault="00535BA1" w:rsidP="00DF4F5D">
      <w:pPr>
        <w:pStyle w:val="affa"/>
        <w:spacing w:before="0" w:beforeAutospacing="0" w:after="0" w:afterAutospacing="0"/>
        <w:ind w:left="1287" w:firstLine="153"/>
        <w:contextualSpacing/>
        <w:jc w:val="both"/>
        <w:rPr>
          <w:lang w:val="uk-UA"/>
        </w:rPr>
      </w:pPr>
    </w:p>
    <w:p w14:paraId="2F977A1A" w14:textId="53110549" w:rsidR="004870AE" w:rsidRDefault="00DF4F5D" w:rsidP="00535BA1">
      <w:pPr>
        <w:pStyle w:val="affa"/>
        <w:numPr>
          <w:ilvl w:val="0"/>
          <w:numId w:val="13"/>
        </w:numPr>
        <w:spacing w:before="0" w:beforeAutospacing="0" w:after="0" w:afterAutospacing="0"/>
        <w:ind w:left="0" w:firstLine="567"/>
        <w:contextualSpacing/>
        <w:jc w:val="both"/>
        <w:rPr>
          <w:lang w:val="uk-UA"/>
        </w:rPr>
      </w:pPr>
      <w:r w:rsidRPr="004870AE">
        <w:rPr>
          <w:lang w:val="uk-UA"/>
        </w:rPr>
        <w:t>Завантажити у завдання лабораторної роботи №</w:t>
      </w:r>
      <w:r w:rsidR="004870AE">
        <w:rPr>
          <w:lang w:val="uk-UA"/>
        </w:rPr>
        <w:t>3</w:t>
      </w:r>
      <w:r w:rsidRPr="004870AE">
        <w:rPr>
          <w:lang w:val="uk-UA"/>
        </w:rPr>
        <w:t xml:space="preserve"> у Google Classroom наступні документи</w:t>
      </w:r>
      <w:r w:rsidR="004870AE">
        <w:rPr>
          <w:lang w:val="uk-UA"/>
        </w:rPr>
        <w:t>:</w:t>
      </w:r>
    </w:p>
    <w:p w14:paraId="35EC2EB4" w14:textId="77777777" w:rsidR="004870AE" w:rsidRDefault="004870AE" w:rsidP="004870AE">
      <w:pPr>
        <w:pStyle w:val="affa"/>
        <w:numPr>
          <w:ilvl w:val="1"/>
          <w:numId w:val="20"/>
        </w:numPr>
        <w:spacing w:before="0" w:beforeAutospacing="0" w:after="0" w:afterAutospacing="0"/>
        <w:ind w:left="709" w:firstLine="709"/>
        <w:contextualSpacing/>
        <w:jc w:val="both"/>
        <w:rPr>
          <w:lang w:val="uk-UA"/>
        </w:rPr>
      </w:pPr>
      <w:r>
        <w:rPr>
          <w:lang w:val="uk-UA"/>
        </w:rPr>
        <w:t xml:space="preserve">Файл </w:t>
      </w:r>
      <w:r w:rsidRPr="000200A6">
        <w:rPr>
          <w:i/>
          <w:iCs/>
          <w:lang w:val="uk-UA"/>
        </w:rPr>
        <w:t>ЛР3_Прізвище_Ім’я_Варіант_X.png</w:t>
      </w:r>
      <w:r>
        <w:rPr>
          <w:lang w:val="uk-UA"/>
        </w:rPr>
        <w:t>.</w:t>
      </w:r>
    </w:p>
    <w:p w14:paraId="7DCE3928" w14:textId="77777777" w:rsidR="004870AE" w:rsidRDefault="004870AE" w:rsidP="004870AE">
      <w:pPr>
        <w:pStyle w:val="affa"/>
        <w:numPr>
          <w:ilvl w:val="1"/>
          <w:numId w:val="20"/>
        </w:numPr>
        <w:spacing w:before="0" w:beforeAutospacing="0" w:after="0" w:afterAutospacing="0"/>
        <w:ind w:left="709" w:firstLine="709"/>
        <w:contextualSpacing/>
        <w:jc w:val="both"/>
        <w:rPr>
          <w:lang w:val="uk-UA"/>
        </w:rPr>
      </w:pPr>
      <w:r w:rsidRPr="004870AE">
        <w:rPr>
          <w:lang w:val="uk-UA"/>
        </w:rPr>
        <w:t xml:space="preserve">Файл </w:t>
      </w:r>
      <w:r w:rsidRPr="004870AE">
        <w:rPr>
          <w:i/>
          <w:iCs/>
        </w:rPr>
        <w:t>prediction</w:t>
      </w:r>
      <w:r w:rsidRPr="004870AE">
        <w:rPr>
          <w:i/>
          <w:iCs/>
          <w:lang w:val="uk-UA"/>
        </w:rPr>
        <w:t>_</w:t>
      </w:r>
      <w:proofErr w:type="spellStart"/>
      <w:r w:rsidRPr="004870AE">
        <w:rPr>
          <w:i/>
          <w:iCs/>
          <w:lang w:val="uk-UA"/>
        </w:rPr>
        <w:t>Прізвище_Ім’я_Варіант_X</w:t>
      </w:r>
      <w:proofErr w:type="spellEnd"/>
      <w:r w:rsidRPr="004870AE">
        <w:rPr>
          <w:i/>
          <w:iCs/>
        </w:rPr>
        <w:t>.csv</w:t>
      </w:r>
    </w:p>
    <w:p w14:paraId="7B3B356B" w14:textId="77777777" w:rsidR="004870AE" w:rsidRDefault="004870AE" w:rsidP="004870AE">
      <w:pPr>
        <w:pStyle w:val="affa"/>
        <w:numPr>
          <w:ilvl w:val="1"/>
          <w:numId w:val="20"/>
        </w:numPr>
        <w:spacing w:before="0" w:beforeAutospacing="0" w:after="0" w:afterAutospacing="0"/>
        <w:ind w:left="709" w:firstLine="709"/>
        <w:contextualSpacing/>
        <w:jc w:val="both"/>
        <w:rPr>
          <w:lang w:val="uk-UA"/>
        </w:rPr>
      </w:pPr>
      <w:r w:rsidRPr="004870AE">
        <w:rPr>
          <w:lang w:val="uk-UA"/>
        </w:rPr>
        <w:t xml:space="preserve">Файл </w:t>
      </w:r>
      <w:r w:rsidRPr="004870AE">
        <w:rPr>
          <w:i/>
          <w:iCs/>
        </w:rPr>
        <w:t>misclassified</w:t>
      </w:r>
      <w:r w:rsidRPr="004870AE">
        <w:rPr>
          <w:i/>
          <w:iCs/>
          <w:lang w:val="uk-UA"/>
        </w:rPr>
        <w:t>_</w:t>
      </w:r>
      <w:proofErr w:type="spellStart"/>
      <w:r w:rsidRPr="004870AE">
        <w:rPr>
          <w:i/>
          <w:iCs/>
          <w:lang w:val="uk-UA"/>
        </w:rPr>
        <w:t>Прізвище_Ім’я_Варіант_X</w:t>
      </w:r>
      <w:proofErr w:type="spellEnd"/>
      <w:r w:rsidRPr="004870AE">
        <w:rPr>
          <w:i/>
          <w:iCs/>
        </w:rPr>
        <w:t>.csv</w:t>
      </w:r>
      <w:r w:rsidRPr="004870AE">
        <w:rPr>
          <w:lang w:val="uk-UA"/>
        </w:rPr>
        <w:t>.</w:t>
      </w:r>
    </w:p>
    <w:p w14:paraId="1E58D196" w14:textId="77777777" w:rsidR="004870AE" w:rsidRDefault="00DF4F5D" w:rsidP="004870AE">
      <w:pPr>
        <w:pStyle w:val="affa"/>
        <w:numPr>
          <w:ilvl w:val="1"/>
          <w:numId w:val="20"/>
        </w:numPr>
        <w:spacing w:before="0" w:beforeAutospacing="0" w:after="0" w:afterAutospacing="0"/>
        <w:ind w:left="709" w:firstLine="709"/>
        <w:contextualSpacing/>
        <w:jc w:val="both"/>
        <w:rPr>
          <w:lang w:val="uk-UA"/>
        </w:rPr>
      </w:pPr>
      <w:r w:rsidRPr="004870AE">
        <w:rPr>
          <w:lang w:val="uk-UA"/>
        </w:rPr>
        <w:t xml:space="preserve">Звіт з лабораторної роботи у форматі </w:t>
      </w:r>
      <w:r w:rsidRPr="004870AE">
        <w:rPr>
          <w:i/>
          <w:iCs/>
          <w:lang w:val="uk-UA"/>
        </w:rPr>
        <w:t>.</w:t>
      </w:r>
      <w:proofErr w:type="spellStart"/>
      <w:r w:rsidRPr="004870AE">
        <w:rPr>
          <w:i/>
          <w:iCs/>
          <w:lang w:val="uk-UA"/>
        </w:rPr>
        <w:t>docx</w:t>
      </w:r>
      <w:proofErr w:type="spellEnd"/>
      <w:r w:rsidRPr="004870AE">
        <w:rPr>
          <w:i/>
          <w:iCs/>
          <w:lang w:val="uk-UA"/>
        </w:rPr>
        <w:t xml:space="preserve">, </w:t>
      </w:r>
      <w:r w:rsidRPr="004870AE">
        <w:rPr>
          <w:lang w:val="uk-UA"/>
        </w:rPr>
        <w:t>що включатиме детальний опис проведеної роботи та етапів її виконання, а також отриманих результатів. Проаналізувати відповідно до отриманої візуалізації результати обробки даних та зробити наступні висновки:</w:t>
      </w:r>
    </w:p>
    <w:p w14:paraId="2406BE53" w14:textId="561D85EE" w:rsidR="004870AE" w:rsidRPr="0005553A" w:rsidRDefault="00E42E9E" w:rsidP="0005553A">
      <w:pPr>
        <w:pStyle w:val="affa"/>
        <w:numPr>
          <w:ilvl w:val="2"/>
          <w:numId w:val="20"/>
        </w:numPr>
        <w:spacing w:before="0" w:beforeAutospacing="0" w:after="0" w:afterAutospacing="0"/>
        <w:ind w:left="1418" w:firstLine="1156"/>
        <w:contextualSpacing/>
        <w:jc w:val="both"/>
        <w:rPr>
          <w:lang w:val="uk-UA"/>
        </w:rPr>
      </w:pPr>
      <w:r w:rsidRPr="0005553A">
        <w:rPr>
          <w:lang w:val="uk-UA"/>
        </w:rPr>
        <w:t xml:space="preserve">Проаналізуйте код файлу </w:t>
      </w:r>
      <w:r w:rsidRPr="0005553A">
        <w:rPr>
          <w:i/>
          <w:iCs/>
          <w:lang w:val="uk-UA"/>
        </w:rPr>
        <w:t xml:space="preserve">Lab3 - </w:t>
      </w:r>
      <w:proofErr w:type="spellStart"/>
      <w:r w:rsidRPr="0005553A">
        <w:rPr>
          <w:i/>
          <w:iCs/>
          <w:lang w:val="uk-UA"/>
        </w:rPr>
        <w:t>Google</w:t>
      </w:r>
      <w:proofErr w:type="spellEnd"/>
      <w:r w:rsidRPr="0005553A">
        <w:rPr>
          <w:i/>
          <w:iCs/>
          <w:lang w:val="uk-UA"/>
        </w:rPr>
        <w:t xml:space="preserve"> </w:t>
      </w:r>
      <w:proofErr w:type="spellStart"/>
      <w:r w:rsidRPr="0005553A">
        <w:rPr>
          <w:i/>
          <w:iCs/>
          <w:lang w:val="uk-UA"/>
        </w:rPr>
        <w:t>Colab.ipynb</w:t>
      </w:r>
      <w:proofErr w:type="spellEnd"/>
      <w:r w:rsidRPr="0005553A">
        <w:rPr>
          <w:lang w:val="uk-UA"/>
        </w:rPr>
        <w:t xml:space="preserve">. Дайте відповіді щодо: а) кількості шарів </w:t>
      </w:r>
      <w:r w:rsidR="0005553A">
        <w:rPr>
          <w:lang w:val="uk-UA"/>
        </w:rPr>
        <w:t xml:space="preserve">створеної </w:t>
      </w:r>
      <w:r w:rsidRPr="0005553A">
        <w:rPr>
          <w:lang w:val="uk-UA"/>
        </w:rPr>
        <w:t>нейронн</w:t>
      </w:r>
      <w:r w:rsidR="0005553A">
        <w:rPr>
          <w:lang w:val="uk-UA"/>
        </w:rPr>
        <w:t>ої</w:t>
      </w:r>
      <w:r w:rsidRPr="0005553A">
        <w:rPr>
          <w:lang w:val="uk-UA"/>
        </w:rPr>
        <w:t xml:space="preserve"> мережі;</w:t>
      </w:r>
      <w:r w:rsidR="0005553A">
        <w:t xml:space="preserve"> </w:t>
      </w:r>
      <w:r w:rsidR="00E46BAD">
        <w:rPr>
          <w:lang w:val="uk-UA"/>
        </w:rPr>
        <w:t>б) кількості нейронів на прихованих шарах; в</w:t>
      </w:r>
      <w:r w:rsidR="0005553A" w:rsidRPr="0005553A">
        <w:rPr>
          <w:lang w:val="uk-UA"/>
        </w:rPr>
        <w:t>) використаних активаційних функцій</w:t>
      </w:r>
      <w:r w:rsidR="00E46BAD">
        <w:rPr>
          <w:lang w:val="uk-UA"/>
        </w:rPr>
        <w:t>;</w:t>
      </w:r>
      <w:r w:rsidRPr="0005553A">
        <w:rPr>
          <w:lang w:val="uk-UA"/>
        </w:rPr>
        <w:t xml:space="preserve"> </w:t>
      </w:r>
      <w:r w:rsidR="00E46BAD">
        <w:rPr>
          <w:lang w:val="uk-UA"/>
        </w:rPr>
        <w:t>г</w:t>
      </w:r>
      <w:r w:rsidRPr="0005553A">
        <w:rPr>
          <w:lang w:val="uk-UA"/>
        </w:rPr>
        <w:t xml:space="preserve">) кількості епох; </w:t>
      </w:r>
      <w:r w:rsidR="00E46BAD">
        <w:rPr>
          <w:lang w:val="uk-UA"/>
        </w:rPr>
        <w:t>ґ</w:t>
      </w:r>
      <w:r w:rsidRPr="0005553A">
        <w:rPr>
          <w:lang w:val="uk-UA"/>
        </w:rPr>
        <w:t xml:space="preserve">) розміру </w:t>
      </w:r>
      <w:proofErr w:type="spellStart"/>
      <w:r w:rsidRPr="0005553A">
        <w:rPr>
          <w:lang w:val="uk-UA"/>
        </w:rPr>
        <w:t>батчу</w:t>
      </w:r>
      <w:proofErr w:type="spellEnd"/>
      <w:r w:rsidRPr="0005553A">
        <w:rPr>
          <w:lang w:val="uk-UA"/>
        </w:rPr>
        <w:t xml:space="preserve">; </w:t>
      </w:r>
      <w:r w:rsidR="00E46BAD">
        <w:rPr>
          <w:lang w:val="uk-UA"/>
        </w:rPr>
        <w:t>д</w:t>
      </w:r>
      <w:r w:rsidRPr="0005553A">
        <w:rPr>
          <w:lang w:val="uk-UA"/>
        </w:rPr>
        <w:t xml:space="preserve">) </w:t>
      </w:r>
      <w:r w:rsidR="0005553A">
        <w:rPr>
          <w:lang w:val="uk-UA"/>
        </w:rPr>
        <w:t xml:space="preserve">розмір </w:t>
      </w:r>
      <w:proofErr w:type="spellStart"/>
      <w:r w:rsidR="0005553A">
        <w:rPr>
          <w:lang w:val="uk-UA"/>
        </w:rPr>
        <w:t>валідаційної</w:t>
      </w:r>
      <w:proofErr w:type="spellEnd"/>
      <w:r w:rsidR="0005553A">
        <w:rPr>
          <w:lang w:val="uk-UA"/>
        </w:rPr>
        <w:t xml:space="preserve"> вибірки.</w:t>
      </w:r>
    </w:p>
    <w:p w14:paraId="54C48B77" w14:textId="4DC77976" w:rsidR="004870AE" w:rsidRDefault="0005553A" w:rsidP="0005553A">
      <w:pPr>
        <w:pStyle w:val="affa"/>
        <w:numPr>
          <w:ilvl w:val="2"/>
          <w:numId w:val="20"/>
        </w:numPr>
        <w:spacing w:before="0" w:beforeAutospacing="0" w:after="0" w:afterAutospacing="0"/>
        <w:ind w:left="1418" w:firstLine="1156"/>
        <w:contextualSpacing/>
        <w:jc w:val="both"/>
        <w:rPr>
          <w:lang w:val="uk-UA"/>
        </w:rPr>
      </w:pPr>
      <w:r>
        <w:rPr>
          <w:lang w:val="uk-UA"/>
        </w:rPr>
        <w:t xml:space="preserve">Проаналізуйте файли </w:t>
      </w:r>
      <w:r>
        <w:rPr>
          <w:i/>
          <w:iCs/>
        </w:rPr>
        <w:t>prediction</w:t>
      </w:r>
      <w:r>
        <w:rPr>
          <w:i/>
          <w:iCs/>
          <w:lang w:val="uk-UA"/>
        </w:rPr>
        <w:t>_</w:t>
      </w:r>
      <w:proofErr w:type="spellStart"/>
      <w:r w:rsidRPr="00EC3BB7">
        <w:rPr>
          <w:i/>
          <w:iCs/>
          <w:lang w:val="uk-UA"/>
        </w:rPr>
        <w:t>Прізвище</w:t>
      </w:r>
      <w:r>
        <w:rPr>
          <w:i/>
          <w:iCs/>
          <w:lang w:val="uk-UA"/>
        </w:rPr>
        <w:t>_</w:t>
      </w:r>
      <w:r w:rsidRPr="00EC3BB7">
        <w:rPr>
          <w:i/>
          <w:iCs/>
          <w:lang w:val="uk-UA"/>
        </w:rPr>
        <w:t>Ім’я</w:t>
      </w:r>
      <w:r>
        <w:rPr>
          <w:i/>
          <w:iCs/>
          <w:lang w:val="uk-UA"/>
        </w:rPr>
        <w:t>_</w:t>
      </w:r>
      <w:r w:rsidRPr="00EC3BB7">
        <w:rPr>
          <w:i/>
          <w:iCs/>
          <w:lang w:val="uk-UA"/>
        </w:rPr>
        <w:t>Варіант</w:t>
      </w:r>
      <w:r>
        <w:rPr>
          <w:i/>
          <w:iCs/>
          <w:lang w:val="uk-UA"/>
        </w:rPr>
        <w:t>_</w:t>
      </w:r>
      <w:r w:rsidRPr="00EC3BB7">
        <w:rPr>
          <w:i/>
          <w:iCs/>
          <w:lang w:val="uk-UA"/>
        </w:rPr>
        <w:t>X</w:t>
      </w:r>
      <w:proofErr w:type="spellEnd"/>
      <w:r w:rsidRPr="004A27BB">
        <w:rPr>
          <w:i/>
          <w:iCs/>
        </w:rPr>
        <w:t>.csv</w:t>
      </w:r>
      <w:r>
        <w:rPr>
          <w:lang w:val="uk-UA"/>
        </w:rPr>
        <w:t xml:space="preserve"> та </w:t>
      </w:r>
      <w:r w:rsidRPr="004A27BB">
        <w:rPr>
          <w:i/>
          <w:iCs/>
        </w:rPr>
        <w:t>misclassified</w:t>
      </w:r>
      <w:r>
        <w:rPr>
          <w:i/>
          <w:iCs/>
          <w:lang w:val="uk-UA"/>
        </w:rPr>
        <w:t>_</w:t>
      </w:r>
      <w:proofErr w:type="spellStart"/>
      <w:r w:rsidRPr="00EC3BB7">
        <w:rPr>
          <w:i/>
          <w:iCs/>
          <w:lang w:val="uk-UA"/>
        </w:rPr>
        <w:t>Прізвище</w:t>
      </w:r>
      <w:r>
        <w:rPr>
          <w:i/>
          <w:iCs/>
          <w:lang w:val="uk-UA"/>
        </w:rPr>
        <w:t>_</w:t>
      </w:r>
      <w:r w:rsidRPr="00EC3BB7">
        <w:rPr>
          <w:i/>
          <w:iCs/>
          <w:lang w:val="uk-UA"/>
        </w:rPr>
        <w:t>Ім’я</w:t>
      </w:r>
      <w:r>
        <w:rPr>
          <w:i/>
          <w:iCs/>
          <w:lang w:val="uk-UA"/>
        </w:rPr>
        <w:t>_</w:t>
      </w:r>
      <w:r w:rsidRPr="00EC3BB7">
        <w:rPr>
          <w:i/>
          <w:iCs/>
          <w:lang w:val="uk-UA"/>
        </w:rPr>
        <w:t>Варіант</w:t>
      </w:r>
      <w:r>
        <w:rPr>
          <w:i/>
          <w:iCs/>
          <w:lang w:val="uk-UA"/>
        </w:rPr>
        <w:t>_</w:t>
      </w:r>
      <w:r w:rsidRPr="00EC3BB7">
        <w:rPr>
          <w:i/>
          <w:iCs/>
          <w:lang w:val="uk-UA"/>
        </w:rPr>
        <w:t>X</w:t>
      </w:r>
      <w:proofErr w:type="spellEnd"/>
      <w:r w:rsidRPr="004A27BB">
        <w:rPr>
          <w:i/>
          <w:iCs/>
        </w:rPr>
        <w:t>.csv</w:t>
      </w:r>
      <w:r w:rsidRPr="0005553A">
        <w:rPr>
          <w:lang w:val="uk-UA"/>
        </w:rPr>
        <w:t>.</w:t>
      </w:r>
      <w:r>
        <w:rPr>
          <w:lang w:val="uk-UA"/>
        </w:rPr>
        <w:t xml:space="preserve"> Скільки із загальної кількості передбачень було зроблено невірних?</w:t>
      </w:r>
    </w:p>
    <w:p w14:paraId="06E75F7E" w14:textId="4A4388F7" w:rsidR="0005553A" w:rsidRDefault="0005553A" w:rsidP="0005553A">
      <w:pPr>
        <w:pStyle w:val="affa"/>
        <w:numPr>
          <w:ilvl w:val="2"/>
          <w:numId w:val="20"/>
        </w:numPr>
        <w:spacing w:before="0" w:beforeAutospacing="0" w:after="0" w:afterAutospacing="0"/>
        <w:ind w:left="1418" w:firstLine="1156"/>
        <w:contextualSpacing/>
        <w:jc w:val="both"/>
        <w:rPr>
          <w:lang w:val="uk-UA"/>
        </w:rPr>
      </w:pPr>
      <w:r>
        <w:rPr>
          <w:lang w:val="uk-UA"/>
        </w:rPr>
        <w:t xml:space="preserve">Проаналізуйте метрики якості з файлу </w:t>
      </w:r>
      <w:r w:rsidRPr="000200A6">
        <w:rPr>
          <w:i/>
          <w:iCs/>
          <w:lang w:val="uk-UA"/>
        </w:rPr>
        <w:t>ЛР3_Прізвище_Ім’я_Варіант_X.png</w:t>
      </w:r>
      <w:r>
        <w:rPr>
          <w:lang w:val="uk-UA"/>
        </w:rPr>
        <w:t xml:space="preserve">.  Як змінювались втрати і точність мережі зі </w:t>
      </w:r>
      <w:r>
        <w:rPr>
          <w:lang w:val="uk-UA"/>
        </w:rPr>
        <w:lastRenderedPageBreak/>
        <w:t xml:space="preserve">збільшенням номеру епохи? Як Ви можете охарактеризувати дані матриці помилок та </w:t>
      </w:r>
      <w:r>
        <w:t>ROC-</w:t>
      </w:r>
      <w:r>
        <w:rPr>
          <w:lang w:val="uk-UA"/>
        </w:rPr>
        <w:t xml:space="preserve">кривої? </w:t>
      </w:r>
    </w:p>
    <w:p w14:paraId="0D0F0986" w14:textId="7D832B5C" w:rsidR="00DF4F5D" w:rsidRDefault="0005553A" w:rsidP="0005553A">
      <w:pPr>
        <w:pStyle w:val="affa"/>
        <w:numPr>
          <w:ilvl w:val="2"/>
          <w:numId w:val="20"/>
        </w:numPr>
        <w:spacing w:before="0" w:beforeAutospacing="0" w:after="0" w:afterAutospacing="0"/>
        <w:ind w:left="1418" w:firstLine="1156"/>
        <w:contextualSpacing/>
        <w:jc w:val="both"/>
        <w:rPr>
          <w:lang w:val="uk-UA"/>
        </w:rPr>
      </w:pPr>
      <w:r>
        <w:rPr>
          <w:lang w:val="uk-UA"/>
        </w:rPr>
        <w:t>Ваша оціночна характеристика ефективності діяльності нейронної мережі.</w:t>
      </w:r>
    </w:p>
    <w:p w14:paraId="2C23574F" w14:textId="77777777" w:rsidR="0005553A" w:rsidRPr="0005553A" w:rsidRDefault="0005553A" w:rsidP="00B81DC5">
      <w:pPr>
        <w:pStyle w:val="affa"/>
        <w:spacing w:before="0" w:beforeAutospacing="0" w:after="0" w:afterAutospacing="0"/>
        <w:contextualSpacing/>
        <w:jc w:val="both"/>
        <w:rPr>
          <w:lang w:val="uk-UA"/>
        </w:rPr>
      </w:pPr>
    </w:p>
    <w:p w14:paraId="1500B8FD" w14:textId="22AB8E6B" w:rsidR="00F43C92" w:rsidRPr="0005553A" w:rsidRDefault="00DF4F5D" w:rsidP="00535BA1">
      <w:pPr>
        <w:pStyle w:val="ae"/>
        <w:numPr>
          <w:ilvl w:val="0"/>
          <w:numId w:val="20"/>
        </w:numPr>
        <w:shd w:val="clear" w:color="auto" w:fill="FFFFFF"/>
        <w:ind w:left="0" w:firstLine="1560"/>
        <w:jc w:val="both"/>
        <w:rPr>
          <w:lang w:val="uk-UA"/>
        </w:rPr>
      </w:pPr>
      <w:r w:rsidRPr="0005553A">
        <w:rPr>
          <w:noProof/>
          <w:lang w:val="uk-UA"/>
        </w:rPr>
        <w:t>Звіт закінчити відповідями на зазначені нижче питання для самоконтролю.</w:t>
      </w:r>
    </w:p>
    <w:p w14:paraId="373A326F" w14:textId="77777777" w:rsidR="004870AE" w:rsidRPr="0005553A" w:rsidRDefault="004870AE" w:rsidP="0005553A">
      <w:pPr>
        <w:shd w:val="clear" w:color="auto" w:fill="FFFFFF"/>
        <w:jc w:val="both"/>
        <w:rPr>
          <w:lang w:val="uk-UA"/>
        </w:rPr>
      </w:pPr>
    </w:p>
    <w:p w14:paraId="3E496412" w14:textId="77777777" w:rsidR="00F94F51" w:rsidRPr="00EC3BB7" w:rsidRDefault="000C5593" w:rsidP="00DF4F5D">
      <w:pPr>
        <w:pStyle w:val="1"/>
        <w:spacing w:before="0"/>
        <w:ind w:firstLine="567"/>
        <w:contextualSpacing/>
        <w:jc w:val="both"/>
        <w:rPr>
          <w:rFonts w:ascii="Times New Roman" w:hAnsi="Times New Roman" w:cs="Times New Roman"/>
          <w:color w:val="auto"/>
          <w:sz w:val="24"/>
          <w:szCs w:val="24"/>
          <w:lang w:val="uk-UA"/>
        </w:rPr>
      </w:pPr>
      <w:r w:rsidRPr="00EC3BB7">
        <w:rPr>
          <w:rFonts w:ascii="Times New Roman" w:hAnsi="Times New Roman" w:cs="Times New Roman"/>
          <w:color w:val="auto"/>
          <w:sz w:val="24"/>
          <w:szCs w:val="24"/>
          <w:lang w:val="uk-UA"/>
        </w:rPr>
        <w:t>Висновки</w:t>
      </w:r>
    </w:p>
    <w:p w14:paraId="565BF4D8" w14:textId="4A80D73B" w:rsidR="0002220C" w:rsidRPr="0002220C" w:rsidRDefault="0002220C" w:rsidP="0002220C">
      <w:pPr>
        <w:ind w:firstLine="567"/>
        <w:contextualSpacing/>
        <w:jc w:val="both"/>
        <w:rPr>
          <w:rFonts w:eastAsia="Times New Roman" w:cs="Times New Roman"/>
          <w:szCs w:val="24"/>
          <w:lang w:val="uk-UA"/>
        </w:rPr>
      </w:pPr>
      <w:r>
        <w:rPr>
          <w:rFonts w:eastAsia="Times New Roman" w:cs="Times New Roman"/>
          <w:szCs w:val="24"/>
          <w:lang w:val="uk-UA"/>
        </w:rPr>
        <w:t xml:space="preserve">У </w:t>
      </w:r>
      <w:r w:rsidRPr="0002220C">
        <w:rPr>
          <w:rFonts w:eastAsia="Times New Roman" w:cs="Times New Roman"/>
          <w:szCs w:val="24"/>
          <w:lang w:val="uk-UA"/>
        </w:rPr>
        <w:t xml:space="preserve">ході виконання лабораторної роботи було розглянуто повний цикл побудови та дослідження нейронної мережі для задачі </w:t>
      </w:r>
      <w:proofErr w:type="spellStart"/>
      <w:r w:rsidRPr="0002220C">
        <w:rPr>
          <w:rFonts w:eastAsia="Times New Roman" w:cs="Times New Roman"/>
          <w:szCs w:val="24"/>
          <w:lang w:val="uk-UA"/>
        </w:rPr>
        <w:t>багатокласової</w:t>
      </w:r>
      <w:proofErr w:type="spellEnd"/>
      <w:r w:rsidRPr="0002220C">
        <w:rPr>
          <w:rFonts w:eastAsia="Times New Roman" w:cs="Times New Roman"/>
          <w:szCs w:val="24"/>
          <w:lang w:val="uk-UA"/>
        </w:rPr>
        <w:t xml:space="preserve"> класифікації мережевих подій. Було здійснено завантаження та підготовку попередньо оброблених даних, побудовано модель нейронної мережі з використанням бібліотеки Keras, а також виконано її навчання із застосуванням </w:t>
      </w:r>
      <w:proofErr w:type="spellStart"/>
      <w:r w:rsidRPr="0002220C">
        <w:rPr>
          <w:rFonts w:eastAsia="Times New Roman" w:cs="Times New Roman"/>
          <w:szCs w:val="24"/>
          <w:lang w:val="uk-UA"/>
        </w:rPr>
        <w:t>валідаційної</w:t>
      </w:r>
      <w:proofErr w:type="spellEnd"/>
      <w:r w:rsidRPr="0002220C">
        <w:rPr>
          <w:rFonts w:eastAsia="Times New Roman" w:cs="Times New Roman"/>
          <w:szCs w:val="24"/>
          <w:lang w:val="uk-UA"/>
        </w:rPr>
        <w:t xml:space="preserve"> вибірки для контролю якості.</w:t>
      </w:r>
    </w:p>
    <w:p w14:paraId="6F8584D9" w14:textId="2B3F53A8" w:rsidR="0002220C" w:rsidRPr="0002220C" w:rsidRDefault="0002220C" w:rsidP="0002220C">
      <w:pPr>
        <w:ind w:firstLine="567"/>
        <w:contextualSpacing/>
        <w:jc w:val="both"/>
        <w:rPr>
          <w:rFonts w:eastAsia="Times New Roman" w:cs="Times New Roman"/>
          <w:szCs w:val="24"/>
          <w:lang w:val="uk-UA"/>
        </w:rPr>
      </w:pPr>
      <w:r w:rsidRPr="0002220C">
        <w:rPr>
          <w:rFonts w:eastAsia="Times New Roman" w:cs="Times New Roman"/>
          <w:szCs w:val="24"/>
          <w:lang w:val="uk-UA"/>
        </w:rPr>
        <w:t>У процесі роботи</w:t>
      </w:r>
      <w:r w:rsidR="001856BB">
        <w:rPr>
          <w:rFonts w:eastAsia="Times New Roman" w:cs="Times New Roman"/>
          <w:szCs w:val="24"/>
          <w:lang w:val="uk-UA"/>
        </w:rPr>
        <w:t xml:space="preserve"> також відбулося ознайомлення з</w:t>
      </w:r>
      <w:r w:rsidRPr="0002220C">
        <w:rPr>
          <w:rFonts w:eastAsia="Times New Roman" w:cs="Times New Roman"/>
          <w:szCs w:val="24"/>
          <w:lang w:val="uk-UA"/>
        </w:rPr>
        <w:t xml:space="preserve"> основними етапами налаштування моделі, зокрема вибором архітектури, функцій активації, оптимізатора та </w:t>
      </w:r>
      <w:proofErr w:type="spellStart"/>
      <w:r w:rsidRPr="0002220C">
        <w:rPr>
          <w:rFonts w:eastAsia="Times New Roman" w:cs="Times New Roman"/>
          <w:szCs w:val="24"/>
          <w:lang w:val="uk-UA"/>
        </w:rPr>
        <w:t>гіперпараметрів</w:t>
      </w:r>
      <w:proofErr w:type="spellEnd"/>
      <w:r w:rsidRPr="0002220C">
        <w:rPr>
          <w:rFonts w:eastAsia="Times New Roman" w:cs="Times New Roman"/>
          <w:szCs w:val="24"/>
          <w:lang w:val="uk-UA"/>
        </w:rPr>
        <w:t xml:space="preserve"> навчання, таких як кількість епох і розмір </w:t>
      </w:r>
      <w:proofErr w:type="spellStart"/>
      <w:r w:rsidRPr="0002220C">
        <w:rPr>
          <w:rFonts w:eastAsia="Times New Roman" w:cs="Times New Roman"/>
          <w:szCs w:val="24"/>
          <w:lang w:val="uk-UA"/>
        </w:rPr>
        <w:t>батча</w:t>
      </w:r>
      <w:proofErr w:type="spellEnd"/>
      <w:r w:rsidRPr="0002220C">
        <w:rPr>
          <w:rFonts w:eastAsia="Times New Roman" w:cs="Times New Roman"/>
          <w:szCs w:val="24"/>
          <w:lang w:val="uk-UA"/>
        </w:rPr>
        <w:t>. Було проведено оцінювання якості моделі на тестовому наборі даних із використанням ключових метрик, включаючи загальну точність, F1-міру, матрицю помилок та ROC-AUC, що дозволило отримати комплексне уявлення про ефективність класифікації.</w:t>
      </w:r>
    </w:p>
    <w:p w14:paraId="5B2DD98C" w14:textId="311CAB5D" w:rsidR="0002220C" w:rsidRPr="0002220C" w:rsidRDefault="0002220C" w:rsidP="0002220C">
      <w:pPr>
        <w:ind w:firstLine="567"/>
        <w:contextualSpacing/>
        <w:jc w:val="both"/>
        <w:rPr>
          <w:rFonts w:eastAsia="Times New Roman" w:cs="Times New Roman"/>
          <w:szCs w:val="24"/>
          <w:lang w:val="uk-UA"/>
        </w:rPr>
      </w:pPr>
      <w:r w:rsidRPr="0002220C">
        <w:rPr>
          <w:rFonts w:eastAsia="Times New Roman" w:cs="Times New Roman"/>
          <w:szCs w:val="24"/>
          <w:lang w:val="uk-UA"/>
        </w:rPr>
        <w:t>Особливу увагу було приділено аналізу результатів, зокрема виявленню помилкових передбачень та інтерпретації роботи моделі для окремих класів. Побудова графіків процесу навчання, матриці помилок і ROC-кривих дозволила наочно оцінити поведінку моделі та її здатність розрізняти класи мережевих подій.</w:t>
      </w:r>
    </w:p>
    <w:p w14:paraId="429EB67A" w14:textId="33E6CA0E" w:rsidR="007C08EE" w:rsidRDefault="0002220C" w:rsidP="0002220C">
      <w:pPr>
        <w:ind w:firstLine="567"/>
        <w:contextualSpacing/>
        <w:jc w:val="both"/>
        <w:rPr>
          <w:rFonts w:eastAsia="Times New Roman" w:cs="Times New Roman"/>
          <w:szCs w:val="24"/>
          <w:lang w:val="uk-UA"/>
        </w:rPr>
      </w:pPr>
      <w:r w:rsidRPr="0002220C">
        <w:rPr>
          <w:rFonts w:eastAsia="Times New Roman" w:cs="Times New Roman"/>
          <w:szCs w:val="24"/>
          <w:lang w:val="uk-UA"/>
        </w:rPr>
        <w:t>Отримані результати підтверджують, що використання нейронних мереж у поєднанні з сучасними інструментами машинного навчання дозволяє ефективно вирішувати задачі класифікації у сфері інформаційної безпеки. Виконання лабораторної роботи сприяло формуванню практичних навичок роботи з бібліотеками TensorFlow/Keras та scikit-learn, а також розвитку вміння аналізувати та інтерпретувати результати роботи моделей машинного навчання.</w:t>
      </w:r>
    </w:p>
    <w:p w14:paraId="37E24890" w14:textId="77777777" w:rsidR="0002220C" w:rsidRPr="00EC3BB7" w:rsidRDefault="0002220C" w:rsidP="0002220C">
      <w:pPr>
        <w:ind w:firstLine="567"/>
        <w:contextualSpacing/>
        <w:jc w:val="both"/>
        <w:rPr>
          <w:rFonts w:cs="Times New Roman"/>
          <w:szCs w:val="24"/>
          <w:lang w:val="uk-UA"/>
        </w:rPr>
      </w:pPr>
    </w:p>
    <w:p w14:paraId="72D425B3" w14:textId="77777777" w:rsidR="00F94F51" w:rsidRPr="00EC3BB7" w:rsidRDefault="000C5593" w:rsidP="00DF4F5D">
      <w:pPr>
        <w:pStyle w:val="1"/>
        <w:spacing w:before="0"/>
        <w:ind w:firstLine="567"/>
        <w:contextualSpacing/>
        <w:jc w:val="both"/>
        <w:rPr>
          <w:rFonts w:ascii="Times New Roman" w:hAnsi="Times New Roman" w:cs="Times New Roman"/>
          <w:color w:val="auto"/>
          <w:sz w:val="24"/>
          <w:szCs w:val="24"/>
          <w:lang w:val="uk-UA"/>
        </w:rPr>
      </w:pPr>
      <w:r w:rsidRPr="00EC3BB7">
        <w:rPr>
          <w:rFonts w:ascii="Times New Roman" w:hAnsi="Times New Roman" w:cs="Times New Roman"/>
          <w:color w:val="auto"/>
          <w:sz w:val="24"/>
          <w:szCs w:val="24"/>
          <w:lang w:val="uk-UA"/>
        </w:rPr>
        <w:t>Питання для самоконтролю</w:t>
      </w:r>
    </w:p>
    <w:p w14:paraId="0B2DD045" w14:textId="7385851B"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 xml:space="preserve">Що таке </w:t>
      </w:r>
      <w:r>
        <w:rPr>
          <w:rFonts w:eastAsia="Times New Roman" w:cs="Times New Roman"/>
          <w:szCs w:val="24"/>
          <w:lang w:val="uk-UA"/>
        </w:rPr>
        <w:t xml:space="preserve">бібліотеки </w:t>
      </w:r>
      <w:r w:rsidRPr="0002220C">
        <w:rPr>
          <w:rFonts w:eastAsia="Times New Roman" w:cs="Times New Roman"/>
          <w:szCs w:val="24"/>
          <w:lang w:val="uk-UA"/>
        </w:rPr>
        <w:t xml:space="preserve">TensorFlow і Keras і чим вони відрізняються один від одного? </w:t>
      </w:r>
    </w:p>
    <w:p w14:paraId="487E4E6B"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 xml:space="preserve">Чому Keras вважають </w:t>
      </w:r>
      <w:proofErr w:type="spellStart"/>
      <w:r w:rsidRPr="0002220C">
        <w:rPr>
          <w:rFonts w:eastAsia="Times New Roman" w:cs="Times New Roman"/>
          <w:szCs w:val="24"/>
          <w:lang w:val="uk-UA"/>
        </w:rPr>
        <w:t>високорівневою</w:t>
      </w:r>
      <w:proofErr w:type="spellEnd"/>
      <w:r w:rsidRPr="0002220C">
        <w:rPr>
          <w:rFonts w:eastAsia="Times New Roman" w:cs="Times New Roman"/>
          <w:szCs w:val="24"/>
          <w:lang w:val="uk-UA"/>
        </w:rPr>
        <w:t xml:space="preserve"> бібліотекою, а TensorFlow </w:t>
      </w:r>
      <w:proofErr w:type="spellStart"/>
      <w:r w:rsidRPr="0002220C">
        <w:rPr>
          <w:rFonts w:eastAsia="Times New Roman" w:cs="Times New Roman"/>
          <w:szCs w:val="24"/>
          <w:lang w:val="uk-UA"/>
        </w:rPr>
        <w:t>низькорівневою</w:t>
      </w:r>
      <w:proofErr w:type="spellEnd"/>
      <w:r w:rsidRPr="0002220C">
        <w:rPr>
          <w:rFonts w:eastAsia="Times New Roman" w:cs="Times New Roman"/>
          <w:szCs w:val="24"/>
          <w:lang w:val="uk-UA"/>
        </w:rPr>
        <w:t xml:space="preserve"> платформою? Для чого потрібні оптимізатори у навчанні нейронних мереж і які приклади оптимізаторів можна використовувати?</w:t>
      </w:r>
    </w:p>
    <w:p w14:paraId="26AA2200" w14:textId="35F98D24" w:rsidR="0002220C" w:rsidRDefault="0002220C" w:rsidP="0002220C">
      <w:pPr>
        <w:pStyle w:val="ae"/>
        <w:numPr>
          <w:ilvl w:val="0"/>
          <w:numId w:val="17"/>
        </w:numPr>
        <w:ind w:left="0" w:firstLine="567"/>
        <w:jc w:val="both"/>
        <w:rPr>
          <w:rFonts w:eastAsia="Times New Roman" w:cs="Times New Roman"/>
          <w:szCs w:val="24"/>
          <w:lang w:val="uk-UA"/>
        </w:rPr>
      </w:pPr>
      <w:r>
        <w:rPr>
          <w:rFonts w:eastAsia="Times New Roman" w:cs="Times New Roman"/>
          <w:szCs w:val="24"/>
          <w:lang w:val="uk-UA"/>
        </w:rPr>
        <w:t xml:space="preserve">Що таке бібліотека </w:t>
      </w:r>
      <w:proofErr w:type="spellStart"/>
      <w:r>
        <w:rPr>
          <w:rFonts w:eastAsia="Times New Roman" w:cs="Times New Roman"/>
          <w:szCs w:val="24"/>
        </w:rPr>
        <w:t>sklearn</w:t>
      </w:r>
      <w:proofErr w:type="spellEnd"/>
      <w:r>
        <w:rPr>
          <w:rFonts w:eastAsia="Times New Roman" w:cs="Times New Roman"/>
          <w:szCs w:val="24"/>
          <w:lang w:val="uk-UA"/>
        </w:rPr>
        <w:t xml:space="preserve"> і чому для оцінювання метрик моделі часто використовується</w:t>
      </w:r>
      <w:r>
        <w:rPr>
          <w:rFonts w:eastAsia="Times New Roman" w:cs="Times New Roman"/>
          <w:szCs w:val="24"/>
        </w:rPr>
        <w:t xml:space="preserve"> </w:t>
      </w:r>
      <w:r>
        <w:rPr>
          <w:rFonts w:eastAsia="Times New Roman" w:cs="Times New Roman"/>
          <w:szCs w:val="24"/>
          <w:lang w:val="uk-UA"/>
        </w:rPr>
        <w:t xml:space="preserve">саме вона, а не </w:t>
      </w:r>
      <w:r>
        <w:rPr>
          <w:rFonts w:eastAsia="Times New Roman" w:cs="Times New Roman"/>
          <w:szCs w:val="24"/>
        </w:rPr>
        <w:t>Keras?</w:t>
      </w:r>
      <w:r>
        <w:rPr>
          <w:rFonts w:eastAsia="Times New Roman" w:cs="Times New Roman"/>
          <w:szCs w:val="24"/>
          <w:lang w:val="uk-UA"/>
        </w:rPr>
        <w:t xml:space="preserve"> </w:t>
      </w:r>
      <w:r w:rsidRPr="0002220C">
        <w:rPr>
          <w:rFonts w:eastAsia="Times New Roman" w:cs="Times New Roman"/>
          <w:szCs w:val="24"/>
          <w:lang w:val="uk-UA"/>
        </w:rPr>
        <w:t xml:space="preserve"> </w:t>
      </w:r>
    </w:p>
    <w:p w14:paraId="26E2C8A6"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Що таке функція втрат (</w:t>
      </w:r>
      <w:proofErr w:type="spellStart"/>
      <w:r w:rsidRPr="0002220C">
        <w:rPr>
          <w:rFonts w:eastAsia="Times New Roman" w:cs="Times New Roman"/>
          <w:szCs w:val="24"/>
          <w:lang w:val="uk-UA"/>
        </w:rPr>
        <w:t>loss</w:t>
      </w:r>
      <w:proofErr w:type="spellEnd"/>
      <w:r w:rsidRPr="0002220C">
        <w:rPr>
          <w:rFonts w:eastAsia="Times New Roman" w:cs="Times New Roman"/>
          <w:szCs w:val="24"/>
          <w:lang w:val="uk-UA"/>
        </w:rPr>
        <w:t xml:space="preserve">) і яку роль вона відіграє у процесі навчання? </w:t>
      </w:r>
    </w:p>
    <w:p w14:paraId="799A1302"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Що таке епоха, батч та ітерація у процесі навчання нейронної мережі?</w:t>
      </w:r>
    </w:p>
    <w:p w14:paraId="3B9EDF34" w14:textId="726DCE39" w:rsidR="0002220C" w:rsidRPr="0002220C" w:rsidRDefault="0002220C" w:rsidP="00863A86">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 xml:space="preserve">Що таке </w:t>
      </w:r>
      <w:proofErr w:type="spellStart"/>
      <w:r w:rsidRPr="0002220C">
        <w:rPr>
          <w:rFonts w:eastAsia="Times New Roman" w:cs="Times New Roman"/>
          <w:szCs w:val="24"/>
          <w:lang w:val="uk-UA"/>
        </w:rPr>
        <w:t>валідація</w:t>
      </w:r>
      <w:proofErr w:type="spellEnd"/>
      <w:r w:rsidRPr="0002220C">
        <w:rPr>
          <w:rFonts w:eastAsia="Times New Roman" w:cs="Times New Roman"/>
          <w:szCs w:val="24"/>
          <w:lang w:val="uk-UA"/>
        </w:rPr>
        <w:t xml:space="preserve"> і чим вона відрізняється від тестування?</w:t>
      </w:r>
      <w:r w:rsidRPr="0002220C">
        <w:rPr>
          <w:rFonts w:eastAsia="Times New Roman" w:cs="Times New Roman"/>
          <w:szCs w:val="24"/>
          <w:lang w:val="uk-UA"/>
        </w:rPr>
        <w:t xml:space="preserve"> </w:t>
      </w:r>
    </w:p>
    <w:p w14:paraId="3BB82B43"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 xml:space="preserve">Які основні метрики оцінювання якості моделі існують і що вони вимірюють? </w:t>
      </w:r>
    </w:p>
    <w:p w14:paraId="76160F29"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Що таке точність (</w:t>
      </w:r>
      <w:proofErr w:type="spellStart"/>
      <w:r w:rsidRPr="0002220C">
        <w:rPr>
          <w:rFonts w:eastAsia="Times New Roman" w:cs="Times New Roman"/>
          <w:szCs w:val="24"/>
          <w:lang w:val="uk-UA"/>
        </w:rPr>
        <w:t>accuracy</w:t>
      </w:r>
      <w:proofErr w:type="spellEnd"/>
      <w:r w:rsidRPr="0002220C">
        <w:rPr>
          <w:rFonts w:eastAsia="Times New Roman" w:cs="Times New Roman"/>
          <w:szCs w:val="24"/>
          <w:lang w:val="uk-UA"/>
        </w:rPr>
        <w:t>)?</w:t>
      </w:r>
    </w:p>
    <w:p w14:paraId="3B348584" w14:textId="59F9A826" w:rsidR="0002220C" w:rsidRDefault="0002220C" w:rsidP="0002220C">
      <w:pPr>
        <w:pStyle w:val="ae"/>
        <w:numPr>
          <w:ilvl w:val="0"/>
          <w:numId w:val="17"/>
        </w:numPr>
        <w:ind w:left="0" w:firstLine="567"/>
        <w:jc w:val="both"/>
        <w:rPr>
          <w:rFonts w:eastAsia="Times New Roman" w:cs="Times New Roman"/>
          <w:szCs w:val="24"/>
          <w:lang w:val="uk-UA"/>
        </w:rPr>
      </w:pPr>
      <w:r>
        <w:rPr>
          <w:rFonts w:eastAsia="Times New Roman" w:cs="Times New Roman"/>
          <w:szCs w:val="24"/>
          <w:lang w:val="uk-UA"/>
        </w:rPr>
        <w:t>Що таке прецизійність і повнота і чим ці характеристики принципово відрізняються від точності?</w:t>
      </w:r>
    </w:p>
    <w:p w14:paraId="4C2DDDD9"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 xml:space="preserve">Яким чином F1 оцінює модель і чому її використовують для </w:t>
      </w:r>
      <w:proofErr w:type="spellStart"/>
      <w:r w:rsidRPr="0002220C">
        <w:rPr>
          <w:rFonts w:eastAsia="Times New Roman" w:cs="Times New Roman"/>
          <w:szCs w:val="24"/>
          <w:lang w:val="uk-UA"/>
        </w:rPr>
        <w:t>багатокласової</w:t>
      </w:r>
      <w:proofErr w:type="spellEnd"/>
      <w:r w:rsidRPr="0002220C">
        <w:rPr>
          <w:rFonts w:eastAsia="Times New Roman" w:cs="Times New Roman"/>
          <w:szCs w:val="24"/>
          <w:lang w:val="uk-UA"/>
        </w:rPr>
        <w:t xml:space="preserve"> класифікації? </w:t>
      </w:r>
    </w:p>
    <w:p w14:paraId="45FAC092" w14:textId="77777777" w:rsidR="0002220C"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t xml:space="preserve">Для чого потрібна матриця помилок і як вона допомагає аналізувати роботу моделі? </w:t>
      </w:r>
    </w:p>
    <w:p w14:paraId="4FB72C1A" w14:textId="3FBA74BC" w:rsidR="00F94F51" w:rsidRPr="00EC3BB7" w:rsidRDefault="0002220C" w:rsidP="0002220C">
      <w:pPr>
        <w:pStyle w:val="ae"/>
        <w:numPr>
          <w:ilvl w:val="0"/>
          <w:numId w:val="17"/>
        </w:numPr>
        <w:ind w:left="0" w:firstLine="567"/>
        <w:jc w:val="both"/>
        <w:rPr>
          <w:rFonts w:eastAsia="Times New Roman" w:cs="Times New Roman"/>
          <w:szCs w:val="24"/>
          <w:lang w:val="uk-UA"/>
        </w:rPr>
      </w:pPr>
      <w:r w:rsidRPr="0002220C">
        <w:rPr>
          <w:rFonts w:eastAsia="Times New Roman" w:cs="Times New Roman"/>
          <w:szCs w:val="24"/>
          <w:lang w:val="uk-UA"/>
        </w:rPr>
        <w:lastRenderedPageBreak/>
        <w:t xml:space="preserve">Що таке ROC-крива і AUC, і як вони інтерпретуються у контексті </w:t>
      </w:r>
      <w:proofErr w:type="spellStart"/>
      <w:r w:rsidRPr="0002220C">
        <w:rPr>
          <w:rFonts w:eastAsia="Times New Roman" w:cs="Times New Roman"/>
          <w:szCs w:val="24"/>
          <w:lang w:val="uk-UA"/>
        </w:rPr>
        <w:t>багатокласової</w:t>
      </w:r>
      <w:proofErr w:type="spellEnd"/>
      <w:r w:rsidRPr="0002220C">
        <w:rPr>
          <w:rFonts w:eastAsia="Times New Roman" w:cs="Times New Roman"/>
          <w:szCs w:val="24"/>
          <w:lang w:val="uk-UA"/>
        </w:rPr>
        <w:t xml:space="preserve"> класифікації? </w:t>
      </w:r>
    </w:p>
    <w:sectPr w:rsidR="00F94F51" w:rsidRPr="00EC3BB7" w:rsidSect="004C00E2">
      <w:pgSz w:w="12240" w:h="15840"/>
      <w:pgMar w:top="1440" w:right="758"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44E20"/>
    <w:multiLevelType w:val="hybridMultilevel"/>
    <w:tmpl w:val="CA0A8DA6"/>
    <w:lvl w:ilvl="0" w:tplc="A7CA6D4E">
      <w:start w:val="92"/>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0" w15:restartNumberingAfterBreak="0">
    <w:nsid w:val="1D1B5862"/>
    <w:multiLevelType w:val="multilevel"/>
    <w:tmpl w:val="D9E247EE"/>
    <w:lvl w:ilvl="0">
      <w:start w:val="11"/>
      <w:numFmt w:val="decimal"/>
      <w:lvlText w:val="%1."/>
      <w:lvlJc w:val="left"/>
      <w:pPr>
        <w:ind w:left="480" w:hanging="480"/>
      </w:pPr>
      <w:rPr>
        <w:rFonts w:hint="default"/>
      </w:rPr>
    </w:lvl>
    <w:lvl w:ilvl="1">
      <w:start w:val="1"/>
      <w:numFmt w:val="decimal"/>
      <w:lvlText w:val="%1.%2."/>
      <w:lvlJc w:val="left"/>
      <w:pPr>
        <w:ind w:left="1767" w:hanging="48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11" w15:restartNumberingAfterBreak="0">
    <w:nsid w:val="39164A48"/>
    <w:multiLevelType w:val="multilevel"/>
    <w:tmpl w:val="FFCCD14A"/>
    <w:lvl w:ilvl="0">
      <w:start w:val="10"/>
      <w:numFmt w:val="decimal"/>
      <w:lvlText w:val="%1."/>
      <w:lvlJc w:val="left"/>
      <w:pPr>
        <w:ind w:left="480" w:hanging="480"/>
      </w:pPr>
      <w:rPr>
        <w:rFonts w:hint="default"/>
      </w:rPr>
    </w:lvl>
    <w:lvl w:ilvl="1">
      <w:start w:val="1"/>
      <w:numFmt w:val="decimal"/>
      <w:lvlText w:val="%1.%2."/>
      <w:lvlJc w:val="left"/>
      <w:pPr>
        <w:ind w:left="1407" w:hanging="48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2" w15:restartNumberingAfterBreak="0">
    <w:nsid w:val="3DF3507F"/>
    <w:multiLevelType w:val="hybridMultilevel"/>
    <w:tmpl w:val="79320468"/>
    <w:lvl w:ilvl="0" w:tplc="54722122">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C727FC"/>
    <w:multiLevelType w:val="hybridMultilevel"/>
    <w:tmpl w:val="DCCAB1D6"/>
    <w:lvl w:ilvl="0" w:tplc="A3B604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5FD22D6"/>
    <w:multiLevelType w:val="multilevel"/>
    <w:tmpl w:val="003C371E"/>
    <w:lvl w:ilvl="0">
      <w:start w:val="9"/>
      <w:numFmt w:val="decimal"/>
      <w:lvlText w:val="%1."/>
      <w:lvlJc w:val="left"/>
      <w:pPr>
        <w:ind w:left="360" w:hanging="360"/>
      </w:pPr>
      <w:rPr>
        <w:rFonts w:hint="default"/>
      </w:rPr>
    </w:lvl>
    <w:lvl w:ilvl="1">
      <w:start w:val="1"/>
      <w:numFmt w:val="decimal"/>
      <w:lvlText w:val="%1.%2."/>
      <w:lvlJc w:val="left"/>
      <w:pPr>
        <w:ind w:left="1647" w:hanging="360"/>
      </w:pPr>
      <w:rPr>
        <w:rFonts w:hint="default"/>
      </w:rPr>
    </w:lvl>
    <w:lvl w:ilvl="2">
      <w:start w:val="1"/>
      <w:numFmt w:val="lowerLetter"/>
      <w:lvlText w:val="%3."/>
      <w:lvlJc w:val="left"/>
      <w:pPr>
        <w:ind w:left="3294" w:hanging="720"/>
      </w:pPr>
      <w:rPr>
        <w:rFonts w:ascii="Times New Roman" w:eastAsia="Times New Roman" w:hAnsi="Times New Roman" w:cs="Times New Roman"/>
      </w:rPr>
    </w:lvl>
    <w:lvl w:ilvl="3">
      <w:start w:val="1"/>
      <w:numFmt w:val="decimal"/>
      <w:lvlText w:val="%1.%2.%3.%4."/>
      <w:lvlJc w:val="left"/>
      <w:pPr>
        <w:ind w:left="4581" w:hanging="72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515" w:hanging="1080"/>
      </w:pPr>
      <w:rPr>
        <w:rFonts w:hint="default"/>
      </w:rPr>
    </w:lvl>
    <w:lvl w:ilvl="6">
      <w:start w:val="1"/>
      <w:numFmt w:val="decimal"/>
      <w:lvlText w:val="%1.%2.%3.%4.%5.%6.%7."/>
      <w:lvlJc w:val="left"/>
      <w:pPr>
        <w:ind w:left="9162" w:hanging="1440"/>
      </w:pPr>
      <w:rPr>
        <w:rFonts w:hint="default"/>
      </w:rPr>
    </w:lvl>
    <w:lvl w:ilvl="7">
      <w:start w:val="1"/>
      <w:numFmt w:val="decimal"/>
      <w:lvlText w:val="%1.%2.%3.%4.%5.%6.%7.%8."/>
      <w:lvlJc w:val="left"/>
      <w:pPr>
        <w:ind w:left="10449" w:hanging="1440"/>
      </w:pPr>
      <w:rPr>
        <w:rFonts w:hint="default"/>
      </w:rPr>
    </w:lvl>
    <w:lvl w:ilvl="8">
      <w:start w:val="1"/>
      <w:numFmt w:val="decimal"/>
      <w:lvlText w:val="%1.%2.%3.%4.%5.%6.%7.%8.%9."/>
      <w:lvlJc w:val="left"/>
      <w:pPr>
        <w:ind w:left="12096" w:hanging="1800"/>
      </w:pPr>
      <w:rPr>
        <w:rFonts w:hint="default"/>
      </w:rPr>
    </w:lvl>
  </w:abstractNum>
  <w:abstractNum w:abstractNumId="15" w15:restartNumberingAfterBreak="0">
    <w:nsid w:val="60A73500"/>
    <w:multiLevelType w:val="hybridMultilevel"/>
    <w:tmpl w:val="858E1F9A"/>
    <w:lvl w:ilvl="0" w:tplc="19F64222">
      <w:start w:val="1"/>
      <w:numFmt w:val="decimal"/>
      <w:lvlText w:val="%1."/>
      <w:lvlJc w:val="left"/>
      <w:pPr>
        <w:ind w:left="927" w:hanging="360"/>
      </w:pPr>
      <w:rPr>
        <w:rFonts w:ascii="Times New Roman" w:hAnsi="Times New Roman" w:cs="Times New Roman"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664F3098"/>
    <w:multiLevelType w:val="hybridMultilevel"/>
    <w:tmpl w:val="F85EC3B6"/>
    <w:lvl w:ilvl="0" w:tplc="19F642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6D757CA2"/>
    <w:multiLevelType w:val="hybridMultilevel"/>
    <w:tmpl w:val="36280A7E"/>
    <w:lvl w:ilvl="0" w:tplc="A3B604A0">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6F1C4C47"/>
    <w:multiLevelType w:val="hybridMultilevel"/>
    <w:tmpl w:val="13A4E840"/>
    <w:lvl w:ilvl="0" w:tplc="A3B604A0">
      <w:start w:val="1"/>
      <w:numFmt w:val="decimal"/>
      <w:lvlText w:val="%1."/>
      <w:lvlJc w:val="left"/>
      <w:pPr>
        <w:ind w:left="1494"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77097247"/>
    <w:multiLevelType w:val="hybridMultilevel"/>
    <w:tmpl w:val="98825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025598"/>
    <w:multiLevelType w:val="hybridMultilevel"/>
    <w:tmpl w:val="D48CB1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2"/>
  </w:num>
  <w:num w:numId="12">
    <w:abstractNumId w:val="20"/>
  </w:num>
  <w:num w:numId="13">
    <w:abstractNumId w:val="15"/>
  </w:num>
  <w:num w:numId="14">
    <w:abstractNumId w:val="11"/>
  </w:num>
  <w:num w:numId="15">
    <w:abstractNumId w:val="13"/>
  </w:num>
  <w:num w:numId="16">
    <w:abstractNumId w:val="17"/>
  </w:num>
  <w:num w:numId="17">
    <w:abstractNumId w:val="18"/>
  </w:num>
  <w:num w:numId="18">
    <w:abstractNumId w:val="14"/>
  </w:num>
  <w:num w:numId="19">
    <w:abstractNumId w:val="9"/>
  </w:num>
  <w:num w:numId="20">
    <w:abstractNumId w:val="1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A6"/>
    <w:rsid w:val="0002220C"/>
    <w:rsid w:val="00027243"/>
    <w:rsid w:val="00034616"/>
    <w:rsid w:val="00035E2E"/>
    <w:rsid w:val="0005553A"/>
    <w:rsid w:val="0006063C"/>
    <w:rsid w:val="000716DE"/>
    <w:rsid w:val="00094A7E"/>
    <w:rsid w:val="00096292"/>
    <w:rsid w:val="000C5593"/>
    <w:rsid w:val="00137F1C"/>
    <w:rsid w:val="0015074B"/>
    <w:rsid w:val="001856BB"/>
    <w:rsid w:val="00190B3F"/>
    <w:rsid w:val="001C6820"/>
    <w:rsid w:val="00247C64"/>
    <w:rsid w:val="00266B54"/>
    <w:rsid w:val="00266E8F"/>
    <w:rsid w:val="00277692"/>
    <w:rsid w:val="0029639D"/>
    <w:rsid w:val="00316800"/>
    <w:rsid w:val="00326F90"/>
    <w:rsid w:val="00343D86"/>
    <w:rsid w:val="00370C14"/>
    <w:rsid w:val="003924B6"/>
    <w:rsid w:val="003A69E6"/>
    <w:rsid w:val="00431E92"/>
    <w:rsid w:val="00456678"/>
    <w:rsid w:val="00486A6F"/>
    <w:rsid w:val="004870AE"/>
    <w:rsid w:val="004A27BB"/>
    <w:rsid w:val="004C00E2"/>
    <w:rsid w:val="004C5F86"/>
    <w:rsid w:val="00535BA1"/>
    <w:rsid w:val="005A5715"/>
    <w:rsid w:val="00670D2A"/>
    <w:rsid w:val="006F1C13"/>
    <w:rsid w:val="00741A4F"/>
    <w:rsid w:val="007541D1"/>
    <w:rsid w:val="007605D8"/>
    <w:rsid w:val="007A76EC"/>
    <w:rsid w:val="007C08EE"/>
    <w:rsid w:val="00812F9E"/>
    <w:rsid w:val="0081421E"/>
    <w:rsid w:val="008336A0"/>
    <w:rsid w:val="008D077D"/>
    <w:rsid w:val="00921063"/>
    <w:rsid w:val="009D78EF"/>
    <w:rsid w:val="009F3749"/>
    <w:rsid w:val="00A22946"/>
    <w:rsid w:val="00A74673"/>
    <w:rsid w:val="00AA1D8D"/>
    <w:rsid w:val="00B4654F"/>
    <w:rsid w:val="00B47730"/>
    <w:rsid w:val="00B81DC5"/>
    <w:rsid w:val="00C4634C"/>
    <w:rsid w:val="00C63494"/>
    <w:rsid w:val="00CB0133"/>
    <w:rsid w:val="00CB0664"/>
    <w:rsid w:val="00CF19A3"/>
    <w:rsid w:val="00CF562D"/>
    <w:rsid w:val="00D3176F"/>
    <w:rsid w:val="00D71DD4"/>
    <w:rsid w:val="00D73832"/>
    <w:rsid w:val="00DC7354"/>
    <w:rsid w:val="00DF4F5D"/>
    <w:rsid w:val="00E11791"/>
    <w:rsid w:val="00E42E9E"/>
    <w:rsid w:val="00E4686F"/>
    <w:rsid w:val="00E46BAD"/>
    <w:rsid w:val="00E60FD5"/>
    <w:rsid w:val="00EC3BB7"/>
    <w:rsid w:val="00F12FF2"/>
    <w:rsid w:val="00F43C92"/>
    <w:rsid w:val="00F459DF"/>
    <w:rsid w:val="00F94F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F5D47"/>
  <w14:defaultImageDpi w14:val="300"/>
  <w15:docId w15:val="{E6DBB7C2-D58E-4D06-9BC8-53A41020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CFCFCF"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CFCFCF"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C0C0C0" w:themeColor="text1"/>
    </w:rPr>
  </w:style>
  <w:style w:type="character" w:customStyle="1" w:styleId="af6">
    <w:name w:val="Цитата Знак"/>
    <w:basedOn w:val="a2"/>
    <w:link w:val="af5"/>
    <w:uiPriority w:val="29"/>
    <w:rsid w:val="00FC693F"/>
    <w:rPr>
      <w:i/>
      <w:iCs/>
      <w:color w:val="C0C0C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CFCFCF"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CFCFCF"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DFDFDF"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8F8F8F" w:themeColor="text1" w:themeShade="BF"/>
    </w:rPr>
    <w:tblPr>
      <w:tblStyleRowBandSize w:val="1"/>
      <w:tblStyleColBandSize w:val="1"/>
      <w:tblBorders>
        <w:top w:val="single" w:sz="8" w:space="0" w:color="C0C0C0" w:themeColor="text1"/>
        <w:bottom w:val="single" w:sz="8" w:space="0" w:color="C0C0C0" w:themeColor="text1"/>
      </w:tblBorders>
    </w:tblPr>
    <w:tblStylePr w:type="firstRow">
      <w:pPr>
        <w:spacing w:before="0" w:after="0" w:line="240" w:lineRule="auto"/>
      </w:pPr>
      <w:rPr>
        <w:b/>
        <w:bCs/>
      </w:rPr>
      <w:tblPr/>
      <w:tcPr>
        <w:tcBorders>
          <w:top w:val="single" w:sz="8" w:space="0" w:color="C0C0C0" w:themeColor="text1"/>
          <w:left w:val="nil"/>
          <w:bottom w:val="single" w:sz="8" w:space="0" w:color="C0C0C0" w:themeColor="text1"/>
          <w:right w:val="nil"/>
          <w:insideH w:val="nil"/>
          <w:insideV w:val="nil"/>
        </w:tcBorders>
      </w:tcPr>
    </w:tblStylePr>
    <w:tblStylePr w:type="lastRow">
      <w:pPr>
        <w:spacing w:before="0" w:after="0" w:line="240" w:lineRule="auto"/>
      </w:pPr>
      <w:rPr>
        <w:b/>
        <w:bCs/>
      </w:rPr>
      <w:tblPr/>
      <w:tcPr>
        <w:tcBorders>
          <w:top w:val="single" w:sz="8" w:space="0" w:color="C0C0C0" w:themeColor="text1"/>
          <w:left w:val="nil"/>
          <w:bottom w:val="single" w:sz="8" w:space="0" w:color="C0C0C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hemeFill="text1" w:themeFillTint="3F"/>
      </w:tcPr>
    </w:tblStylePr>
    <w:tblStylePr w:type="band1Horz">
      <w:tblPr/>
      <w:tcPr>
        <w:tcBorders>
          <w:left w:val="nil"/>
          <w:right w:val="nil"/>
          <w:insideH w:val="nil"/>
          <w:insideV w:val="nil"/>
        </w:tcBorders>
        <w:shd w:val="clear" w:color="auto" w:fill="EFEFEF"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tblBorders>
    </w:tblPr>
    <w:tblStylePr w:type="firstRow">
      <w:pPr>
        <w:spacing w:before="0" w:after="0" w:line="240" w:lineRule="auto"/>
      </w:pPr>
      <w:rPr>
        <w:b/>
        <w:bCs/>
        <w:color w:val="191919" w:themeColor="background1"/>
      </w:rPr>
      <w:tblPr/>
      <w:tcPr>
        <w:shd w:val="clear" w:color="auto" w:fill="C0C0C0" w:themeFill="text1"/>
      </w:tcPr>
    </w:tblStylePr>
    <w:tblStylePr w:type="lastRow">
      <w:pPr>
        <w:spacing w:before="0" w:after="0" w:line="240" w:lineRule="auto"/>
      </w:pPr>
      <w:rPr>
        <w:b/>
        <w:bCs/>
      </w:rPr>
      <w:tblPr/>
      <w:tcPr>
        <w:tcBorders>
          <w:top w:val="double" w:sz="6" w:space="0" w:color="C0C0C0" w:themeColor="text1"/>
          <w:left w:val="single" w:sz="8" w:space="0" w:color="C0C0C0" w:themeColor="text1"/>
          <w:bottom w:val="single" w:sz="8" w:space="0" w:color="C0C0C0" w:themeColor="text1"/>
          <w:right w:val="single" w:sz="8" w:space="0" w:color="C0C0C0" w:themeColor="text1"/>
        </w:tcBorders>
      </w:tcPr>
    </w:tblStylePr>
    <w:tblStylePr w:type="firstCol">
      <w:rPr>
        <w:b/>
        <w:bCs/>
      </w:rPr>
    </w:tblStylePr>
    <w:tblStylePr w:type="lastCol">
      <w:rPr>
        <w:b/>
        <w:bCs/>
      </w:rPr>
    </w:tblStylePr>
    <w:tblStylePr w:type="band1Vert">
      <w:tblPr/>
      <w:tcPr>
        <w:tcBorders>
          <w:top w:val="single" w:sz="8" w:space="0" w:color="C0C0C0" w:themeColor="text1"/>
          <w:left w:val="single" w:sz="8" w:space="0" w:color="C0C0C0" w:themeColor="text1"/>
          <w:bottom w:val="single" w:sz="8" w:space="0" w:color="C0C0C0" w:themeColor="text1"/>
          <w:right w:val="single" w:sz="8" w:space="0" w:color="C0C0C0" w:themeColor="text1"/>
        </w:tcBorders>
      </w:tcPr>
    </w:tblStylePr>
    <w:tblStylePr w:type="band1Horz">
      <w:tblPr/>
      <w:tcPr>
        <w:tcBorders>
          <w:top w:val="single" w:sz="8" w:space="0" w:color="C0C0C0" w:themeColor="text1"/>
          <w:left w:val="single" w:sz="8" w:space="0" w:color="C0C0C0" w:themeColor="text1"/>
          <w:bottom w:val="single" w:sz="8" w:space="0" w:color="C0C0C0" w:themeColor="text1"/>
          <w:right w:val="single" w:sz="8" w:space="0" w:color="C0C0C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191919"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191919"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191919"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191919"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191919"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191919"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insideH w:val="single" w:sz="8" w:space="0" w:color="C0C0C0" w:themeColor="text1"/>
        <w:insideV w:val="single" w:sz="8" w:space="0" w:color="C0C0C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C0C0" w:themeColor="text1"/>
          <w:left w:val="single" w:sz="8" w:space="0" w:color="C0C0C0" w:themeColor="text1"/>
          <w:bottom w:val="single" w:sz="18" w:space="0" w:color="C0C0C0" w:themeColor="text1"/>
          <w:right w:val="single" w:sz="8" w:space="0" w:color="C0C0C0" w:themeColor="text1"/>
          <w:insideH w:val="nil"/>
          <w:insideV w:val="single" w:sz="8" w:space="0" w:color="C0C0C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C0C0" w:themeColor="text1"/>
          <w:left w:val="single" w:sz="8" w:space="0" w:color="C0C0C0" w:themeColor="text1"/>
          <w:bottom w:val="single" w:sz="8" w:space="0" w:color="C0C0C0" w:themeColor="text1"/>
          <w:right w:val="single" w:sz="8" w:space="0" w:color="C0C0C0" w:themeColor="text1"/>
          <w:insideH w:val="nil"/>
          <w:insideV w:val="single" w:sz="8" w:space="0" w:color="C0C0C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C0C0" w:themeColor="text1"/>
          <w:left w:val="single" w:sz="8" w:space="0" w:color="C0C0C0" w:themeColor="text1"/>
          <w:bottom w:val="single" w:sz="8" w:space="0" w:color="C0C0C0" w:themeColor="text1"/>
          <w:right w:val="single" w:sz="8" w:space="0" w:color="C0C0C0" w:themeColor="text1"/>
        </w:tcBorders>
      </w:tcPr>
    </w:tblStylePr>
    <w:tblStylePr w:type="band1Vert">
      <w:tblPr/>
      <w:tcPr>
        <w:tcBorders>
          <w:top w:val="single" w:sz="8" w:space="0" w:color="C0C0C0" w:themeColor="text1"/>
          <w:left w:val="single" w:sz="8" w:space="0" w:color="C0C0C0" w:themeColor="text1"/>
          <w:bottom w:val="single" w:sz="8" w:space="0" w:color="C0C0C0" w:themeColor="text1"/>
          <w:right w:val="single" w:sz="8" w:space="0" w:color="C0C0C0" w:themeColor="text1"/>
        </w:tcBorders>
        <w:shd w:val="clear" w:color="auto" w:fill="EFEFEF" w:themeFill="text1" w:themeFillTint="3F"/>
      </w:tcPr>
    </w:tblStylePr>
    <w:tblStylePr w:type="band1Horz">
      <w:tblPr/>
      <w:tcPr>
        <w:tcBorders>
          <w:top w:val="single" w:sz="8" w:space="0" w:color="C0C0C0" w:themeColor="text1"/>
          <w:left w:val="single" w:sz="8" w:space="0" w:color="C0C0C0" w:themeColor="text1"/>
          <w:bottom w:val="single" w:sz="8" w:space="0" w:color="C0C0C0" w:themeColor="text1"/>
          <w:right w:val="single" w:sz="8" w:space="0" w:color="C0C0C0" w:themeColor="text1"/>
          <w:insideV w:val="single" w:sz="8" w:space="0" w:color="C0C0C0" w:themeColor="text1"/>
        </w:tcBorders>
        <w:shd w:val="clear" w:color="auto" w:fill="EFEFEF" w:themeFill="text1" w:themeFillTint="3F"/>
      </w:tcPr>
    </w:tblStylePr>
    <w:tblStylePr w:type="band2Horz">
      <w:tblPr/>
      <w:tcPr>
        <w:tcBorders>
          <w:top w:val="single" w:sz="8" w:space="0" w:color="C0C0C0" w:themeColor="text1"/>
          <w:left w:val="single" w:sz="8" w:space="0" w:color="C0C0C0" w:themeColor="text1"/>
          <w:bottom w:val="single" w:sz="8" w:space="0" w:color="C0C0C0" w:themeColor="text1"/>
          <w:right w:val="single" w:sz="8" w:space="0" w:color="C0C0C0" w:themeColor="text1"/>
          <w:insideV w:val="single" w:sz="8" w:space="0" w:color="C0C0C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single" w:sz="8" w:space="0" w:color="CFCFCF" w:themeColor="text1" w:themeTint="BF"/>
      </w:tblBorders>
    </w:tblPr>
    <w:tblStylePr w:type="firstRow">
      <w:pPr>
        <w:spacing w:before="0" w:after="0" w:line="240" w:lineRule="auto"/>
      </w:pPr>
      <w:rPr>
        <w:b/>
        <w:bCs/>
        <w:color w:val="191919" w:themeColor="background1"/>
      </w:rPr>
      <w:tblPr/>
      <w:tcPr>
        <w:tcBorders>
          <w:top w:val="single" w:sz="8"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nil"/>
          <w:insideV w:val="nil"/>
        </w:tcBorders>
        <w:shd w:val="clear" w:color="auto" w:fill="C0C0C0" w:themeFill="text1"/>
      </w:tcPr>
    </w:tblStylePr>
    <w:tblStylePr w:type="lastRow">
      <w:pPr>
        <w:spacing w:before="0" w:after="0" w:line="240" w:lineRule="auto"/>
      </w:pPr>
      <w:rPr>
        <w:b/>
        <w:bCs/>
      </w:rPr>
      <w:tblPr/>
      <w:tcPr>
        <w:tcBorders>
          <w:top w:val="double" w:sz="6"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hemeFill="text1" w:themeFillTint="3F"/>
      </w:tcPr>
    </w:tblStylePr>
    <w:tblStylePr w:type="band1Horz">
      <w:tblPr/>
      <w:tcPr>
        <w:tcBorders>
          <w:insideH w:val="nil"/>
          <w:insideV w:val="nil"/>
        </w:tcBorders>
        <w:shd w:val="clear" w:color="auto" w:fill="EFEFEF"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191919"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191919"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191919"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191919"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191919"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191919"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C0C0C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C0C0C0" w:themeFill="text1"/>
      </w:tcPr>
    </w:tblStylePr>
    <w:tblStylePr w:type="lastCol">
      <w:rPr>
        <w:b/>
        <w:bCs/>
        <w:color w:val="191919" w:themeColor="background1"/>
      </w:rPr>
      <w:tblPr/>
      <w:tcPr>
        <w:tcBorders>
          <w:left w:val="nil"/>
          <w:right w:val="nil"/>
          <w:insideH w:val="nil"/>
          <w:insideV w:val="nil"/>
        </w:tcBorders>
        <w:shd w:val="clear" w:color="auto" w:fill="C0C0C0" w:themeFill="text1"/>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191919"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191919"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191919"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191919"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191919"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191919"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191919" w:themeFill="background1"/>
      </w:tcPr>
    </w:tblStylePr>
    <w:tblStylePr w:type="firstCol">
      <w:rPr>
        <w:b/>
        <w:bCs/>
        <w:color w:val="191919"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191919"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151515" w:themeFill="background1" w:themeFillShade="D8"/>
      </w:tcPr>
    </w:tblStylePr>
    <w:tblStylePr w:type="band1Horz">
      <w:tblPr/>
      <w:tcPr>
        <w:shd w:val="clear" w:color="auto" w:fill="151515"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191919"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C0C0C0" w:themeColor="text1"/>
    </w:rPr>
    <w:tblPr>
      <w:tblStyleRowBandSize w:val="1"/>
      <w:tblStyleColBandSize w:val="1"/>
      <w:tblBorders>
        <w:top w:val="single" w:sz="8" w:space="0" w:color="C0C0C0" w:themeColor="text1"/>
        <w:bottom w:val="single" w:sz="8" w:space="0" w:color="C0C0C0" w:themeColor="text1"/>
      </w:tblBorders>
    </w:tblPr>
    <w:tblStylePr w:type="firstRow">
      <w:rPr>
        <w:rFonts w:asciiTheme="majorHAnsi" w:eastAsiaTheme="majorEastAsia" w:hAnsiTheme="majorHAnsi" w:cstheme="majorBidi"/>
      </w:rPr>
      <w:tblPr/>
      <w:tcPr>
        <w:tcBorders>
          <w:top w:val="nil"/>
          <w:bottom w:val="single" w:sz="8" w:space="0" w:color="C0C0C0" w:themeColor="text1"/>
        </w:tcBorders>
      </w:tcPr>
    </w:tblStylePr>
    <w:tblStylePr w:type="lastRow">
      <w:rPr>
        <w:b/>
        <w:bCs/>
        <w:color w:val="1F497D" w:themeColor="text2"/>
      </w:rPr>
      <w:tblPr/>
      <w:tcPr>
        <w:tcBorders>
          <w:top w:val="single" w:sz="8" w:space="0" w:color="C0C0C0" w:themeColor="text1"/>
          <w:bottom w:val="single" w:sz="8" w:space="0" w:color="C0C0C0" w:themeColor="text1"/>
        </w:tcBorders>
      </w:tcPr>
    </w:tblStylePr>
    <w:tblStylePr w:type="firstCol">
      <w:rPr>
        <w:b/>
        <w:bCs/>
      </w:rPr>
    </w:tblStylePr>
    <w:tblStylePr w:type="lastCol">
      <w:rPr>
        <w:b/>
        <w:bCs/>
      </w:rPr>
      <w:tblPr/>
      <w:tcPr>
        <w:tcBorders>
          <w:top w:val="single" w:sz="8" w:space="0" w:color="C0C0C0" w:themeColor="text1"/>
          <w:bottom w:val="single" w:sz="8" w:space="0" w:color="C0C0C0" w:themeColor="text1"/>
        </w:tcBorders>
      </w:tcPr>
    </w:tblStylePr>
    <w:tblStylePr w:type="band1Vert">
      <w:tblPr/>
      <w:tcPr>
        <w:shd w:val="clear" w:color="auto" w:fill="EFEFEF" w:themeFill="text1" w:themeFillTint="3F"/>
      </w:tcPr>
    </w:tblStylePr>
    <w:tblStylePr w:type="band1Horz">
      <w:tblPr/>
      <w:tcPr>
        <w:shd w:val="clear" w:color="auto" w:fill="EFEFEF" w:themeFill="text1" w:themeFillTint="3F"/>
      </w:tcPr>
    </w:tblStylePr>
  </w:style>
  <w:style w:type="table" w:styleId="111">
    <w:name w:val="Medium List 1 Accent 1"/>
    <w:basedOn w:val="a3"/>
    <w:uiPriority w:val="65"/>
    <w:rsid w:val="00CB0664"/>
    <w:pPr>
      <w:spacing w:after="0" w:line="240" w:lineRule="auto"/>
    </w:pPr>
    <w:rPr>
      <w:color w:val="C0C0C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C0C0C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C0C0C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C0C0C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C0C0C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C0C0C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tblBorders>
    </w:tblPr>
    <w:tblStylePr w:type="firstRow">
      <w:rPr>
        <w:sz w:val="24"/>
        <w:szCs w:val="24"/>
      </w:rPr>
      <w:tblPr/>
      <w:tcPr>
        <w:tcBorders>
          <w:top w:val="nil"/>
          <w:left w:val="nil"/>
          <w:bottom w:val="single" w:sz="24" w:space="0" w:color="C0C0C0" w:themeColor="text1"/>
          <w:right w:val="nil"/>
          <w:insideH w:val="nil"/>
          <w:insideV w:val="nil"/>
        </w:tcBorders>
        <w:shd w:val="clear" w:color="auto" w:fill="191919" w:themeFill="background1"/>
      </w:tcPr>
    </w:tblStylePr>
    <w:tblStylePr w:type="lastRow">
      <w:tblPr/>
      <w:tcPr>
        <w:tcBorders>
          <w:top w:val="single" w:sz="8" w:space="0" w:color="C0C0C0" w:themeColor="text1"/>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C0C0C0" w:themeColor="text1"/>
          <w:insideH w:val="nil"/>
          <w:insideV w:val="nil"/>
        </w:tcBorders>
        <w:shd w:val="clear" w:color="auto" w:fill="191919" w:themeFill="background1"/>
      </w:tcPr>
    </w:tblStylePr>
    <w:tblStylePr w:type="lastCol">
      <w:tblPr/>
      <w:tcPr>
        <w:tcBorders>
          <w:top w:val="nil"/>
          <w:left w:val="single" w:sz="8" w:space="0" w:color="C0C0C0" w:themeColor="text1"/>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EFEFEF" w:themeFill="text1" w:themeFillTint="3F"/>
      </w:tcPr>
    </w:tblStylePr>
    <w:tblStylePr w:type="band1Horz">
      <w:tblPr/>
      <w:tcPr>
        <w:tcBorders>
          <w:top w:val="nil"/>
          <w:bottom w:val="nil"/>
          <w:insideH w:val="nil"/>
          <w:insideV w:val="nil"/>
        </w:tcBorders>
        <w:shd w:val="clear" w:color="auto" w:fill="EFEFEF" w:themeFill="text1" w:themeFillTint="3F"/>
      </w:tcPr>
    </w:tblStylePr>
    <w:tblStylePr w:type="nwCell">
      <w:tblPr/>
      <w:tcPr>
        <w:shd w:val="clear" w:color="auto" w:fill="191919"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191919" w:themeFill="background1"/>
      </w:tcPr>
    </w:tblStylePr>
    <w:tblStylePr w:type="lastRow">
      <w:tblPr/>
      <w:tcPr>
        <w:tcBorders>
          <w:top w:val="single" w:sz="8" w:space="0" w:color="4F81BD" w:themeColor="accent1"/>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4F81BD" w:themeColor="accent1"/>
          <w:insideH w:val="nil"/>
          <w:insideV w:val="nil"/>
        </w:tcBorders>
        <w:shd w:val="clear" w:color="auto" w:fill="191919" w:themeFill="background1"/>
      </w:tcPr>
    </w:tblStylePr>
    <w:tblStylePr w:type="lastCol">
      <w:tblPr/>
      <w:tcPr>
        <w:tcBorders>
          <w:top w:val="nil"/>
          <w:left w:val="single" w:sz="8" w:space="0" w:color="4F81BD" w:themeColor="accent1"/>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191919"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tblPr/>
      <w:tcPr>
        <w:tcBorders>
          <w:top w:val="single" w:sz="8" w:space="0" w:color="C0504D" w:themeColor="accent2"/>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C0504D" w:themeColor="accent2"/>
          <w:insideH w:val="nil"/>
          <w:insideV w:val="nil"/>
        </w:tcBorders>
        <w:shd w:val="clear" w:color="auto" w:fill="191919" w:themeFill="background1"/>
      </w:tcPr>
    </w:tblStylePr>
    <w:tblStylePr w:type="lastCol">
      <w:tblPr/>
      <w:tcPr>
        <w:tcBorders>
          <w:top w:val="nil"/>
          <w:left w:val="single" w:sz="8" w:space="0" w:color="C0504D" w:themeColor="accent2"/>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191919"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191919" w:themeFill="background1"/>
      </w:tcPr>
    </w:tblStylePr>
    <w:tblStylePr w:type="lastRow">
      <w:tblPr/>
      <w:tcPr>
        <w:tcBorders>
          <w:top w:val="single" w:sz="8" w:space="0" w:color="9BBB59" w:themeColor="accent3"/>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9BBB59" w:themeColor="accent3"/>
          <w:insideH w:val="nil"/>
          <w:insideV w:val="nil"/>
        </w:tcBorders>
        <w:shd w:val="clear" w:color="auto" w:fill="191919" w:themeFill="background1"/>
      </w:tcPr>
    </w:tblStylePr>
    <w:tblStylePr w:type="lastCol">
      <w:tblPr/>
      <w:tcPr>
        <w:tcBorders>
          <w:top w:val="nil"/>
          <w:left w:val="single" w:sz="8" w:space="0" w:color="9BBB59" w:themeColor="accent3"/>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191919"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191919" w:themeFill="background1"/>
      </w:tcPr>
    </w:tblStylePr>
    <w:tblStylePr w:type="lastRow">
      <w:tblPr/>
      <w:tcPr>
        <w:tcBorders>
          <w:top w:val="single" w:sz="8" w:space="0" w:color="8064A2" w:themeColor="accent4"/>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8064A2" w:themeColor="accent4"/>
          <w:insideH w:val="nil"/>
          <w:insideV w:val="nil"/>
        </w:tcBorders>
        <w:shd w:val="clear" w:color="auto" w:fill="191919" w:themeFill="background1"/>
      </w:tcPr>
    </w:tblStylePr>
    <w:tblStylePr w:type="lastCol">
      <w:tblPr/>
      <w:tcPr>
        <w:tcBorders>
          <w:top w:val="nil"/>
          <w:left w:val="single" w:sz="8" w:space="0" w:color="8064A2" w:themeColor="accent4"/>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191919"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191919" w:themeFill="background1"/>
      </w:tcPr>
    </w:tblStylePr>
    <w:tblStylePr w:type="lastRow">
      <w:tblPr/>
      <w:tcPr>
        <w:tcBorders>
          <w:top w:val="single" w:sz="8" w:space="0" w:color="4BACC6" w:themeColor="accent5"/>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4BACC6" w:themeColor="accent5"/>
          <w:insideH w:val="nil"/>
          <w:insideV w:val="nil"/>
        </w:tcBorders>
        <w:shd w:val="clear" w:color="auto" w:fill="191919" w:themeFill="background1"/>
      </w:tcPr>
    </w:tblStylePr>
    <w:tblStylePr w:type="lastCol">
      <w:tblPr/>
      <w:tcPr>
        <w:tcBorders>
          <w:top w:val="nil"/>
          <w:left w:val="single" w:sz="8" w:space="0" w:color="4BACC6" w:themeColor="accent5"/>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191919"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191919" w:themeFill="background1"/>
      </w:tcPr>
    </w:tblStylePr>
    <w:tblStylePr w:type="lastRow">
      <w:tblPr/>
      <w:tcPr>
        <w:tcBorders>
          <w:top w:val="single" w:sz="8" w:space="0" w:color="F79646" w:themeColor="accent6"/>
          <w:left w:val="nil"/>
          <w:bottom w:val="nil"/>
          <w:right w:val="nil"/>
          <w:insideH w:val="nil"/>
          <w:insideV w:val="nil"/>
        </w:tcBorders>
        <w:shd w:val="clear" w:color="auto" w:fill="191919" w:themeFill="background1"/>
      </w:tcPr>
    </w:tblStylePr>
    <w:tblStylePr w:type="firstCol">
      <w:tblPr/>
      <w:tcPr>
        <w:tcBorders>
          <w:top w:val="nil"/>
          <w:left w:val="nil"/>
          <w:bottom w:val="nil"/>
          <w:right w:val="single" w:sz="8" w:space="0" w:color="F79646" w:themeColor="accent6"/>
          <w:insideH w:val="nil"/>
          <w:insideV w:val="nil"/>
        </w:tcBorders>
        <w:shd w:val="clear" w:color="auto" w:fill="191919" w:themeFill="background1"/>
      </w:tcPr>
    </w:tblStylePr>
    <w:tblStylePr w:type="lastCol">
      <w:tblPr/>
      <w:tcPr>
        <w:tcBorders>
          <w:top w:val="nil"/>
          <w:left w:val="single" w:sz="8" w:space="0" w:color="F79646" w:themeColor="accent6"/>
          <w:bottom w:val="nil"/>
          <w:right w:val="nil"/>
          <w:insideH w:val="nil"/>
          <w:insideV w:val="nil"/>
        </w:tcBorders>
        <w:shd w:val="clear" w:color="auto" w:fill="191919"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191919"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CFCFCF" w:themeColor="text1" w:themeTint="BF"/>
        <w:left w:val="single" w:sz="8" w:space="0" w:color="CFCFCF" w:themeColor="text1" w:themeTint="BF"/>
        <w:bottom w:val="single" w:sz="8" w:space="0" w:color="CFCFCF" w:themeColor="text1" w:themeTint="BF"/>
        <w:right w:val="single" w:sz="8" w:space="0" w:color="CFCFCF" w:themeColor="text1" w:themeTint="BF"/>
        <w:insideH w:val="single" w:sz="8" w:space="0" w:color="CFCFCF" w:themeColor="text1" w:themeTint="BF"/>
        <w:insideV w:val="single" w:sz="8" w:space="0" w:color="CFCFCF" w:themeColor="text1" w:themeTint="BF"/>
      </w:tblBorders>
    </w:tblPr>
    <w:tcPr>
      <w:shd w:val="clear" w:color="auto" w:fill="EFEFEF" w:themeFill="text1" w:themeFillTint="3F"/>
    </w:tcPr>
    <w:tblStylePr w:type="firstRow">
      <w:rPr>
        <w:b/>
        <w:bCs/>
      </w:rPr>
    </w:tblStylePr>
    <w:tblStylePr w:type="lastRow">
      <w:rPr>
        <w:b/>
        <w:bCs/>
      </w:rPr>
      <w:tblPr/>
      <w:tcPr>
        <w:tcBorders>
          <w:top w:val="single" w:sz="18" w:space="0" w:color="CFCFCF" w:themeColor="text1" w:themeTint="BF"/>
        </w:tcBorders>
      </w:tcPr>
    </w:tblStylePr>
    <w:tblStylePr w:type="firstCol">
      <w:rPr>
        <w:b/>
        <w:bCs/>
      </w:rPr>
    </w:tblStylePr>
    <w:tblStylePr w:type="lastCol">
      <w:rPr>
        <w:b/>
        <w:bCs/>
      </w:rPr>
    </w:tblStylePr>
    <w:tblStylePr w:type="band1Vert">
      <w:tblPr/>
      <w:tcPr>
        <w:shd w:val="clear" w:color="auto" w:fill="DFDFDF" w:themeFill="text1" w:themeFillTint="7F"/>
      </w:tcPr>
    </w:tblStylePr>
    <w:tblStylePr w:type="band1Horz">
      <w:tblPr/>
      <w:tcPr>
        <w:shd w:val="clear" w:color="auto" w:fill="DFDFDF"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C0C0" w:themeColor="text1"/>
        <w:left w:val="single" w:sz="8" w:space="0" w:color="C0C0C0" w:themeColor="text1"/>
        <w:bottom w:val="single" w:sz="8" w:space="0" w:color="C0C0C0" w:themeColor="text1"/>
        <w:right w:val="single" w:sz="8" w:space="0" w:color="C0C0C0" w:themeColor="text1"/>
        <w:insideH w:val="single" w:sz="8" w:space="0" w:color="C0C0C0" w:themeColor="text1"/>
        <w:insideV w:val="single" w:sz="8" w:space="0" w:color="C0C0C0" w:themeColor="text1"/>
      </w:tblBorders>
    </w:tblPr>
    <w:tcPr>
      <w:shd w:val="clear" w:color="auto" w:fill="EFEFEF" w:themeFill="text1" w:themeFillTint="3F"/>
    </w:tcPr>
    <w:tblStylePr w:type="firstRow">
      <w:rPr>
        <w:b/>
        <w:bCs/>
        <w:color w:val="C0C0C0" w:themeColor="text1"/>
      </w:rPr>
      <w:tblPr/>
      <w:tcPr>
        <w:shd w:val="clear" w:color="auto" w:fill="F8F8F8" w:themeFill="text1"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F2F2F2" w:themeFill="text1" w:themeFillTint="33"/>
      </w:tcPr>
    </w:tblStylePr>
    <w:tblStylePr w:type="band1Vert">
      <w:tblPr/>
      <w:tcPr>
        <w:shd w:val="clear" w:color="auto" w:fill="DFDFDF" w:themeFill="text1" w:themeFillTint="7F"/>
      </w:tcPr>
    </w:tblStylePr>
    <w:tblStylePr w:type="band1Horz">
      <w:tblPr/>
      <w:tcPr>
        <w:tcBorders>
          <w:insideH w:val="single" w:sz="6" w:space="0" w:color="C0C0C0" w:themeColor="text1"/>
          <w:insideV w:val="single" w:sz="6" w:space="0" w:color="C0C0C0" w:themeColor="text1"/>
        </w:tcBorders>
        <w:shd w:val="clear" w:color="auto" w:fill="DFDFDF" w:themeFill="text1" w:themeFillTint="7F"/>
      </w:tcPr>
    </w:tblStylePr>
    <w:tblStylePr w:type="nwCell">
      <w:tblPr/>
      <w:tcPr>
        <w:shd w:val="clear" w:color="auto" w:fill="191919"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0C0C0" w:themeColor="text1"/>
      </w:rPr>
      <w:tblPr/>
      <w:tcPr>
        <w:shd w:val="clear" w:color="auto" w:fill="EDF2F8" w:themeFill="accent1"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191919"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0C0C0" w:themeColor="text1"/>
      </w:rPr>
      <w:tblPr/>
      <w:tcPr>
        <w:shd w:val="clear" w:color="auto" w:fill="F8EDED" w:themeFill="accent2"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191919"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0C0C0" w:themeColor="text1"/>
      </w:rPr>
      <w:tblPr/>
      <w:tcPr>
        <w:shd w:val="clear" w:color="auto" w:fill="F5F8EE" w:themeFill="accent3"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191919"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0C0C0" w:themeColor="text1"/>
      </w:rPr>
      <w:tblPr/>
      <w:tcPr>
        <w:shd w:val="clear" w:color="auto" w:fill="F2EFF6" w:themeFill="accent4"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191919"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0C0C0" w:themeColor="text1"/>
      </w:rPr>
      <w:tblPr/>
      <w:tcPr>
        <w:shd w:val="clear" w:color="auto" w:fill="EDF6F9" w:themeFill="accent5"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191919"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C0C0C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0C0C0" w:themeColor="text1"/>
      </w:rPr>
      <w:tblPr/>
      <w:tcPr>
        <w:shd w:val="clear" w:color="auto" w:fill="FEF4EC" w:themeFill="accent6" w:themeFillTint="19"/>
      </w:tcPr>
    </w:tblStylePr>
    <w:tblStylePr w:type="lastRow">
      <w:rPr>
        <w:b/>
        <w:bCs/>
        <w:color w:val="C0C0C0" w:themeColor="text1"/>
      </w:rPr>
      <w:tblPr/>
      <w:tcPr>
        <w:tcBorders>
          <w:top w:val="single" w:sz="12" w:space="0" w:color="C0C0C0" w:themeColor="text1"/>
          <w:left w:val="nil"/>
          <w:bottom w:val="nil"/>
          <w:right w:val="nil"/>
          <w:insideH w:val="nil"/>
          <w:insideV w:val="nil"/>
        </w:tcBorders>
        <w:shd w:val="clear" w:color="auto" w:fill="191919" w:themeFill="background1"/>
      </w:tcPr>
    </w:tblStylePr>
    <w:tblStylePr w:type="firstCol">
      <w:rPr>
        <w:b/>
        <w:bCs/>
        <w:color w:val="C0C0C0" w:themeColor="text1"/>
      </w:rPr>
      <w:tblPr/>
      <w:tcPr>
        <w:tcBorders>
          <w:top w:val="nil"/>
          <w:left w:val="nil"/>
          <w:bottom w:val="nil"/>
          <w:right w:val="nil"/>
          <w:insideH w:val="nil"/>
          <w:insideV w:val="nil"/>
        </w:tcBorders>
        <w:shd w:val="clear" w:color="auto" w:fill="191919" w:themeFill="background1"/>
      </w:tcPr>
    </w:tblStylePr>
    <w:tblStylePr w:type="lastCol">
      <w:rPr>
        <w:b w:val="0"/>
        <w:bCs w:val="0"/>
        <w:color w:val="C0C0C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191919"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EFEFEF" w:themeFill="text1"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C0C0C0" w:themeFill="text1"/>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C0C0C0" w:themeFill="text1"/>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C0C0C0" w:themeFill="text1"/>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C0C0C0" w:themeFill="text1"/>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DFDFDF" w:themeFill="text1"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DFDFDF"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D3DFEE" w:themeFill="accent1"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4F81BD" w:themeFill="accent1"/>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4F81BD" w:themeFill="accent1"/>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4F81BD" w:themeFill="accent1"/>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4F81BD" w:themeFill="accent1"/>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A7BFDE" w:themeFill="accent1"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EFD3D2" w:themeFill="accent2"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C0504D" w:themeFill="accent2"/>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C0504D" w:themeFill="accent2"/>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C0504D" w:themeFill="accent2"/>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C0504D" w:themeFill="accent2"/>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DFA7A6" w:themeFill="accent2"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E6EED5" w:themeFill="accent3"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9BBB59" w:themeFill="accent3"/>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9BBB59" w:themeFill="accent3"/>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9BBB59" w:themeFill="accent3"/>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9BBB59" w:themeFill="accent3"/>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CDDDAC" w:themeFill="accent3"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DFD8E8" w:themeFill="accent4"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8064A2" w:themeFill="accent4"/>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8064A2" w:themeFill="accent4"/>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8064A2" w:themeFill="accent4"/>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8064A2" w:themeFill="accent4"/>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BFB1D0" w:themeFill="accent4"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D2EAF1" w:themeFill="accent5"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4BACC6" w:themeFill="accent5"/>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4BACC6" w:themeFill="accent5"/>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4BACC6" w:themeFill="accent5"/>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4BACC6" w:themeFill="accent5"/>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A5D5E2" w:themeFill="accent5"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6" w:space="0" w:color="191919" w:themeColor="background1"/>
        <w:insideV w:val="single" w:sz="6" w:space="0" w:color="191919" w:themeColor="background1"/>
      </w:tblBorders>
    </w:tblPr>
    <w:tcPr>
      <w:shd w:val="clear" w:color="auto" w:fill="FDE4D0" w:themeFill="accent6" w:themeFillTint="3F"/>
    </w:tcPr>
    <w:tblStylePr w:type="firstRow">
      <w:rPr>
        <w:b/>
        <w:bCs/>
        <w:i w:val="0"/>
        <w:iCs w:val="0"/>
        <w:color w:val="191919" w:themeColor="background1"/>
      </w:rPr>
      <w:tblPr/>
      <w:tcPr>
        <w:tcBorders>
          <w:top w:val="single" w:sz="8" w:space="0" w:color="191919" w:themeColor="background1"/>
          <w:left w:val="single" w:sz="8" w:space="0" w:color="191919" w:themeColor="background1"/>
          <w:bottom w:val="single" w:sz="24" w:space="0" w:color="191919" w:themeColor="background1"/>
          <w:right w:val="single" w:sz="8" w:space="0" w:color="191919" w:themeColor="background1"/>
          <w:insideH w:val="nil"/>
          <w:insideV w:val="single" w:sz="8" w:space="0" w:color="191919" w:themeColor="background1"/>
        </w:tcBorders>
        <w:shd w:val="clear" w:color="auto" w:fill="F79646" w:themeFill="accent6"/>
      </w:tcPr>
    </w:tblStylePr>
    <w:tblStylePr w:type="lastRow">
      <w:rPr>
        <w:b/>
        <w:bCs/>
        <w:i w:val="0"/>
        <w:iCs w:val="0"/>
        <w:color w:val="191919" w:themeColor="background1"/>
      </w:rPr>
      <w:tblPr/>
      <w:tcPr>
        <w:tcBorders>
          <w:top w:val="single" w:sz="24" w:space="0" w:color="191919" w:themeColor="background1"/>
          <w:left w:val="single" w:sz="8" w:space="0" w:color="191919" w:themeColor="background1"/>
          <w:bottom w:val="single" w:sz="8" w:space="0" w:color="191919" w:themeColor="background1"/>
          <w:right w:val="single" w:sz="8" w:space="0" w:color="191919" w:themeColor="background1"/>
          <w:insideH w:val="nil"/>
          <w:insideV w:val="single" w:sz="8" w:space="0" w:color="191919" w:themeColor="background1"/>
        </w:tcBorders>
        <w:shd w:val="clear" w:color="auto" w:fill="F79646" w:themeFill="accent6"/>
      </w:tcPr>
    </w:tblStylePr>
    <w:tblStylePr w:type="firstCol">
      <w:rPr>
        <w:b/>
        <w:bCs/>
        <w:i w:val="0"/>
        <w:iCs w:val="0"/>
        <w:color w:val="191919" w:themeColor="background1"/>
      </w:rPr>
      <w:tblPr/>
      <w:tcPr>
        <w:tcBorders>
          <w:left w:val="single" w:sz="8" w:space="0" w:color="191919" w:themeColor="background1"/>
          <w:right w:val="single" w:sz="24" w:space="0" w:color="191919" w:themeColor="background1"/>
          <w:insideH w:val="nil"/>
          <w:insideV w:val="nil"/>
        </w:tcBorders>
        <w:shd w:val="clear" w:color="auto" w:fill="F79646" w:themeFill="accent6"/>
      </w:tcPr>
    </w:tblStylePr>
    <w:tblStylePr w:type="lastCol">
      <w:rPr>
        <w:b/>
        <w:bCs/>
        <w:i w:val="0"/>
        <w:iCs w:val="0"/>
        <w:color w:val="191919" w:themeColor="background1"/>
      </w:rPr>
      <w:tblPr/>
      <w:tcPr>
        <w:tcBorders>
          <w:top w:val="nil"/>
          <w:left w:val="single" w:sz="24" w:space="0" w:color="191919" w:themeColor="background1"/>
          <w:bottom w:val="nil"/>
          <w:right w:val="nil"/>
          <w:insideH w:val="nil"/>
          <w:insideV w:val="nil"/>
        </w:tcBorders>
        <w:shd w:val="clear" w:color="auto" w:fill="F79646" w:themeFill="accent6"/>
      </w:tcPr>
    </w:tblStylePr>
    <w:tblStylePr w:type="band1Vert">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nil"/>
          <w:insideV w:val="nil"/>
        </w:tcBorders>
        <w:shd w:val="clear" w:color="auto" w:fill="FBCAA2" w:themeFill="accent6" w:themeFillTint="7F"/>
      </w:tcPr>
    </w:tblStylePr>
    <w:tblStylePr w:type="band1Horz">
      <w:tblPr/>
      <w:tcPr>
        <w:tcBorders>
          <w:top w:val="single" w:sz="8" w:space="0" w:color="191919" w:themeColor="background1"/>
          <w:left w:val="single" w:sz="8" w:space="0" w:color="191919" w:themeColor="background1"/>
          <w:bottom w:val="single" w:sz="8" w:space="0" w:color="191919" w:themeColor="background1"/>
          <w:right w:val="single" w:sz="8" w:space="0" w:color="191919" w:themeColor="background1"/>
          <w:insideH w:val="single" w:sz="8" w:space="0" w:color="191919" w:themeColor="background1"/>
          <w:insideV w:val="single" w:sz="8" w:space="0" w:color="191919"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191919" w:themeColor="background1"/>
    </w:rPr>
    <w:tblPr>
      <w:tblStyleRowBandSize w:val="1"/>
      <w:tblStyleColBandSize w:val="1"/>
    </w:tblPr>
    <w:tcPr>
      <w:shd w:val="clear" w:color="auto" w:fill="C0C0C0" w:themeFill="text1"/>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5F5F5F" w:themeFill="text1" w:themeFillShade="7F"/>
      </w:tcPr>
    </w:tblStylePr>
    <w:tblStylePr w:type="firstCol">
      <w:tblPr/>
      <w:tcPr>
        <w:tcBorders>
          <w:top w:val="nil"/>
          <w:left w:val="nil"/>
          <w:bottom w:val="nil"/>
          <w:right w:val="single" w:sz="18" w:space="0" w:color="191919" w:themeColor="background1"/>
          <w:insideH w:val="nil"/>
          <w:insideV w:val="nil"/>
        </w:tcBorders>
        <w:shd w:val="clear" w:color="auto" w:fill="8F8F8F" w:themeFill="text1" w:themeFillShade="BF"/>
      </w:tcPr>
    </w:tblStylePr>
    <w:tblStylePr w:type="lastCol">
      <w:tblPr/>
      <w:tcPr>
        <w:tcBorders>
          <w:top w:val="nil"/>
          <w:left w:val="single" w:sz="18" w:space="0" w:color="191919" w:themeColor="background1"/>
          <w:bottom w:val="nil"/>
          <w:right w:val="nil"/>
          <w:insideH w:val="nil"/>
          <w:insideV w:val="nil"/>
        </w:tcBorders>
        <w:shd w:val="clear" w:color="auto" w:fill="8F8F8F" w:themeFill="text1" w:themeFillShade="BF"/>
      </w:tcPr>
    </w:tblStylePr>
    <w:tblStylePr w:type="band1Vert">
      <w:tblPr/>
      <w:tcPr>
        <w:tcBorders>
          <w:top w:val="nil"/>
          <w:left w:val="nil"/>
          <w:bottom w:val="nil"/>
          <w:right w:val="nil"/>
          <w:insideH w:val="nil"/>
          <w:insideV w:val="nil"/>
        </w:tcBorders>
        <w:shd w:val="clear" w:color="auto" w:fill="8F8F8F" w:themeFill="text1" w:themeFillShade="BF"/>
      </w:tcPr>
    </w:tblStylePr>
    <w:tblStylePr w:type="band1Horz">
      <w:tblPr/>
      <w:tcPr>
        <w:tcBorders>
          <w:top w:val="nil"/>
          <w:left w:val="nil"/>
          <w:bottom w:val="nil"/>
          <w:right w:val="nil"/>
          <w:insideH w:val="nil"/>
          <w:insideV w:val="nil"/>
        </w:tcBorders>
        <w:shd w:val="clear" w:color="auto" w:fill="8F8F8F" w:themeFill="text1" w:themeFillShade="BF"/>
      </w:tcPr>
    </w:tblStylePr>
  </w:style>
  <w:style w:type="table" w:styleId="19">
    <w:name w:val="Dark List Accent 1"/>
    <w:basedOn w:val="a3"/>
    <w:uiPriority w:val="70"/>
    <w:rsid w:val="00CB0664"/>
    <w:pPr>
      <w:spacing w:after="0" w:line="240" w:lineRule="auto"/>
    </w:pPr>
    <w:rPr>
      <w:color w:val="191919"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191919" w:themeColor="background1"/>
          <w:insideH w:val="nil"/>
          <w:insideV w:val="nil"/>
        </w:tcBorders>
        <w:shd w:val="clear" w:color="auto" w:fill="365F91" w:themeFill="accent1" w:themeFillShade="BF"/>
      </w:tcPr>
    </w:tblStylePr>
    <w:tblStylePr w:type="lastCol">
      <w:tblPr/>
      <w:tcPr>
        <w:tcBorders>
          <w:top w:val="nil"/>
          <w:left w:val="single" w:sz="18" w:space="0" w:color="191919"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191919"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191919" w:themeColor="background1"/>
          <w:insideH w:val="nil"/>
          <w:insideV w:val="nil"/>
        </w:tcBorders>
        <w:shd w:val="clear" w:color="auto" w:fill="943634" w:themeFill="accent2" w:themeFillShade="BF"/>
      </w:tcPr>
    </w:tblStylePr>
    <w:tblStylePr w:type="lastCol">
      <w:tblPr/>
      <w:tcPr>
        <w:tcBorders>
          <w:top w:val="nil"/>
          <w:left w:val="single" w:sz="18" w:space="0" w:color="191919"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191919"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191919" w:themeColor="background1"/>
          <w:insideH w:val="nil"/>
          <w:insideV w:val="nil"/>
        </w:tcBorders>
        <w:shd w:val="clear" w:color="auto" w:fill="76923C" w:themeFill="accent3" w:themeFillShade="BF"/>
      </w:tcPr>
    </w:tblStylePr>
    <w:tblStylePr w:type="lastCol">
      <w:tblPr/>
      <w:tcPr>
        <w:tcBorders>
          <w:top w:val="nil"/>
          <w:left w:val="single" w:sz="18" w:space="0" w:color="191919"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191919"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191919" w:themeColor="background1"/>
          <w:insideH w:val="nil"/>
          <w:insideV w:val="nil"/>
        </w:tcBorders>
        <w:shd w:val="clear" w:color="auto" w:fill="5F497A" w:themeFill="accent4" w:themeFillShade="BF"/>
      </w:tcPr>
    </w:tblStylePr>
    <w:tblStylePr w:type="lastCol">
      <w:tblPr/>
      <w:tcPr>
        <w:tcBorders>
          <w:top w:val="nil"/>
          <w:left w:val="single" w:sz="18" w:space="0" w:color="191919"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191919"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191919" w:themeColor="background1"/>
          <w:insideH w:val="nil"/>
          <w:insideV w:val="nil"/>
        </w:tcBorders>
        <w:shd w:val="clear" w:color="auto" w:fill="31849B" w:themeFill="accent5" w:themeFillShade="BF"/>
      </w:tcPr>
    </w:tblStylePr>
    <w:tblStylePr w:type="lastCol">
      <w:tblPr/>
      <w:tcPr>
        <w:tcBorders>
          <w:top w:val="nil"/>
          <w:left w:val="single" w:sz="18" w:space="0" w:color="191919"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191919"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191919" w:themeColor="background1"/>
          <w:right w:val="nil"/>
          <w:insideH w:val="nil"/>
          <w:insideV w:val="nil"/>
        </w:tcBorders>
        <w:shd w:val="clear" w:color="auto" w:fill="C0C0C0" w:themeFill="text1"/>
      </w:tcPr>
    </w:tblStylePr>
    <w:tblStylePr w:type="lastRow">
      <w:tblPr/>
      <w:tcPr>
        <w:tcBorders>
          <w:top w:val="single" w:sz="18" w:space="0" w:color="191919"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191919" w:themeColor="background1"/>
          <w:insideH w:val="nil"/>
          <w:insideV w:val="nil"/>
        </w:tcBorders>
        <w:shd w:val="clear" w:color="auto" w:fill="E36C0A" w:themeFill="accent6" w:themeFillShade="BF"/>
      </w:tcPr>
    </w:tblStylePr>
    <w:tblStylePr w:type="lastCol">
      <w:tblPr/>
      <w:tcPr>
        <w:tcBorders>
          <w:top w:val="nil"/>
          <w:left w:val="single" w:sz="18" w:space="0" w:color="191919"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C0C0C0" w:themeColor="text1"/>
    </w:rPr>
    <w:tblPr>
      <w:tblStyleRowBandSize w:val="1"/>
      <w:tblStyleColBandSize w:val="1"/>
      <w:tblBorders>
        <w:top w:val="single" w:sz="24" w:space="0" w:color="C0504D" w:themeColor="accent2"/>
        <w:left w:val="single" w:sz="4" w:space="0" w:color="C0C0C0" w:themeColor="text1"/>
        <w:bottom w:val="single" w:sz="4" w:space="0" w:color="C0C0C0" w:themeColor="text1"/>
        <w:right w:val="single" w:sz="4" w:space="0" w:color="C0C0C0" w:themeColor="text1"/>
        <w:insideH w:val="single" w:sz="4" w:space="0" w:color="191919" w:themeColor="background1"/>
        <w:insideV w:val="single" w:sz="4" w:space="0" w:color="191919" w:themeColor="background1"/>
      </w:tblBorders>
    </w:tblPr>
    <w:tcPr>
      <w:shd w:val="clear" w:color="auto" w:fill="F8F8F8"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737373" w:themeFill="text1" w:themeFillShade="99"/>
      </w:tcPr>
    </w:tblStylePr>
    <w:tblStylePr w:type="firstCol">
      <w:rPr>
        <w:color w:val="191919" w:themeColor="background1"/>
      </w:rPr>
      <w:tblPr/>
      <w:tcPr>
        <w:tcBorders>
          <w:top w:val="nil"/>
          <w:left w:val="nil"/>
          <w:bottom w:val="nil"/>
          <w:right w:val="nil"/>
          <w:insideH w:val="single" w:sz="4" w:space="0" w:color="737373" w:themeColor="text1" w:themeShade="99"/>
          <w:insideV w:val="nil"/>
        </w:tcBorders>
        <w:shd w:val="clear" w:color="auto" w:fill="737373" w:themeFill="text1" w:themeFillShade="99"/>
      </w:tcPr>
    </w:tblStylePr>
    <w:tblStylePr w:type="lastCol">
      <w:rPr>
        <w:color w:val="191919" w:themeColor="background1"/>
      </w:rPr>
      <w:tblPr/>
      <w:tcPr>
        <w:tcBorders>
          <w:top w:val="nil"/>
          <w:left w:val="nil"/>
          <w:bottom w:val="nil"/>
          <w:right w:val="nil"/>
          <w:insideH w:val="nil"/>
          <w:insideV w:val="nil"/>
        </w:tcBorders>
        <w:shd w:val="clear" w:color="auto" w:fill="8F8F8F" w:themeFill="text1" w:themeFillShade="BF"/>
      </w:tcPr>
    </w:tblStylePr>
    <w:tblStylePr w:type="band1Vert">
      <w:tblPr/>
      <w:tcPr>
        <w:shd w:val="clear" w:color="auto" w:fill="E5E5E5" w:themeFill="text1" w:themeFillTint="66"/>
      </w:tcPr>
    </w:tblStylePr>
    <w:tblStylePr w:type="band1Horz">
      <w:tblPr/>
      <w:tcPr>
        <w:shd w:val="clear" w:color="auto" w:fill="DFDFDF" w:themeFill="text1" w:themeFillTint="7F"/>
      </w:tcPr>
    </w:tblStylePr>
    <w:tblStylePr w:type="neCell">
      <w:rPr>
        <w:color w:val="C0C0C0" w:themeColor="text1"/>
      </w:rPr>
    </w:tblStylePr>
    <w:tblStylePr w:type="nwCell">
      <w:rPr>
        <w:color w:val="C0C0C0" w:themeColor="text1"/>
      </w:rPr>
    </w:tblStylePr>
  </w:style>
  <w:style w:type="table" w:styleId="1a">
    <w:name w:val="Colorful Shading Accent 1"/>
    <w:basedOn w:val="a3"/>
    <w:uiPriority w:val="71"/>
    <w:rsid w:val="00CB0664"/>
    <w:pPr>
      <w:spacing w:after="0" w:line="240" w:lineRule="auto"/>
    </w:pPr>
    <w:rPr>
      <w:color w:val="C0C0C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191919" w:themeColor="background1"/>
        <w:insideV w:val="single" w:sz="4" w:space="0" w:color="191919"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2C4C74" w:themeFill="accent1" w:themeFillShade="99"/>
      </w:tcPr>
    </w:tblStylePr>
    <w:tblStylePr w:type="firstCol">
      <w:rPr>
        <w:color w:val="191919"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191919"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0C0C0" w:themeColor="text1"/>
      </w:rPr>
    </w:tblStylePr>
    <w:tblStylePr w:type="nwCell">
      <w:rPr>
        <w:color w:val="C0C0C0" w:themeColor="text1"/>
      </w:rPr>
    </w:tblStylePr>
  </w:style>
  <w:style w:type="table" w:styleId="2e">
    <w:name w:val="Colorful Shading Accent 2"/>
    <w:basedOn w:val="a3"/>
    <w:uiPriority w:val="71"/>
    <w:rsid w:val="00CB0664"/>
    <w:pPr>
      <w:spacing w:after="0" w:line="240" w:lineRule="auto"/>
    </w:pPr>
    <w:rPr>
      <w:color w:val="C0C0C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191919" w:themeColor="background1"/>
        <w:insideV w:val="single" w:sz="4" w:space="0" w:color="191919"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772C2A" w:themeFill="accent2" w:themeFillShade="99"/>
      </w:tcPr>
    </w:tblStylePr>
    <w:tblStylePr w:type="firstCol">
      <w:rPr>
        <w:color w:val="191919"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191919"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0C0C0" w:themeColor="text1"/>
      </w:rPr>
    </w:tblStylePr>
    <w:tblStylePr w:type="nwCell">
      <w:rPr>
        <w:color w:val="C0C0C0" w:themeColor="text1"/>
      </w:rPr>
    </w:tblStylePr>
  </w:style>
  <w:style w:type="table" w:styleId="3c">
    <w:name w:val="Colorful Shading Accent 3"/>
    <w:basedOn w:val="a3"/>
    <w:uiPriority w:val="71"/>
    <w:rsid w:val="00CB0664"/>
    <w:pPr>
      <w:spacing w:after="0" w:line="240" w:lineRule="auto"/>
    </w:pPr>
    <w:rPr>
      <w:color w:val="C0C0C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191919" w:themeColor="background1"/>
        <w:insideV w:val="single" w:sz="4" w:space="0" w:color="191919"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5E7530" w:themeFill="accent3" w:themeFillShade="99"/>
      </w:tcPr>
    </w:tblStylePr>
    <w:tblStylePr w:type="firstCol">
      <w:rPr>
        <w:color w:val="191919"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191919"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C0C0C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191919" w:themeColor="background1"/>
        <w:insideV w:val="single" w:sz="4" w:space="0" w:color="191919"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4C3B62" w:themeFill="accent4" w:themeFillShade="99"/>
      </w:tcPr>
    </w:tblStylePr>
    <w:tblStylePr w:type="firstCol">
      <w:rPr>
        <w:color w:val="191919"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191919"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0C0C0" w:themeColor="text1"/>
      </w:rPr>
    </w:tblStylePr>
    <w:tblStylePr w:type="nwCell">
      <w:rPr>
        <w:color w:val="C0C0C0" w:themeColor="text1"/>
      </w:rPr>
    </w:tblStylePr>
  </w:style>
  <w:style w:type="table" w:styleId="55">
    <w:name w:val="Colorful Shading Accent 5"/>
    <w:basedOn w:val="a3"/>
    <w:uiPriority w:val="71"/>
    <w:rsid w:val="00CB0664"/>
    <w:pPr>
      <w:spacing w:after="0" w:line="240" w:lineRule="auto"/>
    </w:pPr>
    <w:rPr>
      <w:color w:val="C0C0C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191919" w:themeColor="background1"/>
        <w:insideV w:val="single" w:sz="4" w:space="0" w:color="191919"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276A7C" w:themeFill="accent5" w:themeFillShade="99"/>
      </w:tcPr>
    </w:tblStylePr>
    <w:tblStylePr w:type="firstCol">
      <w:rPr>
        <w:color w:val="191919"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191919"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0C0C0" w:themeColor="text1"/>
      </w:rPr>
    </w:tblStylePr>
    <w:tblStylePr w:type="nwCell">
      <w:rPr>
        <w:color w:val="C0C0C0" w:themeColor="text1"/>
      </w:rPr>
    </w:tblStylePr>
  </w:style>
  <w:style w:type="table" w:styleId="65">
    <w:name w:val="Colorful Shading Accent 6"/>
    <w:basedOn w:val="a3"/>
    <w:uiPriority w:val="71"/>
    <w:rsid w:val="00CB0664"/>
    <w:pPr>
      <w:spacing w:after="0" w:line="240" w:lineRule="auto"/>
    </w:pPr>
    <w:rPr>
      <w:color w:val="C0C0C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191919" w:themeColor="background1"/>
        <w:insideV w:val="single" w:sz="4" w:space="0" w:color="191919"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191919" w:themeFill="background1"/>
      </w:tcPr>
    </w:tblStylePr>
    <w:tblStylePr w:type="lastRow">
      <w:rPr>
        <w:b/>
        <w:bCs/>
        <w:color w:val="191919" w:themeColor="background1"/>
      </w:rPr>
      <w:tblPr/>
      <w:tcPr>
        <w:tcBorders>
          <w:top w:val="single" w:sz="6" w:space="0" w:color="191919" w:themeColor="background1"/>
        </w:tcBorders>
        <w:shd w:val="clear" w:color="auto" w:fill="B65608" w:themeFill="accent6" w:themeFillShade="99"/>
      </w:tcPr>
    </w:tblStylePr>
    <w:tblStylePr w:type="firstCol">
      <w:rPr>
        <w:color w:val="191919"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191919"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0C0C0" w:themeColor="text1"/>
      </w:rPr>
    </w:tblStylePr>
    <w:tblStylePr w:type="nwCell">
      <w:rPr>
        <w:color w:val="C0C0C0" w:themeColor="text1"/>
      </w:rPr>
    </w:tblStylePr>
  </w:style>
  <w:style w:type="table" w:styleId="aff8">
    <w:name w:val="Colorful List"/>
    <w:basedOn w:val="a3"/>
    <w:uiPriority w:val="72"/>
    <w:rsid w:val="00CB0664"/>
    <w:pPr>
      <w:spacing w:after="0" w:line="240" w:lineRule="auto"/>
    </w:pPr>
    <w:rPr>
      <w:color w:val="C0C0C0" w:themeColor="text1"/>
    </w:rPr>
    <w:tblPr>
      <w:tblStyleRowBandSize w:val="1"/>
      <w:tblStyleColBandSize w:val="1"/>
    </w:tblPr>
    <w:tcPr>
      <w:shd w:val="clear" w:color="auto" w:fill="F8F8F8" w:themeFill="text1" w:themeFillTint="19"/>
    </w:tcPr>
    <w:tblStylePr w:type="firstRow">
      <w:rPr>
        <w:b/>
        <w:bCs/>
        <w:color w:val="191919" w:themeColor="background1"/>
      </w:rPr>
      <w:tblPr/>
      <w:tcPr>
        <w:tcBorders>
          <w:bottom w:val="single" w:sz="12" w:space="0" w:color="191919"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hemeFill="text1" w:themeFillTint="3F"/>
      </w:tcPr>
    </w:tblStylePr>
    <w:tblStylePr w:type="band1Horz">
      <w:tblPr/>
      <w:tcPr>
        <w:shd w:val="clear" w:color="auto" w:fill="F2F2F2" w:themeFill="text1" w:themeFillTint="33"/>
      </w:tcPr>
    </w:tblStylePr>
  </w:style>
  <w:style w:type="table" w:styleId="1b">
    <w:name w:val="Colorful List Accent 1"/>
    <w:basedOn w:val="a3"/>
    <w:uiPriority w:val="72"/>
    <w:rsid w:val="00CB0664"/>
    <w:pPr>
      <w:spacing w:after="0" w:line="240" w:lineRule="auto"/>
    </w:pPr>
    <w:rPr>
      <w:color w:val="C0C0C0" w:themeColor="text1"/>
    </w:rPr>
    <w:tblPr>
      <w:tblStyleRowBandSize w:val="1"/>
      <w:tblStyleColBandSize w:val="1"/>
    </w:tblPr>
    <w:tcPr>
      <w:shd w:val="clear" w:color="auto" w:fill="EDF2F8" w:themeFill="accent1" w:themeFillTint="19"/>
    </w:tcPr>
    <w:tblStylePr w:type="firstRow">
      <w:rPr>
        <w:b/>
        <w:bCs/>
        <w:color w:val="191919" w:themeColor="background1"/>
      </w:rPr>
      <w:tblPr/>
      <w:tcPr>
        <w:tcBorders>
          <w:bottom w:val="single" w:sz="12" w:space="0" w:color="191919"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C0C0C0" w:themeColor="text1"/>
    </w:rPr>
    <w:tblPr>
      <w:tblStyleRowBandSize w:val="1"/>
      <w:tblStyleColBandSize w:val="1"/>
    </w:tblPr>
    <w:tcPr>
      <w:shd w:val="clear" w:color="auto" w:fill="F8EDED" w:themeFill="accent2" w:themeFillTint="19"/>
    </w:tcPr>
    <w:tblStylePr w:type="firstRow">
      <w:rPr>
        <w:b/>
        <w:bCs/>
        <w:color w:val="191919" w:themeColor="background1"/>
      </w:rPr>
      <w:tblPr/>
      <w:tcPr>
        <w:tcBorders>
          <w:bottom w:val="single" w:sz="12" w:space="0" w:color="191919"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C0C0C0" w:themeColor="text1"/>
    </w:rPr>
    <w:tblPr>
      <w:tblStyleRowBandSize w:val="1"/>
      <w:tblStyleColBandSize w:val="1"/>
    </w:tblPr>
    <w:tcPr>
      <w:shd w:val="clear" w:color="auto" w:fill="F5F8EE" w:themeFill="accent3" w:themeFillTint="19"/>
    </w:tcPr>
    <w:tblStylePr w:type="firstRow">
      <w:rPr>
        <w:b/>
        <w:bCs/>
        <w:color w:val="191919" w:themeColor="background1"/>
      </w:rPr>
      <w:tblPr/>
      <w:tcPr>
        <w:tcBorders>
          <w:bottom w:val="single" w:sz="12" w:space="0" w:color="191919"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C0C0C0" w:themeColor="text1"/>
    </w:rPr>
    <w:tblPr>
      <w:tblStyleRowBandSize w:val="1"/>
      <w:tblStyleColBandSize w:val="1"/>
    </w:tblPr>
    <w:tcPr>
      <w:shd w:val="clear" w:color="auto" w:fill="F2EFF6" w:themeFill="accent4" w:themeFillTint="19"/>
    </w:tcPr>
    <w:tblStylePr w:type="firstRow">
      <w:rPr>
        <w:b/>
        <w:bCs/>
        <w:color w:val="191919" w:themeColor="background1"/>
      </w:rPr>
      <w:tblPr/>
      <w:tcPr>
        <w:tcBorders>
          <w:bottom w:val="single" w:sz="12" w:space="0" w:color="191919"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C0C0C0" w:themeColor="text1"/>
    </w:rPr>
    <w:tblPr>
      <w:tblStyleRowBandSize w:val="1"/>
      <w:tblStyleColBandSize w:val="1"/>
    </w:tblPr>
    <w:tcPr>
      <w:shd w:val="clear" w:color="auto" w:fill="EDF6F9" w:themeFill="accent5" w:themeFillTint="19"/>
    </w:tcPr>
    <w:tblStylePr w:type="firstRow">
      <w:rPr>
        <w:b/>
        <w:bCs/>
        <w:color w:val="191919" w:themeColor="background1"/>
      </w:rPr>
      <w:tblPr/>
      <w:tcPr>
        <w:tcBorders>
          <w:bottom w:val="single" w:sz="12" w:space="0" w:color="191919"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C0C0C0" w:themeColor="text1"/>
    </w:rPr>
    <w:tblPr>
      <w:tblStyleRowBandSize w:val="1"/>
      <w:tblStyleColBandSize w:val="1"/>
    </w:tblPr>
    <w:tcPr>
      <w:shd w:val="clear" w:color="auto" w:fill="FEF4EC" w:themeFill="accent6" w:themeFillTint="19"/>
    </w:tcPr>
    <w:tblStylePr w:type="firstRow">
      <w:rPr>
        <w:b/>
        <w:bCs/>
        <w:color w:val="191919" w:themeColor="background1"/>
      </w:rPr>
      <w:tblPr/>
      <w:tcPr>
        <w:tcBorders>
          <w:bottom w:val="single" w:sz="12" w:space="0" w:color="191919"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0C0C0" w:themeColor="text1"/>
        </w:tcBorders>
        <w:shd w:val="clear" w:color="auto" w:fill="191919"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F2F2F2" w:themeFill="text1" w:themeFillTint="33"/>
    </w:tcPr>
    <w:tblStylePr w:type="firstRow">
      <w:rPr>
        <w:b/>
        <w:bCs/>
      </w:rPr>
      <w:tblPr/>
      <w:tcPr>
        <w:shd w:val="clear" w:color="auto" w:fill="E5E5E5" w:themeFill="text1" w:themeFillTint="66"/>
      </w:tcPr>
    </w:tblStylePr>
    <w:tblStylePr w:type="lastRow">
      <w:rPr>
        <w:b/>
        <w:bCs/>
        <w:color w:val="C0C0C0" w:themeColor="text1"/>
      </w:rPr>
      <w:tblPr/>
      <w:tcPr>
        <w:shd w:val="clear" w:color="auto" w:fill="E5E5E5" w:themeFill="text1" w:themeFillTint="66"/>
      </w:tcPr>
    </w:tblStylePr>
    <w:tblStylePr w:type="firstCol">
      <w:rPr>
        <w:color w:val="191919" w:themeColor="background1"/>
      </w:rPr>
      <w:tblPr/>
      <w:tcPr>
        <w:shd w:val="clear" w:color="auto" w:fill="8F8F8F" w:themeFill="text1" w:themeFillShade="BF"/>
      </w:tcPr>
    </w:tblStylePr>
    <w:tblStylePr w:type="lastCol">
      <w:rPr>
        <w:color w:val="191919" w:themeColor="background1"/>
      </w:rPr>
      <w:tblPr/>
      <w:tcPr>
        <w:shd w:val="clear" w:color="auto" w:fill="8F8F8F" w:themeFill="text1" w:themeFillShade="BF"/>
      </w:tcPr>
    </w:tblStylePr>
    <w:tblStylePr w:type="band1Vert">
      <w:tblPr/>
      <w:tcPr>
        <w:shd w:val="clear" w:color="auto" w:fill="DFDFDF" w:themeFill="text1" w:themeFillTint="7F"/>
      </w:tcPr>
    </w:tblStylePr>
    <w:tblStylePr w:type="band1Horz">
      <w:tblPr/>
      <w:tcPr>
        <w:shd w:val="clear" w:color="auto" w:fill="DFDFDF" w:themeFill="text1" w:themeFillTint="7F"/>
      </w:tcPr>
    </w:tblStylePr>
  </w:style>
  <w:style w:type="table" w:styleId="1c">
    <w:name w:val="Colorful Grid Accent 1"/>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0C0C0" w:themeColor="text1"/>
      </w:rPr>
      <w:tblPr/>
      <w:tcPr>
        <w:shd w:val="clear" w:color="auto" w:fill="B8CCE4" w:themeFill="accent1" w:themeFillTint="66"/>
      </w:tcPr>
    </w:tblStylePr>
    <w:tblStylePr w:type="firstCol">
      <w:rPr>
        <w:color w:val="191919" w:themeColor="background1"/>
      </w:rPr>
      <w:tblPr/>
      <w:tcPr>
        <w:shd w:val="clear" w:color="auto" w:fill="365F91" w:themeFill="accent1" w:themeFillShade="BF"/>
      </w:tcPr>
    </w:tblStylePr>
    <w:tblStylePr w:type="lastCol">
      <w:rPr>
        <w:color w:val="191919"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0C0C0" w:themeColor="text1"/>
      </w:rPr>
      <w:tblPr/>
      <w:tcPr>
        <w:shd w:val="clear" w:color="auto" w:fill="E5B8B7" w:themeFill="accent2" w:themeFillTint="66"/>
      </w:tcPr>
    </w:tblStylePr>
    <w:tblStylePr w:type="firstCol">
      <w:rPr>
        <w:color w:val="191919" w:themeColor="background1"/>
      </w:rPr>
      <w:tblPr/>
      <w:tcPr>
        <w:shd w:val="clear" w:color="auto" w:fill="943634" w:themeFill="accent2" w:themeFillShade="BF"/>
      </w:tcPr>
    </w:tblStylePr>
    <w:tblStylePr w:type="lastCol">
      <w:rPr>
        <w:color w:val="191919"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0C0C0" w:themeColor="text1"/>
      </w:rPr>
      <w:tblPr/>
      <w:tcPr>
        <w:shd w:val="clear" w:color="auto" w:fill="D6E3BC" w:themeFill="accent3" w:themeFillTint="66"/>
      </w:tcPr>
    </w:tblStylePr>
    <w:tblStylePr w:type="firstCol">
      <w:rPr>
        <w:color w:val="191919" w:themeColor="background1"/>
      </w:rPr>
      <w:tblPr/>
      <w:tcPr>
        <w:shd w:val="clear" w:color="auto" w:fill="76923C" w:themeFill="accent3" w:themeFillShade="BF"/>
      </w:tcPr>
    </w:tblStylePr>
    <w:tblStylePr w:type="lastCol">
      <w:rPr>
        <w:color w:val="191919"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0C0C0" w:themeColor="text1"/>
      </w:rPr>
      <w:tblPr/>
      <w:tcPr>
        <w:shd w:val="clear" w:color="auto" w:fill="CCC0D9" w:themeFill="accent4" w:themeFillTint="66"/>
      </w:tcPr>
    </w:tblStylePr>
    <w:tblStylePr w:type="firstCol">
      <w:rPr>
        <w:color w:val="191919" w:themeColor="background1"/>
      </w:rPr>
      <w:tblPr/>
      <w:tcPr>
        <w:shd w:val="clear" w:color="auto" w:fill="5F497A" w:themeFill="accent4" w:themeFillShade="BF"/>
      </w:tcPr>
    </w:tblStylePr>
    <w:tblStylePr w:type="lastCol">
      <w:rPr>
        <w:color w:val="191919"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0C0C0" w:themeColor="text1"/>
      </w:rPr>
      <w:tblPr/>
      <w:tcPr>
        <w:shd w:val="clear" w:color="auto" w:fill="B6DDE8" w:themeFill="accent5" w:themeFillTint="66"/>
      </w:tcPr>
    </w:tblStylePr>
    <w:tblStylePr w:type="firstCol">
      <w:rPr>
        <w:color w:val="191919" w:themeColor="background1"/>
      </w:rPr>
      <w:tblPr/>
      <w:tcPr>
        <w:shd w:val="clear" w:color="auto" w:fill="31849B" w:themeFill="accent5" w:themeFillShade="BF"/>
      </w:tcPr>
    </w:tblStylePr>
    <w:tblStylePr w:type="lastCol">
      <w:rPr>
        <w:color w:val="191919"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C0C0C0" w:themeColor="text1"/>
    </w:rPr>
    <w:tblPr>
      <w:tblStyleRowBandSize w:val="1"/>
      <w:tblStyleColBandSize w:val="1"/>
      <w:tblBorders>
        <w:insideH w:val="single" w:sz="4" w:space="0" w:color="191919"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0C0C0" w:themeColor="text1"/>
      </w:rPr>
      <w:tblPr/>
      <w:tcPr>
        <w:shd w:val="clear" w:color="auto" w:fill="FBD4B4" w:themeFill="accent6" w:themeFillTint="66"/>
      </w:tcPr>
    </w:tblStylePr>
    <w:tblStylePr w:type="firstCol">
      <w:rPr>
        <w:color w:val="191919" w:themeColor="background1"/>
      </w:rPr>
      <w:tblPr/>
      <w:tcPr>
        <w:shd w:val="clear" w:color="auto" w:fill="E36C0A" w:themeFill="accent6" w:themeFillShade="BF"/>
      </w:tcPr>
    </w:tblStylePr>
    <w:tblStylePr w:type="lastCol">
      <w:rPr>
        <w:color w:val="191919"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Normal (Web)"/>
    <w:basedOn w:val="a1"/>
    <w:uiPriority w:val="99"/>
    <w:unhideWhenUsed/>
    <w:rsid w:val="00035E2E"/>
    <w:pPr>
      <w:spacing w:before="100" w:beforeAutospacing="1" w:after="100" w:afterAutospacing="1"/>
    </w:pPr>
    <w:rPr>
      <w:rFonts w:eastAsia="Times New Roman" w:cs="Times New Roman"/>
      <w:szCs w:val="24"/>
    </w:rPr>
  </w:style>
  <w:style w:type="character" w:styleId="affb">
    <w:name w:val="Hyperlink"/>
    <w:basedOn w:val="a2"/>
    <w:uiPriority w:val="99"/>
    <w:unhideWhenUsed/>
    <w:rsid w:val="00F43C92"/>
    <w:rPr>
      <w:color w:val="0000FF" w:themeColor="hyperlink"/>
      <w:u w:val="single"/>
    </w:rPr>
  </w:style>
  <w:style w:type="character" w:styleId="affc">
    <w:name w:val="FollowedHyperlink"/>
    <w:basedOn w:val="a2"/>
    <w:uiPriority w:val="99"/>
    <w:semiHidden/>
    <w:unhideWhenUsed/>
    <w:rsid w:val="00F43C92"/>
    <w:rPr>
      <w:color w:val="800080" w:themeColor="followedHyperlink"/>
      <w:u w:val="single"/>
    </w:rPr>
  </w:style>
  <w:style w:type="character" w:styleId="HTML">
    <w:name w:val="HTML Code"/>
    <w:basedOn w:val="a2"/>
    <w:uiPriority w:val="99"/>
    <w:semiHidden/>
    <w:unhideWhenUsed/>
    <w:rsid w:val="00266B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542112">
      <w:bodyDiv w:val="1"/>
      <w:marLeft w:val="0"/>
      <w:marRight w:val="0"/>
      <w:marTop w:val="0"/>
      <w:marBottom w:val="0"/>
      <w:divBdr>
        <w:top w:val="none" w:sz="0" w:space="0" w:color="auto"/>
        <w:left w:val="none" w:sz="0" w:space="0" w:color="auto"/>
        <w:bottom w:val="none" w:sz="0" w:space="0" w:color="auto"/>
        <w:right w:val="none" w:sz="0" w:space="0" w:color="auto"/>
      </w:divBdr>
    </w:div>
    <w:div w:id="757596622">
      <w:bodyDiv w:val="1"/>
      <w:marLeft w:val="0"/>
      <w:marRight w:val="0"/>
      <w:marTop w:val="0"/>
      <w:marBottom w:val="0"/>
      <w:divBdr>
        <w:top w:val="none" w:sz="0" w:space="0" w:color="auto"/>
        <w:left w:val="none" w:sz="0" w:space="0" w:color="auto"/>
        <w:bottom w:val="none" w:sz="0" w:space="0" w:color="auto"/>
        <w:right w:val="none" w:sz="0" w:space="0" w:color="auto"/>
      </w:divBdr>
    </w:div>
    <w:div w:id="776829016">
      <w:bodyDiv w:val="1"/>
      <w:marLeft w:val="0"/>
      <w:marRight w:val="0"/>
      <w:marTop w:val="0"/>
      <w:marBottom w:val="0"/>
      <w:divBdr>
        <w:top w:val="none" w:sz="0" w:space="0" w:color="auto"/>
        <w:left w:val="none" w:sz="0" w:space="0" w:color="auto"/>
        <w:bottom w:val="none" w:sz="0" w:space="0" w:color="auto"/>
        <w:right w:val="none" w:sz="0" w:space="0" w:color="auto"/>
      </w:divBdr>
    </w:div>
    <w:div w:id="932933613">
      <w:bodyDiv w:val="1"/>
      <w:marLeft w:val="0"/>
      <w:marRight w:val="0"/>
      <w:marTop w:val="0"/>
      <w:marBottom w:val="0"/>
      <w:divBdr>
        <w:top w:val="none" w:sz="0" w:space="0" w:color="auto"/>
        <w:left w:val="none" w:sz="0" w:space="0" w:color="auto"/>
        <w:bottom w:val="none" w:sz="0" w:space="0" w:color="auto"/>
        <w:right w:val="none" w:sz="0" w:space="0" w:color="auto"/>
      </w:divBdr>
    </w:div>
    <w:div w:id="961570575">
      <w:bodyDiv w:val="1"/>
      <w:marLeft w:val="0"/>
      <w:marRight w:val="0"/>
      <w:marTop w:val="0"/>
      <w:marBottom w:val="0"/>
      <w:divBdr>
        <w:top w:val="none" w:sz="0" w:space="0" w:color="auto"/>
        <w:left w:val="none" w:sz="0" w:space="0" w:color="auto"/>
        <w:bottom w:val="none" w:sz="0" w:space="0" w:color="auto"/>
        <w:right w:val="none" w:sz="0" w:space="0" w:color="auto"/>
      </w:divBdr>
      <w:divsChild>
        <w:div w:id="351684201">
          <w:marLeft w:val="0"/>
          <w:marRight w:val="0"/>
          <w:marTop w:val="0"/>
          <w:marBottom w:val="0"/>
          <w:divBdr>
            <w:top w:val="none" w:sz="0" w:space="0" w:color="auto"/>
            <w:left w:val="none" w:sz="0" w:space="0" w:color="auto"/>
            <w:bottom w:val="none" w:sz="0" w:space="0" w:color="auto"/>
            <w:right w:val="none" w:sz="0" w:space="0" w:color="auto"/>
          </w:divBdr>
          <w:divsChild>
            <w:div w:id="902523118">
              <w:marLeft w:val="0"/>
              <w:marRight w:val="0"/>
              <w:marTop w:val="0"/>
              <w:marBottom w:val="0"/>
              <w:divBdr>
                <w:top w:val="none" w:sz="0" w:space="0" w:color="auto"/>
                <w:left w:val="none" w:sz="0" w:space="0" w:color="auto"/>
                <w:bottom w:val="none" w:sz="0" w:space="0" w:color="auto"/>
                <w:right w:val="none" w:sz="0" w:space="0" w:color="auto"/>
              </w:divBdr>
              <w:divsChild>
                <w:div w:id="152110071">
                  <w:marLeft w:val="0"/>
                  <w:marRight w:val="0"/>
                  <w:marTop w:val="0"/>
                  <w:marBottom w:val="0"/>
                  <w:divBdr>
                    <w:top w:val="none" w:sz="0" w:space="0" w:color="auto"/>
                    <w:left w:val="none" w:sz="0" w:space="0" w:color="auto"/>
                    <w:bottom w:val="none" w:sz="0" w:space="0" w:color="auto"/>
                    <w:right w:val="none" w:sz="0" w:space="0" w:color="auto"/>
                  </w:divBdr>
                  <w:divsChild>
                    <w:div w:id="1285228915">
                      <w:marLeft w:val="0"/>
                      <w:marRight w:val="0"/>
                      <w:marTop w:val="0"/>
                      <w:marBottom w:val="0"/>
                      <w:divBdr>
                        <w:top w:val="none" w:sz="0" w:space="0" w:color="auto"/>
                        <w:left w:val="none" w:sz="0" w:space="0" w:color="auto"/>
                        <w:bottom w:val="none" w:sz="0" w:space="0" w:color="auto"/>
                        <w:right w:val="none" w:sz="0" w:space="0" w:color="auto"/>
                      </w:divBdr>
                      <w:divsChild>
                        <w:div w:id="1343168546">
                          <w:marLeft w:val="0"/>
                          <w:marRight w:val="0"/>
                          <w:marTop w:val="0"/>
                          <w:marBottom w:val="0"/>
                          <w:divBdr>
                            <w:top w:val="none" w:sz="0" w:space="0" w:color="auto"/>
                            <w:left w:val="none" w:sz="0" w:space="0" w:color="auto"/>
                            <w:bottom w:val="none" w:sz="0" w:space="0" w:color="auto"/>
                            <w:right w:val="none" w:sz="0" w:space="0" w:color="auto"/>
                          </w:divBdr>
                          <w:divsChild>
                            <w:div w:id="998652924">
                              <w:marLeft w:val="0"/>
                              <w:marRight w:val="0"/>
                              <w:marTop w:val="0"/>
                              <w:marBottom w:val="0"/>
                              <w:divBdr>
                                <w:top w:val="none" w:sz="0" w:space="0" w:color="auto"/>
                                <w:left w:val="none" w:sz="0" w:space="0" w:color="auto"/>
                                <w:bottom w:val="none" w:sz="0" w:space="0" w:color="auto"/>
                                <w:right w:val="none" w:sz="0" w:space="0" w:color="auto"/>
                              </w:divBdr>
                              <w:divsChild>
                                <w:div w:id="2020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130427">
      <w:bodyDiv w:val="1"/>
      <w:marLeft w:val="0"/>
      <w:marRight w:val="0"/>
      <w:marTop w:val="0"/>
      <w:marBottom w:val="0"/>
      <w:divBdr>
        <w:top w:val="none" w:sz="0" w:space="0" w:color="auto"/>
        <w:left w:val="none" w:sz="0" w:space="0" w:color="auto"/>
        <w:bottom w:val="none" w:sz="0" w:space="0" w:color="auto"/>
        <w:right w:val="none" w:sz="0" w:space="0" w:color="auto"/>
      </w:divBdr>
    </w:div>
    <w:div w:id="1457261971">
      <w:bodyDiv w:val="1"/>
      <w:marLeft w:val="0"/>
      <w:marRight w:val="0"/>
      <w:marTop w:val="0"/>
      <w:marBottom w:val="0"/>
      <w:divBdr>
        <w:top w:val="none" w:sz="0" w:space="0" w:color="auto"/>
        <w:left w:val="none" w:sz="0" w:space="0" w:color="auto"/>
        <w:bottom w:val="none" w:sz="0" w:space="0" w:color="auto"/>
        <w:right w:val="none" w:sz="0" w:space="0" w:color="auto"/>
      </w:divBdr>
    </w:div>
    <w:div w:id="1777484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3" Type="http://schemas.openxmlformats.org/officeDocument/2006/relationships/styles" Target="styles.xml"/><Relationship Id="rId7" Type="http://schemas.openxmlformats.org/officeDocument/2006/relationships/hyperlink" Target="https://github.com/KAI-Pekurovsky/NeuralNetworks/tree/main/Labs/Lab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0C0C0"/>
      </a:dk1>
      <a:lt1>
        <a:sysClr val="window" lastClr="19191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2613</Words>
  <Characters>14900</Characters>
  <Application>Microsoft Office Word</Application>
  <DocSecurity>0</DocSecurity>
  <Lines>124</Lines>
  <Paragraphs>34</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Glib Pekurovsky</cp:lastModifiedBy>
  <cp:revision>5</cp:revision>
  <cp:lastPrinted>2026-03-24T22:31:00Z</cp:lastPrinted>
  <dcterms:created xsi:type="dcterms:W3CDTF">2026-03-24T22:30:00Z</dcterms:created>
  <dcterms:modified xsi:type="dcterms:W3CDTF">2026-03-24T22:31:00Z</dcterms:modified>
  <cp:category/>
</cp:coreProperties>
</file>