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B3FF0" w14:textId="09E0208A" w:rsidR="00F94F51" w:rsidRPr="003C1491" w:rsidRDefault="00035E2E" w:rsidP="007C08EE">
      <w:pPr>
        <w:ind w:firstLine="567"/>
        <w:contextualSpacing/>
        <w:jc w:val="center"/>
        <w:rPr>
          <w:rFonts w:cs="Times New Roman"/>
          <w:szCs w:val="24"/>
          <w:lang w:val="uk-UA"/>
        </w:rPr>
      </w:pPr>
      <w:r w:rsidRPr="003C1491">
        <w:rPr>
          <w:rFonts w:cs="Times New Roman"/>
          <w:b/>
          <w:szCs w:val="24"/>
          <w:lang w:val="uk-UA"/>
        </w:rPr>
        <w:t>ЛАБОРАТОРНА РОБОТА №1</w:t>
      </w:r>
    </w:p>
    <w:p w14:paraId="02974238" w14:textId="0A8D036B" w:rsidR="00F94F51" w:rsidRPr="003C1491" w:rsidRDefault="00B35A92" w:rsidP="007C08EE">
      <w:pPr>
        <w:ind w:firstLine="567"/>
        <w:contextualSpacing/>
        <w:jc w:val="center"/>
        <w:rPr>
          <w:rFonts w:cs="Times New Roman"/>
          <w:szCs w:val="24"/>
          <w:lang w:val="uk-UA"/>
        </w:rPr>
      </w:pPr>
      <w:r>
        <w:rPr>
          <w:rFonts w:cs="Times New Roman"/>
          <w:szCs w:val="24"/>
          <w:lang w:val="uk-UA"/>
        </w:rPr>
        <w:t xml:space="preserve">ВИКОРИСТАННЯ </w:t>
      </w:r>
      <w:r>
        <w:rPr>
          <w:rFonts w:cs="Times New Roman"/>
          <w:szCs w:val="24"/>
        </w:rPr>
        <w:t xml:space="preserve">PYTHON </w:t>
      </w:r>
      <w:r>
        <w:rPr>
          <w:rFonts w:cs="Times New Roman"/>
          <w:szCs w:val="24"/>
          <w:lang w:val="uk-UA"/>
        </w:rPr>
        <w:t xml:space="preserve">ДЛЯ </w:t>
      </w:r>
      <w:r w:rsidR="00035E2E" w:rsidRPr="003C1491">
        <w:rPr>
          <w:rFonts w:cs="Times New Roman"/>
          <w:szCs w:val="24"/>
          <w:lang w:val="uk-UA"/>
        </w:rPr>
        <w:t>ПЕРВИНН</w:t>
      </w:r>
      <w:r>
        <w:rPr>
          <w:rFonts w:cs="Times New Roman"/>
          <w:szCs w:val="24"/>
          <w:lang w:val="uk-UA"/>
        </w:rPr>
        <w:t>ОГО</w:t>
      </w:r>
      <w:r w:rsidR="00035E2E" w:rsidRPr="003C1491">
        <w:rPr>
          <w:rFonts w:cs="Times New Roman"/>
          <w:szCs w:val="24"/>
          <w:lang w:val="uk-UA"/>
        </w:rPr>
        <w:t xml:space="preserve"> АНАЛІЗ</w:t>
      </w:r>
      <w:r>
        <w:rPr>
          <w:rFonts w:cs="Times New Roman"/>
          <w:szCs w:val="24"/>
          <w:lang w:val="uk-UA"/>
        </w:rPr>
        <w:t>У</w:t>
      </w:r>
      <w:r w:rsidR="00035E2E" w:rsidRPr="003C1491">
        <w:rPr>
          <w:rFonts w:cs="Times New Roman"/>
          <w:szCs w:val="24"/>
          <w:lang w:val="uk-UA"/>
        </w:rPr>
        <w:t xml:space="preserve"> </w:t>
      </w:r>
      <w:r w:rsidR="00E60FD5" w:rsidRPr="003C1491">
        <w:rPr>
          <w:rFonts w:cs="Times New Roman"/>
          <w:szCs w:val="24"/>
          <w:lang w:val="uk-UA"/>
        </w:rPr>
        <w:t>ДАТАСЕТУ</w:t>
      </w:r>
      <w:r w:rsidR="00035E2E" w:rsidRPr="003C1491">
        <w:rPr>
          <w:rFonts w:cs="Times New Roman"/>
          <w:szCs w:val="24"/>
          <w:lang w:val="uk-UA"/>
        </w:rPr>
        <w:t xml:space="preserve"> ТА ДОСЛІДЖЕННЯ ЙОГО СТРУКТУРИ</w:t>
      </w:r>
      <w:r>
        <w:rPr>
          <w:rFonts w:cs="Times New Roman"/>
          <w:szCs w:val="24"/>
          <w:lang w:val="uk-UA"/>
        </w:rPr>
        <w:t xml:space="preserve"> </w:t>
      </w:r>
    </w:p>
    <w:p w14:paraId="35174069" w14:textId="77777777" w:rsidR="000C5593" w:rsidRPr="003C1491" w:rsidRDefault="000C5593" w:rsidP="007C08EE">
      <w:pPr>
        <w:ind w:firstLine="567"/>
        <w:contextualSpacing/>
        <w:jc w:val="center"/>
        <w:rPr>
          <w:rFonts w:cs="Times New Roman"/>
          <w:szCs w:val="24"/>
          <w:lang w:val="uk-UA"/>
        </w:rPr>
      </w:pPr>
    </w:p>
    <w:p w14:paraId="1486307E" w14:textId="77777777" w:rsidR="00F94F51" w:rsidRPr="003C1491" w:rsidRDefault="000C5593" w:rsidP="007C08EE">
      <w:pPr>
        <w:pStyle w:val="1"/>
        <w:spacing w:before="0"/>
        <w:ind w:firstLine="567"/>
        <w:contextualSpacing/>
        <w:jc w:val="both"/>
        <w:rPr>
          <w:rFonts w:ascii="Times New Roman" w:hAnsi="Times New Roman" w:cs="Times New Roman"/>
          <w:color w:val="auto"/>
          <w:sz w:val="24"/>
          <w:szCs w:val="24"/>
          <w:lang w:val="uk-UA"/>
        </w:rPr>
      </w:pPr>
      <w:r w:rsidRPr="003C1491">
        <w:rPr>
          <w:rFonts w:ascii="Times New Roman" w:hAnsi="Times New Roman" w:cs="Times New Roman"/>
          <w:color w:val="auto"/>
          <w:sz w:val="24"/>
          <w:szCs w:val="24"/>
          <w:lang w:val="uk-UA"/>
        </w:rPr>
        <w:t>Мета роботи</w:t>
      </w:r>
    </w:p>
    <w:p w14:paraId="31B2E827" w14:textId="77777777" w:rsidR="00035E2E" w:rsidRPr="003C1491" w:rsidRDefault="000C5593" w:rsidP="007C08EE">
      <w:pPr>
        <w:ind w:firstLine="567"/>
        <w:contextualSpacing/>
        <w:jc w:val="both"/>
        <w:rPr>
          <w:rFonts w:cs="Times New Roman"/>
          <w:szCs w:val="24"/>
          <w:lang w:val="uk-UA"/>
        </w:rPr>
      </w:pPr>
      <w:r w:rsidRPr="003C1491">
        <w:rPr>
          <w:rFonts w:cs="Times New Roman"/>
          <w:szCs w:val="24"/>
          <w:lang w:val="uk-UA"/>
        </w:rPr>
        <w:t xml:space="preserve">Отримання практичних навичок аналізу даних, визначення типів змінних, дослідження розподілу класів та застосування базових інструментів </w:t>
      </w:r>
      <w:proofErr w:type="spellStart"/>
      <w:r w:rsidRPr="003C1491">
        <w:rPr>
          <w:rFonts w:cs="Times New Roman"/>
          <w:szCs w:val="24"/>
          <w:lang w:val="uk-UA"/>
        </w:rPr>
        <w:t>Python</w:t>
      </w:r>
      <w:proofErr w:type="spellEnd"/>
      <w:r w:rsidRPr="003C1491">
        <w:rPr>
          <w:rFonts w:cs="Times New Roman"/>
          <w:szCs w:val="24"/>
          <w:lang w:val="uk-UA"/>
        </w:rPr>
        <w:t xml:space="preserve"> для візуалізації.</w:t>
      </w:r>
    </w:p>
    <w:p w14:paraId="672131A2" w14:textId="77777777" w:rsidR="00035E2E" w:rsidRPr="003C1491" w:rsidRDefault="00035E2E" w:rsidP="007C08EE">
      <w:pPr>
        <w:ind w:firstLine="567"/>
        <w:contextualSpacing/>
        <w:jc w:val="both"/>
        <w:rPr>
          <w:rFonts w:cs="Times New Roman"/>
          <w:szCs w:val="24"/>
          <w:lang w:val="uk-UA"/>
        </w:rPr>
      </w:pPr>
    </w:p>
    <w:p w14:paraId="7EB950E2" w14:textId="77777777" w:rsidR="00035E2E" w:rsidRPr="003C1491" w:rsidRDefault="000C5593" w:rsidP="007C08EE">
      <w:pPr>
        <w:ind w:firstLine="567"/>
        <w:contextualSpacing/>
        <w:jc w:val="both"/>
        <w:rPr>
          <w:rFonts w:cs="Times New Roman"/>
          <w:b/>
          <w:bCs/>
          <w:szCs w:val="24"/>
          <w:lang w:val="uk-UA"/>
        </w:rPr>
      </w:pPr>
      <w:r w:rsidRPr="003C1491">
        <w:rPr>
          <w:rFonts w:cs="Times New Roman"/>
          <w:b/>
          <w:bCs/>
          <w:szCs w:val="24"/>
          <w:lang w:val="uk-UA"/>
        </w:rPr>
        <w:t>Теоретичні відомості</w:t>
      </w:r>
    </w:p>
    <w:p w14:paraId="6C757C9B" w14:textId="77777777" w:rsidR="00035E2E" w:rsidRPr="003C1491" w:rsidRDefault="00035E2E" w:rsidP="007C08EE">
      <w:pPr>
        <w:ind w:firstLine="567"/>
        <w:contextualSpacing/>
        <w:jc w:val="both"/>
        <w:rPr>
          <w:rFonts w:cs="Times New Roman"/>
          <w:b/>
          <w:bCs/>
          <w:szCs w:val="24"/>
          <w:lang w:val="uk-UA"/>
        </w:rPr>
      </w:pPr>
    </w:p>
    <w:p w14:paraId="3F9BDF01" w14:textId="2660D91A" w:rsidR="00035E2E" w:rsidRPr="003C1491" w:rsidRDefault="00035E2E" w:rsidP="007C08EE">
      <w:pPr>
        <w:ind w:firstLine="567"/>
        <w:contextualSpacing/>
        <w:jc w:val="both"/>
        <w:rPr>
          <w:rFonts w:cs="Times New Roman"/>
          <w:szCs w:val="24"/>
          <w:lang w:val="uk-UA"/>
        </w:rPr>
      </w:pPr>
      <w:r w:rsidRPr="003C1491">
        <w:rPr>
          <w:rFonts w:cs="Times New Roman"/>
          <w:szCs w:val="24"/>
          <w:lang w:val="uk-UA"/>
        </w:rPr>
        <w:t>Первинний аналіз даних є початковим і одним із найважливіших етапів у процесі побудови моделей машинного навчання. Його основною метою є дослідження структури набору даних, виявлення його основних властивостей, перевірка якості даних та підготовка до подальших етапів обробки і моделювання. Саме на цьому етапі формується розуміння того, які дані доступні, які мають особливості та які потенційні проблеми можуть вплинути на результати аналізу або навчання моделей.</w:t>
      </w:r>
    </w:p>
    <w:p w14:paraId="59C70274" w14:textId="6964AE58" w:rsidR="00035E2E" w:rsidRPr="003C1491" w:rsidRDefault="00035E2E" w:rsidP="007C08EE">
      <w:pPr>
        <w:pStyle w:val="affa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r w:rsidRPr="003C1491">
        <w:rPr>
          <w:lang w:val="uk-UA"/>
        </w:rPr>
        <w:t xml:space="preserve">У процесі первинного аналізу даних здійснюється визначення структури табличного набору даних, який у програмній реалізації представлений у вигляді </w:t>
      </w:r>
      <w:r w:rsidR="00741A4F" w:rsidRPr="003C1491">
        <w:rPr>
          <w:lang w:val="uk-UA"/>
        </w:rPr>
        <w:t>табличної структури даних</w:t>
      </w:r>
      <w:r w:rsidRPr="003C1491">
        <w:rPr>
          <w:lang w:val="uk-UA"/>
        </w:rPr>
        <w:t xml:space="preserve"> (</w:t>
      </w:r>
      <w:proofErr w:type="spellStart"/>
      <w:r w:rsidRPr="003C1491">
        <w:rPr>
          <w:lang w:val="uk-UA"/>
        </w:rPr>
        <w:t>DataFrame</w:t>
      </w:r>
      <w:proofErr w:type="spellEnd"/>
      <w:r w:rsidRPr="003C1491">
        <w:rPr>
          <w:lang w:val="uk-UA"/>
        </w:rPr>
        <w:t>). Така структура дозволяє зручно працювати з даними у форматі рядків і стовпців, де кожен стовпець відповідає окремій ознаці, а кожен рядок — окремому спостереженню. Основними властивостями такої структури є можливість гнучкої індексації, фільтрації, агрегації та швидкого аналізу типів даних.</w:t>
      </w:r>
    </w:p>
    <w:p w14:paraId="42B5F4DB" w14:textId="77777777" w:rsidR="00035E2E" w:rsidRPr="003C1491" w:rsidRDefault="00035E2E" w:rsidP="007C08EE">
      <w:pPr>
        <w:pStyle w:val="affa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r w:rsidRPr="003C1491">
        <w:rPr>
          <w:lang w:val="uk-UA"/>
        </w:rPr>
        <w:t>Важливим етапом є визначення типів ознак, які поділяються на числові та категоріальні. Числові ознаки представлені кількісними значеннями і можуть безпосередньо використовуватися в математичних алгоритмах машинного навчання. Категоріальні ознаки, навпаки, представляють якісні значення, які описують належність до певних груп або класів. Для їх подальшої обробки зазвичай застосовуються методи кодування, що перетворюють текстові значення у числовий формат. Розуміння різниці між цими типами даних є критично важливим, оскільки неправильна інтерпретація може призвести до некоректних результатів моделювання.</w:t>
      </w:r>
    </w:p>
    <w:p w14:paraId="597F51CB" w14:textId="77777777" w:rsidR="00035E2E" w:rsidRPr="003C1491" w:rsidRDefault="00035E2E" w:rsidP="007C08EE">
      <w:pPr>
        <w:pStyle w:val="affa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r w:rsidRPr="003C1491">
        <w:rPr>
          <w:lang w:val="uk-UA"/>
        </w:rPr>
        <w:t>Окрему увагу приділяють аналізу розподілу класів у наборі даних. Розподіл класів показує, скільки об’єктів належить до кожної категорії цільової змінної. Такий аналіз дозволяє визначити, чи є набір даних збалансованим або має дисбаланс класів. Баланс класів є важливим фактором, оскільки сильний дисбаланс може призводити до зміщення результатів моделі в бік домінуючого класу, що негативно впливає на якість класифікації.</w:t>
      </w:r>
    </w:p>
    <w:p w14:paraId="0471C998" w14:textId="77777777" w:rsidR="00035E2E" w:rsidRPr="003C1491" w:rsidRDefault="00035E2E" w:rsidP="007C08EE">
      <w:pPr>
        <w:pStyle w:val="affa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r w:rsidRPr="003C1491">
        <w:rPr>
          <w:lang w:val="uk-UA"/>
        </w:rPr>
        <w:t>Візуалізація даних відіграє ключову роль у первинному аналізі, оскільки дозволяє швидко та наочно оцінити структуру даних. Для відображення розподілу класів найчастіше використовуються стовпчикові та кругові діаграми. Стовпчикова діаграма дозволяє порівнювати абсолютні значення кількості об’єктів у кожному класі, тоді як кругова діаграма демонструє їх відносну частку у відсотковому вираженні. Це дає змогу краще зрозуміти як абсолютні, так і відносні характеристики набору даних.</w:t>
      </w:r>
    </w:p>
    <w:p w14:paraId="1C4F6E77" w14:textId="77777777" w:rsidR="00035E2E" w:rsidRPr="003C1491" w:rsidRDefault="00035E2E" w:rsidP="007C08EE">
      <w:pPr>
        <w:pStyle w:val="affa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r w:rsidRPr="003C1491">
        <w:rPr>
          <w:lang w:val="uk-UA"/>
        </w:rPr>
        <w:t>При роботі з великою кількістю візуалізацій важливо правильно організовувати їх розміщення. У бібліотеках візуалізації графіки можуть бути представлені в одному вікні у вигляді сітки, що складається з рядків і стовпців. Такий підхід дозволяє порівнювати результати між собою та забезпечує цілісне сприйняття інформації. Кількість рядків і стовпців підбирається залежно від кількості графіків, що дозволяє рівномірно розподілити їх у просторі.</w:t>
      </w:r>
    </w:p>
    <w:p w14:paraId="2E4D7F15" w14:textId="77777777" w:rsidR="00035E2E" w:rsidRPr="003C1491" w:rsidRDefault="00035E2E" w:rsidP="007C08EE">
      <w:pPr>
        <w:pStyle w:val="affa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r w:rsidRPr="003C1491">
        <w:rPr>
          <w:lang w:val="uk-UA"/>
        </w:rPr>
        <w:t xml:space="preserve">Для коректного відображення кількох графіків важливим є використання механізму автоматичного вирівнювання елементів, а також видалення зайвих порожніх областей, які не використовуються. Це дозволяє уникнути візуального перевантаження та покращує читабельність </w:t>
      </w:r>
      <w:r w:rsidRPr="003C1491">
        <w:rPr>
          <w:lang w:val="uk-UA"/>
        </w:rPr>
        <w:lastRenderedPageBreak/>
        <w:t xml:space="preserve">результатів. Додатково застосовується загальний заголовок для всієї фігури, який описує зміст усієї візуалізації, а також окремі заголовки для кожного </w:t>
      </w:r>
      <w:proofErr w:type="spellStart"/>
      <w:r w:rsidRPr="003C1491">
        <w:rPr>
          <w:lang w:val="uk-UA"/>
        </w:rPr>
        <w:t>підграфіка</w:t>
      </w:r>
      <w:proofErr w:type="spellEnd"/>
      <w:r w:rsidRPr="003C1491">
        <w:rPr>
          <w:lang w:val="uk-UA"/>
        </w:rPr>
        <w:t>, що уточнюють конкретний зміст кожного елементу.</w:t>
      </w:r>
    </w:p>
    <w:p w14:paraId="6E1116C7" w14:textId="77777777" w:rsidR="00035E2E" w:rsidRPr="003C1491" w:rsidRDefault="00035E2E" w:rsidP="007C08EE">
      <w:pPr>
        <w:pStyle w:val="affa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r w:rsidRPr="003C1491">
        <w:rPr>
          <w:lang w:val="uk-UA"/>
        </w:rPr>
        <w:t>Окрім стовпчикових і кругових діаграм, для аналізу категоріальних даних можуть використовуватися інші способи візуалізації, наприклад горизонтальні діаграми або комбіновані графіки. Вибір типу графіка залежить від структури даних та мети аналізу.</w:t>
      </w:r>
    </w:p>
    <w:p w14:paraId="20A3BB71" w14:textId="666D9CDE" w:rsidR="00035E2E" w:rsidRPr="003C1491" w:rsidRDefault="00035E2E" w:rsidP="007C08EE">
      <w:pPr>
        <w:pStyle w:val="affa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r w:rsidRPr="003C1491">
        <w:rPr>
          <w:lang w:val="uk-UA"/>
        </w:rPr>
        <w:t>Таким чином, первинний аналіз даних є комплексним процесом, який включає дослідження структури даних, визначення типів ознак, аналіз розподілу класів та побудову візуалізацій. Отримані результати дозволяють сформувати повне уявлення про набір даних і підготувати його до подальшого використання в алгоритмах машинного навчання.</w:t>
      </w:r>
    </w:p>
    <w:p w14:paraId="1627CB77" w14:textId="77777777" w:rsidR="007C08EE" w:rsidRPr="003C1491" w:rsidRDefault="007C08EE" w:rsidP="007C08EE">
      <w:pPr>
        <w:pStyle w:val="affa"/>
        <w:spacing w:before="0" w:beforeAutospacing="0" w:after="0" w:afterAutospacing="0"/>
        <w:ind w:firstLine="567"/>
        <w:contextualSpacing/>
        <w:jc w:val="both"/>
        <w:rPr>
          <w:lang w:val="uk-UA"/>
        </w:rPr>
      </w:pPr>
    </w:p>
    <w:p w14:paraId="3D3CF76F" w14:textId="240D9C83" w:rsidR="00094A7E" w:rsidRPr="003C1491" w:rsidRDefault="00094A7E" w:rsidP="007C08EE">
      <w:pPr>
        <w:pStyle w:val="1"/>
        <w:spacing w:before="0"/>
        <w:ind w:firstLine="567"/>
        <w:contextualSpacing/>
        <w:jc w:val="both"/>
        <w:rPr>
          <w:rFonts w:ascii="Times New Roman" w:hAnsi="Times New Roman" w:cs="Times New Roman"/>
          <w:color w:val="auto"/>
          <w:sz w:val="24"/>
          <w:szCs w:val="24"/>
          <w:lang w:val="uk-UA"/>
        </w:rPr>
      </w:pPr>
      <w:r w:rsidRPr="003C1491">
        <w:rPr>
          <w:rFonts w:ascii="Times New Roman" w:hAnsi="Times New Roman" w:cs="Times New Roman"/>
          <w:color w:val="auto"/>
          <w:sz w:val="24"/>
          <w:szCs w:val="24"/>
          <w:lang w:val="uk-UA"/>
        </w:rPr>
        <w:t>Опис програмної реалізації</w:t>
      </w:r>
      <w:r w:rsidR="00316800" w:rsidRPr="003C1491">
        <w:rPr>
          <w:rFonts w:ascii="Times New Roman" w:hAnsi="Times New Roman" w:cs="Times New Roman"/>
          <w:color w:val="auto"/>
          <w:sz w:val="24"/>
          <w:szCs w:val="24"/>
          <w:lang w:val="uk-UA"/>
        </w:rPr>
        <w:t xml:space="preserve"> у </w:t>
      </w:r>
      <w:proofErr w:type="spellStart"/>
      <w:r w:rsidR="00316800" w:rsidRPr="003C1491">
        <w:rPr>
          <w:rFonts w:ascii="Times New Roman" w:hAnsi="Times New Roman" w:cs="Times New Roman"/>
          <w:color w:val="auto"/>
          <w:sz w:val="24"/>
          <w:szCs w:val="24"/>
          <w:lang w:val="uk-UA"/>
        </w:rPr>
        <w:t>Python</w:t>
      </w:r>
      <w:proofErr w:type="spellEnd"/>
    </w:p>
    <w:p w14:paraId="393A2076" w14:textId="77777777" w:rsidR="000C5593" w:rsidRPr="003C1491" w:rsidRDefault="000C5593" w:rsidP="000C5593">
      <w:pPr>
        <w:rPr>
          <w:szCs w:val="24"/>
          <w:lang w:val="uk-UA"/>
        </w:rPr>
      </w:pPr>
    </w:p>
    <w:p w14:paraId="19C64D2C" w14:textId="6D3C8BDD" w:rsidR="00F94F51" w:rsidRPr="003C1491" w:rsidRDefault="000C5593" w:rsidP="007C08EE">
      <w:pPr>
        <w:ind w:firstLine="567"/>
        <w:contextualSpacing/>
        <w:jc w:val="both"/>
        <w:rPr>
          <w:rFonts w:cs="Times New Roman"/>
          <w:szCs w:val="24"/>
          <w:lang w:val="uk-UA"/>
        </w:rPr>
      </w:pPr>
      <w:r w:rsidRPr="003C1491">
        <w:rPr>
          <w:rFonts w:cs="Times New Roman"/>
          <w:szCs w:val="24"/>
          <w:lang w:val="uk-UA"/>
        </w:rPr>
        <w:t xml:space="preserve">У роботі використано бібліотеки </w:t>
      </w:r>
      <w:proofErr w:type="spellStart"/>
      <w:r w:rsidRPr="003C1491">
        <w:rPr>
          <w:rFonts w:cs="Times New Roman"/>
          <w:b/>
          <w:bCs/>
          <w:szCs w:val="24"/>
          <w:lang w:val="uk-UA"/>
        </w:rPr>
        <w:t>pandas</w:t>
      </w:r>
      <w:proofErr w:type="spellEnd"/>
      <w:r w:rsidRPr="003C1491">
        <w:rPr>
          <w:rFonts w:cs="Times New Roman"/>
          <w:szCs w:val="24"/>
          <w:lang w:val="uk-UA"/>
        </w:rPr>
        <w:t xml:space="preserve"> для обробки табличних даних</w:t>
      </w:r>
      <w:r w:rsidR="00456678" w:rsidRPr="003C1491">
        <w:rPr>
          <w:rFonts w:cs="Times New Roman"/>
          <w:szCs w:val="24"/>
          <w:lang w:val="uk-UA"/>
        </w:rPr>
        <w:t xml:space="preserve">, </w:t>
      </w:r>
      <w:proofErr w:type="spellStart"/>
      <w:r w:rsidRPr="003C1491">
        <w:rPr>
          <w:rFonts w:cs="Times New Roman"/>
          <w:b/>
          <w:bCs/>
          <w:szCs w:val="24"/>
          <w:lang w:val="uk-UA"/>
        </w:rPr>
        <w:t>matplotlib</w:t>
      </w:r>
      <w:proofErr w:type="spellEnd"/>
      <w:r w:rsidRPr="003C1491">
        <w:rPr>
          <w:rFonts w:cs="Times New Roman"/>
          <w:szCs w:val="24"/>
          <w:lang w:val="uk-UA"/>
        </w:rPr>
        <w:t xml:space="preserve"> для побудови графіків</w:t>
      </w:r>
      <w:r w:rsidR="00456678" w:rsidRPr="003C1491">
        <w:rPr>
          <w:rFonts w:cs="Times New Roman"/>
          <w:szCs w:val="24"/>
          <w:lang w:val="uk-UA"/>
        </w:rPr>
        <w:t xml:space="preserve"> та </w:t>
      </w:r>
      <w:proofErr w:type="spellStart"/>
      <w:r w:rsidR="00456678" w:rsidRPr="003C1491">
        <w:rPr>
          <w:rStyle w:val="af8"/>
          <w:szCs w:val="24"/>
          <w:lang w:val="uk-UA"/>
        </w:rPr>
        <w:t>os</w:t>
      </w:r>
      <w:proofErr w:type="spellEnd"/>
      <w:r w:rsidR="00456678" w:rsidRPr="003C1491">
        <w:rPr>
          <w:szCs w:val="24"/>
          <w:lang w:val="uk-UA"/>
        </w:rPr>
        <w:t xml:space="preserve"> для взаємодії з операційною системою, зокрема для роботи з файловою системою (шляхи до файлів, перевірка їх наявності, створення каталогів та керування файлами).</w:t>
      </w:r>
      <w:r w:rsidR="00456678" w:rsidRPr="003C1491">
        <w:rPr>
          <w:rFonts w:cs="Times New Roman"/>
          <w:szCs w:val="24"/>
          <w:lang w:val="uk-UA"/>
        </w:rPr>
        <w:t xml:space="preserve"> </w:t>
      </w:r>
      <w:proofErr w:type="spellStart"/>
      <w:r w:rsidRPr="003C1491">
        <w:rPr>
          <w:rFonts w:cs="Times New Roman"/>
          <w:szCs w:val="24"/>
          <w:lang w:val="uk-UA"/>
        </w:rPr>
        <w:t>Pandas</w:t>
      </w:r>
      <w:proofErr w:type="spellEnd"/>
      <w:r w:rsidRPr="003C1491">
        <w:rPr>
          <w:rFonts w:cs="Times New Roman"/>
          <w:szCs w:val="24"/>
          <w:lang w:val="uk-UA"/>
        </w:rPr>
        <w:t xml:space="preserve"> забезпечує роботу з </w:t>
      </w:r>
      <w:r w:rsidR="00456678" w:rsidRPr="003C1491">
        <w:rPr>
          <w:rFonts w:cs="Times New Roman"/>
          <w:szCs w:val="24"/>
          <w:lang w:val="uk-UA"/>
        </w:rPr>
        <w:t>табличними структурами</w:t>
      </w:r>
      <w:r w:rsidRPr="003C1491">
        <w:rPr>
          <w:rFonts w:cs="Times New Roman"/>
          <w:szCs w:val="24"/>
          <w:lang w:val="uk-UA"/>
        </w:rPr>
        <w:t xml:space="preserve">, включаючи </w:t>
      </w:r>
      <w:r w:rsidR="00456678" w:rsidRPr="003C1491">
        <w:rPr>
          <w:rFonts w:cs="Times New Roman"/>
          <w:szCs w:val="24"/>
          <w:lang w:val="uk-UA"/>
        </w:rPr>
        <w:t xml:space="preserve">їхню </w:t>
      </w:r>
      <w:r w:rsidRPr="003C1491">
        <w:rPr>
          <w:rFonts w:cs="Times New Roman"/>
          <w:szCs w:val="24"/>
          <w:lang w:val="uk-UA"/>
        </w:rPr>
        <w:t xml:space="preserve">фільтрацію, агрегацію та аналіз. </w:t>
      </w:r>
      <w:proofErr w:type="spellStart"/>
      <w:r w:rsidRPr="003C1491">
        <w:rPr>
          <w:rFonts w:cs="Times New Roman"/>
          <w:szCs w:val="24"/>
          <w:lang w:val="uk-UA"/>
        </w:rPr>
        <w:t>Matplotlib</w:t>
      </w:r>
      <w:proofErr w:type="spellEnd"/>
      <w:r w:rsidRPr="003C1491">
        <w:rPr>
          <w:rFonts w:cs="Times New Roman"/>
          <w:szCs w:val="24"/>
          <w:lang w:val="uk-UA"/>
        </w:rPr>
        <w:t xml:space="preserve"> використовується для створення стовпчикових та кругових діаграм.</w:t>
      </w:r>
    </w:p>
    <w:p w14:paraId="651BD10C" w14:textId="0656E263" w:rsidR="00F94F51" w:rsidRPr="003C1491" w:rsidRDefault="000C5593" w:rsidP="007C08EE">
      <w:pPr>
        <w:ind w:firstLine="567"/>
        <w:contextualSpacing/>
        <w:jc w:val="both"/>
        <w:rPr>
          <w:rFonts w:cs="Times New Roman"/>
          <w:szCs w:val="24"/>
          <w:lang w:val="uk-UA"/>
        </w:rPr>
      </w:pPr>
      <w:r w:rsidRPr="003C1491">
        <w:rPr>
          <w:rFonts w:cs="Times New Roman"/>
          <w:szCs w:val="24"/>
          <w:lang w:val="uk-UA"/>
        </w:rPr>
        <w:t xml:space="preserve">На першому етапі </w:t>
      </w:r>
      <w:r w:rsidR="00921063" w:rsidRPr="003C1491">
        <w:rPr>
          <w:rFonts w:cs="Times New Roman"/>
          <w:szCs w:val="24"/>
          <w:lang w:val="uk-UA"/>
        </w:rPr>
        <w:t xml:space="preserve">реалізації </w:t>
      </w:r>
      <w:r w:rsidRPr="003C1491">
        <w:rPr>
          <w:rFonts w:cs="Times New Roman"/>
          <w:szCs w:val="24"/>
          <w:lang w:val="uk-UA"/>
        </w:rPr>
        <w:t xml:space="preserve">відбувається завантаження даних з CSV-файлу. Далі виконується аналіз структури датасету, визначаються числові та категоріальні ознаки. Після цього проводиться аналіз цільової змінної та її розподілу. </w:t>
      </w:r>
      <w:r w:rsidR="00456678" w:rsidRPr="003C1491">
        <w:rPr>
          <w:rFonts w:cs="Times New Roman"/>
          <w:szCs w:val="24"/>
          <w:lang w:val="uk-UA"/>
        </w:rPr>
        <w:t>Останнім</w:t>
      </w:r>
      <w:r w:rsidRPr="003C1491">
        <w:rPr>
          <w:rFonts w:cs="Times New Roman"/>
          <w:szCs w:val="24"/>
          <w:lang w:val="uk-UA"/>
        </w:rPr>
        <w:t xml:space="preserve"> етапом є побудова графіків для візуалізації результатів.</w:t>
      </w:r>
    </w:p>
    <w:p w14:paraId="4E37932E" w14:textId="132FBE41" w:rsidR="00921063" w:rsidRPr="003C1491" w:rsidRDefault="00921063" w:rsidP="007C08EE">
      <w:pPr>
        <w:ind w:firstLine="567"/>
        <w:contextualSpacing/>
        <w:jc w:val="both"/>
        <w:rPr>
          <w:rFonts w:cs="Times New Roman"/>
          <w:szCs w:val="24"/>
          <w:lang w:val="uk-UA"/>
        </w:rPr>
      </w:pPr>
      <w:r w:rsidRPr="003C1491">
        <w:rPr>
          <w:rFonts w:cs="Times New Roman"/>
          <w:szCs w:val="24"/>
          <w:lang w:val="uk-UA"/>
        </w:rPr>
        <w:t>Блоки програмної реалізації наступні: імпорт бібліотек, завантаження та первинний огляд даних, визначення типів ознак, аналіз розподілу класів, візуалізація даних</w:t>
      </w:r>
      <w:r w:rsidR="007C08EE" w:rsidRPr="003C1491">
        <w:rPr>
          <w:rFonts w:cs="Times New Roman"/>
          <w:szCs w:val="24"/>
          <w:lang w:val="uk-UA"/>
        </w:rPr>
        <w:t>. Алгоритм реалізації такий:</w:t>
      </w:r>
    </w:p>
    <w:p w14:paraId="6F5BE0AD" w14:textId="32C750B9" w:rsidR="00456678" w:rsidRPr="003C1491" w:rsidRDefault="00456678" w:rsidP="007C08EE">
      <w:pPr>
        <w:ind w:firstLine="567"/>
        <w:contextualSpacing/>
        <w:jc w:val="both"/>
        <w:rPr>
          <w:rFonts w:cs="Times New Roman"/>
          <w:szCs w:val="24"/>
          <w:lang w:val="uk-UA"/>
        </w:rPr>
      </w:pPr>
    </w:p>
    <w:p w14:paraId="24EBFCF7" w14:textId="23B7BA9A" w:rsidR="00456678" w:rsidRPr="003C1491" w:rsidRDefault="00456678" w:rsidP="005B217D">
      <w:pPr>
        <w:pStyle w:val="31"/>
        <w:numPr>
          <w:ilvl w:val="0"/>
          <w:numId w:val="15"/>
        </w:numPr>
        <w:spacing w:before="0"/>
        <w:contextualSpacing/>
        <w:jc w:val="center"/>
        <w:rPr>
          <w:rFonts w:ascii="Times New Roman" w:hAnsi="Times New Roman" w:cs="Times New Roman"/>
          <w:color w:val="auto"/>
          <w:szCs w:val="24"/>
          <w:lang w:val="uk-UA"/>
        </w:rPr>
      </w:pPr>
      <w:r w:rsidRPr="003C1491">
        <w:rPr>
          <w:rFonts w:ascii="Times New Roman" w:hAnsi="Times New Roman" w:cs="Times New Roman"/>
          <w:color w:val="auto"/>
          <w:szCs w:val="24"/>
          <w:lang w:val="uk-UA"/>
        </w:rPr>
        <w:t>Імпорт бібліотек</w:t>
      </w:r>
    </w:p>
    <w:p w14:paraId="1CB65F79" w14:textId="5DCB4075" w:rsidR="00456678" w:rsidRPr="003C1491" w:rsidRDefault="00456678" w:rsidP="007C08EE">
      <w:pPr>
        <w:pStyle w:val="affa"/>
        <w:spacing w:before="0" w:beforeAutospacing="0" w:after="0" w:afterAutospacing="0"/>
        <w:contextualSpacing/>
        <w:jc w:val="center"/>
        <w:rPr>
          <w:lang w:val="uk-UA"/>
        </w:rPr>
      </w:pPr>
      <w:r w:rsidRPr="003C1491">
        <w:rPr>
          <w:lang w:val="uk-UA"/>
        </w:rPr>
        <w:t>ПІДКЛЮЧИТИ бібліотеки для обробки даних та побудови графіків.</w:t>
      </w:r>
    </w:p>
    <w:p w14:paraId="5974B60C" w14:textId="77777777" w:rsidR="007C08EE" w:rsidRPr="003C1491" w:rsidRDefault="007C08EE" w:rsidP="007C08EE">
      <w:pPr>
        <w:pStyle w:val="affa"/>
        <w:spacing w:before="0" w:beforeAutospacing="0" w:after="0" w:afterAutospacing="0"/>
        <w:contextualSpacing/>
        <w:jc w:val="center"/>
        <w:rPr>
          <w:lang w:val="uk-UA"/>
        </w:rPr>
      </w:pPr>
    </w:p>
    <w:p w14:paraId="1BC08F4A" w14:textId="7436E8DA" w:rsidR="00456678" w:rsidRPr="003C1491" w:rsidRDefault="00456678" w:rsidP="005B217D">
      <w:pPr>
        <w:pStyle w:val="31"/>
        <w:numPr>
          <w:ilvl w:val="0"/>
          <w:numId w:val="15"/>
        </w:numPr>
        <w:spacing w:before="0"/>
        <w:contextualSpacing/>
        <w:jc w:val="center"/>
        <w:rPr>
          <w:rFonts w:ascii="Times New Roman" w:hAnsi="Times New Roman" w:cs="Times New Roman"/>
          <w:color w:val="auto"/>
          <w:szCs w:val="24"/>
          <w:lang w:val="uk-UA"/>
        </w:rPr>
      </w:pPr>
      <w:r w:rsidRPr="003C1491">
        <w:rPr>
          <w:rFonts w:ascii="Times New Roman" w:hAnsi="Times New Roman" w:cs="Times New Roman"/>
          <w:color w:val="auto"/>
          <w:szCs w:val="24"/>
          <w:lang w:val="uk-UA"/>
        </w:rPr>
        <w:t>Завантаження та первинний огляд даних</w:t>
      </w:r>
    </w:p>
    <w:p w14:paraId="4DD4EE3C" w14:textId="6D78D9A0" w:rsidR="00456678" w:rsidRPr="003C1491" w:rsidRDefault="00456678" w:rsidP="007C08EE">
      <w:pPr>
        <w:pStyle w:val="affa"/>
        <w:spacing w:before="0" w:beforeAutospacing="0" w:after="0" w:afterAutospacing="0"/>
        <w:contextualSpacing/>
        <w:jc w:val="center"/>
        <w:rPr>
          <w:lang w:val="uk-UA"/>
        </w:rPr>
      </w:pPr>
      <w:r w:rsidRPr="003C1491">
        <w:rPr>
          <w:lang w:val="uk-UA"/>
        </w:rPr>
        <w:t>ЗАВАНТАЖИТИ дані з файлу</w:t>
      </w:r>
      <w:r w:rsidRPr="003C1491">
        <w:rPr>
          <w:lang w:val="uk-UA"/>
        </w:rPr>
        <w:br/>
        <w:t>ВИВЕСТИ розмір набору даних</w:t>
      </w:r>
      <w:r w:rsidRPr="003C1491">
        <w:rPr>
          <w:lang w:val="uk-UA"/>
        </w:rPr>
        <w:br/>
        <w:t>ВИВЕСТИ перші рядки таблиці</w:t>
      </w:r>
    </w:p>
    <w:p w14:paraId="5041C536" w14:textId="77777777" w:rsidR="007C08EE" w:rsidRPr="003C1491" w:rsidRDefault="007C08EE" w:rsidP="007C08EE">
      <w:pPr>
        <w:pStyle w:val="affa"/>
        <w:spacing w:before="0" w:beforeAutospacing="0" w:after="0" w:afterAutospacing="0"/>
        <w:contextualSpacing/>
        <w:jc w:val="center"/>
        <w:rPr>
          <w:lang w:val="uk-UA"/>
        </w:rPr>
      </w:pPr>
    </w:p>
    <w:p w14:paraId="68223138" w14:textId="1650CBEA" w:rsidR="00456678" w:rsidRPr="003C1491" w:rsidRDefault="00456678" w:rsidP="005B217D">
      <w:pPr>
        <w:pStyle w:val="31"/>
        <w:numPr>
          <w:ilvl w:val="0"/>
          <w:numId w:val="15"/>
        </w:numPr>
        <w:spacing w:before="0"/>
        <w:contextualSpacing/>
        <w:jc w:val="center"/>
        <w:rPr>
          <w:rFonts w:ascii="Times New Roman" w:hAnsi="Times New Roman" w:cs="Times New Roman"/>
          <w:b w:val="0"/>
          <w:bCs w:val="0"/>
          <w:color w:val="auto"/>
          <w:szCs w:val="24"/>
          <w:lang w:val="uk-UA"/>
        </w:rPr>
      </w:pPr>
      <w:r w:rsidRPr="003C1491">
        <w:rPr>
          <w:rFonts w:ascii="Times New Roman" w:hAnsi="Times New Roman" w:cs="Times New Roman"/>
          <w:color w:val="auto"/>
          <w:szCs w:val="24"/>
          <w:lang w:val="uk-UA"/>
        </w:rPr>
        <w:t>Визначення типів ознак</w:t>
      </w:r>
      <w:r w:rsidRPr="003C1491">
        <w:rPr>
          <w:rFonts w:ascii="Times New Roman" w:hAnsi="Times New Roman" w:cs="Times New Roman"/>
          <w:color w:val="auto"/>
          <w:szCs w:val="24"/>
          <w:lang w:val="uk-UA"/>
        </w:rPr>
        <w:br/>
      </w:r>
      <w:r w:rsidRPr="003C1491">
        <w:rPr>
          <w:rFonts w:ascii="Times New Roman" w:hAnsi="Times New Roman" w:cs="Times New Roman"/>
          <w:b w:val="0"/>
          <w:bCs w:val="0"/>
          <w:color w:val="auto"/>
          <w:szCs w:val="24"/>
          <w:lang w:val="uk-UA"/>
        </w:rPr>
        <w:t>ПОДІЛИТИ ознаки за типом даних</w:t>
      </w:r>
      <w:r w:rsidRPr="003C1491">
        <w:rPr>
          <w:rFonts w:ascii="Times New Roman" w:hAnsi="Times New Roman" w:cs="Times New Roman"/>
          <w:b w:val="0"/>
          <w:bCs w:val="0"/>
          <w:color w:val="auto"/>
          <w:szCs w:val="24"/>
          <w:lang w:val="uk-UA"/>
        </w:rPr>
        <w:br/>
        <w:t>ВИДІЛИТИ числові ознаки</w:t>
      </w:r>
      <w:r w:rsidRPr="003C1491">
        <w:rPr>
          <w:rFonts w:ascii="Times New Roman" w:hAnsi="Times New Roman" w:cs="Times New Roman"/>
          <w:b w:val="0"/>
          <w:bCs w:val="0"/>
          <w:color w:val="auto"/>
          <w:szCs w:val="24"/>
          <w:lang w:val="uk-UA"/>
        </w:rPr>
        <w:br/>
        <w:t>ВИДІЛИТИ текстові (категоріальні) ознаки</w:t>
      </w:r>
    </w:p>
    <w:p w14:paraId="1C1B8297" w14:textId="77777777" w:rsidR="007C08EE" w:rsidRPr="003C1491" w:rsidRDefault="007C08EE" w:rsidP="007C08EE">
      <w:pPr>
        <w:jc w:val="center"/>
        <w:rPr>
          <w:szCs w:val="24"/>
          <w:lang w:val="uk-UA"/>
        </w:rPr>
      </w:pPr>
    </w:p>
    <w:p w14:paraId="02C72650" w14:textId="3D615F4F" w:rsidR="00456678" w:rsidRPr="003C1491" w:rsidRDefault="00456678" w:rsidP="005B217D">
      <w:pPr>
        <w:pStyle w:val="31"/>
        <w:numPr>
          <w:ilvl w:val="0"/>
          <w:numId w:val="15"/>
        </w:numPr>
        <w:spacing w:before="0"/>
        <w:contextualSpacing/>
        <w:jc w:val="center"/>
        <w:rPr>
          <w:rFonts w:ascii="Times New Roman" w:hAnsi="Times New Roman" w:cs="Times New Roman"/>
          <w:color w:val="auto"/>
          <w:szCs w:val="24"/>
          <w:lang w:val="uk-UA"/>
        </w:rPr>
      </w:pPr>
      <w:r w:rsidRPr="003C1491">
        <w:rPr>
          <w:rFonts w:ascii="Times New Roman" w:hAnsi="Times New Roman" w:cs="Times New Roman"/>
          <w:color w:val="auto"/>
          <w:szCs w:val="24"/>
          <w:lang w:val="uk-UA"/>
        </w:rPr>
        <w:t>Аналіз розподілу класів</w:t>
      </w:r>
    </w:p>
    <w:p w14:paraId="7A73ABEB" w14:textId="5B922E71" w:rsidR="00456678" w:rsidRDefault="00456678" w:rsidP="007C08EE">
      <w:pPr>
        <w:pStyle w:val="affa"/>
        <w:spacing w:before="0" w:beforeAutospacing="0" w:after="0" w:afterAutospacing="0"/>
        <w:contextualSpacing/>
        <w:jc w:val="center"/>
        <w:rPr>
          <w:lang w:val="uk-UA"/>
        </w:rPr>
      </w:pPr>
      <w:r w:rsidRPr="003C1491">
        <w:rPr>
          <w:lang w:val="uk-UA"/>
        </w:rPr>
        <w:t>ПІДРАХУВАТИ кількість об’єктів у кожному класі</w:t>
      </w:r>
      <w:r w:rsidRPr="003C1491">
        <w:rPr>
          <w:lang w:val="uk-UA"/>
        </w:rPr>
        <w:br/>
        <w:t>ОБЧИСЛИТИ відсотковий розподіл класів</w:t>
      </w:r>
    </w:p>
    <w:p w14:paraId="120C8F9A" w14:textId="77777777" w:rsidR="005B217D" w:rsidRPr="003C1491" w:rsidRDefault="005B217D" w:rsidP="007C08EE">
      <w:pPr>
        <w:pStyle w:val="affa"/>
        <w:spacing w:before="0" w:beforeAutospacing="0" w:after="0" w:afterAutospacing="0"/>
        <w:contextualSpacing/>
        <w:jc w:val="center"/>
        <w:rPr>
          <w:lang w:val="uk-UA"/>
        </w:rPr>
      </w:pPr>
    </w:p>
    <w:p w14:paraId="42975CF1" w14:textId="58313E33" w:rsidR="00456678" w:rsidRPr="003C1491" w:rsidRDefault="00456678" w:rsidP="005B217D">
      <w:pPr>
        <w:pStyle w:val="31"/>
        <w:numPr>
          <w:ilvl w:val="0"/>
          <w:numId w:val="15"/>
        </w:numPr>
        <w:spacing w:before="0"/>
        <w:contextualSpacing/>
        <w:jc w:val="center"/>
        <w:rPr>
          <w:rFonts w:ascii="Times New Roman" w:hAnsi="Times New Roman" w:cs="Times New Roman"/>
          <w:color w:val="auto"/>
          <w:szCs w:val="24"/>
          <w:lang w:val="uk-UA"/>
        </w:rPr>
      </w:pPr>
      <w:r w:rsidRPr="003C1491">
        <w:rPr>
          <w:rFonts w:ascii="Times New Roman" w:hAnsi="Times New Roman" w:cs="Times New Roman"/>
          <w:color w:val="auto"/>
          <w:szCs w:val="24"/>
          <w:lang w:val="uk-UA"/>
        </w:rPr>
        <w:t>Візуалізація даних</w:t>
      </w:r>
      <w:r w:rsidR="00921063" w:rsidRPr="003C1491">
        <w:rPr>
          <w:rFonts w:ascii="Times New Roman" w:hAnsi="Times New Roman" w:cs="Times New Roman"/>
          <w:color w:val="auto"/>
          <w:szCs w:val="24"/>
          <w:lang w:val="uk-UA"/>
        </w:rPr>
        <w:t xml:space="preserve"> та організація </w:t>
      </w:r>
      <w:proofErr w:type="spellStart"/>
      <w:r w:rsidR="00921063" w:rsidRPr="003C1491">
        <w:rPr>
          <w:rFonts w:ascii="Times New Roman" w:hAnsi="Times New Roman" w:cs="Times New Roman"/>
          <w:color w:val="auto"/>
          <w:szCs w:val="24"/>
          <w:lang w:val="uk-UA"/>
        </w:rPr>
        <w:t>багатографічного</w:t>
      </w:r>
      <w:proofErr w:type="spellEnd"/>
      <w:r w:rsidR="00921063" w:rsidRPr="003C1491">
        <w:rPr>
          <w:rFonts w:ascii="Times New Roman" w:hAnsi="Times New Roman" w:cs="Times New Roman"/>
          <w:color w:val="auto"/>
          <w:szCs w:val="24"/>
          <w:lang w:val="uk-UA"/>
        </w:rPr>
        <w:t xml:space="preserve"> відображення</w:t>
      </w:r>
    </w:p>
    <w:p w14:paraId="77B03760" w14:textId="580ECDE4" w:rsidR="00F94F51" w:rsidRPr="003C1491" w:rsidRDefault="00921063" w:rsidP="007C08EE">
      <w:pPr>
        <w:pStyle w:val="affa"/>
        <w:spacing w:before="0" w:beforeAutospacing="0" w:after="0" w:afterAutospacing="0"/>
        <w:contextualSpacing/>
        <w:jc w:val="center"/>
        <w:rPr>
          <w:lang w:val="uk-UA"/>
        </w:rPr>
      </w:pPr>
      <w:r w:rsidRPr="003C1491">
        <w:rPr>
          <w:lang w:val="uk-UA"/>
        </w:rPr>
        <w:t xml:space="preserve">СТВОРИТИ сітку </w:t>
      </w:r>
      <w:proofErr w:type="spellStart"/>
      <w:r w:rsidRPr="003C1491">
        <w:rPr>
          <w:lang w:val="uk-UA"/>
        </w:rPr>
        <w:t>підграфіків</w:t>
      </w:r>
      <w:proofErr w:type="spellEnd"/>
      <w:r w:rsidRPr="003C1491">
        <w:rPr>
          <w:lang w:val="uk-UA"/>
        </w:rPr>
        <w:br/>
        <w:t>РОЗМІСТИТИ всі графіки в одному вікні</w:t>
      </w:r>
      <w:r w:rsidRPr="003C1491">
        <w:rPr>
          <w:lang w:val="uk-UA"/>
        </w:rPr>
        <w:br/>
        <w:t>ВИДАЛИТИ порожні області</w:t>
      </w:r>
      <w:r w:rsidR="00456678" w:rsidRPr="003C1491">
        <w:rPr>
          <w:lang w:val="uk-UA"/>
        </w:rPr>
        <w:br/>
      </w:r>
      <w:r w:rsidR="00456678" w:rsidRPr="003C1491">
        <w:rPr>
          <w:lang w:val="uk-UA"/>
        </w:rPr>
        <w:lastRenderedPageBreak/>
        <w:t>ПОБУДУВАТИ стовпчикову діаграму</w:t>
      </w:r>
      <w:r w:rsidR="00456678" w:rsidRPr="003C1491">
        <w:rPr>
          <w:lang w:val="uk-UA"/>
        </w:rPr>
        <w:br/>
        <w:t>ПОБУДУВАТИ кругову діаграму</w:t>
      </w:r>
      <w:r w:rsidR="00456678" w:rsidRPr="003C1491">
        <w:rPr>
          <w:lang w:val="uk-UA"/>
        </w:rPr>
        <w:br/>
        <w:t>ВІДОБРАЗИТИ графік</w:t>
      </w:r>
    </w:p>
    <w:p w14:paraId="7026739F" w14:textId="0E2E8996" w:rsidR="000C5593" w:rsidRPr="003C1491" w:rsidRDefault="000C5593" w:rsidP="000C5593">
      <w:pPr>
        <w:pStyle w:val="affa"/>
        <w:spacing w:before="0" w:beforeAutospacing="0" w:after="0" w:afterAutospacing="0"/>
        <w:contextualSpacing/>
        <w:rPr>
          <w:lang w:val="uk-UA"/>
        </w:rPr>
      </w:pPr>
    </w:p>
    <w:p w14:paraId="2A60E57C" w14:textId="3DD1CDA9" w:rsidR="000C5593" w:rsidRPr="003C1491" w:rsidRDefault="000C5593" w:rsidP="000C5593">
      <w:pPr>
        <w:pStyle w:val="affa"/>
        <w:spacing w:before="0" w:beforeAutospacing="0" w:after="0" w:afterAutospacing="0"/>
        <w:ind w:firstLine="567"/>
        <w:contextualSpacing/>
        <w:rPr>
          <w:b/>
          <w:bCs/>
          <w:lang w:val="uk-UA"/>
        </w:rPr>
      </w:pPr>
      <w:r w:rsidRPr="003C1491">
        <w:rPr>
          <w:b/>
          <w:bCs/>
          <w:lang w:val="uk-UA"/>
        </w:rPr>
        <w:t>Хід роботи</w:t>
      </w:r>
    </w:p>
    <w:p w14:paraId="724E3428" w14:textId="3D33E2CF" w:rsidR="00B31939" w:rsidRPr="003C1491" w:rsidRDefault="00B31939" w:rsidP="000C5593">
      <w:pPr>
        <w:pStyle w:val="affa"/>
        <w:spacing w:before="0" w:beforeAutospacing="0" w:after="0" w:afterAutospacing="0"/>
        <w:ind w:firstLine="567"/>
        <w:contextualSpacing/>
        <w:rPr>
          <w:b/>
          <w:bCs/>
          <w:lang w:val="uk-UA"/>
        </w:rPr>
      </w:pPr>
    </w:p>
    <w:p w14:paraId="7E874C32" w14:textId="67E52D9A" w:rsidR="00793F93" w:rsidRPr="003C1491" w:rsidRDefault="00B31939" w:rsidP="00BE546F">
      <w:pPr>
        <w:pStyle w:val="affa"/>
        <w:numPr>
          <w:ilvl w:val="0"/>
          <w:numId w:val="11"/>
        </w:numPr>
        <w:spacing w:before="0" w:beforeAutospacing="0" w:after="0" w:afterAutospacing="0"/>
        <w:ind w:left="0" w:firstLine="567"/>
        <w:contextualSpacing/>
        <w:rPr>
          <w:lang w:val="uk-UA"/>
        </w:rPr>
      </w:pPr>
      <w:r w:rsidRPr="003C1491">
        <w:rPr>
          <w:lang w:val="uk-UA"/>
        </w:rPr>
        <w:t xml:space="preserve">Перейти </w:t>
      </w:r>
      <w:r w:rsidR="00B22148">
        <w:rPr>
          <w:lang w:val="uk-UA"/>
        </w:rPr>
        <w:t xml:space="preserve">на </w:t>
      </w:r>
      <w:r w:rsidR="00B22148" w:rsidRPr="00794445">
        <w:rPr>
          <w:b/>
          <w:bCs/>
        </w:rPr>
        <w:t>GitHub</w:t>
      </w:r>
      <w:r w:rsidR="00B22148">
        <w:t>-</w:t>
      </w:r>
      <w:r w:rsidR="00B22148">
        <w:rPr>
          <w:lang w:val="uk-UA"/>
        </w:rPr>
        <w:t xml:space="preserve">репозиторій </w:t>
      </w:r>
      <w:r w:rsidRPr="003C1491">
        <w:rPr>
          <w:lang w:val="uk-UA"/>
        </w:rPr>
        <w:t>за посиланням:</w:t>
      </w:r>
      <w:r w:rsidRPr="003C1491">
        <w:rPr>
          <w:b/>
          <w:bCs/>
          <w:lang w:val="uk-UA"/>
        </w:rPr>
        <w:t xml:space="preserve"> </w:t>
      </w:r>
      <w:hyperlink r:id="rId6" w:history="1">
        <w:r w:rsidRPr="003C1491">
          <w:rPr>
            <w:rStyle w:val="affb"/>
            <w:b/>
            <w:bCs/>
            <w:lang w:val="uk-UA"/>
          </w:rPr>
          <w:t>github.com</w:t>
        </w:r>
      </w:hyperlink>
    </w:p>
    <w:p w14:paraId="1D3D529F" w14:textId="77777777" w:rsidR="00793F93" w:rsidRPr="003C1491" w:rsidRDefault="00793F93" w:rsidP="00BE546F">
      <w:pPr>
        <w:pStyle w:val="affa"/>
        <w:numPr>
          <w:ilvl w:val="0"/>
          <w:numId w:val="11"/>
        </w:numPr>
        <w:spacing w:before="0" w:beforeAutospacing="0" w:after="0" w:afterAutospacing="0"/>
        <w:ind w:left="0" w:firstLine="567"/>
        <w:contextualSpacing/>
        <w:rPr>
          <w:lang w:val="uk-UA"/>
        </w:rPr>
      </w:pPr>
      <w:r w:rsidRPr="003C1491">
        <w:rPr>
          <w:lang w:val="uk-UA"/>
        </w:rPr>
        <w:t>Завантажити наступні файли:</w:t>
      </w:r>
    </w:p>
    <w:p w14:paraId="55CDB552" w14:textId="50EEB46F" w:rsidR="00793F93" w:rsidRPr="003C1491" w:rsidRDefault="00793F93" w:rsidP="005357D9">
      <w:pPr>
        <w:pStyle w:val="ae"/>
        <w:numPr>
          <w:ilvl w:val="2"/>
          <w:numId w:val="14"/>
        </w:numPr>
        <w:shd w:val="clear" w:color="auto" w:fill="FFFFFF"/>
        <w:spacing w:before="100" w:beforeAutospacing="1" w:after="100" w:afterAutospacing="1"/>
        <w:ind w:left="709" w:firstLine="567"/>
        <w:jc w:val="both"/>
        <w:rPr>
          <w:szCs w:val="24"/>
          <w:lang w:val="uk-UA"/>
        </w:rPr>
      </w:pPr>
      <w:r w:rsidRPr="003C1491">
        <w:rPr>
          <w:szCs w:val="24"/>
          <w:lang w:val="uk-UA"/>
        </w:rPr>
        <w:t>Файл</w:t>
      </w:r>
      <w:r w:rsidR="00366CA1" w:rsidRPr="003C1491">
        <w:rPr>
          <w:szCs w:val="24"/>
          <w:lang w:val="uk-UA"/>
        </w:rPr>
        <w:t xml:space="preserve"> </w:t>
      </w:r>
      <w:proofErr w:type="spellStart"/>
      <w:r w:rsidR="00366CA1" w:rsidRPr="003C1491">
        <w:rPr>
          <w:szCs w:val="24"/>
          <w:lang w:val="uk-UA"/>
        </w:rPr>
        <w:t>Python</w:t>
      </w:r>
      <w:proofErr w:type="spellEnd"/>
      <w:r w:rsidR="00366CA1" w:rsidRPr="003C1491">
        <w:rPr>
          <w:szCs w:val="24"/>
          <w:lang w:val="uk-UA"/>
        </w:rPr>
        <w:t>-реалізації:</w:t>
      </w:r>
      <w:r w:rsidRPr="003C1491">
        <w:rPr>
          <w:szCs w:val="24"/>
          <w:lang w:val="uk-UA"/>
        </w:rPr>
        <w:t xml:space="preserve"> </w:t>
      </w:r>
      <w:r w:rsidRPr="005357D9">
        <w:rPr>
          <w:i/>
          <w:iCs/>
          <w:szCs w:val="24"/>
          <w:lang w:val="uk-UA"/>
        </w:rPr>
        <w:t xml:space="preserve">Lab1 - </w:t>
      </w:r>
      <w:proofErr w:type="spellStart"/>
      <w:r w:rsidRPr="005357D9">
        <w:rPr>
          <w:i/>
          <w:iCs/>
          <w:szCs w:val="24"/>
          <w:lang w:val="uk-UA"/>
        </w:rPr>
        <w:t>Google</w:t>
      </w:r>
      <w:proofErr w:type="spellEnd"/>
      <w:r w:rsidRPr="005357D9">
        <w:rPr>
          <w:i/>
          <w:iCs/>
          <w:szCs w:val="24"/>
          <w:lang w:val="uk-UA"/>
        </w:rPr>
        <w:t xml:space="preserve"> </w:t>
      </w:r>
      <w:proofErr w:type="spellStart"/>
      <w:r w:rsidRPr="005357D9">
        <w:rPr>
          <w:i/>
          <w:iCs/>
          <w:szCs w:val="24"/>
          <w:lang w:val="uk-UA"/>
        </w:rPr>
        <w:t>Colab</w:t>
      </w:r>
      <w:r w:rsidRPr="005357D9">
        <w:rPr>
          <w:i/>
          <w:iCs/>
          <w:szCs w:val="24"/>
          <w:lang w:val="uk-UA"/>
        </w:rPr>
        <w:t>.ipynb</w:t>
      </w:r>
      <w:proofErr w:type="spellEnd"/>
      <w:r w:rsidR="00C74421" w:rsidRPr="003C1491">
        <w:rPr>
          <w:szCs w:val="24"/>
          <w:lang w:val="uk-UA"/>
        </w:rPr>
        <w:t>.</w:t>
      </w:r>
    </w:p>
    <w:p w14:paraId="516F2C45" w14:textId="60802F92" w:rsidR="00C74421" w:rsidRDefault="00793F93" w:rsidP="00CD35F4">
      <w:pPr>
        <w:pStyle w:val="ae"/>
        <w:numPr>
          <w:ilvl w:val="2"/>
          <w:numId w:val="14"/>
        </w:numPr>
        <w:shd w:val="clear" w:color="auto" w:fill="FFFFFF"/>
        <w:ind w:left="709" w:firstLine="567"/>
        <w:jc w:val="both"/>
        <w:rPr>
          <w:szCs w:val="24"/>
          <w:lang w:val="uk-UA"/>
        </w:rPr>
      </w:pPr>
      <w:r w:rsidRPr="005357D9">
        <w:rPr>
          <w:szCs w:val="24"/>
          <w:lang w:val="uk-UA"/>
        </w:rPr>
        <w:t xml:space="preserve">Датасет у форматі </w:t>
      </w:r>
      <w:r w:rsidRPr="00794445">
        <w:rPr>
          <w:i/>
          <w:iCs/>
          <w:szCs w:val="24"/>
          <w:lang w:val="uk-UA"/>
        </w:rPr>
        <w:t>.</w:t>
      </w:r>
      <w:proofErr w:type="spellStart"/>
      <w:r w:rsidRPr="00794445">
        <w:rPr>
          <w:i/>
          <w:iCs/>
          <w:szCs w:val="24"/>
          <w:lang w:val="uk-UA"/>
        </w:rPr>
        <w:t>csv</w:t>
      </w:r>
      <w:proofErr w:type="spellEnd"/>
      <w:r w:rsidRPr="005357D9">
        <w:rPr>
          <w:szCs w:val="24"/>
          <w:lang w:val="uk-UA"/>
        </w:rPr>
        <w:t xml:space="preserve"> із назвою </w:t>
      </w:r>
      <w:r w:rsidRPr="005357D9">
        <w:rPr>
          <w:i/>
          <w:iCs/>
          <w:szCs w:val="24"/>
          <w:lang w:val="uk-UA"/>
        </w:rPr>
        <w:t>synthetic_nls_kdd_X.csv</w:t>
      </w:r>
      <w:r w:rsidRPr="005357D9">
        <w:rPr>
          <w:szCs w:val="24"/>
          <w:lang w:val="uk-UA"/>
        </w:rPr>
        <w:t xml:space="preserve">, де </w:t>
      </w:r>
      <w:r w:rsidRPr="005357D9">
        <w:rPr>
          <w:i/>
          <w:iCs/>
          <w:szCs w:val="24"/>
          <w:lang w:val="uk-UA"/>
        </w:rPr>
        <w:t>X</w:t>
      </w:r>
      <w:r w:rsidRPr="005357D9">
        <w:rPr>
          <w:szCs w:val="24"/>
          <w:lang w:val="uk-UA"/>
        </w:rPr>
        <w:t xml:space="preserve"> </w:t>
      </w:r>
      <w:r w:rsidRPr="005357D9">
        <w:rPr>
          <w:szCs w:val="24"/>
          <w:lang w:val="uk-UA"/>
        </w:rPr>
        <w:t>—</w:t>
      </w:r>
      <w:r w:rsidRPr="005357D9">
        <w:rPr>
          <w:szCs w:val="24"/>
          <w:lang w:val="uk-UA"/>
        </w:rPr>
        <w:t xml:space="preserve"> номер варіанту відповідно до вашого номеру у списку групи.</w:t>
      </w:r>
    </w:p>
    <w:p w14:paraId="30ADDAC4" w14:textId="77777777" w:rsidR="005357D9" w:rsidRPr="005357D9" w:rsidRDefault="005357D9" w:rsidP="005357D9">
      <w:pPr>
        <w:pStyle w:val="ae"/>
        <w:shd w:val="clear" w:color="auto" w:fill="FFFFFF"/>
        <w:ind w:left="1276"/>
        <w:jc w:val="both"/>
        <w:rPr>
          <w:szCs w:val="24"/>
          <w:lang w:val="uk-UA"/>
        </w:rPr>
      </w:pPr>
    </w:p>
    <w:p w14:paraId="6A073FD4" w14:textId="4E420CA8" w:rsidR="00366CA1" w:rsidRPr="003C1491" w:rsidRDefault="00C74421" w:rsidP="005357D9">
      <w:pPr>
        <w:pStyle w:val="affa"/>
        <w:spacing w:before="0" w:beforeAutospacing="0" w:after="0" w:afterAutospacing="0"/>
        <w:ind w:firstLine="567"/>
        <w:contextualSpacing/>
        <w:jc w:val="both"/>
        <w:rPr>
          <w:lang w:val="uk-UA"/>
        </w:rPr>
      </w:pPr>
      <w:r w:rsidRPr="003C1491">
        <w:rPr>
          <w:b/>
          <w:bCs/>
          <w:lang w:val="uk-UA"/>
        </w:rPr>
        <w:t>Увага</w:t>
      </w:r>
      <w:r w:rsidRPr="003C1491">
        <w:rPr>
          <w:lang w:val="uk-UA"/>
        </w:rPr>
        <w:t>: для завантаження будь-якого файлу з</w:t>
      </w:r>
      <w:r w:rsidR="00E24768">
        <w:t xml:space="preserve"> </w:t>
      </w:r>
      <w:r w:rsidR="00E24768">
        <w:rPr>
          <w:lang w:val="uk-UA"/>
        </w:rPr>
        <w:t>платформи</w:t>
      </w:r>
      <w:r w:rsidRPr="003C1491">
        <w:rPr>
          <w:lang w:val="uk-UA"/>
        </w:rPr>
        <w:t xml:space="preserve"> </w:t>
      </w:r>
      <w:proofErr w:type="spellStart"/>
      <w:r w:rsidRPr="003C1491">
        <w:rPr>
          <w:i/>
          <w:iCs/>
          <w:lang w:val="uk-UA"/>
        </w:rPr>
        <w:t>GitHub</w:t>
      </w:r>
      <w:proofErr w:type="spellEnd"/>
      <w:r w:rsidRPr="003C1491">
        <w:rPr>
          <w:lang w:val="uk-UA"/>
        </w:rPr>
        <w:t xml:space="preserve"> спочатку </w:t>
      </w:r>
      <w:r w:rsidR="002204BF">
        <w:rPr>
          <w:lang w:val="uk-UA"/>
        </w:rPr>
        <w:t>необхідно натиснути</w:t>
      </w:r>
      <w:r w:rsidRPr="003C1491">
        <w:rPr>
          <w:lang w:val="uk-UA"/>
        </w:rPr>
        <w:t xml:space="preserve"> на </w:t>
      </w:r>
      <w:r w:rsidR="002204BF">
        <w:rPr>
          <w:lang w:val="uk-UA"/>
        </w:rPr>
        <w:t>нього</w:t>
      </w:r>
      <w:r w:rsidRPr="003C1491">
        <w:rPr>
          <w:lang w:val="uk-UA"/>
        </w:rPr>
        <w:t>, а на наступній сторінці</w:t>
      </w:r>
      <w:r w:rsidR="002204BF">
        <w:rPr>
          <w:lang w:val="uk-UA"/>
        </w:rPr>
        <w:t xml:space="preserve"> натиснути</w:t>
      </w:r>
      <w:r w:rsidRPr="003C1491">
        <w:rPr>
          <w:lang w:val="uk-UA"/>
        </w:rPr>
        <w:t xml:space="preserve"> на </w:t>
      </w:r>
      <w:r w:rsidR="002204BF">
        <w:rPr>
          <w:lang w:val="uk-UA"/>
        </w:rPr>
        <w:t>іконку</w:t>
      </w:r>
      <w:r w:rsidRPr="003C1491">
        <w:rPr>
          <w:lang w:val="uk-UA"/>
        </w:rPr>
        <w:t xml:space="preserve"> «…» у правому верхньому куті екрану </w:t>
      </w:r>
      <w:r w:rsidRPr="003C1491">
        <w:rPr>
          <w:lang w:val="uk-UA"/>
        </w:rPr>
        <w:t>-&gt;</w:t>
      </w:r>
      <w:r w:rsidRPr="003C1491">
        <w:rPr>
          <w:lang w:val="uk-UA"/>
        </w:rPr>
        <w:t xml:space="preserve"> </w:t>
      </w:r>
      <w:proofErr w:type="spellStart"/>
      <w:r w:rsidRPr="003C1491">
        <w:rPr>
          <w:i/>
          <w:iCs/>
          <w:lang w:val="uk-UA"/>
        </w:rPr>
        <w:t>Download</w:t>
      </w:r>
      <w:proofErr w:type="spellEnd"/>
      <w:r w:rsidR="00B3562A" w:rsidRPr="003C1491">
        <w:rPr>
          <w:i/>
          <w:iCs/>
          <w:lang w:val="uk-UA"/>
        </w:rPr>
        <w:t xml:space="preserve"> </w:t>
      </w:r>
      <w:r w:rsidR="00B3562A" w:rsidRPr="003C1491">
        <w:rPr>
          <w:lang w:val="uk-UA"/>
        </w:rPr>
        <w:t>(рис. 1)</w:t>
      </w:r>
      <w:r w:rsidRPr="003C1491">
        <w:rPr>
          <w:lang w:val="uk-UA"/>
        </w:rPr>
        <w:t>.</w:t>
      </w:r>
    </w:p>
    <w:p w14:paraId="5E3908F1" w14:textId="664671CD" w:rsidR="00C74421" w:rsidRPr="003C1491" w:rsidRDefault="00C74421" w:rsidP="00BE546F">
      <w:pPr>
        <w:pStyle w:val="affa"/>
        <w:spacing w:before="0" w:beforeAutospacing="0" w:after="0" w:afterAutospacing="0"/>
        <w:ind w:firstLine="567"/>
        <w:contextualSpacing/>
        <w:rPr>
          <w:lang w:val="uk-UA"/>
        </w:rPr>
      </w:pPr>
      <w:r w:rsidRPr="003C1491">
        <w:rPr>
          <w:lang w:val="uk-UA"/>
        </w:rPr>
        <w:t xml:space="preserve"> </w:t>
      </w:r>
    </w:p>
    <w:p w14:paraId="3788A276" w14:textId="143EFAE8" w:rsidR="00366CA1" w:rsidRPr="003C1491" w:rsidRDefault="003C1491" w:rsidP="00BE546F">
      <w:pPr>
        <w:pStyle w:val="affa"/>
        <w:spacing w:before="0" w:beforeAutospacing="0" w:after="0" w:afterAutospacing="0"/>
        <w:ind w:firstLine="567"/>
        <w:contextualSpacing/>
        <w:jc w:val="center"/>
        <w:rPr>
          <w:lang w:val="uk-UA"/>
        </w:rPr>
      </w:pPr>
      <w:r w:rsidRPr="003C1491">
        <w:rPr>
          <w:noProof/>
          <w:lang w:val="uk-UA"/>
        </w:rPr>
        <w:drawing>
          <wp:inline distT="0" distB="0" distL="0" distR="0" wp14:anchorId="18C8121E" wp14:editId="3980B90E">
            <wp:extent cx="6310183" cy="2473520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727" cy="2476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41325" w14:textId="4274D2DA" w:rsidR="00B3562A" w:rsidRPr="00E24768" w:rsidRDefault="00B3562A" w:rsidP="00BE546F">
      <w:pPr>
        <w:pStyle w:val="affa"/>
        <w:spacing w:before="0" w:beforeAutospacing="0" w:after="0" w:afterAutospacing="0"/>
        <w:ind w:firstLine="567"/>
        <w:contextualSpacing/>
        <w:jc w:val="center"/>
      </w:pPr>
      <w:r w:rsidRPr="003C1491">
        <w:rPr>
          <w:lang w:val="uk-UA"/>
        </w:rPr>
        <w:t>Рис.1</w:t>
      </w:r>
      <w:r w:rsidR="00E24768">
        <w:rPr>
          <w:lang w:val="uk-UA"/>
        </w:rPr>
        <w:t xml:space="preserve">. Завантаження файлів з платформи </w:t>
      </w:r>
      <w:r w:rsidR="00E24768">
        <w:t>GitHub.</w:t>
      </w:r>
    </w:p>
    <w:p w14:paraId="43897C4F" w14:textId="77777777" w:rsidR="00E24768" w:rsidRPr="003C1491" w:rsidRDefault="00E24768" w:rsidP="00BE546F">
      <w:pPr>
        <w:pStyle w:val="affa"/>
        <w:spacing w:before="0" w:beforeAutospacing="0" w:after="0" w:afterAutospacing="0"/>
        <w:ind w:firstLine="567"/>
        <w:contextualSpacing/>
        <w:jc w:val="center"/>
        <w:rPr>
          <w:lang w:val="uk-UA"/>
        </w:rPr>
      </w:pPr>
    </w:p>
    <w:p w14:paraId="0A910362" w14:textId="76D170C9" w:rsidR="00B31939" w:rsidRPr="003C1491" w:rsidRDefault="00C74421" w:rsidP="00BE546F">
      <w:pPr>
        <w:pStyle w:val="affa"/>
        <w:numPr>
          <w:ilvl w:val="0"/>
          <w:numId w:val="11"/>
        </w:numPr>
        <w:spacing w:before="0" w:beforeAutospacing="0" w:after="0" w:afterAutospacing="0"/>
        <w:ind w:left="0" w:firstLine="567"/>
        <w:contextualSpacing/>
        <w:rPr>
          <w:lang w:val="uk-UA"/>
        </w:rPr>
      </w:pPr>
      <w:r w:rsidRPr="003C1491">
        <w:rPr>
          <w:lang w:val="uk-UA"/>
        </w:rPr>
        <w:t xml:space="preserve">Перейти на платформу </w:t>
      </w:r>
      <w:proofErr w:type="spellStart"/>
      <w:r w:rsidRPr="003C1491">
        <w:rPr>
          <w:b/>
          <w:bCs/>
          <w:lang w:val="uk-UA"/>
        </w:rPr>
        <w:t>Google</w:t>
      </w:r>
      <w:proofErr w:type="spellEnd"/>
      <w:r w:rsidRPr="003C1491">
        <w:rPr>
          <w:b/>
          <w:bCs/>
          <w:lang w:val="uk-UA"/>
        </w:rPr>
        <w:t xml:space="preserve"> </w:t>
      </w:r>
      <w:proofErr w:type="spellStart"/>
      <w:r w:rsidRPr="003C1491">
        <w:rPr>
          <w:b/>
          <w:bCs/>
          <w:lang w:val="uk-UA"/>
        </w:rPr>
        <w:t>Colab</w:t>
      </w:r>
      <w:proofErr w:type="spellEnd"/>
      <w:r w:rsidRPr="003C1491">
        <w:rPr>
          <w:lang w:val="uk-UA"/>
        </w:rPr>
        <w:t xml:space="preserve">: </w:t>
      </w:r>
      <w:hyperlink r:id="rId8" w:history="1">
        <w:r w:rsidRPr="003C1491">
          <w:rPr>
            <w:rStyle w:val="affb"/>
            <w:lang w:val="uk-UA"/>
          </w:rPr>
          <w:t>поси</w:t>
        </w:r>
        <w:r w:rsidRPr="003C1491">
          <w:rPr>
            <w:rStyle w:val="affb"/>
            <w:lang w:val="uk-UA"/>
          </w:rPr>
          <w:t>л</w:t>
        </w:r>
        <w:r w:rsidRPr="003C1491">
          <w:rPr>
            <w:rStyle w:val="affb"/>
            <w:lang w:val="uk-UA"/>
          </w:rPr>
          <w:t>ання</w:t>
        </w:r>
      </w:hyperlink>
      <w:r w:rsidRPr="003C1491">
        <w:rPr>
          <w:lang w:val="uk-UA"/>
        </w:rPr>
        <w:t>.</w:t>
      </w:r>
    </w:p>
    <w:p w14:paraId="100793F4" w14:textId="6C93FE3E" w:rsidR="00C74421" w:rsidRPr="003C1491" w:rsidRDefault="00C74421" w:rsidP="00BE546F">
      <w:pPr>
        <w:pStyle w:val="affa"/>
        <w:numPr>
          <w:ilvl w:val="0"/>
          <w:numId w:val="11"/>
        </w:numPr>
        <w:spacing w:before="0" w:beforeAutospacing="0" w:after="0" w:afterAutospacing="0"/>
        <w:ind w:left="0" w:firstLine="567"/>
        <w:contextualSpacing/>
        <w:rPr>
          <w:lang w:val="uk-UA"/>
        </w:rPr>
      </w:pPr>
      <w:r w:rsidRPr="003C1491">
        <w:rPr>
          <w:lang w:val="uk-UA"/>
        </w:rPr>
        <w:t>На сторінці, що відкрилася, вибрати пункт «</w:t>
      </w:r>
      <w:r w:rsidR="00366CA1" w:rsidRPr="003C1491">
        <w:rPr>
          <w:lang w:val="uk-UA"/>
        </w:rPr>
        <w:t>Завантажити</w:t>
      </w:r>
      <w:r w:rsidRPr="003C1491">
        <w:rPr>
          <w:lang w:val="uk-UA"/>
        </w:rPr>
        <w:t>»</w:t>
      </w:r>
      <w:r w:rsidR="00366CA1" w:rsidRPr="003C1491">
        <w:rPr>
          <w:lang w:val="uk-UA"/>
        </w:rPr>
        <w:t xml:space="preserve"> і або знайти файл </w:t>
      </w:r>
      <w:r w:rsidR="00366CA1" w:rsidRPr="003C1491">
        <w:rPr>
          <w:i/>
          <w:iCs/>
          <w:lang w:val="uk-UA"/>
        </w:rPr>
        <w:t xml:space="preserve">Lab1 - </w:t>
      </w:r>
      <w:proofErr w:type="spellStart"/>
      <w:r w:rsidR="00366CA1" w:rsidRPr="003C1491">
        <w:rPr>
          <w:i/>
          <w:iCs/>
          <w:lang w:val="uk-UA"/>
        </w:rPr>
        <w:t>Google</w:t>
      </w:r>
      <w:proofErr w:type="spellEnd"/>
      <w:r w:rsidR="00366CA1" w:rsidRPr="003C1491">
        <w:rPr>
          <w:i/>
          <w:iCs/>
          <w:lang w:val="uk-UA"/>
        </w:rPr>
        <w:t xml:space="preserve"> </w:t>
      </w:r>
      <w:proofErr w:type="spellStart"/>
      <w:r w:rsidR="00366CA1" w:rsidRPr="003C1491">
        <w:rPr>
          <w:i/>
          <w:iCs/>
          <w:lang w:val="uk-UA"/>
        </w:rPr>
        <w:t>Colab.ipynb</w:t>
      </w:r>
      <w:proofErr w:type="spellEnd"/>
      <w:r w:rsidR="00366CA1" w:rsidRPr="003C1491">
        <w:rPr>
          <w:lang w:val="uk-UA"/>
        </w:rPr>
        <w:t xml:space="preserve"> на вашому ПК, або перетягнути його у саме вікно.</w:t>
      </w:r>
    </w:p>
    <w:p w14:paraId="60B72783" w14:textId="3C96B87E" w:rsidR="00B3562A" w:rsidRPr="003C1491" w:rsidRDefault="00B3562A" w:rsidP="00BE546F">
      <w:pPr>
        <w:pStyle w:val="affa"/>
        <w:numPr>
          <w:ilvl w:val="0"/>
          <w:numId w:val="11"/>
        </w:numPr>
        <w:ind w:left="0" w:firstLine="567"/>
        <w:contextualSpacing/>
        <w:rPr>
          <w:lang w:val="uk-UA"/>
        </w:rPr>
      </w:pPr>
      <w:bookmarkStart w:id="0" w:name="_Hlk225126491"/>
      <w:r w:rsidRPr="003C1491">
        <w:rPr>
          <w:lang w:val="uk-UA"/>
        </w:rPr>
        <w:t xml:space="preserve">У реалізації </w:t>
      </w:r>
      <w:proofErr w:type="spellStart"/>
      <w:r w:rsidRPr="003C1491">
        <w:rPr>
          <w:lang w:val="uk-UA"/>
        </w:rPr>
        <w:t>Python</w:t>
      </w:r>
      <w:proofErr w:type="spellEnd"/>
      <w:r w:rsidRPr="003C1491">
        <w:rPr>
          <w:lang w:val="uk-UA"/>
        </w:rPr>
        <w:t>, що відкрилася, у пункті «</w:t>
      </w:r>
      <w:r w:rsidR="00345716">
        <w:rPr>
          <w:lang w:val="uk-UA"/>
        </w:rPr>
        <w:t xml:space="preserve">1. </w:t>
      </w:r>
      <w:r w:rsidRPr="003C1491">
        <w:rPr>
          <w:lang w:val="uk-UA"/>
        </w:rPr>
        <w:t>Введіть своє прізвище та ім'я, а також номер варіанту</w:t>
      </w:r>
      <w:r w:rsidRPr="003C1491">
        <w:rPr>
          <w:lang w:val="uk-UA"/>
        </w:rPr>
        <w:t>» ввести необхідні дані, наприклад: (рис.2)</w:t>
      </w:r>
    </w:p>
    <w:p w14:paraId="554818C8" w14:textId="30EB37D8" w:rsidR="00B3562A" w:rsidRPr="00124BCA" w:rsidRDefault="00B3562A" w:rsidP="00B3562A">
      <w:pPr>
        <w:pStyle w:val="affa"/>
        <w:ind w:left="927"/>
        <w:contextualSpacing/>
        <w:jc w:val="center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124BCA">
        <w:rPr>
          <w:rFonts w:ascii="Courier New" w:hAnsi="Courier New" w:cs="Courier New"/>
          <w:sz w:val="20"/>
          <w:szCs w:val="20"/>
          <w:lang w:val="uk-UA"/>
        </w:rPr>
        <w:t>student_name</w:t>
      </w:r>
      <w:proofErr w:type="spellEnd"/>
      <w:r w:rsidRPr="00124BCA">
        <w:rPr>
          <w:rFonts w:ascii="Courier New" w:hAnsi="Courier New" w:cs="Courier New"/>
          <w:sz w:val="20"/>
          <w:szCs w:val="20"/>
          <w:lang w:val="uk-UA"/>
        </w:rPr>
        <w:t xml:space="preserve"> = "</w:t>
      </w:r>
      <w:r w:rsidRPr="00124BCA">
        <w:rPr>
          <w:rFonts w:ascii="Courier New" w:hAnsi="Courier New" w:cs="Courier New"/>
          <w:sz w:val="20"/>
          <w:szCs w:val="20"/>
          <w:lang w:val="uk-UA"/>
        </w:rPr>
        <w:t>Костенко Уляна</w:t>
      </w:r>
      <w:r w:rsidRPr="00124BCA">
        <w:rPr>
          <w:rFonts w:ascii="Courier New" w:hAnsi="Courier New" w:cs="Courier New"/>
          <w:sz w:val="20"/>
          <w:szCs w:val="20"/>
          <w:lang w:val="uk-UA"/>
        </w:rPr>
        <w:t>"</w:t>
      </w:r>
    </w:p>
    <w:p w14:paraId="0E9E5921" w14:textId="4ACA321C" w:rsidR="00B3562A" w:rsidRPr="00124BCA" w:rsidRDefault="00B3562A" w:rsidP="00B3562A">
      <w:pPr>
        <w:pStyle w:val="affa"/>
        <w:ind w:left="927"/>
        <w:contextualSpacing/>
        <w:jc w:val="center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124BCA">
        <w:rPr>
          <w:rFonts w:ascii="Courier New" w:hAnsi="Courier New" w:cs="Courier New"/>
          <w:sz w:val="20"/>
          <w:szCs w:val="20"/>
          <w:lang w:val="uk-UA"/>
        </w:rPr>
        <w:t>variant_number</w:t>
      </w:r>
      <w:proofErr w:type="spellEnd"/>
      <w:r w:rsidRPr="00124BCA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r w:rsidRPr="00124BCA">
        <w:rPr>
          <w:rFonts w:ascii="Courier New" w:hAnsi="Courier New" w:cs="Courier New"/>
          <w:sz w:val="20"/>
          <w:szCs w:val="20"/>
          <w:lang w:val="uk-UA"/>
        </w:rPr>
        <w:t>2</w:t>
      </w:r>
      <w:r w:rsidRPr="00124BCA">
        <w:rPr>
          <w:rFonts w:ascii="Courier New" w:hAnsi="Courier New" w:cs="Courier New"/>
          <w:sz w:val="20"/>
          <w:szCs w:val="20"/>
          <w:lang w:val="uk-UA"/>
        </w:rPr>
        <w:t>1</w:t>
      </w:r>
    </w:p>
    <w:bookmarkEnd w:id="0"/>
    <w:p w14:paraId="6F703C29" w14:textId="24B298FC" w:rsidR="00B3562A" w:rsidRPr="003C1491" w:rsidRDefault="00B3562A" w:rsidP="003A03A6">
      <w:pPr>
        <w:pStyle w:val="affa"/>
        <w:spacing w:before="0" w:beforeAutospacing="0" w:after="0" w:afterAutospacing="0"/>
        <w:contextualSpacing/>
        <w:jc w:val="center"/>
        <w:rPr>
          <w:lang w:val="uk-UA"/>
        </w:rPr>
      </w:pPr>
      <w:r w:rsidRPr="003C1491">
        <w:rPr>
          <w:noProof/>
          <w:lang w:val="uk-UA"/>
        </w:rPr>
        <w:drawing>
          <wp:inline distT="0" distB="0" distL="0" distR="0" wp14:anchorId="4381529E" wp14:editId="539BBCEB">
            <wp:extent cx="4102443" cy="1046714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6462" cy="105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BF6E" w14:textId="3DA7C8D7" w:rsidR="00B3562A" w:rsidRPr="003C1491" w:rsidRDefault="00B3562A" w:rsidP="003A03A6">
      <w:pPr>
        <w:pStyle w:val="affa"/>
        <w:spacing w:before="0" w:beforeAutospacing="0" w:after="0" w:afterAutospacing="0"/>
        <w:contextualSpacing/>
        <w:jc w:val="center"/>
        <w:rPr>
          <w:lang w:val="uk-UA"/>
        </w:rPr>
      </w:pPr>
      <w:r w:rsidRPr="003C1491">
        <w:rPr>
          <w:lang w:val="uk-UA"/>
        </w:rPr>
        <w:t>Рис. 2</w:t>
      </w:r>
      <w:r w:rsidR="00010DE8">
        <w:rPr>
          <w:lang w:val="uk-UA"/>
        </w:rPr>
        <w:t>. Введення індивідуальних даних студента</w:t>
      </w:r>
    </w:p>
    <w:p w14:paraId="5F607E39" w14:textId="10537C40" w:rsidR="007C08EE" w:rsidRPr="003C1491" w:rsidRDefault="007C08EE" w:rsidP="007C08EE">
      <w:pPr>
        <w:pStyle w:val="affa"/>
        <w:spacing w:before="0" w:beforeAutospacing="0" w:after="0" w:afterAutospacing="0"/>
        <w:contextualSpacing/>
        <w:rPr>
          <w:lang w:val="uk-UA"/>
        </w:rPr>
      </w:pPr>
    </w:p>
    <w:p w14:paraId="5A13D766" w14:textId="710A8337" w:rsidR="000C5593" w:rsidRPr="003A03A6" w:rsidRDefault="003C1491" w:rsidP="00BE546F">
      <w:pPr>
        <w:pStyle w:val="ae"/>
        <w:numPr>
          <w:ilvl w:val="0"/>
          <w:numId w:val="11"/>
        </w:numPr>
        <w:shd w:val="clear" w:color="auto" w:fill="FFFFFF"/>
        <w:spacing w:before="100" w:beforeAutospacing="1" w:after="100" w:afterAutospacing="1"/>
        <w:ind w:left="0" w:firstLine="567"/>
        <w:rPr>
          <w:rFonts w:ascii="Segoe UI" w:eastAsia="Times New Roman" w:hAnsi="Segoe UI" w:cs="Segoe UI"/>
          <w:szCs w:val="24"/>
          <w:lang w:val="uk-UA"/>
        </w:rPr>
      </w:pPr>
      <w:bookmarkStart w:id="1" w:name="_Hlk225126523"/>
      <w:r w:rsidRPr="003C1491">
        <w:rPr>
          <w:szCs w:val="24"/>
          <w:lang w:val="uk-UA"/>
        </w:rPr>
        <w:t xml:space="preserve">Вище знайти кнопку «Виконати всі», почекати деякий час, доки внизу блоку «2. </w:t>
      </w:r>
      <w:r w:rsidRPr="003C1491">
        <w:rPr>
          <w:rFonts w:eastAsia="Times New Roman" w:cs="Times New Roman"/>
          <w:szCs w:val="24"/>
          <w:lang w:val="uk-UA"/>
        </w:rPr>
        <w:t>Запустіть код, натисніть кнопку "Вибрати файли" та виберіть датасет, що відповідає номеру вашого варіанта</w:t>
      </w:r>
      <w:r w:rsidRPr="003C1491">
        <w:rPr>
          <w:lang w:val="uk-UA"/>
        </w:rPr>
        <w:t>» з’явиться кнопка «Вибрати файли», натиснути її та вибрати завантажений раніше файл</w:t>
      </w:r>
      <w:r w:rsidRPr="003C1491">
        <w:rPr>
          <w:i/>
          <w:iCs/>
          <w:szCs w:val="24"/>
          <w:lang w:val="uk-UA"/>
        </w:rPr>
        <w:t xml:space="preserve"> </w:t>
      </w:r>
      <w:r w:rsidRPr="003C1491">
        <w:rPr>
          <w:i/>
          <w:iCs/>
          <w:szCs w:val="24"/>
          <w:lang w:val="uk-UA"/>
        </w:rPr>
        <w:t>synthetic_nls_kdd_X.csv</w:t>
      </w:r>
      <w:r w:rsidR="003A03A6">
        <w:rPr>
          <w:szCs w:val="24"/>
          <w:lang w:val="uk-UA"/>
        </w:rPr>
        <w:t>.</w:t>
      </w:r>
    </w:p>
    <w:p w14:paraId="01BFBF44" w14:textId="3D0CAC54" w:rsidR="003A03A6" w:rsidRDefault="003A03A6" w:rsidP="00BE546F">
      <w:pPr>
        <w:pStyle w:val="ae"/>
        <w:numPr>
          <w:ilvl w:val="0"/>
          <w:numId w:val="11"/>
        </w:numPr>
        <w:shd w:val="clear" w:color="auto" w:fill="FFFFFF"/>
        <w:spacing w:before="100" w:beforeAutospacing="1" w:after="100" w:afterAutospacing="1"/>
        <w:ind w:left="0" w:firstLine="567"/>
        <w:rPr>
          <w:szCs w:val="24"/>
          <w:lang w:val="uk-UA"/>
        </w:rPr>
      </w:pPr>
      <w:r>
        <w:rPr>
          <w:szCs w:val="24"/>
          <w:lang w:val="uk-UA"/>
        </w:rPr>
        <w:t>Дочекатися, поки датасет завантажиться, про що свідчитиме приблизно наступний текст (рис. 3)</w:t>
      </w:r>
    </w:p>
    <w:bookmarkEnd w:id="1"/>
    <w:p w14:paraId="2A3BE640" w14:textId="77777777" w:rsidR="00BE546F" w:rsidRDefault="00BE546F" w:rsidP="00BE546F">
      <w:pPr>
        <w:pStyle w:val="ae"/>
        <w:shd w:val="clear" w:color="auto" w:fill="FFFFFF"/>
        <w:spacing w:before="100" w:beforeAutospacing="1" w:after="100" w:afterAutospacing="1"/>
        <w:ind w:left="567"/>
        <w:rPr>
          <w:szCs w:val="24"/>
          <w:lang w:val="uk-UA"/>
        </w:rPr>
      </w:pPr>
    </w:p>
    <w:p w14:paraId="53C9808A" w14:textId="54A912E9" w:rsidR="003A03A6" w:rsidRDefault="003A03A6" w:rsidP="00BE546F">
      <w:pPr>
        <w:pStyle w:val="ae"/>
        <w:shd w:val="clear" w:color="auto" w:fill="FFFFFF"/>
        <w:spacing w:before="100" w:beforeAutospacing="1" w:after="100" w:afterAutospacing="1"/>
        <w:ind w:left="0" w:firstLine="567"/>
        <w:rPr>
          <w:szCs w:val="24"/>
          <w:lang w:val="uk-UA"/>
        </w:rPr>
      </w:pPr>
      <w:r>
        <w:rPr>
          <w:noProof/>
        </w:rPr>
        <w:drawing>
          <wp:inline distT="0" distB="0" distL="0" distR="0" wp14:anchorId="717CF8E2" wp14:editId="6264EB70">
            <wp:extent cx="5753100" cy="552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4BB5" w14:textId="1AC5D48A" w:rsidR="003A03A6" w:rsidRDefault="003A03A6" w:rsidP="00BE546F">
      <w:pPr>
        <w:pStyle w:val="ae"/>
        <w:shd w:val="clear" w:color="auto" w:fill="FFFFFF"/>
        <w:spacing w:before="100" w:beforeAutospacing="1" w:after="100" w:afterAutospacing="1"/>
        <w:ind w:left="0" w:firstLine="567"/>
        <w:jc w:val="center"/>
        <w:rPr>
          <w:szCs w:val="24"/>
          <w:lang w:val="uk-UA"/>
        </w:rPr>
      </w:pPr>
      <w:r>
        <w:rPr>
          <w:szCs w:val="24"/>
          <w:lang w:val="uk-UA"/>
        </w:rPr>
        <w:t>Рис. 3</w:t>
      </w:r>
      <w:r w:rsidR="001A2446">
        <w:rPr>
          <w:szCs w:val="24"/>
          <w:lang w:val="uk-UA"/>
        </w:rPr>
        <w:t>. Завантаження датасет</w:t>
      </w:r>
      <w:r w:rsidR="007A158A">
        <w:rPr>
          <w:szCs w:val="24"/>
          <w:lang w:val="uk-UA"/>
        </w:rPr>
        <w:t>у</w:t>
      </w:r>
    </w:p>
    <w:p w14:paraId="3FD9294D" w14:textId="77777777" w:rsidR="00BE546F" w:rsidRDefault="00BE546F" w:rsidP="00BE546F">
      <w:pPr>
        <w:pStyle w:val="ae"/>
        <w:shd w:val="clear" w:color="auto" w:fill="FFFFFF"/>
        <w:spacing w:before="100" w:beforeAutospacing="1" w:after="100" w:afterAutospacing="1"/>
        <w:ind w:left="0" w:firstLine="567"/>
        <w:jc w:val="center"/>
        <w:rPr>
          <w:szCs w:val="24"/>
          <w:lang w:val="uk-UA"/>
        </w:rPr>
      </w:pPr>
    </w:p>
    <w:p w14:paraId="4A611409" w14:textId="67057D33" w:rsidR="00BE546F" w:rsidRDefault="003A03A6" w:rsidP="00BE546F">
      <w:pPr>
        <w:pStyle w:val="ae"/>
        <w:numPr>
          <w:ilvl w:val="0"/>
          <w:numId w:val="11"/>
        </w:numPr>
        <w:shd w:val="clear" w:color="auto" w:fill="FFFFFF"/>
        <w:spacing w:before="100" w:beforeAutospacing="1" w:after="100" w:afterAutospacing="1"/>
        <w:ind w:left="0" w:firstLine="567"/>
        <w:jc w:val="both"/>
        <w:rPr>
          <w:szCs w:val="24"/>
          <w:lang w:val="uk-UA"/>
        </w:rPr>
      </w:pPr>
      <w:bookmarkStart w:id="2" w:name="_Hlk225126581"/>
      <w:r>
        <w:rPr>
          <w:szCs w:val="24"/>
          <w:lang w:val="uk-UA"/>
        </w:rPr>
        <w:t>Дочекатися, доки код реалізації буде виконано</w:t>
      </w:r>
      <w:r w:rsidR="00CB6942">
        <w:rPr>
          <w:szCs w:val="24"/>
          <w:lang w:val="uk-UA"/>
        </w:rPr>
        <w:t xml:space="preserve"> та внизу блоку «3. </w:t>
      </w:r>
      <w:r w:rsidR="00CB6942" w:rsidRPr="00CB6942">
        <w:rPr>
          <w:szCs w:val="24"/>
          <w:lang w:val="uk-UA"/>
        </w:rPr>
        <w:t>Аналіз даних датасету, їхня графічна візуалізація та генерація .</w:t>
      </w:r>
      <w:proofErr w:type="spellStart"/>
      <w:r w:rsidR="00CB6942" w:rsidRPr="00CB6942">
        <w:rPr>
          <w:szCs w:val="24"/>
          <w:lang w:val="uk-UA"/>
        </w:rPr>
        <w:t>png</w:t>
      </w:r>
      <w:proofErr w:type="spellEnd"/>
      <w:r w:rsidR="00CB6942" w:rsidRPr="00CB6942">
        <w:rPr>
          <w:szCs w:val="24"/>
          <w:lang w:val="uk-UA"/>
        </w:rPr>
        <w:t>-файлу</w:t>
      </w:r>
      <w:r w:rsidR="00CB6942">
        <w:rPr>
          <w:szCs w:val="24"/>
          <w:lang w:val="uk-UA"/>
        </w:rPr>
        <w:t>»</w:t>
      </w:r>
      <w:r>
        <w:rPr>
          <w:szCs w:val="24"/>
          <w:lang w:val="uk-UA"/>
        </w:rPr>
        <w:t xml:space="preserve"> </w:t>
      </w:r>
      <w:r w:rsidR="00CB6942">
        <w:rPr>
          <w:szCs w:val="24"/>
          <w:lang w:val="uk-UA"/>
        </w:rPr>
        <w:t>з’явиться графічна візуалізація даних датасету</w:t>
      </w:r>
      <w:r w:rsidR="00BE546F">
        <w:rPr>
          <w:szCs w:val="24"/>
          <w:lang w:val="uk-UA"/>
        </w:rPr>
        <w:t xml:space="preserve"> </w:t>
      </w:r>
      <w:bookmarkEnd w:id="2"/>
      <w:r w:rsidR="00BE546F">
        <w:rPr>
          <w:szCs w:val="24"/>
          <w:lang w:val="uk-UA"/>
        </w:rPr>
        <w:t>(рис. 4)</w:t>
      </w:r>
      <w:r w:rsidR="00CB6942">
        <w:rPr>
          <w:szCs w:val="24"/>
          <w:lang w:val="uk-UA"/>
        </w:rPr>
        <w:t>.</w:t>
      </w:r>
    </w:p>
    <w:p w14:paraId="58A10796" w14:textId="77777777" w:rsidR="00BE546F" w:rsidRDefault="00BE546F" w:rsidP="00BE546F">
      <w:pPr>
        <w:pStyle w:val="ae"/>
        <w:shd w:val="clear" w:color="auto" w:fill="FFFFFF"/>
        <w:spacing w:before="100" w:beforeAutospacing="1" w:after="100" w:afterAutospacing="1"/>
        <w:ind w:left="0"/>
        <w:jc w:val="both"/>
        <w:rPr>
          <w:szCs w:val="24"/>
          <w:lang w:val="uk-UA"/>
        </w:rPr>
      </w:pPr>
    </w:p>
    <w:p w14:paraId="16392E01" w14:textId="7E101776" w:rsidR="003A03A6" w:rsidRDefault="00BE546F" w:rsidP="00BE546F">
      <w:pPr>
        <w:pStyle w:val="ae"/>
        <w:shd w:val="clear" w:color="auto" w:fill="FFFFFF"/>
        <w:spacing w:before="100" w:beforeAutospacing="1" w:after="100" w:afterAutospacing="1"/>
        <w:ind w:left="0"/>
        <w:jc w:val="both"/>
        <w:rPr>
          <w:szCs w:val="24"/>
          <w:lang w:val="uk-UA"/>
        </w:rPr>
      </w:pPr>
      <w:r w:rsidRPr="00BE546F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63DE35" wp14:editId="03506209">
            <wp:extent cx="6603729" cy="2710815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847" t="1175" b="1"/>
                    <a:stretch/>
                  </pic:blipFill>
                  <pic:spPr bwMode="auto">
                    <a:xfrm>
                      <a:off x="0" y="0"/>
                      <a:ext cx="6604116" cy="2710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665A8" w14:textId="19CE6813" w:rsidR="00BE546F" w:rsidRDefault="00BE546F" w:rsidP="00BE546F">
      <w:pPr>
        <w:shd w:val="clear" w:color="auto" w:fill="FFFFFF"/>
        <w:spacing w:before="100" w:beforeAutospacing="1" w:after="100" w:afterAutospacing="1"/>
        <w:ind w:left="567"/>
        <w:jc w:val="center"/>
        <w:rPr>
          <w:szCs w:val="24"/>
          <w:lang w:val="uk-UA"/>
        </w:rPr>
      </w:pPr>
      <w:r>
        <w:rPr>
          <w:szCs w:val="24"/>
          <w:lang w:val="uk-UA"/>
        </w:rPr>
        <w:t>Рис. 4</w:t>
      </w:r>
      <w:r w:rsidR="001A2446">
        <w:rPr>
          <w:szCs w:val="24"/>
          <w:lang w:val="uk-UA"/>
        </w:rPr>
        <w:t>. Фрагмент графічної візуалізації вмісту датасет</w:t>
      </w:r>
      <w:r w:rsidR="00855CD9">
        <w:rPr>
          <w:szCs w:val="24"/>
          <w:lang w:val="uk-UA"/>
        </w:rPr>
        <w:t>у</w:t>
      </w:r>
    </w:p>
    <w:p w14:paraId="6ABBE7A0" w14:textId="6385B915" w:rsidR="00BE546F" w:rsidRPr="00BE546F" w:rsidRDefault="00BE546F" w:rsidP="00BE546F">
      <w:pPr>
        <w:pStyle w:val="ae"/>
        <w:numPr>
          <w:ilvl w:val="0"/>
          <w:numId w:val="11"/>
        </w:numPr>
        <w:shd w:val="clear" w:color="auto" w:fill="FFFFFF"/>
        <w:spacing w:before="100" w:beforeAutospacing="1" w:after="100" w:afterAutospacing="1"/>
        <w:ind w:left="0" w:firstLine="567"/>
        <w:jc w:val="both"/>
        <w:rPr>
          <w:rFonts w:ascii="Segoe UI" w:eastAsia="Times New Roman" w:hAnsi="Segoe UI" w:cs="Segoe UI"/>
          <w:szCs w:val="24"/>
          <w:lang w:val="uk-UA"/>
        </w:rPr>
      </w:pPr>
      <w:bookmarkStart w:id="3" w:name="_Hlk225126668"/>
      <w:r w:rsidRPr="00BE546F">
        <w:rPr>
          <w:szCs w:val="24"/>
          <w:lang w:val="uk-UA"/>
        </w:rPr>
        <w:t xml:space="preserve">Зліва натиснути на іконку «Файли», у новому вікні знайти новий </w:t>
      </w:r>
      <w:r>
        <w:rPr>
          <w:szCs w:val="24"/>
          <w:lang w:val="uk-UA"/>
        </w:rPr>
        <w:t xml:space="preserve">графічний </w:t>
      </w:r>
      <w:r w:rsidRPr="00BE546F">
        <w:rPr>
          <w:szCs w:val="24"/>
          <w:lang w:val="uk-UA"/>
        </w:rPr>
        <w:t>файл</w:t>
      </w:r>
      <w:r>
        <w:rPr>
          <w:szCs w:val="24"/>
          <w:lang w:val="uk-UA"/>
        </w:rPr>
        <w:t xml:space="preserve"> із назвою формату </w:t>
      </w:r>
      <w:r w:rsidRPr="00BE546F">
        <w:rPr>
          <w:i/>
          <w:iCs/>
          <w:szCs w:val="24"/>
          <w:lang w:val="uk-UA"/>
        </w:rPr>
        <w:t xml:space="preserve">ЛР1 </w:t>
      </w:r>
      <w:r w:rsidRPr="00BE546F">
        <w:rPr>
          <w:i/>
          <w:iCs/>
          <w:szCs w:val="24"/>
          <w:lang w:val="uk-UA"/>
        </w:rPr>
        <w:t xml:space="preserve">— </w:t>
      </w:r>
      <w:r w:rsidRPr="00BE546F">
        <w:rPr>
          <w:i/>
          <w:iCs/>
          <w:szCs w:val="24"/>
          <w:lang w:val="uk-UA"/>
        </w:rPr>
        <w:t xml:space="preserve">Прізвище Ім’я </w:t>
      </w:r>
      <w:r w:rsidRPr="00BE546F">
        <w:rPr>
          <w:i/>
          <w:iCs/>
          <w:szCs w:val="24"/>
          <w:lang w:val="uk-UA"/>
        </w:rPr>
        <w:t xml:space="preserve">— </w:t>
      </w:r>
      <w:r w:rsidRPr="00BE546F">
        <w:rPr>
          <w:i/>
          <w:iCs/>
          <w:szCs w:val="24"/>
          <w:lang w:val="uk-UA"/>
        </w:rPr>
        <w:t xml:space="preserve"> Варіант</w:t>
      </w:r>
      <w:r>
        <w:rPr>
          <w:szCs w:val="24"/>
          <w:lang w:val="uk-UA"/>
        </w:rPr>
        <w:t xml:space="preserve"> </w:t>
      </w:r>
      <w:r w:rsidRPr="00BE546F">
        <w:rPr>
          <w:i/>
          <w:iCs/>
          <w:szCs w:val="24"/>
        </w:rPr>
        <w:t>X</w:t>
      </w:r>
      <w:r>
        <w:rPr>
          <w:i/>
          <w:iCs/>
          <w:szCs w:val="24"/>
        </w:rPr>
        <w:t>.png</w:t>
      </w:r>
      <w:r>
        <w:rPr>
          <w:szCs w:val="24"/>
          <w:lang w:val="uk-UA"/>
        </w:rPr>
        <w:t xml:space="preserve"> та завантажити його</w:t>
      </w:r>
      <w:r w:rsidR="00034CC8">
        <w:rPr>
          <w:szCs w:val="24"/>
          <w:lang w:val="uk-UA"/>
        </w:rPr>
        <w:t xml:space="preserve"> на свій ПК</w:t>
      </w:r>
      <w:bookmarkEnd w:id="3"/>
      <w:r>
        <w:rPr>
          <w:szCs w:val="24"/>
          <w:lang w:val="uk-UA"/>
        </w:rPr>
        <w:t xml:space="preserve"> (рис. 5).</w:t>
      </w:r>
    </w:p>
    <w:p w14:paraId="6FAB8999" w14:textId="6FC154AE" w:rsidR="00BE546F" w:rsidRPr="00BE546F" w:rsidRDefault="00BE546F" w:rsidP="00BE546F">
      <w:pPr>
        <w:shd w:val="clear" w:color="auto" w:fill="FFFFFF"/>
        <w:spacing w:before="100" w:beforeAutospacing="1" w:after="100" w:afterAutospacing="1"/>
        <w:jc w:val="both"/>
        <w:rPr>
          <w:rFonts w:ascii="Segoe UI" w:eastAsia="Times New Roman" w:hAnsi="Segoe UI" w:cs="Segoe UI"/>
          <w:szCs w:val="24"/>
          <w:lang w:val="uk-UA"/>
        </w:rPr>
      </w:pPr>
    </w:p>
    <w:p w14:paraId="16F2B797" w14:textId="4F6E803E" w:rsidR="003A03A6" w:rsidRPr="00BE546F" w:rsidRDefault="00BE546F" w:rsidP="00BE546F">
      <w:pPr>
        <w:shd w:val="clear" w:color="auto" w:fill="FFFFFF"/>
        <w:spacing w:before="100" w:beforeAutospacing="1" w:after="100" w:afterAutospacing="1"/>
        <w:jc w:val="center"/>
        <w:rPr>
          <w:rFonts w:ascii="Segoe UI" w:eastAsia="Times New Roman" w:hAnsi="Segoe UI" w:cs="Segoe UI"/>
          <w:szCs w:val="24"/>
          <w:lang w:val="uk-UA"/>
        </w:rPr>
      </w:pPr>
      <w:r>
        <w:rPr>
          <w:noProof/>
        </w:rPr>
        <w:lastRenderedPageBreak/>
        <w:drawing>
          <wp:inline distT="0" distB="0" distL="0" distR="0" wp14:anchorId="5B4F5057" wp14:editId="184B7AAC">
            <wp:extent cx="3822356" cy="2426365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3777" cy="243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E32C" w14:textId="5A2FB8AD" w:rsidR="003A03A6" w:rsidRPr="00E16AF8" w:rsidRDefault="00BE546F" w:rsidP="003A03A6">
      <w:pPr>
        <w:shd w:val="clear" w:color="auto" w:fill="FFFFFF"/>
        <w:spacing w:before="100" w:beforeAutospacing="1" w:after="100" w:afterAutospacing="1"/>
        <w:jc w:val="center"/>
        <w:rPr>
          <w:noProof/>
          <w:lang w:val="uk-UA"/>
        </w:rPr>
      </w:pPr>
      <w:r>
        <w:rPr>
          <w:noProof/>
          <w:lang w:val="uk-UA"/>
        </w:rPr>
        <w:t>Рис. 5</w:t>
      </w:r>
      <w:r w:rsidR="00E16AF8">
        <w:rPr>
          <w:noProof/>
          <w:lang w:val="uk-UA"/>
        </w:rPr>
        <w:t xml:space="preserve">. Завантаження підсумкового графічного </w:t>
      </w:r>
      <w:r w:rsidR="00E16AF8">
        <w:rPr>
          <w:noProof/>
        </w:rPr>
        <w:t>.png-</w:t>
      </w:r>
      <w:r w:rsidR="00E16AF8">
        <w:rPr>
          <w:noProof/>
          <w:lang w:val="uk-UA"/>
        </w:rPr>
        <w:t>файлу із візуальним аналізом даних</w:t>
      </w:r>
    </w:p>
    <w:p w14:paraId="4A0EFB3A" w14:textId="0EFA9BBA" w:rsidR="00DE7A97" w:rsidRDefault="00474D2D" w:rsidP="00AC7CF2">
      <w:pPr>
        <w:pStyle w:val="ae"/>
        <w:numPr>
          <w:ilvl w:val="0"/>
          <w:numId w:val="11"/>
        </w:numPr>
        <w:shd w:val="clear" w:color="auto" w:fill="FFFFFF"/>
        <w:spacing w:before="100" w:beforeAutospacing="1" w:after="100" w:afterAutospacing="1"/>
        <w:ind w:left="0" w:firstLine="567"/>
        <w:jc w:val="both"/>
        <w:rPr>
          <w:noProof/>
          <w:lang w:val="uk-UA"/>
        </w:rPr>
      </w:pPr>
      <w:bookmarkStart w:id="4" w:name="_Hlk225126787"/>
      <w:r>
        <w:rPr>
          <w:noProof/>
          <w:lang w:val="uk-UA"/>
        </w:rPr>
        <w:t xml:space="preserve">Завантажити у </w:t>
      </w:r>
      <w:r w:rsidR="00DE7A97">
        <w:rPr>
          <w:noProof/>
          <w:lang w:val="uk-UA"/>
        </w:rPr>
        <w:t xml:space="preserve">завдання лабораторної роботи №1 у </w:t>
      </w:r>
      <w:r>
        <w:rPr>
          <w:noProof/>
        </w:rPr>
        <w:t xml:space="preserve">Google Classroom </w:t>
      </w:r>
      <w:r w:rsidR="00DE7A97">
        <w:rPr>
          <w:noProof/>
          <w:lang w:val="uk-UA"/>
        </w:rPr>
        <w:t>наступні документи:</w:t>
      </w:r>
    </w:p>
    <w:p w14:paraId="3F34F80A" w14:textId="77777777" w:rsidR="007A29FD" w:rsidRDefault="007A29FD" w:rsidP="00AC7CF2">
      <w:pPr>
        <w:pStyle w:val="ae"/>
        <w:shd w:val="clear" w:color="auto" w:fill="FFFFFF"/>
        <w:spacing w:before="100" w:beforeAutospacing="1" w:after="100" w:afterAutospacing="1"/>
        <w:ind w:left="927"/>
        <w:jc w:val="both"/>
        <w:rPr>
          <w:noProof/>
          <w:lang w:val="uk-UA"/>
        </w:rPr>
      </w:pPr>
    </w:p>
    <w:p w14:paraId="35A64265" w14:textId="18C1B297" w:rsidR="00034CC8" w:rsidRPr="00DE7A97" w:rsidRDefault="00DE7A97" w:rsidP="00AC7CF2">
      <w:pPr>
        <w:pStyle w:val="ae"/>
        <w:numPr>
          <w:ilvl w:val="1"/>
          <w:numId w:val="14"/>
        </w:numPr>
        <w:shd w:val="clear" w:color="auto" w:fill="FFFFFF"/>
        <w:spacing w:before="100" w:beforeAutospacing="1" w:after="100" w:afterAutospacing="1"/>
        <w:ind w:left="0" w:firstLine="567"/>
        <w:jc w:val="both"/>
        <w:rPr>
          <w:noProof/>
          <w:lang w:val="uk-UA"/>
        </w:rPr>
      </w:pPr>
      <w:r>
        <w:rPr>
          <w:noProof/>
          <w:lang w:val="uk-UA"/>
        </w:rPr>
        <w:t xml:space="preserve"> Графічний файл </w:t>
      </w:r>
      <w:r w:rsidRPr="00BE546F">
        <w:rPr>
          <w:i/>
          <w:iCs/>
          <w:szCs w:val="24"/>
          <w:lang w:val="uk-UA"/>
        </w:rPr>
        <w:t>ЛР1 — Прізвище Ім’я —  Варіант</w:t>
      </w:r>
      <w:r>
        <w:rPr>
          <w:szCs w:val="24"/>
          <w:lang w:val="uk-UA"/>
        </w:rPr>
        <w:t xml:space="preserve"> </w:t>
      </w:r>
      <w:r w:rsidRPr="00BE546F">
        <w:rPr>
          <w:i/>
          <w:iCs/>
          <w:szCs w:val="24"/>
        </w:rPr>
        <w:t>X</w:t>
      </w:r>
      <w:r>
        <w:rPr>
          <w:i/>
          <w:iCs/>
          <w:szCs w:val="24"/>
        </w:rPr>
        <w:t>.png</w:t>
      </w:r>
      <w:r>
        <w:rPr>
          <w:i/>
          <w:iCs/>
          <w:szCs w:val="24"/>
          <w:lang w:val="uk-UA"/>
        </w:rPr>
        <w:t xml:space="preserve">, </w:t>
      </w:r>
      <w:r w:rsidRPr="00DE7A97">
        <w:rPr>
          <w:szCs w:val="24"/>
          <w:lang w:val="uk-UA"/>
        </w:rPr>
        <w:t>отриманий в результаті виконання вищеописаних кроків</w:t>
      </w:r>
      <w:r>
        <w:rPr>
          <w:i/>
          <w:iCs/>
          <w:szCs w:val="24"/>
          <w:lang w:val="uk-UA"/>
        </w:rPr>
        <w:t>.</w:t>
      </w:r>
    </w:p>
    <w:p w14:paraId="59ED0E24" w14:textId="377F8077" w:rsidR="00DE7A97" w:rsidRPr="007A29FD" w:rsidRDefault="00DE7A97" w:rsidP="00AC7CF2">
      <w:pPr>
        <w:pStyle w:val="ae"/>
        <w:numPr>
          <w:ilvl w:val="1"/>
          <w:numId w:val="14"/>
        </w:numPr>
        <w:shd w:val="clear" w:color="auto" w:fill="FFFFFF"/>
        <w:spacing w:before="100" w:beforeAutospacing="1" w:after="100" w:afterAutospacing="1"/>
        <w:ind w:left="0" w:firstLine="567"/>
        <w:jc w:val="both"/>
        <w:rPr>
          <w:noProof/>
          <w:lang w:val="uk-UA"/>
        </w:rPr>
      </w:pPr>
      <w:r w:rsidRPr="00DE7A97">
        <w:rPr>
          <w:szCs w:val="24"/>
          <w:lang w:val="uk-UA"/>
        </w:rPr>
        <w:t xml:space="preserve">Звіт </w:t>
      </w:r>
      <w:r w:rsidR="00B057E8">
        <w:rPr>
          <w:szCs w:val="24"/>
          <w:lang w:val="uk-UA"/>
        </w:rPr>
        <w:t>з</w:t>
      </w:r>
      <w:r w:rsidRPr="00DE7A97">
        <w:rPr>
          <w:szCs w:val="24"/>
          <w:lang w:val="uk-UA"/>
        </w:rPr>
        <w:t xml:space="preserve"> лабораторн</w:t>
      </w:r>
      <w:r w:rsidR="00B057E8">
        <w:rPr>
          <w:szCs w:val="24"/>
          <w:lang w:val="uk-UA"/>
        </w:rPr>
        <w:t>ої</w:t>
      </w:r>
      <w:r w:rsidRPr="00DE7A97">
        <w:rPr>
          <w:szCs w:val="24"/>
          <w:lang w:val="uk-UA"/>
        </w:rPr>
        <w:t xml:space="preserve"> робот</w:t>
      </w:r>
      <w:r w:rsidR="00B057E8">
        <w:rPr>
          <w:szCs w:val="24"/>
          <w:lang w:val="uk-UA"/>
        </w:rPr>
        <w:t>и</w:t>
      </w:r>
      <w:r w:rsidRPr="00DE7A97">
        <w:rPr>
          <w:szCs w:val="24"/>
          <w:lang w:val="uk-UA"/>
        </w:rPr>
        <w:t xml:space="preserve"> у форматі </w:t>
      </w:r>
      <w:r w:rsidRPr="007A158A">
        <w:rPr>
          <w:i/>
          <w:iCs/>
          <w:szCs w:val="24"/>
        </w:rPr>
        <w:t>.docx</w:t>
      </w:r>
      <w:r>
        <w:rPr>
          <w:i/>
          <w:iCs/>
          <w:szCs w:val="24"/>
          <w:lang w:val="uk-UA"/>
        </w:rPr>
        <w:t xml:space="preserve">, </w:t>
      </w:r>
      <w:r w:rsidRPr="00DE7A97">
        <w:rPr>
          <w:szCs w:val="24"/>
          <w:lang w:val="uk-UA"/>
        </w:rPr>
        <w:t xml:space="preserve">що включатиме </w:t>
      </w:r>
      <w:r w:rsidR="00AC7CF2">
        <w:rPr>
          <w:szCs w:val="24"/>
          <w:lang w:val="uk-UA"/>
        </w:rPr>
        <w:t xml:space="preserve">детальний </w:t>
      </w:r>
      <w:r w:rsidR="00920DB1">
        <w:rPr>
          <w:szCs w:val="24"/>
          <w:lang w:val="uk-UA"/>
        </w:rPr>
        <w:t>опис</w:t>
      </w:r>
      <w:r w:rsidRPr="00DE7A97">
        <w:rPr>
          <w:szCs w:val="24"/>
          <w:lang w:val="uk-UA"/>
        </w:rPr>
        <w:t xml:space="preserve"> проведеної роботи</w:t>
      </w:r>
      <w:r w:rsidR="00AC7CF2">
        <w:rPr>
          <w:szCs w:val="24"/>
          <w:lang w:val="uk-UA"/>
        </w:rPr>
        <w:t xml:space="preserve"> та етапів її виконання, а також </w:t>
      </w:r>
      <w:r w:rsidRPr="00DE7A97">
        <w:rPr>
          <w:szCs w:val="24"/>
          <w:lang w:val="uk-UA"/>
        </w:rPr>
        <w:t>отриманих результатів</w:t>
      </w:r>
      <w:r>
        <w:rPr>
          <w:szCs w:val="24"/>
          <w:lang w:val="uk-UA"/>
        </w:rPr>
        <w:t xml:space="preserve">. Проаналізувати </w:t>
      </w:r>
      <w:r w:rsidR="00920DB1">
        <w:rPr>
          <w:szCs w:val="24"/>
          <w:lang w:val="uk-UA"/>
        </w:rPr>
        <w:t xml:space="preserve">дані датасету відповідно до отриманої візуалізації та зробити </w:t>
      </w:r>
      <w:proofErr w:type="spellStart"/>
      <w:r w:rsidR="00920DB1" w:rsidRPr="005B217D">
        <w:t>наступні</w:t>
      </w:r>
      <w:proofErr w:type="spellEnd"/>
      <w:r w:rsidR="00920DB1">
        <w:rPr>
          <w:szCs w:val="24"/>
          <w:lang w:val="uk-UA"/>
        </w:rPr>
        <w:t xml:space="preserve"> висновки:</w:t>
      </w:r>
    </w:p>
    <w:p w14:paraId="200C6711" w14:textId="77777777" w:rsidR="007A29FD" w:rsidRPr="00920DB1" w:rsidRDefault="007A29FD" w:rsidP="00AC7CF2">
      <w:pPr>
        <w:pStyle w:val="ae"/>
        <w:shd w:val="clear" w:color="auto" w:fill="FFFFFF"/>
        <w:spacing w:before="100" w:beforeAutospacing="1" w:after="100" w:afterAutospacing="1"/>
        <w:ind w:left="567"/>
        <w:jc w:val="both"/>
        <w:rPr>
          <w:noProof/>
          <w:lang w:val="uk-UA"/>
        </w:rPr>
      </w:pPr>
    </w:p>
    <w:p w14:paraId="3371DBE5" w14:textId="17C5277B" w:rsidR="00920DB1" w:rsidRPr="00920DB1" w:rsidRDefault="00920DB1" w:rsidP="00866C0F">
      <w:pPr>
        <w:pStyle w:val="ae"/>
        <w:numPr>
          <w:ilvl w:val="2"/>
          <w:numId w:val="14"/>
        </w:numPr>
        <w:shd w:val="clear" w:color="auto" w:fill="FFFFFF"/>
        <w:spacing w:before="100" w:beforeAutospacing="1" w:after="100" w:afterAutospacing="1"/>
        <w:ind w:left="709" w:firstLine="567"/>
        <w:jc w:val="both"/>
        <w:rPr>
          <w:noProof/>
          <w:lang w:val="uk-UA"/>
        </w:rPr>
      </w:pPr>
      <w:r>
        <w:rPr>
          <w:szCs w:val="24"/>
          <w:lang w:val="uk-UA"/>
        </w:rPr>
        <w:t>Які класи переважають у датасеті?</w:t>
      </w:r>
    </w:p>
    <w:p w14:paraId="01885448" w14:textId="79C545AB" w:rsidR="00920DB1" w:rsidRPr="00920DB1" w:rsidRDefault="00920DB1" w:rsidP="00866C0F">
      <w:pPr>
        <w:pStyle w:val="ae"/>
        <w:numPr>
          <w:ilvl w:val="2"/>
          <w:numId w:val="14"/>
        </w:numPr>
        <w:shd w:val="clear" w:color="auto" w:fill="FFFFFF"/>
        <w:spacing w:before="100" w:beforeAutospacing="1" w:after="100" w:afterAutospacing="1"/>
        <w:ind w:left="709" w:firstLine="567"/>
        <w:jc w:val="both"/>
        <w:rPr>
          <w:noProof/>
          <w:lang w:val="uk-UA"/>
        </w:rPr>
      </w:pPr>
      <w:r>
        <w:rPr>
          <w:szCs w:val="24"/>
          <w:lang w:val="uk-UA"/>
        </w:rPr>
        <w:t>Чи є рівномірним їх</w:t>
      </w:r>
      <w:r w:rsidR="00AC7CF2">
        <w:rPr>
          <w:szCs w:val="24"/>
          <w:lang w:val="uk-UA"/>
        </w:rPr>
        <w:t>ній</w:t>
      </w:r>
      <w:r>
        <w:rPr>
          <w:szCs w:val="24"/>
          <w:lang w:val="uk-UA"/>
        </w:rPr>
        <w:t xml:space="preserve"> розподіл?</w:t>
      </w:r>
    </w:p>
    <w:p w14:paraId="65F29425" w14:textId="60C566E9" w:rsidR="00920DB1" w:rsidRPr="00920DB1" w:rsidRDefault="00920DB1" w:rsidP="00866C0F">
      <w:pPr>
        <w:pStyle w:val="ae"/>
        <w:numPr>
          <w:ilvl w:val="2"/>
          <w:numId w:val="14"/>
        </w:numPr>
        <w:shd w:val="clear" w:color="auto" w:fill="FFFFFF"/>
        <w:spacing w:before="100" w:beforeAutospacing="1" w:after="100" w:afterAutospacing="1"/>
        <w:ind w:left="709" w:firstLine="567"/>
        <w:jc w:val="both"/>
        <w:rPr>
          <w:noProof/>
          <w:lang w:val="uk-UA"/>
        </w:rPr>
      </w:pPr>
      <w:r>
        <w:rPr>
          <w:szCs w:val="24"/>
          <w:lang w:val="uk-UA"/>
        </w:rPr>
        <w:t>Які ознаки переважають, числові чи текстові?</w:t>
      </w:r>
    </w:p>
    <w:p w14:paraId="51EB4B2B" w14:textId="62E5AE18" w:rsidR="007A29FD" w:rsidRPr="007A29FD" w:rsidRDefault="00920DB1" w:rsidP="00866C0F">
      <w:pPr>
        <w:pStyle w:val="ae"/>
        <w:numPr>
          <w:ilvl w:val="2"/>
          <w:numId w:val="14"/>
        </w:numPr>
        <w:shd w:val="clear" w:color="auto" w:fill="FFFFFF"/>
        <w:spacing w:before="100" w:beforeAutospacing="1" w:after="100" w:afterAutospacing="1"/>
        <w:ind w:left="709" w:firstLine="567"/>
        <w:jc w:val="both"/>
        <w:rPr>
          <w:noProof/>
          <w:lang w:val="uk-UA"/>
        </w:rPr>
      </w:pPr>
      <w:r>
        <w:rPr>
          <w:szCs w:val="24"/>
          <w:lang w:val="uk-UA"/>
        </w:rPr>
        <w:t xml:space="preserve">Виходячи з аналізу даних, чи придатні дані у такому вигляді для навчання </w:t>
      </w:r>
      <w:proofErr w:type="spellStart"/>
      <w:r>
        <w:rPr>
          <w:szCs w:val="24"/>
          <w:lang w:val="uk-UA"/>
        </w:rPr>
        <w:t>нейромережі</w:t>
      </w:r>
      <w:proofErr w:type="spellEnd"/>
      <w:r>
        <w:rPr>
          <w:szCs w:val="24"/>
          <w:lang w:val="uk-UA"/>
        </w:rPr>
        <w:t xml:space="preserve"> чи потрібна їхня подальша обробка?</w:t>
      </w:r>
    </w:p>
    <w:p w14:paraId="2C4430EA" w14:textId="1EFF0E4E" w:rsidR="007A29FD" w:rsidRPr="007A29FD" w:rsidRDefault="007A29FD" w:rsidP="00866C0F">
      <w:pPr>
        <w:pStyle w:val="ae"/>
        <w:numPr>
          <w:ilvl w:val="2"/>
          <w:numId w:val="14"/>
        </w:numPr>
        <w:shd w:val="clear" w:color="auto" w:fill="FFFFFF"/>
        <w:spacing w:before="100" w:beforeAutospacing="1" w:after="100" w:afterAutospacing="1"/>
        <w:ind w:left="709" w:firstLine="567"/>
        <w:jc w:val="both"/>
        <w:rPr>
          <w:noProof/>
          <w:lang w:val="uk-UA"/>
        </w:rPr>
      </w:pPr>
      <w:r>
        <w:rPr>
          <w:szCs w:val="24"/>
          <w:lang w:val="uk-UA"/>
        </w:rPr>
        <w:t>Чи присутні</w:t>
      </w:r>
      <w:r w:rsidR="006B338E">
        <w:rPr>
          <w:szCs w:val="24"/>
          <w:lang w:val="uk-UA"/>
        </w:rPr>
        <w:t xml:space="preserve"> на ваш погляд</w:t>
      </w:r>
      <w:r>
        <w:rPr>
          <w:szCs w:val="24"/>
          <w:lang w:val="uk-UA"/>
        </w:rPr>
        <w:t xml:space="preserve"> у файлі </w:t>
      </w:r>
      <w:r w:rsidRPr="003C1491">
        <w:rPr>
          <w:i/>
          <w:iCs/>
          <w:szCs w:val="24"/>
          <w:lang w:val="uk-UA"/>
        </w:rPr>
        <w:t>synthetic_nls_kdd_X.csv</w:t>
      </w:r>
      <w:r>
        <w:rPr>
          <w:i/>
          <w:iCs/>
          <w:szCs w:val="24"/>
          <w:lang w:val="uk-UA"/>
        </w:rPr>
        <w:t xml:space="preserve"> </w:t>
      </w:r>
      <w:r w:rsidRPr="007A29FD">
        <w:rPr>
          <w:szCs w:val="24"/>
          <w:lang w:val="uk-UA"/>
        </w:rPr>
        <w:t>також інші потенційні проблеми</w:t>
      </w:r>
      <w:r>
        <w:rPr>
          <w:szCs w:val="24"/>
          <w:lang w:val="uk-UA"/>
        </w:rPr>
        <w:t xml:space="preserve">, які необхідно усунути перед подальшим навчанням </w:t>
      </w:r>
      <w:proofErr w:type="spellStart"/>
      <w:r>
        <w:rPr>
          <w:szCs w:val="24"/>
          <w:lang w:val="uk-UA"/>
        </w:rPr>
        <w:t>нейромережі</w:t>
      </w:r>
      <w:proofErr w:type="spellEnd"/>
      <w:r>
        <w:rPr>
          <w:szCs w:val="24"/>
          <w:lang w:val="uk-UA"/>
        </w:rPr>
        <w:t>?</w:t>
      </w:r>
    </w:p>
    <w:p w14:paraId="74D9C72C" w14:textId="77777777" w:rsidR="007A29FD" w:rsidRPr="007A29FD" w:rsidRDefault="007A29FD" w:rsidP="00AC7CF2">
      <w:pPr>
        <w:pStyle w:val="ae"/>
        <w:shd w:val="clear" w:color="auto" w:fill="FFFFFF"/>
        <w:spacing w:before="100" w:beforeAutospacing="1" w:after="100" w:afterAutospacing="1"/>
        <w:ind w:left="567"/>
        <w:jc w:val="both"/>
        <w:rPr>
          <w:noProof/>
          <w:lang w:val="uk-UA"/>
        </w:rPr>
      </w:pPr>
    </w:p>
    <w:p w14:paraId="6ECD2502" w14:textId="1FC36114" w:rsidR="007A29FD" w:rsidRPr="007A29FD" w:rsidRDefault="007A29FD" w:rsidP="00AC7CF2">
      <w:pPr>
        <w:pStyle w:val="ae"/>
        <w:numPr>
          <w:ilvl w:val="1"/>
          <w:numId w:val="14"/>
        </w:numPr>
        <w:shd w:val="clear" w:color="auto" w:fill="FFFFFF"/>
        <w:spacing w:before="100" w:beforeAutospacing="1" w:after="100" w:afterAutospacing="1"/>
        <w:ind w:left="0" w:firstLine="567"/>
        <w:jc w:val="both"/>
        <w:rPr>
          <w:noProof/>
          <w:lang w:val="uk-UA"/>
        </w:rPr>
      </w:pPr>
      <w:r>
        <w:rPr>
          <w:noProof/>
          <w:lang w:val="uk-UA"/>
        </w:rPr>
        <w:t xml:space="preserve">Звіт закінчити </w:t>
      </w:r>
      <w:r w:rsidR="00AC7CF2">
        <w:rPr>
          <w:noProof/>
          <w:lang w:val="uk-UA"/>
        </w:rPr>
        <w:t>відповідями</w:t>
      </w:r>
      <w:r>
        <w:rPr>
          <w:noProof/>
          <w:lang w:val="uk-UA"/>
        </w:rPr>
        <w:t xml:space="preserve"> на зазначені нижче питання для самоконтролю.</w:t>
      </w:r>
    </w:p>
    <w:bookmarkEnd w:id="4"/>
    <w:p w14:paraId="429EB67A" w14:textId="77777777" w:rsidR="007C08EE" w:rsidRPr="003C1491" w:rsidRDefault="007C08EE" w:rsidP="00CC24F2">
      <w:pPr>
        <w:contextualSpacing/>
        <w:jc w:val="both"/>
        <w:rPr>
          <w:rFonts w:cs="Times New Roman"/>
          <w:szCs w:val="24"/>
          <w:lang w:val="uk-UA"/>
        </w:rPr>
      </w:pPr>
    </w:p>
    <w:p w14:paraId="72D425B3" w14:textId="77777777" w:rsidR="00F94F51" w:rsidRPr="003C1491" w:rsidRDefault="000C5593" w:rsidP="007C08EE">
      <w:pPr>
        <w:pStyle w:val="1"/>
        <w:spacing w:before="0"/>
        <w:ind w:firstLine="567"/>
        <w:contextualSpacing/>
        <w:jc w:val="both"/>
        <w:rPr>
          <w:rFonts w:ascii="Times New Roman" w:hAnsi="Times New Roman" w:cs="Times New Roman"/>
          <w:color w:val="auto"/>
          <w:sz w:val="24"/>
          <w:szCs w:val="24"/>
          <w:lang w:val="uk-UA"/>
        </w:rPr>
      </w:pPr>
      <w:r w:rsidRPr="003C1491">
        <w:rPr>
          <w:rFonts w:ascii="Times New Roman" w:hAnsi="Times New Roman" w:cs="Times New Roman"/>
          <w:color w:val="auto"/>
          <w:sz w:val="24"/>
          <w:szCs w:val="24"/>
          <w:lang w:val="uk-UA"/>
        </w:rPr>
        <w:t>Питання для самоконтролю</w:t>
      </w:r>
    </w:p>
    <w:p w14:paraId="052EFF74" w14:textId="77777777" w:rsidR="00035E2E" w:rsidRPr="003C1491" w:rsidRDefault="00035E2E" w:rsidP="007C08EE">
      <w:pPr>
        <w:pStyle w:val="affa"/>
        <w:numPr>
          <w:ilvl w:val="0"/>
          <w:numId w:val="10"/>
        </w:numPr>
        <w:spacing w:before="0" w:beforeAutospacing="0" w:after="0" w:afterAutospacing="0"/>
        <w:ind w:left="0" w:firstLine="567"/>
        <w:contextualSpacing/>
        <w:jc w:val="both"/>
        <w:rPr>
          <w:lang w:val="uk-UA"/>
        </w:rPr>
      </w:pPr>
      <w:r w:rsidRPr="003C1491">
        <w:rPr>
          <w:lang w:val="uk-UA"/>
        </w:rPr>
        <w:t>Яке місце займає первинний аналіз даних у процесі побудови моделей машинного навчання?</w:t>
      </w:r>
    </w:p>
    <w:p w14:paraId="6B5CAA43" w14:textId="0EB65D89" w:rsidR="00035E2E" w:rsidRPr="003C1491" w:rsidRDefault="00035E2E" w:rsidP="007C08EE">
      <w:pPr>
        <w:pStyle w:val="affa"/>
        <w:numPr>
          <w:ilvl w:val="0"/>
          <w:numId w:val="10"/>
        </w:numPr>
        <w:spacing w:before="0" w:beforeAutospacing="0" w:after="0" w:afterAutospacing="0"/>
        <w:ind w:left="0" w:firstLine="567"/>
        <w:contextualSpacing/>
        <w:jc w:val="both"/>
        <w:rPr>
          <w:lang w:val="uk-UA"/>
        </w:rPr>
      </w:pPr>
      <w:r w:rsidRPr="003C1491">
        <w:rPr>
          <w:lang w:val="uk-UA"/>
        </w:rPr>
        <w:t>Які основні етапи включає первинний дослідницький аналіз даних (аналіз структури даних, виявлення типів ознак, перевірка якості даних)?</w:t>
      </w:r>
    </w:p>
    <w:p w14:paraId="664EA420" w14:textId="6A3D42A8" w:rsidR="00035E2E" w:rsidRPr="003C1491" w:rsidRDefault="00035E2E" w:rsidP="007C08EE">
      <w:pPr>
        <w:pStyle w:val="affa"/>
        <w:numPr>
          <w:ilvl w:val="0"/>
          <w:numId w:val="10"/>
        </w:numPr>
        <w:spacing w:before="0" w:beforeAutospacing="0" w:after="0" w:afterAutospacing="0"/>
        <w:ind w:left="0" w:firstLine="567"/>
        <w:contextualSpacing/>
        <w:jc w:val="both"/>
        <w:rPr>
          <w:lang w:val="uk-UA"/>
        </w:rPr>
      </w:pPr>
      <w:r w:rsidRPr="003C1491">
        <w:rPr>
          <w:lang w:val="uk-UA"/>
        </w:rPr>
        <w:t>У чому полягає різниця між числовими та категоріальними ознаками та як це впливає на подальшу обробку даних?</w:t>
      </w:r>
    </w:p>
    <w:p w14:paraId="71FB4586" w14:textId="77777777" w:rsidR="00035E2E" w:rsidRPr="003C1491" w:rsidRDefault="00035E2E" w:rsidP="007C08EE">
      <w:pPr>
        <w:pStyle w:val="affa"/>
        <w:numPr>
          <w:ilvl w:val="0"/>
          <w:numId w:val="10"/>
        </w:numPr>
        <w:spacing w:before="0" w:beforeAutospacing="0" w:after="0" w:afterAutospacing="0"/>
        <w:ind w:left="0" w:firstLine="567"/>
        <w:contextualSpacing/>
        <w:jc w:val="both"/>
        <w:rPr>
          <w:lang w:val="uk-UA"/>
        </w:rPr>
      </w:pPr>
      <w:r w:rsidRPr="003C1491">
        <w:rPr>
          <w:lang w:val="uk-UA"/>
        </w:rPr>
        <w:t>Як визначається розподіл класів у наборі даних і яку інформацію він дає для аналізу?</w:t>
      </w:r>
    </w:p>
    <w:p w14:paraId="4FA72715" w14:textId="77777777" w:rsidR="00035E2E" w:rsidRPr="003C1491" w:rsidRDefault="00035E2E" w:rsidP="007C08EE">
      <w:pPr>
        <w:pStyle w:val="affa"/>
        <w:numPr>
          <w:ilvl w:val="0"/>
          <w:numId w:val="10"/>
        </w:numPr>
        <w:spacing w:before="0" w:beforeAutospacing="0" w:after="0" w:afterAutospacing="0"/>
        <w:ind w:left="0" w:firstLine="567"/>
        <w:contextualSpacing/>
        <w:jc w:val="both"/>
        <w:rPr>
          <w:lang w:val="uk-UA"/>
        </w:rPr>
      </w:pPr>
      <w:r w:rsidRPr="003C1491">
        <w:rPr>
          <w:lang w:val="uk-UA"/>
        </w:rPr>
        <w:t>Чому важливо перевіряти баланс класів у задачах класифікації?</w:t>
      </w:r>
    </w:p>
    <w:p w14:paraId="4FB72C1A" w14:textId="624AFCDB" w:rsidR="00F94F51" w:rsidRPr="004F1F70" w:rsidRDefault="00035E2E" w:rsidP="00243331">
      <w:pPr>
        <w:pStyle w:val="affa"/>
        <w:numPr>
          <w:ilvl w:val="0"/>
          <w:numId w:val="10"/>
        </w:numPr>
        <w:spacing w:before="0" w:beforeAutospacing="0" w:after="0" w:afterAutospacing="0"/>
        <w:ind w:left="0" w:firstLine="567"/>
        <w:contextualSpacing/>
        <w:jc w:val="both"/>
        <w:rPr>
          <w:lang w:val="uk-UA"/>
        </w:rPr>
      </w:pPr>
      <w:r w:rsidRPr="004F1F70">
        <w:rPr>
          <w:lang w:val="uk-UA"/>
        </w:rPr>
        <w:t>Яку роль відіграє візуалізація даних у первинному аналізі</w:t>
      </w:r>
      <w:r w:rsidR="00030031">
        <w:t xml:space="preserve"> </w:t>
      </w:r>
      <w:r w:rsidR="00030031">
        <w:rPr>
          <w:lang w:val="uk-UA"/>
        </w:rPr>
        <w:t>датасетів</w:t>
      </w:r>
      <w:r w:rsidRPr="004F1F70">
        <w:rPr>
          <w:lang w:val="uk-UA"/>
        </w:rPr>
        <w:t>?</w:t>
      </w:r>
    </w:p>
    <w:sectPr w:rsidR="00F94F51" w:rsidRPr="004F1F70" w:rsidSect="00B3562A">
      <w:pgSz w:w="12240" w:h="15840"/>
      <w:pgMar w:top="1440" w:right="758" w:bottom="144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164A48"/>
    <w:multiLevelType w:val="multilevel"/>
    <w:tmpl w:val="FFCCD14A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07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0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2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16" w:hanging="1800"/>
      </w:pPr>
      <w:rPr>
        <w:rFonts w:hint="default"/>
      </w:rPr>
    </w:lvl>
  </w:abstractNum>
  <w:abstractNum w:abstractNumId="10" w15:restartNumberingAfterBreak="0">
    <w:nsid w:val="39C1676C"/>
    <w:multiLevelType w:val="multilevel"/>
    <w:tmpl w:val="B15A7A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1C7560"/>
    <w:multiLevelType w:val="multilevel"/>
    <w:tmpl w:val="88F48CA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0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2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16" w:hanging="1800"/>
      </w:pPr>
      <w:rPr>
        <w:rFonts w:hint="default"/>
      </w:rPr>
    </w:lvl>
  </w:abstractNum>
  <w:abstractNum w:abstractNumId="12" w15:restartNumberingAfterBreak="0">
    <w:nsid w:val="5A7D3E13"/>
    <w:multiLevelType w:val="hybridMultilevel"/>
    <w:tmpl w:val="41409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A73500"/>
    <w:multiLevelType w:val="hybridMultilevel"/>
    <w:tmpl w:val="8954FD40"/>
    <w:lvl w:ilvl="0" w:tplc="19F64222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77097247"/>
    <w:multiLevelType w:val="hybridMultilevel"/>
    <w:tmpl w:val="98825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3"/>
  </w:num>
  <w:num w:numId="12">
    <w:abstractNumId w:val="11"/>
  </w:num>
  <w:num w:numId="13">
    <w:abstractNumId w:val="10"/>
  </w:num>
  <w:num w:numId="14">
    <w:abstractNumId w:val="9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DE8"/>
    <w:rsid w:val="00030031"/>
    <w:rsid w:val="00034616"/>
    <w:rsid w:val="00034CC8"/>
    <w:rsid w:val="00035E2E"/>
    <w:rsid w:val="0006063C"/>
    <w:rsid w:val="00094A7E"/>
    <w:rsid w:val="000C5593"/>
    <w:rsid w:val="00124BCA"/>
    <w:rsid w:val="0015074B"/>
    <w:rsid w:val="001A2446"/>
    <w:rsid w:val="002204BF"/>
    <w:rsid w:val="0029639D"/>
    <w:rsid w:val="00316800"/>
    <w:rsid w:val="00326F90"/>
    <w:rsid w:val="00345716"/>
    <w:rsid w:val="00366CA1"/>
    <w:rsid w:val="003A03A6"/>
    <w:rsid w:val="003C1491"/>
    <w:rsid w:val="00456678"/>
    <w:rsid w:val="00474D2D"/>
    <w:rsid w:val="004C2441"/>
    <w:rsid w:val="004F1F70"/>
    <w:rsid w:val="005357D9"/>
    <w:rsid w:val="005B217D"/>
    <w:rsid w:val="006B338E"/>
    <w:rsid w:val="00741A4F"/>
    <w:rsid w:val="00793F93"/>
    <w:rsid w:val="00794445"/>
    <w:rsid w:val="007A158A"/>
    <w:rsid w:val="007A29FD"/>
    <w:rsid w:val="007C08EE"/>
    <w:rsid w:val="00855CD9"/>
    <w:rsid w:val="00866C0F"/>
    <w:rsid w:val="00920DB1"/>
    <w:rsid w:val="00921063"/>
    <w:rsid w:val="00AA1D8D"/>
    <w:rsid w:val="00AC7CF2"/>
    <w:rsid w:val="00B057E8"/>
    <w:rsid w:val="00B22148"/>
    <w:rsid w:val="00B31939"/>
    <w:rsid w:val="00B3562A"/>
    <w:rsid w:val="00B35A92"/>
    <w:rsid w:val="00B47730"/>
    <w:rsid w:val="00BE546F"/>
    <w:rsid w:val="00C74421"/>
    <w:rsid w:val="00CB0664"/>
    <w:rsid w:val="00CB6942"/>
    <w:rsid w:val="00CC24F2"/>
    <w:rsid w:val="00D95313"/>
    <w:rsid w:val="00DE7A97"/>
    <w:rsid w:val="00E16AF8"/>
    <w:rsid w:val="00E24768"/>
    <w:rsid w:val="00E60FD5"/>
    <w:rsid w:val="00F3032E"/>
    <w:rsid w:val="00F94F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8F5D47"/>
  <w14:defaultImageDpi w14:val="300"/>
  <w15:docId w15:val="{E6DBB7C2-D58E-4D06-9BC8-53A410209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CFCFCF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CFCFCF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C0C0C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C0C0C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CFCFCF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CFCFCF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DFDFDF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8F8F8F" w:themeColor="text1" w:themeShade="BF"/>
    </w:rPr>
    <w:tblPr>
      <w:tblStyleRowBandSize w:val="1"/>
      <w:tblStyleColBandSize w:val="1"/>
      <w:tblBorders>
        <w:top w:val="single" w:sz="8" w:space="0" w:color="C0C0C0" w:themeColor="text1"/>
        <w:bottom w:val="single" w:sz="8" w:space="0" w:color="C0C0C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C0C0" w:themeColor="text1"/>
          <w:left w:val="nil"/>
          <w:bottom w:val="single" w:sz="8" w:space="0" w:color="C0C0C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C0C0" w:themeColor="text1"/>
          <w:left w:val="nil"/>
          <w:bottom w:val="single" w:sz="8" w:space="0" w:color="C0C0C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FE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FEF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C0C0" w:themeColor="text1"/>
        <w:left w:val="single" w:sz="8" w:space="0" w:color="C0C0C0" w:themeColor="text1"/>
        <w:bottom w:val="single" w:sz="8" w:space="0" w:color="C0C0C0" w:themeColor="text1"/>
        <w:right w:val="single" w:sz="8" w:space="0" w:color="C0C0C0" w:themeColor="text1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C0C0C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</w:tcBorders>
      </w:tcPr>
    </w:tblStylePr>
    <w:tblStylePr w:type="band1Horz">
      <w:tblPr/>
      <w:tcPr>
        <w:tcBorders>
          <w:top w:val="single" w:sz="8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C0C0" w:themeColor="text1"/>
        <w:left w:val="single" w:sz="8" w:space="0" w:color="C0C0C0" w:themeColor="text1"/>
        <w:bottom w:val="single" w:sz="8" w:space="0" w:color="C0C0C0" w:themeColor="text1"/>
        <w:right w:val="single" w:sz="8" w:space="0" w:color="C0C0C0" w:themeColor="text1"/>
        <w:insideH w:val="single" w:sz="8" w:space="0" w:color="C0C0C0" w:themeColor="text1"/>
        <w:insideV w:val="single" w:sz="8" w:space="0" w:color="C0C0C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C0C0" w:themeColor="text1"/>
          <w:left w:val="single" w:sz="8" w:space="0" w:color="C0C0C0" w:themeColor="text1"/>
          <w:bottom w:val="single" w:sz="18" w:space="0" w:color="C0C0C0" w:themeColor="text1"/>
          <w:right w:val="single" w:sz="8" w:space="0" w:color="C0C0C0" w:themeColor="text1"/>
          <w:insideH w:val="nil"/>
          <w:insideV w:val="single" w:sz="8" w:space="0" w:color="C0C0C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  <w:insideH w:val="nil"/>
          <w:insideV w:val="single" w:sz="8" w:space="0" w:color="C0C0C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</w:tcBorders>
      </w:tcPr>
    </w:tblStylePr>
    <w:tblStylePr w:type="band1Vert">
      <w:tblPr/>
      <w:tcPr>
        <w:tcBorders>
          <w:top w:val="single" w:sz="8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</w:tcBorders>
        <w:shd w:val="clear" w:color="auto" w:fill="EFEFEF" w:themeFill="text1" w:themeFillTint="3F"/>
      </w:tcPr>
    </w:tblStylePr>
    <w:tblStylePr w:type="band1Horz">
      <w:tblPr/>
      <w:tcPr>
        <w:tcBorders>
          <w:top w:val="single" w:sz="8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  <w:insideV w:val="single" w:sz="8" w:space="0" w:color="C0C0C0" w:themeColor="text1"/>
        </w:tcBorders>
        <w:shd w:val="clear" w:color="auto" w:fill="EFEFEF" w:themeFill="text1" w:themeFillTint="3F"/>
      </w:tcPr>
    </w:tblStylePr>
    <w:tblStylePr w:type="band2Horz">
      <w:tblPr/>
      <w:tcPr>
        <w:tcBorders>
          <w:top w:val="single" w:sz="8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  <w:insideV w:val="single" w:sz="8" w:space="0" w:color="C0C0C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CFCF" w:themeColor="text1" w:themeTint="BF"/>
        <w:left w:val="single" w:sz="8" w:space="0" w:color="CFCFCF" w:themeColor="text1" w:themeTint="BF"/>
        <w:bottom w:val="single" w:sz="8" w:space="0" w:color="CFCFCF" w:themeColor="text1" w:themeTint="BF"/>
        <w:right w:val="single" w:sz="8" w:space="0" w:color="CFCFCF" w:themeColor="text1" w:themeTint="BF"/>
        <w:insideH w:val="single" w:sz="8" w:space="0" w:color="CFCFCF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CFCFCF" w:themeColor="text1" w:themeTint="BF"/>
          <w:left w:val="single" w:sz="8" w:space="0" w:color="CFCFCF" w:themeColor="text1" w:themeTint="BF"/>
          <w:bottom w:val="single" w:sz="8" w:space="0" w:color="CFCFCF" w:themeColor="text1" w:themeTint="BF"/>
          <w:right w:val="single" w:sz="8" w:space="0" w:color="CFCFCF" w:themeColor="text1" w:themeTint="BF"/>
          <w:insideH w:val="nil"/>
          <w:insideV w:val="nil"/>
        </w:tcBorders>
        <w:shd w:val="clear" w:color="auto" w:fill="C0C0C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FCF" w:themeColor="text1" w:themeTint="BF"/>
          <w:left w:val="single" w:sz="8" w:space="0" w:color="CFCFCF" w:themeColor="text1" w:themeTint="BF"/>
          <w:bottom w:val="single" w:sz="8" w:space="0" w:color="CFCFCF" w:themeColor="text1" w:themeTint="BF"/>
          <w:right w:val="single" w:sz="8" w:space="0" w:color="CFCFC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FE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C0C0" w:themeFill="text1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8" w:space="0" w:color="C0C0C0" w:themeColor="text1"/>
        <w:bottom w:val="single" w:sz="8" w:space="0" w:color="C0C0C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C0C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C0C0" w:themeColor="text1"/>
          <w:bottom w:val="single" w:sz="8" w:space="0" w:color="C0C0C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C0C0" w:themeColor="text1"/>
          <w:bottom w:val="single" w:sz="8" w:space="0" w:color="C0C0C0" w:themeColor="text1"/>
        </w:tcBorders>
      </w:tcPr>
    </w:tblStylePr>
    <w:tblStylePr w:type="band1Vert">
      <w:tblPr/>
      <w:tcPr>
        <w:shd w:val="clear" w:color="auto" w:fill="EFEFEF" w:themeFill="text1" w:themeFillTint="3F"/>
      </w:tcPr>
    </w:tblStylePr>
    <w:tblStylePr w:type="band1Horz">
      <w:tblPr/>
      <w:tcPr>
        <w:shd w:val="clear" w:color="auto" w:fill="EFEFEF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C0C0C0" w:themeColor="text1"/>
        <w:left w:val="single" w:sz="8" w:space="0" w:color="C0C0C0" w:themeColor="text1"/>
        <w:bottom w:val="single" w:sz="8" w:space="0" w:color="C0C0C0" w:themeColor="text1"/>
        <w:right w:val="single" w:sz="8" w:space="0" w:color="C0C0C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C0C0" w:themeColor="text1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C0C0" w:themeColor="text1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C0C0C0" w:themeColor="text1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FE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FEF" w:themeFill="text1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CFCF" w:themeColor="text1" w:themeTint="BF"/>
        <w:left w:val="single" w:sz="8" w:space="0" w:color="CFCFCF" w:themeColor="text1" w:themeTint="BF"/>
        <w:bottom w:val="single" w:sz="8" w:space="0" w:color="CFCFCF" w:themeColor="text1" w:themeTint="BF"/>
        <w:right w:val="single" w:sz="8" w:space="0" w:color="CFCFCF" w:themeColor="text1" w:themeTint="BF"/>
        <w:insideH w:val="single" w:sz="8" w:space="0" w:color="CFCFCF" w:themeColor="text1" w:themeTint="BF"/>
        <w:insideV w:val="single" w:sz="8" w:space="0" w:color="CFCFCF" w:themeColor="text1" w:themeTint="BF"/>
      </w:tblBorders>
    </w:tblPr>
    <w:tcPr>
      <w:shd w:val="clear" w:color="auto" w:fill="EFEFE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FC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text1" w:themeFillTint="7F"/>
      </w:tcPr>
    </w:tblStylePr>
    <w:tblStylePr w:type="band1Horz">
      <w:tblPr/>
      <w:tcPr>
        <w:shd w:val="clear" w:color="auto" w:fill="DFDFDF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C0C0C0" w:themeColor="text1"/>
        <w:left w:val="single" w:sz="8" w:space="0" w:color="C0C0C0" w:themeColor="text1"/>
        <w:bottom w:val="single" w:sz="8" w:space="0" w:color="C0C0C0" w:themeColor="text1"/>
        <w:right w:val="single" w:sz="8" w:space="0" w:color="C0C0C0" w:themeColor="text1"/>
        <w:insideH w:val="single" w:sz="8" w:space="0" w:color="C0C0C0" w:themeColor="text1"/>
        <w:insideV w:val="single" w:sz="8" w:space="0" w:color="C0C0C0" w:themeColor="text1"/>
      </w:tblBorders>
    </w:tblPr>
    <w:tcPr>
      <w:shd w:val="clear" w:color="auto" w:fill="EFEFEF" w:themeFill="text1" w:themeFillTint="3F"/>
    </w:tcPr>
    <w:tblStylePr w:type="firstRow">
      <w:rPr>
        <w:b/>
        <w:bCs/>
        <w:color w:val="C0C0C0" w:themeColor="text1"/>
      </w:rPr>
      <w:tblPr/>
      <w:tcPr>
        <w:shd w:val="clear" w:color="auto" w:fill="F8F8F8" w:themeFill="text1" w:themeFillTint="19"/>
      </w:tcPr>
    </w:tblStylePr>
    <w:tblStylePr w:type="lastRow">
      <w:rPr>
        <w:b/>
        <w:bCs/>
        <w:color w:val="C0C0C0" w:themeColor="text1"/>
      </w:rPr>
      <w:tblPr/>
      <w:tcPr>
        <w:tcBorders>
          <w:top w:val="single" w:sz="12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 w:themeFill="text1" w:themeFillTint="33"/>
      </w:tcPr>
    </w:tblStylePr>
    <w:tblStylePr w:type="band1Vert">
      <w:tblPr/>
      <w:tcPr>
        <w:shd w:val="clear" w:color="auto" w:fill="DFDFDF" w:themeFill="text1" w:themeFillTint="7F"/>
      </w:tcPr>
    </w:tblStylePr>
    <w:tblStylePr w:type="band1Horz">
      <w:tblPr/>
      <w:tcPr>
        <w:tcBorders>
          <w:insideH w:val="single" w:sz="6" w:space="0" w:color="C0C0C0" w:themeColor="text1"/>
          <w:insideV w:val="single" w:sz="6" w:space="0" w:color="C0C0C0" w:themeColor="text1"/>
        </w:tcBorders>
        <w:shd w:val="clear" w:color="auto" w:fill="DFDFDF" w:themeFill="text1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C0C0C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C0C0C0" w:themeColor="text1"/>
      </w:rPr>
      <w:tblPr/>
      <w:tcPr>
        <w:tcBorders>
          <w:top w:val="single" w:sz="12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C0C0C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C0C0C0" w:themeColor="text1"/>
      </w:rPr>
      <w:tblPr/>
      <w:tcPr>
        <w:tcBorders>
          <w:top w:val="single" w:sz="12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C0C0C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C0C0C0" w:themeColor="text1"/>
      </w:rPr>
      <w:tblPr/>
      <w:tcPr>
        <w:tcBorders>
          <w:top w:val="single" w:sz="12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C0C0C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C0C0C0" w:themeColor="text1"/>
      </w:rPr>
      <w:tblPr/>
      <w:tcPr>
        <w:tcBorders>
          <w:top w:val="single" w:sz="12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C0C0C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C0C0C0" w:themeColor="text1"/>
      </w:rPr>
      <w:tblPr/>
      <w:tcPr>
        <w:tcBorders>
          <w:top w:val="single" w:sz="12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C0C0C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C0C0C0" w:themeColor="text1"/>
      </w:rPr>
      <w:tblPr/>
      <w:tcPr>
        <w:tcBorders>
          <w:top w:val="single" w:sz="12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EFEFEF" w:themeFill="text1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C0C0C0" w:themeFill="text1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C0C0C0" w:themeFill="text1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C0C0C0" w:themeFill="text1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C0C0C0" w:themeFill="text1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DFDFDF" w:themeFill="text1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DFDFDF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C0C0C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5F5F5F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8F8F8F" w:themeFill="text1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8F8F8F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8F8F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8F8F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C0C0" w:themeColor="text1"/>
        <w:bottom w:val="single" w:sz="4" w:space="0" w:color="C0C0C0" w:themeColor="text1"/>
        <w:right w:val="single" w:sz="4" w:space="0" w:color="C0C0C0" w:themeColor="text1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F8F8F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737373" w:themeFill="text1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37373" w:themeColor="text1" w:themeShade="99"/>
          <w:insideV w:val="nil"/>
        </w:tcBorders>
        <w:shd w:val="clear" w:color="auto" w:fill="737373" w:themeFill="text1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8F8F" w:themeFill="text1" w:themeFillShade="BF"/>
      </w:tcPr>
    </w:tblStylePr>
    <w:tblStylePr w:type="band1Vert">
      <w:tblPr/>
      <w:tcPr>
        <w:shd w:val="clear" w:color="auto" w:fill="E5E5E5" w:themeFill="text1" w:themeFillTint="66"/>
      </w:tcPr>
    </w:tblStylePr>
    <w:tblStylePr w:type="band1Horz">
      <w:tblPr/>
      <w:tcPr>
        <w:shd w:val="clear" w:color="auto" w:fill="DFDFDF" w:themeFill="text1" w:themeFillTint="7F"/>
      </w:tcPr>
    </w:tblStylePr>
    <w:tblStylePr w:type="neCell">
      <w:rPr>
        <w:color w:val="C0C0C0" w:themeColor="text1"/>
      </w:rPr>
    </w:tblStylePr>
    <w:tblStylePr w:type="nwCell">
      <w:rPr>
        <w:color w:val="C0C0C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2C4C74" w:themeFill="accent1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C0C0C0" w:themeColor="text1"/>
      </w:rPr>
    </w:tblStylePr>
    <w:tblStylePr w:type="nwCell">
      <w:rPr>
        <w:color w:val="C0C0C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772C2A" w:themeFill="accent2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C0C0C0" w:themeColor="text1"/>
      </w:rPr>
    </w:tblStylePr>
    <w:tblStylePr w:type="nwCell">
      <w:rPr>
        <w:color w:val="C0C0C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5E7530" w:themeFill="accent3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4C3B62" w:themeFill="accent4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C0C0C0" w:themeColor="text1"/>
      </w:rPr>
    </w:tblStylePr>
    <w:tblStylePr w:type="nwCell">
      <w:rPr>
        <w:color w:val="C0C0C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276A7C" w:themeFill="accent5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C0C0C0" w:themeColor="text1"/>
      </w:rPr>
    </w:tblStylePr>
    <w:tblStylePr w:type="nwCell">
      <w:rPr>
        <w:color w:val="C0C0C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B65608" w:themeFill="accent6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C0C0C0" w:themeColor="text1"/>
      </w:rPr>
    </w:tblStylePr>
    <w:tblStylePr w:type="nwCell">
      <w:rPr>
        <w:color w:val="C0C0C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</w:tblPr>
    <w:tcPr>
      <w:shd w:val="clear" w:color="auto" w:fill="F8F8F8" w:themeFill="text1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C0C0C0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text1" w:themeFillTint="3F"/>
      </w:tcPr>
    </w:tblStylePr>
    <w:tblStylePr w:type="band1Horz">
      <w:tblPr/>
      <w:tcPr>
        <w:shd w:val="clear" w:color="auto" w:fill="F2F2F2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C0C0C0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C0C0C0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C0C0C0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C0C0C0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C0C0C0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C0C0C0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F2F2F2" w:themeFill="text1" w:themeFillTint="33"/>
    </w:tcPr>
    <w:tblStylePr w:type="firstRow">
      <w:rPr>
        <w:b/>
        <w:bCs/>
      </w:rPr>
      <w:tblPr/>
      <w:tcPr>
        <w:shd w:val="clear" w:color="auto" w:fill="E5E5E5" w:themeFill="text1" w:themeFillTint="66"/>
      </w:tcPr>
    </w:tblStylePr>
    <w:tblStylePr w:type="lastRow">
      <w:rPr>
        <w:b/>
        <w:bCs/>
        <w:color w:val="C0C0C0" w:themeColor="text1"/>
      </w:rPr>
      <w:tblPr/>
      <w:tcPr>
        <w:shd w:val="clear" w:color="auto" w:fill="E5E5E5" w:themeFill="text1" w:themeFillTint="66"/>
      </w:tcPr>
    </w:tblStylePr>
    <w:tblStylePr w:type="firstCol">
      <w:rPr>
        <w:color w:val="191919" w:themeColor="background1"/>
      </w:rPr>
      <w:tblPr/>
      <w:tcPr>
        <w:shd w:val="clear" w:color="auto" w:fill="8F8F8F" w:themeFill="text1" w:themeFillShade="BF"/>
      </w:tcPr>
    </w:tblStylePr>
    <w:tblStylePr w:type="lastCol">
      <w:rPr>
        <w:color w:val="191919" w:themeColor="background1"/>
      </w:rPr>
      <w:tblPr/>
      <w:tcPr>
        <w:shd w:val="clear" w:color="auto" w:fill="8F8F8F" w:themeFill="text1" w:themeFillShade="BF"/>
      </w:tcPr>
    </w:tblStylePr>
    <w:tblStylePr w:type="band1Vert">
      <w:tblPr/>
      <w:tcPr>
        <w:shd w:val="clear" w:color="auto" w:fill="DFDFDF" w:themeFill="text1" w:themeFillTint="7F"/>
      </w:tcPr>
    </w:tblStylePr>
    <w:tblStylePr w:type="band1Horz">
      <w:tblPr/>
      <w:tcPr>
        <w:shd w:val="clear" w:color="auto" w:fill="DFDFDF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C0C0C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191919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191919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C0C0C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191919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191919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C0C0C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191919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191919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C0C0C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191919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191919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C0C0C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191919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191919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C0C0C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191919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191919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Normal (Web)"/>
    <w:basedOn w:val="a1"/>
    <w:uiPriority w:val="99"/>
    <w:unhideWhenUsed/>
    <w:rsid w:val="00035E2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affb">
    <w:name w:val="Hyperlink"/>
    <w:basedOn w:val="a2"/>
    <w:uiPriority w:val="99"/>
    <w:unhideWhenUsed/>
    <w:rsid w:val="00B31939"/>
    <w:rPr>
      <w:color w:val="0000FF" w:themeColor="hyperlink"/>
      <w:u w:val="single"/>
    </w:rPr>
  </w:style>
  <w:style w:type="character" w:styleId="affc">
    <w:name w:val="Unresolved Mention"/>
    <w:basedOn w:val="a2"/>
    <w:uiPriority w:val="99"/>
    <w:semiHidden/>
    <w:unhideWhenUsed/>
    <w:rsid w:val="00B31939"/>
    <w:rPr>
      <w:color w:val="605E5C"/>
      <w:shd w:val="clear" w:color="auto" w:fill="E1DFDD"/>
    </w:rPr>
  </w:style>
  <w:style w:type="character" w:styleId="affd">
    <w:name w:val="FollowedHyperlink"/>
    <w:basedOn w:val="a2"/>
    <w:uiPriority w:val="99"/>
    <w:semiHidden/>
    <w:unhideWhenUsed/>
    <w:rsid w:val="00B31939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B3562A"/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2"/>
    <w:link w:val="HTML"/>
    <w:uiPriority w:val="99"/>
    <w:semiHidden/>
    <w:rsid w:val="00B3562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4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0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92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4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1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7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3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AI-Pekurovsky/NeuralNetworks/tree/c55e9cc2857ab101b6713d6593621d8cfec51429/Labs/Lab1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0C0C0"/>
      </a:dk1>
      <a:lt1>
        <a:sysClr val="window" lastClr="19191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1407</Words>
  <Characters>8022</Characters>
  <Application>Microsoft Office Word</Application>
  <DocSecurity>0</DocSecurity>
  <Lines>66</Lines>
  <Paragraphs>18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Glib Pekurovsky</cp:lastModifiedBy>
  <cp:revision>7</cp:revision>
  <dcterms:created xsi:type="dcterms:W3CDTF">2026-03-22T23:49:00Z</dcterms:created>
  <dcterms:modified xsi:type="dcterms:W3CDTF">2026-03-23T01:06:00Z</dcterms:modified>
  <cp:category/>
</cp:coreProperties>
</file>