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4B2" w:rsidRDefault="00C154B2" w:rsidP="00221E60">
      <w:pPr>
        <w:jc w:val="center"/>
        <w:rPr>
          <w:b/>
          <w:sz w:val="28"/>
        </w:rPr>
      </w:pPr>
      <w:r>
        <w:rPr>
          <w:rFonts w:hint="eastAsia"/>
          <w:b/>
          <w:sz w:val="28"/>
        </w:rPr>
        <w:t>PROCEDURE: SOBOL PARAMETER RANKING</w:t>
      </w:r>
    </w:p>
    <w:p w:rsidR="000C4061" w:rsidRPr="000C4061" w:rsidRDefault="000C4061" w:rsidP="000C4061">
      <w:pPr>
        <w:rPr>
          <w:i/>
          <w:color w:val="C00000"/>
          <w:sz w:val="20"/>
          <w:szCs w:val="20"/>
        </w:rPr>
      </w:pPr>
      <w:r>
        <w:rPr>
          <w:b/>
          <w:color w:val="C00000"/>
          <w:sz w:val="20"/>
          <w:szCs w:val="20"/>
        </w:rPr>
        <w:t xml:space="preserve">NOTE TO SELF: </w:t>
      </w:r>
      <w:r>
        <w:rPr>
          <w:i/>
          <w:color w:val="C00000"/>
          <w:sz w:val="20"/>
          <w:szCs w:val="20"/>
        </w:rPr>
        <w:t>Red texts indicate parts that I do not fully understand/can explain</w:t>
      </w:r>
    </w:p>
    <w:p w:rsidR="001959F3" w:rsidRDefault="001959F3" w:rsidP="001959F3">
      <w:pPr>
        <w:rPr>
          <w:b/>
          <w:sz w:val="4"/>
          <w:szCs w:val="20"/>
        </w:rPr>
      </w:pPr>
    </w:p>
    <w:p w:rsidR="00F7790B" w:rsidRPr="00663671" w:rsidRDefault="00B72A3C" w:rsidP="001959F3">
      <w:pPr>
        <w:rPr>
          <w:i/>
        </w:rPr>
      </w:pPr>
      <w:r>
        <w:rPr>
          <w:b/>
        </w:rPr>
        <w:t xml:space="preserve">[STEP 0] </w:t>
      </w:r>
      <w:r>
        <w:rPr>
          <w:i/>
        </w:rPr>
        <w:t xml:space="preserve">Select a set of </w:t>
      </w:r>
      <w:r w:rsidR="00F7790B">
        <w:rPr>
          <w:i/>
        </w:rPr>
        <w:t xml:space="preserve">key </w:t>
      </w:r>
      <w:r>
        <w:rPr>
          <w:i/>
        </w:rPr>
        <w:t>model parameters</w:t>
      </w:r>
      <w:r w:rsidR="00F7790B">
        <w:rPr>
          <w:i/>
        </w:rPr>
        <w:t xml:space="preserve">. </w:t>
      </w:r>
      <w:r w:rsidR="00AD796A">
        <w:rPr>
          <w:i/>
        </w:rPr>
        <w:t xml:space="preserve">Let </w:t>
      </w:r>
      <m:oMath>
        <m:r>
          <m:rPr>
            <m:sty m:val="bi"/>
          </m:rPr>
          <w:rPr>
            <w:rFonts w:ascii="Cambria Math" w:hAnsi="Cambria Math"/>
          </w:rPr>
          <m:t>P</m:t>
        </m:r>
      </m:oMath>
      <w:r w:rsidR="00AD796A">
        <w:rPr>
          <w:i/>
        </w:rPr>
        <w:t xml:space="preserve"> = number of key model parameters</w:t>
      </w:r>
      <w:r w:rsidR="009266F4">
        <w:rPr>
          <w:i/>
        </w:rPr>
        <w:t xml:space="preserve"> which is indexed by </w:t>
      </w:r>
      <m:oMath>
        <m:r>
          <m:rPr>
            <m:sty m:val="bi"/>
          </m:rPr>
          <w:rPr>
            <w:rFonts w:ascii="Cambria Math" w:hAnsi="Cambria Math"/>
          </w:rPr>
          <m:t>k</m:t>
        </m:r>
      </m:oMath>
      <w:r w:rsidR="009266F4">
        <w:rPr>
          <w:i/>
        </w:rPr>
        <w:t xml:space="preserve">. Thus </w:t>
      </w:r>
      <w:r w:rsidR="00663671">
        <w:rPr>
          <w:i/>
        </w:rPr>
        <w:t xml:space="preserve">the </w:t>
      </w:r>
      <w:r w:rsidR="009266F4">
        <w:rPr>
          <w:i/>
        </w:rPr>
        <w:t>key parameter</w:t>
      </w:r>
      <w:r w:rsidR="00663671">
        <w:rPr>
          <w:i/>
        </w:rPr>
        <w:t>s</w:t>
      </w:r>
      <w:r w:rsidR="009266F4">
        <w:rPr>
          <w:i/>
        </w:rPr>
        <w:t xml:space="preserve"> </w:t>
      </w:r>
      <m:oMath>
        <m:r>
          <m:rPr>
            <m:sty m:val="bi"/>
          </m:rPr>
          <w:rPr>
            <w:rFonts w:ascii="Cambria Math" w:hAnsi="Cambria Math"/>
          </w:rPr>
          <m:t>x</m:t>
        </m:r>
      </m:oMath>
      <w:r w:rsidR="009266F4">
        <w:rPr>
          <w:rFonts w:hint="eastAsia"/>
          <w:b/>
          <w:i/>
        </w:rPr>
        <w:t xml:space="preserve"> </w:t>
      </w:r>
      <w:r w:rsidR="00663671">
        <w:rPr>
          <w:i/>
        </w:rPr>
        <w:t>are</w:t>
      </w:r>
      <w:r w:rsidR="009266F4">
        <w:rPr>
          <w:i/>
        </w:rPr>
        <w:t xml:space="preserve"> indexed as f</w:t>
      </w:r>
      <w:r w:rsidR="00663671">
        <w:rPr>
          <w:i/>
        </w:rPr>
        <w:t xml:space="preserve">ollows: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k</m:t>
            </m:r>
          </m:sub>
        </m:sSub>
      </m:oMath>
      <w:r w:rsidR="00663671">
        <w:rPr>
          <w:rFonts w:hint="eastAsia"/>
          <w:b/>
          <w:i/>
        </w:rPr>
        <w:t xml:space="preserve"> </w:t>
      </w:r>
      <w:r w:rsidR="00663671">
        <w:rPr>
          <w:i/>
        </w:rPr>
        <w:t xml:space="preserve">for </w:t>
      </w:r>
      <m:oMath>
        <m:r>
          <w:rPr>
            <w:rFonts w:ascii="Cambria Math" w:hAnsi="Cambria Math"/>
          </w:rPr>
          <m:t>k∈</m:t>
        </m:r>
        <m:r>
          <m:rPr>
            <m:sty m:val="p"/>
          </m:rPr>
          <w:rPr>
            <w:rFonts w:ascii="Cambria Math" w:hAnsi="Cambria Math"/>
          </w:rPr>
          <m:t>{</m:t>
        </m:r>
        <m:r>
          <w:rPr>
            <w:rFonts w:ascii="Cambria Math" w:hAnsi="Cambria Math"/>
          </w:rPr>
          <m:t>1, 2, 3, …, P</m:t>
        </m:r>
        <m:r>
          <m:rPr>
            <m:sty m:val="p"/>
          </m:rPr>
          <w:rPr>
            <w:rFonts w:ascii="Cambria Math" w:hAnsi="Cambria Math"/>
          </w:rPr>
          <m:t>}</m:t>
        </m:r>
      </m:oMath>
    </w:p>
    <w:p w:rsidR="003247DF" w:rsidRDefault="003247DF" w:rsidP="003247DF">
      <w:pPr>
        <w:pStyle w:val="ListParagraph"/>
        <w:numPr>
          <w:ilvl w:val="0"/>
          <w:numId w:val="4"/>
        </w:numPr>
        <w:ind w:leftChars="0" w:left="709"/>
        <w:rPr>
          <w:i/>
        </w:rPr>
      </w:pPr>
      <w:r w:rsidRPr="00F7790B">
        <w:rPr>
          <w:i/>
        </w:rPr>
        <w:t>If a model has many parameters the key parameter set can be selected on the basis of representativeness of R&amp;</w:t>
      </w:r>
      <w:r>
        <w:rPr>
          <w:i/>
        </w:rPr>
        <w:t>D</w:t>
      </w:r>
      <w:r w:rsidRPr="00F7790B">
        <w:rPr>
          <w:i/>
        </w:rPr>
        <w:t xml:space="preserve"> (parameters such as electricity price for example</w:t>
      </w:r>
      <w:r>
        <w:rPr>
          <w:i/>
        </w:rPr>
        <w:t>, while sensitive arent very representative of R&amp;D and isnt something that is improved with research). However, technically any variable is a parameter as long as it is manipulable (is an independent variable) and represents a DOF of the CCU model.</w:t>
      </w:r>
    </w:p>
    <w:p w:rsidR="00F7790B" w:rsidRDefault="00F7790B" w:rsidP="001959F3">
      <w:pPr>
        <w:pStyle w:val="ListParagraph"/>
        <w:numPr>
          <w:ilvl w:val="0"/>
          <w:numId w:val="4"/>
        </w:numPr>
        <w:ind w:leftChars="0" w:left="709"/>
        <w:rPr>
          <w:i/>
        </w:rPr>
      </w:pPr>
      <w:r>
        <w:rPr>
          <w:i/>
        </w:rPr>
        <w:t xml:space="preserve">If information regarding R&amp;D representativeness isn’t available for </w:t>
      </w:r>
      <w:r w:rsidR="00C154B2">
        <w:rPr>
          <w:i/>
        </w:rPr>
        <w:t>parameter</w:t>
      </w:r>
      <w:r>
        <w:rPr>
          <w:i/>
        </w:rPr>
        <w:t xml:space="preserve"> selection, as many parameters should be selected</w:t>
      </w:r>
      <w:r w:rsidR="003247DF">
        <w:rPr>
          <w:i/>
        </w:rPr>
        <w:t xml:space="preserve"> (we propose that </w:t>
      </w:r>
      <w:r w:rsidR="003247DF">
        <w:rPr>
          <w:i/>
          <w:u w:val="single"/>
        </w:rPr>
        <w:t>ALL DOF parameters be selected for initial set)</w:t>
      </w:r>
      <w:r w:rsidR="003247DF">
        <w:rPr>
          <w:i/>
        </w:rPr>
        <w:t>.</w:t>
      </w:r>
      <w:r>
        <w:rPr>
          <w:i/>
        </w:rPr>
        <w:t>. Sobol Indices can be actually used to evaluate the parameter selection as it ranks parameters on the contribution to variance</w:t>
      </w:r>
    </w:p>
    <w:p w:rsidR="00F7790B" w:rsidRDefault="00F7790B" w:rsidP="001959F3">
      <w:pPr>
        <w:pStyle w:val="ListParagraph"/>
        <w:numPr>
          <w:ilvl w:val="0"/>
          <w:numId w:val="4"/>
        </w:numPr>
        <w:ind w:leftChars="0" w:left="709"/>
        <w:rPr>
          <w:i/>
        </w:rPr>
      </w:pPr>
      <w:r>
        <w:rPr>
          <w:i/>
        </w:rPr>
        <w:t>At TRL 2-3 the</w:t>
      </w:r>
      <w:r w:rsidR="00C154B2">
        <w:rPr>
          <w:i/>
        </w:rPr>
        <w:t xml:space="preserve"> core</w:t>
      </w:r>
      <w:r>
        <w:rPr>
          <w:i/>
        </w:rPr>
        <w:t xml:space="preserve"> phenomena is </w:t>
      </w:r>
      <w:r w:rsidR="00C154B2">
        <w:rPr>
          <w:i/>
        </w:rPr>
        <w:t xml:space="preserve">usually </w:t>
      </w:r>
      <w:r>
        <w:rPr>
          <w:i/>
        </w:rPr>
        <w:t xml:space="preserve">understood under First Order Principles, so it shouldn’t be difficult to distinguish the most important R&amp;D parameters. </w:t>
      </w:r>
    </w:p>
    <w:p w:rsidR="001959F3" w:rsidRDefault="001959F3" w:rsidP="001959F3">
      <w:pPr>
        <w:rPr>
          <w:i/>
        </w:rPr>
      </w:pPr>
    </w:p>
    <w:p w:rsidR="00ED0000" w:rsidRDefault="00ED0000" w:rsidP="001959F3">
      <w:pPr>
        <w:rPr>
          <w:i/>
        </w:rPr>
      </w:pPr>
      <w:r w:rsidRPr="00ED0000">
        <w:rPr>
          <w:rFonts w:hint="eastAsia"/>
          <w:b/>
        </w:rPr>
        <w:t xml:space="preserve">[STEP 1] </w:t>
      </w:r>
      <w:r w:rsidRPr="00ED0000">
        <w:rPr>
          <w:i/>
        </w:rPr>
        <w:t>Collect multiple sample points for each parameter in the process model</w:t>
      </w:r>
    </w:p>
    <w:p w:rsidR="00F7790B" w:rsidRPr="00F7790B" w:rsidRDefault="00F7790B" w:rsidP="001959F3">
      <w:pPr>
        <w:pStyle w:val="ListParagraph"/>
        <w:numPr>
          <w:ilvl w:val="0"/>
          <w:numId w:val="4"/>
        </w:numPr>
        <w:ind w:leftChars="0" w:left="709"/>
      </w:pPr>
      <w:r w:rsidRPr="00C154B2">
        <w:rPr>
          <w:b/>
          <w:i/>
        </w:rPr>
        <w:t>EX:</w:t>
      </w:r>
      <w:r>
        <w:rPr>
          <w:i/>
        </w:rPr>
        <w:t xml:space="preserve"> In the optimal operating condition</w:t>
      </w:r>
      <w:r w:rsidR="00C154B2">
        <w:rPr>
          <w:i/>
        </w:rPr>
        <w:t>s</w:t>
      </w:r>
      <w:r>
        <w:rPr>
          <w:i/>
        </w:rPr>
        <w:t xml:space="preserve"> of a CCU process that has been designed via 1</w:t>
      </w:r>
      <w:r w:rsidRPr="00F7790B">
        <w:rPr>
          <w:i/>
          <w:vertAlign w:val="superscript"/>
        </w:rPr>
        <w:t>st</w:t>
      </w:r>
      <w:r>
        <w:rPr>
          <w:i/>
        </w:rPr>
        <w:t xml:space="preserve"> principle model, what are the deterministic parameter values?? </w:t>
      </w:r>
    </w:p>
    <w:p w:rsidR="00F7790B" w:rsidRPr="00295D3C" w:rsidRDefault="00F7790B" w:rsidP="001959F3">
      <w:pPr>
        <w:pStyle w:val="ListParagraph"/>
        <w:numPr>
          <w:ilvl w:val="0"/>
          <w:numId w:val="4"/>
        </w:numPr>
        <w:ind w:leftChars="0" w:left="709"/>
      </w:pPr>
      <w:r>
        <w:rPr>
          <w:i/>
        </w:rPr>
        <w:t>The sample points need not necessarily be from optimality point and can be collected from pilot/lab-scale experiments or in the worst case, from literature study. The data collector should note discrepancies in the experimentation apparatus that might explain differences in parameter values.</w:t>
      </w:r>
    </w:p>
    <w:p w:rsidR="00295D3C" w:rsidRPr="000C4061" w:rsidRDefault="00295D3C" w:rsidP="00295D3C">
      <w:pPr>
        <w:pStyle w:val="ListParagraph"/>
        <w:numPr>
          <w:ilvl w:val="0"/>
          <w:numId w:val="4"/>
        </w:numPr>
        <w:ind w:leftChars="0" w:left="709"/>
      </w:pPr>
      <w:r>
        <w:rPr>
          <w:i/>
        </w:rPr>
        <w:t>If repeated sampling of data is possible at the same conditions, then the engineer can opt to use parametric sample distributions (mean and variance) rather than kernel distributions.</w:t>
      </w:r>
    </w:p>
    <w:p w:rsidR="000C4061" w:rsidRPr="00ED0000" w:rsidRDefault="000C4061" w:rsidP="000C4061">
      <w:pPr>
        <w:pStyle w:val="ListParagraph"/>
        <w:ind w:leftChars="0" w:left="1120"/>
      </w:pPr>
    </w:p>
    <w:p w:rsidR="00ED0000" w:rsidRPr="001959F3" w:rsidRDefault="00ED0000" w:rsidP="001959F3">
      <w:pPr>
        <w:rPr>
          <w:b/>
        </w:rPr>
      </w:pPr>
      <w:r w:rsidRPr="00ED0000">
        <w:rPr>
          <w:b/>
        </w:rPr>
        <w:t xml:space="preserve">[STEP 2] </w:t>
      </w:r>
      <w:r>
        <w:rPr>
          <w:i/>
        </w:rPr>
        <w:t>Establish probability distributions for each parameter using the Kernel Density</w:t>
      </w:r>
      <w:r w:rsidR="00F7790B">
        <w:rPr>
          <w:i/>
        </w:rPr>
        <w:t xml:space="preserve"> Estimation (KDE) method. This is done by placing a Gaussian kernel at each sample point in </w:t>
      </w:r>
      <w:r w:rsidR="00F7790B">
        <w:rPr>
          <w:b/>
          <w:i/>
        </w:rPr>
        <w:t xml:space="preserve">STEP 1 </w:t>
      </w:r>
      <w:r w:rsidR="00F7790B">
        <w:rPr>
          <w:i/>
        </w:rPr>
        <w:t xml:space="preserve">for each key parameter determined in </w:t>
      </w:r>
      <w:r w:rsidR="00F7790B">
        <w:rPr>
          <w:b/>
          <w:i/>
        </w:rPr>
        <w:t>STEP 0</w:t>
      </w:r>
      <w:r>
        <w:rPr>
          <w:i/>
        </w:rPr>
        <w:t xml:space="preserve">. </w:t>
      </w:r>
      <w:r w:rsidR="00F7790B">
        <w:rPr>
          <w:i/>
        </w:rPr>
        <w:t>The KDE generates a smooth continuous PDF as follows:</w:t>
      </w:r>
    </w:p>
    <w:p w:rsidR="00F7790B" w:rsidRPr="00F7790B" w:rsidRDefault="00F7790B" w:rsidP="00F7790B">
      <w:pPr>
        <w:ind w:left="400"/>
        <w:rPr>
          <w:i/>
          <w:iCs/>
        </w:rPr>
      </w:pPr>
      <m:oMathPara>
        <m:oMath>
          <m:r>
            <w:rPr>
              <w:rFonts w:ascii="Cambria Math" w:hAnsi="Cambria Math"/>
            </w:rPr>
            <m:t>p</m:t>
          </m:r>
          <m:d>
            <m:dPr>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S</m:t>
              </m:r>
            </m:den>
          </m:f>
          <m:nary>
            <m:naryPr>
              <m:chr m:val="∑"/>
              <m:limLoc m:val="subSup"/>
              <m:ctrlPr>
                <w:rPr>
                  <w:rFonts w:ascii="Cambria Math" w:hAnsi="Cambria Math"/>
                  <w:i/>
                  <w:iCs/>
                </w:rPr>
              </m:ctrlPr>
            </m:naryPr>
            <m:sub>
              <m:r>
                <w:rPr>
                  <w:rFonts w:ascii="Cambria Math" w:hAnsi="Cambria Math"/>
                </w:rPr>
                <m:t>i=1</m:t>
              </m:r>
            </m:sub>
            <m:sup>
              <m:r>
                <w:rPr>
                  <w:rFonts w:ascii="Cambria Math" w:hAnsi="Cambria Math"/>
                </w:rPr>
                <m:t>S</m:t>
              </m:r>
            </m:sup>
            <m:e>
              <m:f>
                <m:fPr>
                  <m:ctrlPr>
                    <w:rPr>
                      <w:rFonts w:ascii="Cambria Math" w:hAnsi="Cambria Math"/>
                      <w:i/>
                      <w:iCs/>
                    </w:rPr>
                  </m:ctrlPr>
                </m:fPr>
                <m:num>
                  <m:r>
                    <w:rPr>
                      <w:rFonts w:ascii="Cambria Math" w:hAnsi="Cambria Math"/>
                    </w:rPr>
                    <m:t>1</m:t>
                  </m:r>
                </m:num>
                <m:den>
                  <m:r>
                    <w:rPr>
                      <w:rFonts w:ascii="Cambria Math" w:hAnsi="Cambria Math"/>
                    </w:rPr>
                    <m:t>h</m:t>
                  </m:r>
                </m:den>
              </m:f>
              <m:r>
                <w:rPr>
                  <w:rFonts w:ascii="Cambria Math" w:hAnsi="Cambria Math"/>
                </w:rPr>
                <m:t>k</m:t>
              </m:r>
              <m:d>
                <m:dPr>
                  <m:ctrlPr>
                    <w:rPr>
                      <w:rFonts w:ascii="Cambria Math" w:hAnsi="Cambria Math"/>
                      <w:i/>
                      <w:iCs/>
                    </w:rPr>
                  </m:ctrlPr>
                </m:dPr>
                <m:e>
                  <m:f>
                    <m:fPr>
                      <m:ctrlPr>
                        <w:rPr>
                          <w:rFonts w:ascii="Cambria Math" w:hAnsi="Cambria Math"/>
                          <w:i/>
                          <w:iCs/>
                        </w:rPr>
                      </m:ctrlPr>
                    </m:fPr>
                    <m:num>
                      <m:r>
                        <w:rPr>
                          <w:rFonts w:ascii="Cambria Math" w:hAnsi="Cambria Math"/>
                        </w:rPr>
                        <m:t>x-</m:t>
                      </m:r>
                      <m:sSub>
                        <m:sSubPr>
                          <m:ctrlPr>
                            <w:rPr>
                              <w:rFonts w:ascii="Cambria Math" w:hAnsi="Cambria Math"/>
                              <w:i/>
                              <w:iCs/>
                            </w:rPr>
                          </m:ctrlPr>
                        </m:sSubPr>
                        <m:e>
                          <m:r>
                            <w:rPr>
                              <w:rFonts w:ascii="Cambria Math" w:hAnsi="Cambria Math"/>
                            </w:rPr>
                            <m:t>x</m:t>
                          </m:r>
                        </m:e>
                        <m:sub>
                          <m:r>
                            <w:rPr>
                              <w:rFonts w:ascii="Cambria Math" w:hAnsi="Cambria Math"/>
                            </w:rPr>
                            <m:t>i</m:t>
                          </m:r>
                        </m:sub>
                      </m:sSub>
                    </m:num>
                    <m:den>
                      <m:r>
                        <w:rPr>
                          <w:rFonts w:ascii="Cambria Math" w:hAnsi="Cambria Math"/>
                        </w:rPr>
                        <m:t>h</m:t>
                      </m:r>
                    </m:den>
                  </m:f>
                </m:e>
              </m:d>
            </m:e>
          </m:nary>
        </m:oMath>
      </m:oMathPara>
    </w:p>
    <w:p w:rsidR="00F7790B" w:rsidRDefault="009266F4" w:rsidP="001959F3">
      <w:pPr>
        <w:rPr>
          <w:i/>
          <w:iCs/>
        </w:rPr>
      </w:pPr>
      <w:r>
        <w:rPr>
          <w:i/>
          <w:iCs/>
        </w:rPr>
        <w:t>W</w:t>
      </w:r>
      <w:r w:rsidR="00F7790B">
        <w:rPr>
          <w:rFonts w:hint="eastAsia"/>
          <w:i/>
          <w:iCs/>
        </w:rPr>
        <w:t>here</w:t>
      </w:r>
      <w:r>
        <w:rPr>
          <w:rFonts w:hint="eastAsia"/>
          <w:i/>
          <w:iCs/>
        </w:rPr>
        <w:t xml:space="preserve"> </w:t>
      </w:r>
      <m:oMath>
        <m:r>
          <m:rPr>
            <m:sty m:val="bi"/>
          </m:rPr>
          <w:rPr>
            <w:rFonts w:ascii="Cambria Math" w:hAnsi="Cambria Math"/>
          </w:rPr>
          <m:t xml:space="preserve">S </m:t>
        </m:r>
      </m:oMath>
      <w:r w:rsidR="00F7790B">
        <w:rPr>
          <w:i/>
          <w:iCs/>
        </w:rPr>
        <w:t xml:space="preserve">is the sample size (# of data samples), h is the bandwidth (curve spreadiness) and </w:t>
      </w:r>
      <m:oMath>
        <m:r>
          <m:rPr>
            <m:sty m:val="bi"/>
          </m:rPr>
          <w:rPr>
            <w:rFonts w:ascii="Cambria Math" w:hAnsi="Cambria Math"/>
          </w:rPr>
          <m:t>x</m:t>
        </m:r>
      </m:oMath>
      <w:r w:rsidR="00F7790B">
        <w:rPr>
          <w:i/>
          <w:iCs/>
        </w:rPr>
        <w:t xml:space="preserve"> are the values of the data samples. With a Gaussian kernel, the equation becomes:</w:t>
      </w:r>
    </w:p>
    <w:p w:rsidR="00F7790B" w:rsidRPr="00F7790B" w:rsidRDefault="00F7790B" w:rsidP="00F7790B">
      <w:pPr>
        <w:ind w:left="400"/>
        <w:rPr>
          <w:i/>
          <w:iCs/>
        </w:rPr>
      </w:pPr>
      <m:oMathPara>
        <m:oMath>
          <m:r>
            <w:rPr>
              <w:rFonts w:ascii="Cambria Math" w:hAnsi="Cambria Math"/>
            </w:rPr>
            <w:lastRenderedPageBreak/>
            <m:t>p</m:t>
          </m:r>
          <m:d>
            <m:dPr>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S</m:t>
              </m:r>
            </m:den>
          </m:f>
          <m:nary>
            <m:naryPr>
              <m:chr m:val="∑"/>
              <m:limLoc m:val="subSup"/>
              <m:ctrlPr>
                <w:rPr>
                  <w:rFonts w:ascii="Cambria Math" w:hAnsi="Cambria Math"/>
                  <w:i/>
                  <w:iCs/>
                </w:rPr>
              </m:ctrlPr>
            </m:naryPr>
            <m:sub>
              <m:r>
                <w:rPr>
                  <w:rFonts w:ascii="Cambria Math" w:hAnsi="Cambria Math"/>
                </w:rPr>
                <m:t>i=1</m:t>
              </m:r>
            </m:sub>
            <m:sup>
              <m:r>
                <w:rPr>
                  <w:rFonts w:ascii="Cambria Math" w:hAnsi="Cambria Math"/>
                </w:rPr>
                <m:t>S</m:t>
              </m:r>
            </m:sup>
            <m:e>
              <m:f>
                <m:fPr>
                  <m:ctrlPr>
                    <w:rPr>
                      <w:rFonts w:ascii="Cambria Math" w:hAnsi="Cambria Math"/>
                      <w:i/>
                      <w:iCs/>
                    </w:rPr>
                  </m:ctrlPr>
                </m:fPr>
                <m:num>
                  <m:r>
                    <w:rPr>
                      <w:rFonts w:ascii="Cambria Math" w:hAnsi="Cambria Math"/>
                    </w:rPr>
                    <m:t>1</m:t>
                  </m:r>
                </m:num>
                <m:den>
                  <m:rad>
                    <m:radPr>
                      <m:degHide m:val="1"/>
                      <m:ctrlPr>
                        <w:rPr>
                          <w:rFonts w:ascii="Cambria Math" w:hAnsi="Cambria Math"/>
                          <w:i/>
                          <w:iCs/>
                        </w:rPr>
                      </m:ctrlPr>
                    </m:radPr>
                    <m:deg/>
                    <m:e>
                      <m:r>
                        <w:rPr>
                          <w:rFonts w:ascii="Cambria Math" w:hAnsi="Cambria Math"/>
                        </w:rPr>
                        <m:t>2</m:t>
                      </m:r>
                      <m:r>
                        <w:rPr>
                          <w:rFonts w:ascii="Cambria Math" w:hAnsi="Cambria Math"/>
                          <w:lang w:val="el-GR"/>
                        </w:rPr>
                        <m:t>π</m:t>
                      </m:r>
                      <m:r>
                        <w:rPr>
                          <w:rFonts w:ascii="Cambria Math" w:hAnsi="Cambria Math"/>
                        </w:rPr>
                        <m:t>h</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r>
                        <w:rPr>
                          <w:rFonts w:ascii="Cambria Math" w:hAnsi="Cambria Math"/>
                        </w:rPr>
                        <m:t>-</m:t>
                      </m:r>
                      <m:sSup>
                        <m:sSupPr>
                          <m:ctrlPr>
                            <w:rPr>
                              <w:rFonts w:ascii="Cambria Math" w:hAnsi="Cambria Math"/>
                              <w:i/>
                              <w:iCs/>
                            </w:rPr>
                          </m:ctrlPr>
                        </m:sSupPr>
                        <m:e>
                          <m:d>
                            <m:dPr>
                              <m:ctrlPr>
                                <w:rPr>
                                  <w:rFonts w:ascii="Cambria Math" w:hAnsi="Cambria Math"/>
                                  <w:i/>
                                  <w:iCs/>
                                </w:rPr>
                              </m:ctrlPr>
                            </m:dPr>
                            <m:e>
                              <m:r>
                                <w:rPr>
                                  <w:rFonts w:ascii="Cambria Math" w:hAnsi="Cambria Math"/>
                                </w:rPr>
                                <m:t>x-</m:t>
                              </m:r>
                              <m:sSub>
                                <m:sSubPr>
                                  <m:ctrlPr>
                                    <w:rPr>
                                      <w:rFonts w:ascii="Cambria Math" w:hAnsi="Cambria Math"/>
                                      <w:i/>
                                      <w:iCs/>
                                    </w:rPr>
                                  </m:ctrlPr>
                                </m:sSubPr>
                                <m:e>
                                  <m:r>
                                    <w:rPr>
                                      <w:rFonts w:ascii="Cambria Math" w:hAnsi="Cambria Math"/>
                                    </w:rPr>
                                    <m:t>x</m:t>
                                  </m:r>
                                </m:e>
                                <m:sub>
                                  <m:r>
                                    <w:rPr>
                                      <w:rFonts w:ascii="Cambria Math" w:hAnsi="Cambria Math"/>
                                    </w:rPr>
                                    <m:t>i</m:t>
                                  </m:r>
                                </m:sub>
                              </m:sSub>
                            </m:e>
                          </m:d>
                        </m:e>
                        <m:sup>
                          <m:r>
                            <w:rPr>
                              <w:rFonts w:ascii="Cambria Math" w:hAnsi="Cambria Math"/>
                            </w:rPr>
                            <m:t>2</m:t>
                          </m:r>
                        </m:sup>
                      </m:sSup>
                    </m:num>
                    <m:den>
                      <m:r>
                        <w:rPr>
                          <w:rFonts w:ascii="Cambria Math" w:hAnsi="Cambria Math"/>
                        </w:rPr>
                        <m:t>2</m:t>
                      </m:r>
                      <m:sSup>
                        <m:sSupPr>
                          <m:ctrlPr>
                            <w:rPr>
                              <w:rFonts w:ascii="Cambria Math" w:hAnsi="Cambria Math"/>
                              <w:i/>
                              <w:iCs/>
                            </w:rPr>
                          </m:ctrlPr>
                        </m:sSupPr>
                        <m:e>
                          <m:r>
                            <w:rPr>
                              <w:rFonts w:ascii="Cambria Math" w:hAnsi="Cambria Math"/>
                            </w:rPr>
                            <m:t>h</m:t>
                          </m:r>
                        </m:e>
                        <m:sup>
                          <m:r>
                            <w:rPr>
                              <w:rFonts w:ascii="Cambria Math" w:hAnsi="Cambria Math"/>
                            </w:rPr>
                            <m:t>2</m:t>
                          </m:r>
                        </m:sup>
                      </m:sSup>
                    </m:den>
                  </m:f>
                </m:sup>
              </m:sSup>
            </m:e>
          </m:nary>
        </m:oMath>
      </m:oMathPara>
    </w:p>
    <w:p w:rsidR="00F7790B" w:rsidRDefault="00F7790B" w:rsidP="001959F3">
      <w:pPr>
        <w:pStyle w:val="ListParagraph"/>
        <w:numPr>
          <w:ilvl w:val="0"/>
          <w:numId w:val="4"/>
        </w:numPr>
        <w:ind w:leftChars="0" w:left="709"/>
        <w:rPr>
          <w:i/>
          <w:iCs/>
        </w:rPr>
      </w:pPr>
      <w:r>
        <w:rPr>
          <w:rFonts w:hint="eastAsia"/>
          <w:i/>
          <w:iCs/>
        </w:rPr>
        <w:t>O</w:t>
      </w:r>
      <w:r>
        <w:rPr>
          <w:i/>
          <w:iCs/>
        </w:rPr>
        <w:t xml:space="preserve">ne reason for using KDE for PDF generation is to avoid ambiguity issue in “assigning” a probability distribution for a parameter. </w:t>
      </w:r>
    </w:p>
    <w:p w:rsidR="00F7790B" w:rsidRDefault="00F7790B" w:rsidP="001959F3">
      <w:pPr>
        <w:pStyle w:val="ListParagraph"/>
        <w:numPr>
          <w:ilvl w:val="0"/>
          <w:numId w:val="4"/>
        </w:numPr>
        <w:ind w:leftChars="0" w:left="709"/>
        <w:rPr>
          <w:i/>
          <w:iCs/>
        </w:rPr>
      </w:pPr>
      <w:r>
        <w:rPr>
          <w:i/>
          <w:iCs/>
        </w:rPr>
        <w:t xml:space="preserve">Usually a PDF was assigned heuristically (assuming normal distribution, uniform </w:t>
      </w:r>
      <w:r w:rsidR="00AD796A">
        <w:rPr>
          <w:i/>
          <w:iCs/>
        </w:rPr>
        <w:t>etc). Generating a PDF that is defined by sample data points avoids the ambiguity issue as the PDF is tailored to available data. It can be proved that with infinite sample points, the KDE distribution converges to a Normal one</w:t>
      </w:r>
    </w:p>
    <w:p w:rsidR="000C4D46" w:rsidRDefault="000C4D46" w:rsidP="000C4D46">
      <w:pPr>
        <w:pStyle w:val="ListParagraph"/>
        <w:numPr>
          <w:ilvl w:val="0"/>
          <w:numId w:val="4"/>
        </w:numPr>
        <w:ind w:leftChars="0" w:left="709"/>
        <w:rPr>
          <w:i/>
          <w:iCs/>
        </w:rPr>
      </w:pPr>
      <w:r>
        <w:rPr>
          <w:i/>
          <w:iCs/>
        </w:rPr>
        <w:t xml:space="preserve">Because the KDE distribution is sensitive to bandwidth h (which acts as “stdev” for parametric distributions), it can be argued that choosing a value for </w:t>
      </w:r>
      <m:oMath>
        <m:r>
          <m:rPr>
            <m:sty m:val="bi"/>
          </m:rPr>
          <w:rPr>
            <w:rFonts w:ascii="Cambria Math" w:hAnsi="Cambria Math"/>
          </w:rPr>
          <m:t>h</m:t>
        </m:r>
      </m:oMath>
      <w:r>
        <w:rPr>
          <w:i/>
          <w:iCs/>
        </w:rPr>
        <w:t xml:space="preserve"> still retains some level of ambiguity. However, statisticians have addressed this issue by coming up with a way to calculate the </w:t>
      </w:r>
      <w:r>
        <w:rPr>
          <w:b/>
          <w:i/>
          <w:iCs/>
        </w:rPr>
        <w:t xml:space="preserve">optimal bandwidth </w:t>
      </w:r>
      <w:r>
        <w:rPr>
          <w:i/>
          <w:iCs/>
        </w:rPr>
        <w:t xml:space="preserve">for a given kernel sample set. </w:t>
      </w:r>
    </w:p>
    <w:p w:rsidR="000C4D46" w:rsidRDefault="000C4D46" w:rsidP="000C4D46">
      <w:pPr>
        <w:pStyle w:val="ListParagraph"/>
        <w:numPr>
          <w:ilvl w:val="0"/>
          <w:numId w:val="5"/>
        </w:numPr>
        <w:ind w:leftChars="0"/>
        <w:rPr>
          <w:i/>
          <w:iCs/>
        </w:rPr>
      </w:pPr>
      <w:r>
        <w:rPr>
          <w:i/>
          <w:iCs/>
        </w:rPr>
        <w:t xml:space="preserve">The optimal bandwidth algorithm for the current code uses </w:t>
      </w:r>
      <w:r>
        <w:rPr>
          <w:b/>
          <w:i/>
          <w:iCs/>
        </w:rPr>
        <w:t xml:space="preserve">Scott’s Rule </w:t>
      </w:r>
      <w:r>
        <w:rPr>
          <w:i/>
          <w:iCs/>
        </w:rPr>
        <w:t xml:space="preserve">(Ref: Scott, D.W. (1979), “On optimal and data-based histograms”, Biometrika, 66, 605-610. The heuristic says that </w:t>
      </w:r>
      <m:oMath>
        <m:r>
          <m:rPr>
            <m:sty m:val="bi"/>
          </m:rPr>
          <w:rPr>
            <w:rFonts w:ascii="Cambria Math" w:hAnsi="Cambria Math"/>
          </w:rPr>
          <m:t>h ∝</m:t>
        </m:r>
        <m:sSup>
          <m:sSupPr>
            <m:ctrlPr>
              <w:rPr>
                <w:rFonts w:ascii="Cambria Math" w:hAnsi="Cambria Math"/>
                <w:b/>
                <w:i/>
                <w:iCs/>
              </w:rPr>
            </m:ctrlPr>
          </m:sSupPr>
          <m:e>
            <m:r>
              <m:rPr>
                <m:sty m:val="bi"/>
              </m:rPr>
              <w:rPr>
                <w:rFonts w:ascii="Cambria Math" w:hAnsi="Cambria Math"/>
              </w:rPr>
              <m:t>n</m:t>
            </m:r>
          </m:e>
          <m:sup>
            <m:r>
              <m:rPr>
                <m:sty m:val="bi"/>
              </m:rPr>
              <w:rPr>
                <w:rFonts w:ascii="Cambria Math" w:hAnsi="Cambria Math"/>
              </w:rPr>
              <m:t>-</m:t>
            </m:r>
            <m:f>
              <m:fPr>
                <m:ctrlPr>
                  <w:rPr>
                    <w:rFonts w:ascii="Cambria Math" w:hAnsi="Cambria Math"/>
                    <w:b/>
                    <w:i/>
                    <w:iCs/>
                  </w:rPr>
                </m:ctrlPr>
              </m:fPr>
              <m:num>
                <m:r>
                  <m:rPr>
                    <m:sty m:val="bi"/>
                  </m:rPr>
                  <w:rPr>
                    <w:rFonts w:ascii="Cambria Math" w:hAnsi="Cambria Math"/>
                  </w:rPr>
                  <m:t>1</m:t>
                </m:r>
              </m:num>
              <m:den>
                <m:r>
                  <m:rPr>
                    <m:sty m:val="bi"/>
                  </m:rPr>
                  <w:rPr>
                    <w:rFonts w:ascii="Cambria Math" w:hAnsi="Cambria Math"/>
                  </w:rPr>
                  <m:t>d+4</m:t>
                </m:r>
              </m:den>
            </m:f>
          </m:sup>
        </m:sSup>
      </m:oMath>
      <w:r>
        <w:rPr>
          <w:rFonts w:hint="eastAsia"/>
          <w:i/>
          <w:iCs/>
        </w:rPr>
        <w:t xml:space="preserve"> where </w:t>
      </w:r>
      <m:oMath>
        <m:r>
          <w:rPr>
            <w:rFonts w:ascii="Cambria Math" w:hAnsi="Cambria Math"/>
          </w:rPr>
          <m:t>n</m:t>
        </m:r>
      </m:oMath>
      <w:r>
        <w:rPr>
          <w:rFonts w:hint="eastAsia"/>
          <w:i/>
          <w:iCs/>
        </w:rPr>
        <w:t xml:space="preserve"> is the nu</w:t>
      </w:r>
      <w:r>
        <w:rPr>
          <w:i/>
          <w:iCs/>
        </w:rPr>
        <w:t xml:space="preserve">mber of sample points and </w:t>
      </w:r>
      <m:oMath>
        <m:r>
          <w:rPr>
            <w:rFonts w:ascii="Cambria Math" w:hAnsi="Cambria Math"/>
          </w:rPr>
          <m:t>d</m:t>
        </m:r>
      </m:oMath>
      <w:r>
        <w:rPr>
          <w:rFonts w:hint="eastAsia"/>
          <w:i/>
          <w:iCs/>
        </w:rPr>
        <w:t xml:space="preserve"> is the number of spacial dimensions (</w:t>
      </w:r>
      <w:r>
        <w:rPr>
          <w:i/>
          <w:iCs/>
        </w:rPr>
        <w:t xml:space="preserve">for univariate data, </w:t>
      </w:r>
      <m:oMath>
        <m:r>
          <w:rPr>
            <w:rFonts w:ascii="Cambria Math" w:hAnsi="Cambria Math"/>
          </w:rPr>
          <m:t>d=1</m:t>
        </m:r>
      </m:oMath>
      <w:r>
        <w:rPr>
          <w:rFonts w:hint="eastAsia"/>
          <w:i/>
          <w:iCs/>
        </w:rPr>
        <w:t>).</w:t>
      </w:r>
      <w:r>
        <w:rPr>
          <w:i/>
          <w:iCs/>
        </w:rPr>
        <w:t xml:space="preserve"> </w:t>
      </w:r>
    </w:p>
    <w:p w:rsidR="000C4D46" w:rsidRDefault="000C4D46" w:rsidP="000C4D46">
      <w:pPr>
        <w:pStyle w:val="ListParagraph"/>
        <w:numPr>
          <w:ilvl w:val="0"/>
          <w:numId w:val="5"/>
        </w:numPr>
        <w:ind w:leftChars="0"/>
        <w:rPr>
          <w:i/>
          <w:iCs/>
        </w:rPr>
      </w:pPr>
      <w:r>
        <w:rPr>
          <w:i/>
          <w:iCs/>
        </w:rPr>
        <w:t>The proportionality factor for Scott’s Rule is derived in a similar manner to Silverman’s rule and is calculated out to be 1.059</w:t>
      </w:r>
    </w:p>
    <w:p w:rsidR="000C4061" w:rsidRPr="000C4D46" w:rsidRDefault="000C4061" w:rsidP="000C4061">
      <w:pPr>
        <w:pStyle w:val="ListParagraph"/>
        <w:ind w:leftChars="0" w:left="1120"/>
        <w:rPr>
          <w:i/>
          <w:iCs/>
        </w:rPr>
      </w:pPr>
    </w:p>
    <w:p w:rsidR="00AD796A" w:rsidRPr="00663671" w:rsidRDefault="00ED0000" w:rsidP="001959F3">
      <w:pPr>
        <w:rPr>
          <w:i/>
        </w:rPr>
      </w:pPr>
      <w:r>
        <w:rPr>
          <w:b/>
        </w:rPr>
        <w:t xml:space="preserve">[STEP 3] </w:t>
      </w:r>
      <w:r w:rsidR="00AD796A">
        <w:rPr>
          <w:i/>
        </w:rPr>
        <w:t xml:space="preserve">Determine the total number of Monte Carlo simulations to be performed, </w:t>
      </w:r>
      <m:oMath>
        <m:r>
          <m:rPr>
            <m:sty m:val="bi"/>
          </m:rPr>
          <w:rPr>
            <w:rFonts w:ascii="Cambria Math" w:hAnsi="Cambria Math"/>
          </w:rPr>
          <m:t>N</m:t>
        </m:r>
      </m:oMath>
      <w:r w:rsidR="00AD796A">
        <w:rPr>
          <w:i/>
        </w:rPr>
        <w:t xml:space="preserve">,  where the # of simulations equals the # of sampled </w:t>
      </w:r>
      <w:r w:rsidR="00C154B2">
        <w:rPr>
          <w:i/>
        </w:rPr>
        <w:t xml:space="preserve">sets of Key Parameters </w:t>
      </w:r>
      <w:r w:rsidR="00AD796A">
        <w:rPr>
          <w:i/>
        </w:rPr>
        <w:t xml:space="preserve">and the # of </w:t>
      </w:r>
      <w:r w:rsidR="00C154B2">
        <w:rPr>
          <w:i/>
        </w:rPr>
        <w:t xml:space="preserve">Process </w:t>
      </w:r>
      <w:r w:rsidR="00AD796A">
        <w:rPr>
          <w:i/>
        </w:rPr>
        <w:t xml:space="preserve">Model evaluations. </w:t>
      </w:r>
      <w:r w:rsidR="00663671">
        <w:rPr>
          <w:i/>
        </w:rPr>
        <w:t xml:space="preserve">Each Monte Carlo CCUS evaluation in </w:t>
      </w:r>
      <m:oMath>
        <m:r>
          <m:rPr>
            <m:sty m:val="bi"/>
          </m:rPr>
          <w:rPr>
            <w:rFonts w:ascii="Cambria Math" w:hAnsi="Cambria Math"/>
          </w:rPr>
          <m:t>N</m:t>
        </m:r>
      </m:oMath>
      <w:r w:rsidR="00663671">
        <w:rPr>
          <w:rFonts w:hint="eastAsia"/>
          <w:b/>
          <w:i/>
        </w:rPr>
        <w:t xml:space="preserve"> </w:t>
      </w:r>
      <w:r w:rsidR="00663671">
        <w:rPr>
          <w:i/>
        </w:rPr>
        <w:t xml:space="preserve">is indexed with </w:t>
      </w:r>
      <m:oMath>
        <m:r>
          <m:rPr>
            <m:sty m:val="bi"/>
          </m:rPr>
          <w:rPr>
            <w:rFonts w:ascii="Cambria Math" w:hAnsi="Cambria Math"/>
          </w:rPr>
          <m:t>i</m:t>
        </m:r>
      </m:oMath>
      <w:r w:rsidR="00663671">
        <w:rPr>
          <w:b/>
          <w:i/>
        </w:rPr>
        <w:t xml:space="preserve"> </w:t>
      </w:r>
      <w:r w:rsidR="00663671">
        <w:rPr>
          <w:i/>
        </w:rPr>
        <w:t xml:space="preserve">(simulation </w:t>
      </w:r>
      <m:oMath>
        <m:r>
          <w:rPr>
            <w:rFonts w:ascii="Cambria Math" w:hAnsi="Cambria Math"/>
          </w:rPr>
          <m:t xml:space="preserve">i </m:t>
        </m:r>
      </m:oMath>
      <w:r w:rsidR="00663671">
        <w:rPr>
          <w:i/>
        </w:rPr>
        <w:t xml:space="preserve">in </w:t>
      </w:r>
      <m:oMath>
        <m:r>
          <w:rPr>
            <w:rFonts w:ascii="Cambria Math" w:hAnsi="Cambria Math"/>
          </w:rPr>
          <m:t>N</m:t>
        </m:r>
      </m:oMath>
      <w:r w:rsidR="00663671">
        <w:rPr>
          <w:i/>
        </w:rPr>
        <w:t>)</w:t>
      </w:r>
    </w:p>
    <w:p w:rsidR="00AD796A" w:rsidRDefault="00ED0000" w:rsidP="001959F3">
      <w:pPr>
        <w:pStyle w:val="ListParagraph"/>
        <w:numPr>
          <w:ilvl w:val="0"/>
          <w:numId w:val="4"/>
        </w:numPr>
        <w:ind w:leftChars="0" w:left="709"/>
        <w:rPr>
          <w:i/>
        </w:rPr>
      </w:pPr>
      <w:r w:rsidRPr="00AD796A">
        <w:rPr>
          <w:i/>
        </w:rPr>
        <w:t>Usually, enough simulations are required to guarantee smoothness in the distribution of the model outputs</w:t>
      </w:r>
      <w:r w:rsidR="00AD796A" w:rsidRPr="00AD796A">
        <w:rPr>
          <w:i/>
        </w:rPr>
        <w:t xml:space="preserve"> (when plotted)</w:t>
      </w:r>
      <w:r w:rsidRPr="00AD796A">
        <w:rPr>
          <w:i/>
        </w:rPr>
        <w:t xml:space="preserve">. </w:t>
      </w:r>
    </w:p>
    <w:p w:rsidR="00ED0000" w:rsidRPr="00AD796A" w:rsidRDefault="00E24463" w:rsidP="001959F3">
      <w:pPr>
        <w:pStyle w:val="ListParagraph"/>
        <w:numPr>
          <w:ilvl w:val="0"/>
          <w:numId w:val="4"/>
        </w:numPr>
        <w:ind w:leftChars="0" w:left="709"/>
        <w:rPr>
          <w:i/>
        </w:rPr>
      </w:pPr>
      <w:r w:rsidRPr="00AD796A">
        <w:rPr>
          <w:i/>
        </w:rPr>
        <w:t>Alternatively, the minimum number of Monte Carlo runs can be determined by the formula proposed by Gu et al., Proceedia Engineering 99, 2015:</w:t>
      </w:r>
    </w:p>
    <w:p w:rsidR="00E24463" w:rsidRPr="00E24463" w:rsidRDefault="00663671" w:rsidP="00E24463">
      <w:pPr>
        <w:ind w:left="400"/>
        <w:jc w:val="center"/>
        <w:rPr>
          <w:i/>
        </w:rPr>
      </w:pPr>
      <m:oMathPara>
        <m:oMath>
          <m:r>
            <m:rPr>
              <m:sty m:val="bi"/>
            </m:rPr>
            <w:rPr>
              <w:rFonts w:ascii="Cambria Math" w:hAnsi="Cambria Math"/>
            </w:rPr>
            <m:t>N</m:t>
          </m:r>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zσ</m:t>
                      </m:r>
                    </m:num>
                    <m:den>
                      <m:r>
                        <w:rPr>
                          <w:rFonts w:ascii="Cambria Math" w:eastAsia="맑은 고딕" w:hAnsi="Cambria Math"/>
                        </w:rPr>
                        <m:t>ε</m:t>
                      </m:r>
                    </m:den>
                  </m:f>
                  <m:ctrlPr>
                    <w:rPr>
                      <w:rFonts w:ascii="Cambria Math" w:hAnsi="Cambria Math"/>
                    </w:rPr>
                  </m:ctrlPr>
                </m:e>
              </m:d>
            </m:e>
            <m:sup>
              <m:r>
                <w:rPr>
                  <w:rFonts w:ascii="Cambria Math" w:hAnsi="Cambria Math"/>
                </w:rPr>
                <m:t>2</m:t>
              </m:r>
            </m:sup>
          </m:sSup>
          <m:r>
            <w:rPr>
              <w:rFonts w:ascii="Cambria Math" w:hAnsi="Cambria Math"/>
            </w:rPr>
            <m:t xml:space="preserve"> which must be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ε</m:t>
                      </m:r>
                    </m:den>
                  </m:f>
                </m:e>
              </m:d>
            </m:e>
            <m:sup>
              <m:r>
                <w:rPr>
                  <w:rFonts w:ascii="Cambria Math" w:hAnsi="Cambria Math"/>
                </w:rPr>
                <m:t>2</m:t>
              </m:r>
            </m:sup>
          </m:sSup>
        </m:oMath>
      </m:oMathPara>
    </w:p>
    <w:p w:rsidR="006B1847" w:rsidRDefault="006B1847" w:rsidP="006B1847">
      <w:pPr>
        <w:ind w:left="400"/>
        <w:rPr>
          <w:i/>
        </w:rPr>
      </w:pPr>
      <w:r>
        <w:rPr>
          <w:rFonts w:hint="eastAsia"/>
          <w:i/>
        </w:rPr>
        <w:t>H</w:t>
      </w:r>
      <w:r>
        <w:rPr>
          <w:i/>
        </w:rPr>
        <w:t xml:space="preserve">ere, z is the confidence level as number of standard deviations (z=3) and </w:t>
      </w:r>
      <m:oMath>
        <m:r>
          <w:rPr>
            <w:rFonts w:ascii="Cambria Math" w:eastAsia="맑은 고딕" w:hAnsi="Cambria Math"/>
          </w:rPr>
          <m:t>ε</m:t>
        </m:r>
      </m:oMath>
      <w:r>
        <w:rPr>
          <w:rFonts w:hint="eastAsia"/>
          <w:i/>
        </w:rPr>
        <w:t xml:space="preserve"> is the evaluation error which can be something like </w:t>
      </w:r>
      <m:oMath>
        <m:r>
          <w:rPr>
            <w:rFonts w:ascii="Cambria Math" w:eastAsia="맑은 고딕" w:hAnsi="Cambria Math"/>
          </w:rPr>
          <m:t>ε=0.05</m:t>
        </m:r>
      </m:oMath>
    </w:p>
    <w:p w:rsidR="006B1847" w:rsidRPr="007675DE" w:rsidRDefault="006B1847" w:rsidP="006B1847">
      <w:pPr>
        <w:pStyle w:val="ListParagraph"/>
        <w:numPr>
          <w:ilvl w:val="0"/>
          <w:numId w:val="4"/>
        </w:numPr>
        <w:ind w:leftChars="0" w:left="709"/>
        <w:rPr>
          <w:b/>
        </w:rPr>
      </w:pPr>
      <w:r>
        <w:rPr>
          <w:i/>
        </w:rPr>
        <w:t>In most cases, it is not necessary to calculate the minimum as sufficient MC simulations should be performed for sufficient accuracy. The limiting factor is time.</w:t>
      </w:r>
    </w:p>
    <w:p w:rsidR="001959F3" w:rsidRPr="001608DB" w:rsidRDefault="006B1847" w:rsidP="001959F3">
      <w:pPr>
        <w:pStyle w:val="ListParagraph"/>
        <w:numPr>
          <w:ilvl w:val="0"/>
          <w:numId w:val="4"/>
        </w:numPr>
        <w:ind w:leftChars="0" w:left="709"/>
        <w:rPr>
          <w:b/>
        </w:rPr>
      </w:pPr>
      <w:r>
        <w:rPr>
          <w:i/>
        </w:rPr>
        <w:t>Usually MC simulations in the order of 10</w:t>
      </w:r>
      <w:r>
        <w:rPr>
          <w:i/>
          <w:vertAlign w:val="superscript"/>
        </w:rPr>
        <w:t>4</w:t>
      </w:r>
      <w:r>
        <w:rPr>
          <w:i/>
        </w:rPr>
        <w:t xml:space="preserve"> are generated but Wei et al., 2016 showed that 10</w:t>
      </w:r>
      <w:r>
        <w:rPr>
          <w:i/>
          <w:vertAlign w:val="superscript"/>
        </w:rPr>
        <w:t>6</w:t>
      </w:r>
      <w:r>
        <w:rPr>
          <w:i/>
        </w:rPr>
        <w:t xml:space="preserve"> might be necessary</w:t>
      </w:r>
    </w:p>
    <w:p w:rsidR="00AD796A" w:rsidRDefault="00E24463" w:rsidP="001959F3">
      <w:pPr>
        <w:rPr>
          <w:i/>
        </w:rPr>
      </w:pPr>
      <w:r>
        <w:rPr>
          <w:b/>
        </w:rPr>
        <w:lastRenderedPageBreak/>
        <w:t xml:space="preserve">[STEP 4] </w:t>
      </w:r>
      <w:r w:rsidR="00AD796A">
        <w:rPr>
          <w:i/>
        </w:rPr>
        <w:t xml:space="preserve">Define two </w:t>
      </w:r>
      <w:r w:rsidR="00C154B2">
        <w:rPr>
          <w:i/>
        </w:rPr>
        <w:t xml:space="preserve">IDENTICAL </w:t>
      </w:r>
      <w:r w:rsidR="00AD796A">
        <w:rPr>
          <w:i/>
        </w:rPr>
        <w:t xml:space="preserve">parameter spaces. One is called </w:t>
      </w:r>
      <w:r w:rsidR="00AD796A" w:rsidRPr="004A0A65">
        <w:rPr>
          <w:b/>
          <w:i/>
        </w:rPr>
        <w:t>“Parameter Space”</w:t>
      </w:r>
      <w:r w:rsidR="00AD796A">
        <w:rPr>
          <w:i/>
        </w:rPr>
        <w:t xml:space="preserve"> while the other is called the </w:t>
      </w:r>
      <w:r w:rsidR="00AD796A" w:rsidRPr="004A0A65">
        <w:rPr>
          <w:b/>
          <w:i/>
        </w:rPr>
        <w:t>“Complementary Space”</w:t>
      </w:r>
      <w:r w:rsidR="00AD796A">
        <w:rPr>
          <w:i/>
        </w:rPr>
        <w:t xml:space="preserve">. </w:t>
      </w:r>
      <w:r w:rsidR="00C154B2">
        <w:rPr>
          <w:i/>
        </w:rPr>
        <w:t xml:space="preserve">These spaces are identical in the sense that the values in the spaces are derived from the same procedure, but the actual values themselves may not be identical on an index-to-index basis (see below). </w:t>
      </w:r>
      <w:r w:rsidR="00AD796A">
        <w:rPr>
          <w:i/>
        </w:rPr>
        <w:t xml:space="preserve">The parameter space is a </w:t>
      </w:r>
      <m:oMath>
        <m:r>
          <w:rPr>
            <w:rFonts w:ascii="Cambria Math" w:hAnsi="Cambria Math"/>
            <w:u w:val="single"/>
          </w:rPr>
          <m:t xml:space="preserve">N </m:t>
        </m:r>
        <m:r>
          <m:rPr>
            <m:sty m:val="p"/>
          </m:rPr>
          <w:rPr>
            <w:rFonts w:ascii="Cambria Math" w:hAnsi="Cambria Math"/>
            <w:u w:val="single"/>
          </w:rPr>
          <m:t>x</m:t>
        </m:r>
        <m:r>
          <w:rPr>
            <w:rFonts w:ascii="Cambria Math" w:hAnsi="Cambria Math"/>
            <w:u w:val="single"/>
          </w:rPr>
          <m:t xml:space="preserve"> P</m:t>
        </m:r>
      </m:oMath>
      <w:r w:rsidR="00AD796A" w:rsidRPr="004A0A65">
        <w:rPr>
          <w:i/>
          <w:u w:val="single"/>
        </w:rPr>
        <w:t xml:space="preserve"> matrix</w:t>
      </w:r>
      <w:r w:rsidR="00AD796A">
        <w:rPr>
          <w:i/>
        </w:rPr>
        <w:t xml:space="preserve"> where for each Monte Carlo simulation</w:t>
      </w:r>
      <w:r w:rsidR="004A0A65">
        <w:rPr>
          <w:i/>
        </w:rPr>
        <w:t>,</w:t>
      </w:r>
      <w:r w:rsidR="00AD796A">
        <w:rPr>
          <w:i/>
        </w:rPr>
        <w:t xml:space="preserve"> </w:t>
      </w:r>
      <w:r w:rsidR="00663671">
        <w:rPr>
          <w:i/>
        </w:rPr>
        <w:t>each</w:t>
      </w:r>
      <w:r w:rsidR="00663671" w:rsidRPr="00663671">
        <w:rPr>
          <w:b/>
          <w:i/>
        </w:rPr>
        <w:t xml:space="preserve"> </w:t>
      </w:r>
      <m:oMath>
        <m:r>
          <m:rPr>
            <m:sty m:val="bi"/>
          </m:rPr>
          <w:rPr>
            <w:rFonts w:ascii="Cambria Math" w:hAnsi="Cambria Math"/>
          </w:rPr>
          <m:t>k</m:t>
        </m:r>
      </m:oMath>
      <w:r w:rsidR="00663671">
        <w:rPr>
          <w:rFonts w:hint="eastAsia"/>
          <w:i/>
        </w:rPr>
        <w:t xml:space="preserve"> </w:t>
      </w:r>
      <w:r w:rsidR="00AD796A">
        <w:rPr>
          <w:i/>
        </w:rPr>
        <w:t xml:space="preserve">key parameters </w:t>
      </w:r>
      <w:r w:rsidR="00C154B2">
        <w:rPr>
          <w:i/>
        </w:rPr>
        <w:t xml:space="preserve">are random sampled from </w:t>
      </w:r>
      <w:r w:rsidR="00AD796A">
        <w:rPr>
          <w:i/>
        </w:rPr>
        <w:t xml:space="preserve">their respective PDFs defined by </w:t>
      </w:r>
      <w:r w:rsidR="004A0A65">
        <w:rPr>
          <w:i/>
        </w:rPr>
        <w:t xml:space="preserve">the </w:t>
      </w:r>
      <w:r w:rsidR="00AD796A">
        <w:rPr>
          <w:i/>
        </w:rPr>
        <w:t>KDE method.</w:t>
      </w:r>
    </w:p>
    <w:p w:rsidR="001959F3" w:rsidRDefault="004A0A65" w:rsidP="001959F3">
      <w:pPr>
        <w:pStyle w:val="ListParagraph"/>
        <w:numPr>
          <w:ilvl w:val="0"/>
          <w:numId w:val="4"/>
        </w:numPr>
        <w:ind w:leftChars="0" w:left="709"/>
        <w:rPr>
          <w:i/>
        </w:rPr>
      </w:pPr>
      <w:r>
        <w:rPr>
          <w:i/>
        </w:rPr>
        <w:t>The Parameter Space and Complementary Space are identical in dimension and definition, but because in each space the parameter values are RANDOM SAMPLED from their PDFs</w:t>
      </w:r>
      <w:r w:rsidR="00C154B2">
        <w:rPr>
          <w:i/>
        </w:rPr>
        <w:t xml:space="preserve"> (identical procedure)</w:t>
      </w:r>
      <w:r>
        <w:rPr>
          <w:i/>
        </w:rPr>
        <w:t xml:space="preserve">, the actual values of the parameters for a Monte Carlo simulation i </w:t>
      </w:r>
      <w:r w:rsidR="00C154B2">
        <w:rPr>
          <w:i/>
        </w:rPr>
        <w:t>could</w:t>
      </w:r>
      <w:r>
        <w:rPr>
          <w:i/>
        </w:rPr>
        <w:t xml:space="preserve"> be different for the Parameter Space and Complementary Space</w:t>
      </w:r>
    </w:p>
    <w:p w:rsidR="001959F3" w:rsidRPr="001959F3" w:rsidRDefault="001959F3" w:rsidP="001959F3">
      <w:pPr>
        <w:pStyle w:val="ListParagraph"/>
        <w:ind w:leftChars="0" w:left="1120"/>
        <w:rPr>
          <w:i/>
        </w:rPr>
      </w:pPr>
    </w:p>
    <w:p w:rsidR="004A0A65" w:rsidRDefault="004A0A65" w:rsidP="001959F3">
      <w:pPr>
        <w:rPr>
          <w:i/>
        </w:rPr>
      </w:pPr>
      <w:r w:rsidRPr="004A0A65">
        <w:rPr>
          <w:b/>
        </w:rPr>
        <w:t xml:space="preserve">[STEP 5] </w:t>
      </w:r>
      <w:r>
        <w:rPr>
          <w:i/>
        </w:rPr>
        <w:t xml:space="preserve">Using the sampled parameter values in the </w:t>
      </w:r>
      <w:r w:rsidRPr="004A0A65">
        <w:rPr>
          <w:b/>
          <w:i/>
        </w:rPr>
        <w:t>“Parameter Space”</w:t>
      </w:r>
      <w:r>
        <w:rPr>
          <w:i/>
        </w:rPr>
        <w:t xml:space="preserve"> perform </w:t>
      </w:r>
      <m:oMath>
        <m:r>
          <w:rPr>
            <w:rFonts w:ascii="Cambria Math" w:hAnsi="Cambria Math"/>
          </w:rPr>
          <m:t>N</m:t>
        </m:r>
      </m:oMath>
      <w:r>
        <w:rPr>
          <w:i/>
        </w:rPr>
        <w:t xml:space="preserve"> evaluations of the CCUS </w:t>
      </w:r>
      <w:r w:rsidR="00C154B2">
        <w:rPr>
          <w:i/>
        </w:rPr>
        <w:t>Process M</w:t>
      </w:r>
      <w:r>
        <w:rPr>
          <w:i/>
        </w:rPr>
        <w:t>odel</w:t>
      </w:r>
      <w:r w:rsidR="00FA3C5E">
        <w:rPr>
          <w:i/>
        </w:rPr>
        <w:t xml:space="preserve"> where in each evaluation there are </w:t>
      </w:r>
      <m:oMath>
        <m:r>
          <w:rPr>
            <w:rFonts w:ascii="Cambria Math" w:hAnsi="Cambria Math"/>
          </w:rPr>
          <m:t>O</m:t>
        </m:r>
      </m:oMath>
      <w:r w:rsidR="00FA3C5E">
        <w:rPr>
          <w:rFonts w:hint="eastAsia"/>
          <w:i/>
        </w:rPr>
        <w:t xml:space="preserve"> model outputs</w:t>
      </w:r>
      <w:r w:rsidR="00FA3C5E">
        <w:rPr>
          <w:i/>
        </w:rPr>
        <w:t xml:space="preserve"> which we wish to observe the variance of</w:t>
      </w:r>
      <w:r>
        <w:rPr>
          <w:i/>
        </w:rPr>
        <w:t xml:space="preserve">. </w:t>
      </w:r>
      <w:r w:rsidR="00215E38">
        <w:rPr>
          <w:i/>
        </w:rPr>
        <w:t xml:space="preserve">In other words, the values of the parameters are all from the “Parameter Space”. </w:t>
      </w:r>
      <w:r w:rsidR="006D4030">
        <w:rPr>
          <w:i/>
        </w:rPr>
        <w:t xml:space="preserve">Label the resulting </w:t>
      </w:r>
      <m:oMath>
        <m:r>
          <w:rPr>
            <w:rFonts w:ascii="Cambria Math" w:hAnsi="Cambria Math"/>
            <w:u w:val="single"/>
          </w:rPr>
          <m:t xml:space="preserve">N </m:t>
        </m:r>
        <m:r>
          <m:rPr>
            <m:sty m:val="p"/>
          </m:rPr>
          <w:rPr>
            <w:rFonts w:ascii="Cambria Math" w:hAnsi="Cambria Math"/>
            <w:u w:val="single"/>
          </w:rPr>
          <m:t>x</m:t>
        </m:r>
        <m:r>
          <w:rPr>
            <w:rFonts w:ascii="Cambria Math" w:hAnsi="Cambria Math"/>
            <w:u w:val="single"/>
          </w:rPr>
          <m:t xml:space="preserve"> O</m:t>
        </m:r>
      </m:oMath>
      <w:r w:rsidR="00FA3C5E" w:rsidRPr="004A0A65">
        <w:rPr>
          <w:i/>
          <w:u w:val="single"/>
        </w:rPr>
        <w:t xml:space="preserve"> matrix</w:t>
      </w:r>
      <w:r w:rsidR="006D4030">
        <w:rPr>
          <w:i/>
        </w:rPr>
        <w:t xml:space="preserve"> as </w:t>
      </w:r>
      <w:r w:rsidR="006D4030">
        <w:rPr>
          <w:b/>
          <w:i/>
        </w:rPr>
        <w:t xml:space="preserve">M_Evaluations. </w:t>
      </w:r>
    </w:p>
    <w:p w:rsidR="00FA3C5E" w:rsidRPr="008E59E4" w:rsidRDefault="00FA3C5E" w:rsidP="00FA3C5E">
      <w:pPr>
        <w:pStyle w:val="ListParagraph"/>
        <w:numPr>
          <w:ilvl w:val="0"/>
          <w:numId w:val="4"/>
        </w:numPr>
        <w:ind w:leftChars="0" w:left="709"/>
        <w:rPr>
          <w:i/>
        </w:rPr>
      </w:pPr>
      <w:r>
        <w:rPr>
          <w:i/>
        </w:rPr>
        <w:t>The</w:t>
      </w:r>
      <w:r w:rsidRPr="008E59E4">
        <w:rPr>
          <w:i/>
        </w:rPr>
        <w:t xml:space="preserve"> outputs of the CCUS process model</w:t>
      </w:r>
      <w:r>
        <w:rPr>
          <w:i/>
        </w:rPr>
        <w:t xml:space="preserve"> can be</w:t>
      </w:r>
      <w:r w:rsidRPr="008E59E4">
        <w:rPr>
          <w:i/>
        </w:rPr>
        <w:t xml:space="preserve"> technoeconomic or LCA metrics (such as Unit Cost of Production or Specific GWI) </w:t>
      </w:r>
      <w:r>
        <w:rPr>
          <w:i/>
        </w:rPr>
        <w:t>or</w:t>
      </w:r>
      <w:r w:rsidRPr="008E59E4">
        <w:rPr>
          <w:i/>
        </w:rPr>
        <w:t xml:space="preserve"> “</w:t>
      </w:r>
      <w:r>
        <w:rPr>
          <w:i/>
        </w:rPr>
        <w:t>process</w:t>
      </w:r>
      <w:r w:rsidRPr="008E59E4">
        <w:rPr>
          <w:i/>
        </w:rPr>
        <w:t xml:space="preserve">” metric such as Specific </w:t>
      </w:r>
      <w:r>
        <w:rPr>
          <w:i/>
        </w:rPr>
        <w:t>Yield. However TEA and LCA metrics such as Unit Prod. Cost and Specific GWI should be used as they represent the technology’s performance better than Specific Yield.</w:t>
      </w:r>
    </w:p>
    <w:p w:rsidR="004A0A65" w:rsidRPr="000C4061" w:rsidRDefault="004A0A65" w:rsidP="001959F3">
      <w:pPr>
        <w:pStyle w:val="ListParagraph"/>
        <w:numPr>
          <w:ilvl w:val="0"/>
          <w:numId w:val="4"/>
        </w:numPr>
        <w:ind w:leftChars="0" w:left="709"/>
        <w:rPr>
          <w:i/>
        </w:rPr>
      </w:pPr>
      <w:r>
        <w:rPr>
          <w:i/>
        </w:rPr>
        <w:t>For simplicity, choosing a single model output metrix (</w:t>
      </w:r>
      <m:oMath>
        <m:r>
          <w:rPr>
            <w:rFonts w:ascii="Cambria Math" w:hAnsi="Cambria Math"/>
            <w:u w:val="single"/>
          </w:rPr>
          <m:t xml:space="preserve">N </m:t>
        </m:r>
        <m:r>
          <m:rPr>
            <m:sty m:val="p"/>
          </m:rPr>
          <w:rPr>
            <w:rFonts w:ascii="Cambria Math" w:hAnsi="Cambria Math"/>
            <w:u w:val="single"/>
          </w:rPr>
          <m:t xml:space="preserve">x </m:t>
        </m:r>
        <m:r>
          <w:rPr>
            <w:rFonts w:ascii="Cambria Math" w:hAnsi="Cambria Math"/>
            <w:u w:val="single"/>
          </w:rPr>
          <m:t>1</m:t>
        </m:r>
      </m:oMath>
      <w:r w:rsidRPr="004A0A65">
        <w:rPr>
          <w:i/>
          <w:u w:val="single"/>
        </w:rPr>
        <w:t xml:space="preserve"> vector</w:t>
      </w:r>
      <w:r>
        <w:rPr>
          <w:i/>
        </w:rPr>
        <w:t>) means that the key parameters can be ranked based on a single ranked list of Sobol indices</w:t>
      </w:r>
      <w:r w:rsidR="009266F4">
        <w:rPr>
          <w:i/>
        </w:rPr>
        <w:t xml:space="preserve"> and not multiple. For multiple outputs, we would have multiple parameter ranked lists, which would have to be </w:t>
      </w:r>
      <w:r w:rsidR="009266F4" w:rsidRPr="009266F4">
        <w:rPr>
          <w:i/>
          <w:color w:val="C00000"/>
        </w:rPr>
        <w:t>compromised via averaging or some other methods (TBD)</w:t>
      </w:r>
      <w:r w:rsidR="00FA3C5E">
        <w:rPr>
          <w:i/>
          <w:color w:val="C00000"/>
        </w:rPr>
        <w:t xml:space="preserve">. </w:t>
      </w:r>
      <w:r w:rsidR="00FA3C5E">
        <w:rPr>
          <w:i/>
        </w:rPr>
        <w:t>A popular choice I plan to use is 1 TEA Metric and 1 LCA Metric, each with NBC ranked parameters.</w:t>
      </w:r>
    </w:p>
    <w:p w:rsidR="000C4061" w:rsidRDefault="000C4061" w:rsidP="000C4061">
      <w:pPr>
        <w:pStyle w:val="ListParagraph"/>
        <w:ind w:leftChars="0" w:left="1120"/>
        <w:rPr>
          <w:i/>
        </w:rPr>
      </w:pPr>
    </w:p>
    <w:p w:rsidR="00215E38" w:rsidRDefault="00215E38" w:rsidP="001959F3">
      <w:pPr>
        <w:rPr>
          <w:i/>
        </w:rPr>
      </w:pPr>
      <w:r w:rsidRPr="00215E38">
        <w:rPr>
          <w:b/>
        </w:rPr>
        <w:t xml:space="preserve">[STEP 6] </w:t>
      </w:r>
      <w:r w:rsidRPr="00215E38">
        <w:rPr>
          <w:i/>
        </w:rPr>
        <w:t xml:space="preserve">Evaluate the CCUS Process Model </w:t>
      </w:r>
      <m:oMath>
        <m:r>
          <w:rPr>
            <w:rFonts w:ascii="Cambria Math" w:hAnsi="Cambria Math"/>
          </w:rPr>
          <m:t xml:space="preserve">N </m:t>
        </m:r>
      </m:oMath>
      <w:r>
        <w:rPr>
          <w:rFonts w:eastAsia="맑은 고딕"/>
          <w:i/>
        </w:rPr>
        <w:t xml:space="preserve">times for each key parameter </w:t>
      </w:r>
      <m:oMath>
        <m:r>
          <m:rPr>
            <m:sty m:val="bi"/>
          </m:rPr>
          <w:rPr>
            <w:rFonts w:ascii="Cambria Math" w:eastAsia="맑은 고딕" w:hAnsi="Cambria Math"/>
          </w:rPr>
          <m:t>k</m:t>
        </m:r>
      </m:oMath>
      <w:r w:rsidRPr="00215E38">
        <w:rPr>
          <w:rFonts w:eastAsia="맑은 고딕"/>
          <w:i/>
        </w:rPr>
        <w:t xml:space="preserve"> (total </w:t>
      </w:r>
      <m:oMath>
        <m:r>
          <w:rPr>
            <w:rFonts w:ascii="Cambria Math" w:eastAsia="맑은 고딕" w:hAnsi="Cambria Math"/>
          </w:rPr>
          <m:t>N · P</m:t>
        </m:r>
      </m:oMath>
      <w:r w:rsidRPr="00215E38">
        <w:rPr>
          <w:rFonts w:eastAsia="맑은 고딕"/>
          <w:i/>
        </w:rPr>
        <w:t xml:space="preserve"> evaluations)</w:t>
      </w:r>
      <w:r>
        <w:rPr>
          <w:i/>
        </w:rPr>
        <w:t xml:space="preserve">. For each </w:t>
      </w:r>
      <w:r w:rsidR="009266F4">
        <w:rPr>
          <w:i/>
        </w:rPr>
        <w:t xml:space="preserve">set of </w:t>
      </w:r>
      <m:oMath>
        <m:r>
          <m:rPr>
            <m:sty m:val="bi"/>
          </m:rPr>
          <w:rPr>
            <w:rFonts w:ascii="Cambria Math" w:hAnsi="Cambria Math"/>
          </w:rPr>
          <m:t>N</m:t>
        </m:r>
      </m:oMath>
      <w:r w:rsidR="009266F4">
        <w:rPr>
          <w:i/>
        </w:rPr>
        <w:t xml:space="preserve"> CCUS model evaluations for each </w:t>
      </w:r>
      <w:r>
        <w:rPr>
          <w:i/>
        </w:rPr>
        <w:t>key parameter, the values of key parameter</w:t>
      </w:r>
      <w:r w:rsidR="00663671">
        <w:rPr>
          <w:i/>
        </w:rPr>
        <w:t xml:space="preserve"> at interest,</w:t>
      </w:r>
      <w:r>
        <w:rPr>
          <w:i/>
        </w:rPr>
        <w:t xml:space="preserve"> </w:t>
      </w:r>
      <m:oMath>
        <m:r>
          <m:rPr>
            <m:sty m:val="bi"/>
          </m:rPr>
          <w:rPr>
            <w:rFonts w:ascii="Cambria Math" w:hAnsi="Cambria Math"/>
          </w:rPr>
          <m:t>k</m:t>
        </m:r>
      </m:oMath>
      <w:r>
        <w:rPr>
          <w:i/>
        </w:rPr>
        <w:t xml:space="preserve"> should be </w:t>
      </w:r>
      <w:r w:rsidR="0016691F">
        <w:rPr>
          <w:i/>
        </w:rPr>
        <w:t xml:space="preserve">extracted from </w:t>
      </w:r>
      <w:r>
        <w:rPr>
          <w:i/>
        </w:rPr>
        <w:t>the “Parameter Space” whereas t</w:t>
      </w:r>
      <w:r w:rsidR="00663671">
        <w:rPr>
          <w:i/>
        </w:rPr>
        <w:t xml:space="preserve">he parameters complementary to </w:t>
      </w:r>
      <m:oMath>
        <m:r>
          <w:rPr>
            <w:rFonts w:ascii="Cambria Math" w:hAnsi="Cambria Math"/>
          </w:rPr>
          <m:t>k</m:t>
        </m:r>
      </m:oMath>
      <w:r w:rsidR="00663671">
        <w:rPr>
          <w:rFonts w:hint="eastAsia"/>
          <w:b/>
          <w:i/>
        </w:rPr>
        <w:t xml:space="preserve"> </w:t>
      </w:r>
      <w:r w:rsidR="00663671">
        <w:rPr>
          <w:i/>
        </w:rPr>
        <w:t xml:space="preserve">(defined as </w:t>
      </w:r>
      <m:oMath>
        <m:r>
          <m:rPr>
            <m:sty m:val="bi"/>
          </m:rPr>
          <w:rPr>
            <w:rFonts w:ascii="Cambria Math" w:hAnsi="Cambria Math"/>
          </w:rPr>
          <m:t>~k</m:t>
        </m:r>
      </m:oMath>
      <w:r w:rsidR="00663671">
        <w:rPr>
          <w:i/>
        </w:rPr>
        <w:t xml:space="preserve">) </w:t>
      </w:r>
      <w:r>
        <w:rPr>
          <w:i/>
        </w:rPr>
        <w:t xml:space="preserve">derive their values from the “Complementary Space”. Label this </w:t>
      </w:r>
      <m:oMath>
        <m:r>
          <w:rPr>
            <w:rFonts w:ascii="Cambria Math" w:hAnsi="Cambria Math"/>
            <w:u w:val="single"/>
          </w:rPr>
          <m:t xml:space="preserve">N </m:t>
        </m:r>
        <m:r>
          <m:rPr>
            <m:sty m:val="p"/>
          </m:rPr>
          <w:rPr>
            <w:rFonts w:ascii="Cambria Math" w:hAnsi="Cambria Math"/>
            <w:u w:val="single"/>
          </w:rPr>
          <m:t>x</m:t>
        </m:r>
        <m:r>
          <w:rPr>
            <w:rFonts w:ascii="Cambria Math" w:hAnsi="Cambria Math"/>
            <w:u w:val="single"/>
          </w:rPr>
          <m:t xml:space="preserve"> P</m:t>
        </m:r>
      </m:oMath>
      <w:r w:rsidRPr="00215E38">
        <w:rPr>
          <w:i/>
          <w:u w:val="single"/>
        </w:rPr>
        <w:t xml:space="preserve"> matrix</w:t>
      </w:r>
      <w:r>
        <w:rPr>
          <w:i/>
        </w:rPr>
        <w:t xml:space="preserve"> as </w:t>
      </w:r>
      <w:r w:rsidRPr="00215E38">
        <w:rPr>
          <w:b/>
          <w:i/>
        </w:rPr>
        <w:t>PS_Evaluation</w:t>
      </w:r>
      <w:r>
        <w:rPr>
          <w:i/>
        </w:rPr>
        <w:t>.</w:t>
      </w:r>
    </w:p>
    <w:p w:rsidR="00215E38" w:rsidRDefault="00215E38" w:rsidP="001959F3">
      <w:pPr>
        <w:pStyle w:val="ListParagraph"/>
        <w:numPr>
          <w:ilvl w:val="0"/>
          <w:numId w:val="4"/>
        </w:numPr>
        <w:ind w:leftChars="0" w:left="709"/>
        <w:rPr>
          <w:i/>
        </w:rPr>
      </w:pPr>
      <w:r>
        <w:rPr>
          <w:i/>
        </w:rPr>
        <w:t>For example, assume there are 3 key parameters: A, B, and C with 500 MC simulations.</w:t>
      </w:r>
    </w:p>
    <w:p w:rsidR="00215E38" w:rsidRDefault="00215E38" w:rsidP="001959F3">
      <w:pPr>
        <w:pStyle w:val="ListParagraph"/>
        <w:numPr>
          <w:ilvl w:val="0"/>
          <w:numId w:val="4"/>
        </w:numPr>
        <w:ind w:leftChars="0" w:left="709"/>
        <w:rPr>
          <w:i/>
        </w:rPr>
      </w:pPr>
      <w:r>
        <w:rPr>
          <w:i/>
        </w:rPr>
        <w:t xml:space="preserve">From </w:t>
      </w:r>
      <w:r>
        <w:rPr>
          <w:b/>
          <w:i/>
        </w:rPr>
        <w:t xml:space="preserve">STEP 4, </w:t>
      </w:r>
      <w:r>
        <w:rPr>
          <w:i/>
        </w:rPr>
        <w:t xml:space="preserve">500 Monte Carlo </w:t>
      </w:r>
      <w:r w:rsidR="009266F4">
        <w:rPr>
          <w:i/>
        </w:rPr>
        <w:t xml:space="preserve">sampling sets (1 set = sampling for all selected parameters) </w:t>
      </w:r>
      <w:r>
        <w:rPr>
          <w:i/>
        </w:rPr>
        <w:t xml:space="preserve">are performed to form the “Parameter Space” by sampling values for A, B, and C from their respective PDFs. An additional 500 Monte Carlo </w:t>
      </w:r>
      <w:r w:rsidR="009266F4">
        <w:rPr>
          <w:i/>
        </w:rPr>
        <w:t>sampling sets</w:t>
      </w:r>
      <w:r>
        <w:rPr>
          <w:i/>
        </w:rPr>
        <w:t xml:space="preserve"> are performed to create the “Complementary Space” by again sampling the values for A, B, and C from their respective PDFs. However because the samplings are done randomly from PDFs, the precise values between the two spaces are different.</w:t>
      </w:r>
    </w:p>
    <w:p w:rsidR="00215E38" w:rsidRDefault="00215E38" w:rsidP="001959F3">
      <w:pPr>
        <w:pStyle w:val="ListParagraph"/>
        <w:numPr>
          <w:ilvl w:val="0"/>
          <w:numId w:val="4"/>
        </w:numPr>
        <w:ind w:leftChars="0" w:left="709"/>
        <w:rPr>
          <w:i/>
        </w:rPr>
      </w:pPr>
      <w:r>
        <w:rPr>
          <w:i/>
        </w:rPr>
        <w:lastRenderedPageBreak/>
        <w:t xml:space="preserve">In </w:t>
      </w:r>
      <w:r w:rsidR="0083380B">
        <w:rPr>
          <w:b/>
          <w:i/>
        </w:rPr>
        <w:t>STEP 6</w:t>
      </w:r>
      <w:r>
        <w:rPr>
          <w:b/>
          <w:i/>
        </w:rPr>
        <w:t xml:space="preserve">, </w:t>
      </w:r>
      <w:r>
        <w:rPr>
          <w:i/>
        </w:rPr>
        <w:t>500 x 3 evaluations of the CCUS Process Model are performed</w:t>
      </w:r>
      <w:r w:rsidR="00400528">
        <w:rPr>
          <w:i/>
        </w:rPr>
        <w:t xml:space="preserve"> to generate the </w:t>
      </w:r>
      <w:r w:rsidR="00400528" w:rsidRPr="00215E38">
        <w:rPr>
          <w:b/>
          <w:i/>
        </w:rPr>
        <w:t>PS_Evaluation</w:t>
      </w:r>
      <w:r w:rsidR="00400528">
        <w:rPr>
          <w:b/>
          <w:i/>
        </w:rPr>
        <w:t xml:space="preserve"> </w:t>
      </w:r>
      <w:r w:rsidR="00400528">
        <w:rPr>
          <w:i/>
        </w:rPr>
        <w:t>matrix</w:t>
      </w:r>
      <w:r>
        <w:rPr>
          <w:i/>
        </w:rPr>
        <w:t>. In the first</w:t>
      </w:r>
      <w:r w:rsidR="009266F4">
        <w:rPr>
          <w:i/>
        </w:rPr>
        <w:t xml:space="preserve"> set</w:t>
      </w:r>
      <w:r>
        <w:rPr>
          <w:i/>
        </w:rPr>
        <w:t xml:space="preserve"> 500 </w:t>
      </w:r>
      <w:r w:rsidR="007C37A7">
        <w:rPr>
          <w:i/>
        </w:rPr>
        <w:t xml:space="preserve">evaluations, parameter </w:t>
      </w:r>
      <m:oMath>
        <m:r>
          <w:rPr>
            <w:rFonts w:ascii="Cambria Math" w:hAnsi="Cambria Math"/>
          </w:rPr>
          <m:t>k=A</m:t>
        </m:r>
      </m:oMath>
      <w:r w:rsidR="007C37A7">
        <w:rPr>
          <w:i/>
        </w:rPr>
        <w:t xml:space="preserve"> is the parameter of interest</w:t>
      </w:r>
      <w:r w:rsidR="00400528">
        <w:rPr>
          <w:i/>
        </w:rPr>
        <w:t>. The values for parameter A are extracted from the “Parameter Space</w:t>
      </w:r>
      <w:r w:rsidR="007C37A7">
        <w:rPr>
          <w:i/>
        </w:rPr>
        <w:t>” while the values for parameters B and C (</w:t>
      </w:r>
      <m:oMath>
        <m:r>
          <w:rPr>
            <w:rFonts w:ascii="Cambria Math" w:hAnsi="Cambria Math"/>
          </w:rPr>
          <m:t>~k=B, C</m:t>
        </m:r>
      </m:oMath>
      <w:r w:rsidR="007C37A7">
        <w:rPr>
          <w:i/>
        </w:rPr>
        <w:t xml:space="preserve">) are extracted from the “Complementary Space”. The values for this first set of 500 evaluations fills the first column of </w:t>
      </w:r>
      <w:r w:rsidR="007C37A7">
        <w:rPr>
          <w:b/>
          <w:i/>
        </w:rPr>
        <w:t>PS_Evaluation</w:t>
      </w:r>
    </w:p>
    <w:p w:rsidR="007C37A7" w:rsidRPr="007C37A7" w:rsidRDefault="007C37A7" w:rsidP="001959F3">
      <w:pPr>
        <w:pStyle w:val="ListParagraph"/>
        <w:numPr>
          <w:ilvl w:val="0"/>
          <w:numId w:val="4"/>
        </w:numPr>
        <w:ind w:leftChars="0" w:left="709"/>
        <w:rPr>
          <w:i/>
        </w:rPr>
      </w:pPr>
      <w:r>
        <w:rPr>
          <w:i/>
        </w:rPr>
        <w:t xml:space="preserve">In the next 500 CCUS model evaluations, parameter </w:t>
      </w:r>
      <m:oMath>
        <m:r>
          <w:rPr>
            <w:rFonts w:ascii="Cambria Math" w:hAnsi="Cambria Math"/>
          </w:rPr>
          <m:t>k=B</m:t>
        </m:r>
      </m:oMath>
      <w:r>
        <w:rPr>
          <w:i/>
        </w:rPr>
        <w:t xml:space="preserve"> is the parameter of interest. The values for B are extracted from “Parameter Space” while the values for parameters A and C (</w:t>
      </w:r>
      <m:oMath>
        <m:r>
          <w:rPr>
            <w:rFonts w:ascii="Cambria Math" w:hAnsi="Cambria Math"/>
          </w:rPr>
          <m:t>~k=A,C</m:t>
        </m:r>
      </m:oMath>
      <w:r>
        <w:rPr>
          <w:i/>
        </w:rPr>
        <w:t>) are extracted from the “Complementary Space”. This fills the 2</w:t>
      </w:r>
      <w:r w:rsidRPr="007C37A7">
        <w:rPr>
          <w:i/>
          <w:vertAlign w:val="superscript"/>
        </w:rPr>
        <w:t>nd</w:t>
      </w:r>
      <w:r>
        <w:rPr>
          <w:i/>
        </w:rPr>
        <w:t xml:space="preserve"> column of </w:t>
      </w:r>
      <w:r>
        <w:rPr>
          <w:b/>
          <w:i/>
        </w:rPr>
        <w:t>PS_Evaluation</w:t>
      </w:r>
    </w:p>
    <w:p w:rsidR="007C37A7" w:rsidRDefault="007C37A7" w:rsidP="001959F3">
      <w:pPr>
        <w:pStyle w:val="ListParagraph"/>
        <w:numPr>
          <w:ilvl w:val="0"/>
          <w:numId w:val="4"/>
        </w:numPr>
        <w:ind w:leftChars="0" w:left="709"/>
        <w:rPr>
          <w:i/>
        </w:rPr>
      </w:pPr>
      <w:r>
        <w:rPr>
          <w:i/>
        </w:rPr>
        <w:t xml:space="preserve">Repeat for parameter C to complete </w:t>
      </w:r>
      <w:r>
        <w:rPr>
          <w:b/>
          <w:i/>
        </w:rPr>
        <w:t xml:space="preserve">PS_Evaluation </w:t>
      </w:r>
      <w:r>
        <w:rPr>
          <w:i/>
        </w:rPr>
        <w:t xml:space="preserve">matrix. </w:t>
      </w:r>
    </w:p>
    <w:p w:rsidR="000C4061" w:rsidRDefault="000C4061" w:rsidP="000C4061">
      <w:pPr>
        <w:pStyle w:val="ListParagraph"/>
        <w:ind w:leftChars="0" w:left="1120"/>
        <w:rPr>
          <w:i/>
        </w:rPr>
      </w:pPr>
    </w:p>
    <w:p w:rsidR="0016691F" w:rsidRDefault="0016691F" w:rsidP="001959F3">
      <w:pPr>
        <w:rPr>
          <w:b/>
          <w:i/>
        </w:rPr>
      </w:pPr>
      <w:r>
        <w:rPr>
          <w:rFonts w:hint="eastAsia"/>
          <w:b/>
        </w:rPr>
        <w:t xml:space="preserve">[STEP 7] </w:t>
      </w:r>
      <w:r>
        <w:rPr>
          <w:i/>
        </w:rPr>
        <w:t xml:space="preserve">Evaluate the CCUS Process Model </w:t>
      </w:r>
      <m:oMath>
        <m:r>
          <w:rPr>
            <w:rFonts w:ascii="Cambria Math" w:hAnsi="Cambria Math"/>
          </w:rPr>
          <m:t>N</m:t>
        </m:r>
      </m:oMath>
      <w:r>
        <w:rPr>
          <w:i/>
        </w:rPr>
        <w:t xml:space="preserve"> times for each key parameter </w:t>
      </w:r>
      <m:oMath>
        <m:r>
          <m:rPr>
            <m:sty m:val="bi"/>
          </m:rPr>
          <w:rPr>
            <w:rFonts w:ascii="Cambria Math" w:hAnsi="Cambria Math"/>
          </w:rPr>
          <m:t>k</m:t>
        </m:r>
      </m:oMath>
      <w:r>
        <w:rPr>
          <w:rFonts w:hint="eastAsia"/>
          <w:b/>
          <w:i/>
        </w:rPr>
        <w:t xml:space="preserve"> </w:t>
      </w:r>
      <w:r>
        <w:rPr>
          <w:i/>
        </w:rPr>
        <w:t xml:space="preserve">(total </w:t>
      </w:r>
      <m:oMath>
        <m:r>
          <w:rPr>
            <w:rFonts w:ascii="Cambria Math" w:hAnsi="Cambria Math"/>
          </w:rPr>
          <m:t>N</m:t>
        </m:r>
        <m:r>
          <w:rPr>
            <w:rFonts w:ascii="Cambria Math" w:eastAsia="맑은 고딕" w:hAnsi="Cambria Math" w:hint="eastAsia"/>
          </w:rPr>
          <m:t>·</m:t>
        </m:r>
        <m:r>
          <w:rPr>
            <w:rFonts w:ascii="Cambria Math" w:hAnsi="Cambria Math"/>
          </w:rPr>
          <m:t>P</m:t>
        </m:r>
      </m:oMath>
      <w:r>
        <w:rPr>
          <w:rFonts w:hint="eastAsia"/>
          <w:i/>
        </w:rPr>
        <w:t xml:space="preserve"> </w:t>
      </w:r>
      <w:r>
        <w:rPr>
          <w:i/>
        </w:rPr>
        <w:t xml:space="preserve">evaluations). For each set of </w:t>
      </w:r>
      <m:oMath>
        <m:r>
          <m:rPr>
            <m:sty m:val="bi"/>
          </m:rPr>
          <w:rPr>
            <w:rFonts w:ascii="Cambria Math" w:hAnsi="Cambria Math"/>
          </w:rPr>
          <m:t>N</m:t>
        </m:r>
      </m:oMath>
      <w:r>
        <w:rPr>
          <w:rFonts w:hint="eastAsia"/>
          <w:b/>
          <w:i/>
        </w:rPr>
        <w:t xml:space="preserve"> </w:t>
      </w:r>
      <w:r>
        <w:rPr>
          <w:i/>
        </w:rPr>
        <w:t>CCUS model evaluations for each key parameter</w:t>
      </w:r>
      <w:r>
        <w:rPr>
          <w:rFonts w:hint="eastAsia"/>
          <w:b/>
          <w:i/>
        </w:rPr>
        <w:t>,</w:t>
      </w:r>
      <w:r>
        <w:rPr>
          <w:b/>
          <w:i/>
        </w:rPr>
        <w:t xml:space="preserve"> </w:t>
      </w:r>
      <w:r>
        <w:rPr>
          <w:i/>
        </w:rPr>
        <w:t xml:space="preserve">the values of key parameter at interest, </w:t>
      </w:r>
      <m:oMath>
        <m:r>
          <m:rPr>
            <m:sty m:val="bi"/>
          </m:rPr>
          <w:rPr>
            <w:rFonts w:ascii="Cambria Math" w:hAnsi="Cambria Math"/>
          </w:rPr>
          <m:t>k</m:t>
        </m:r>
      </m:oMath>
      <w:r>
        <w:rPr>
          <w:b/>
          <w:i/>
        </w:rPr>
        <w:t xml:space="preserve">, </w:t>
      </w:r>
      <w:r>
        <w:rPr>
          <w:i/>
        </w:rPr>
        <w:t xml:space="preserve">should be extracted from the “Complementary Space” whereas the parameters complementary to </w:t>
      </w:r>
      <m:oMath>
        <m:r>
          <w:rPr>
            <w:rFonts w:ascii="Cambria Math" w:hAnsi="Cambria Math"/>
          </w:rPr>
          <m:t>k</m:t>
        </m:r>
      </m:oMath>
      <w:r>
        <w:rPr>
          <w:rFonts w:hint="eastAsia"/>
          <w:i/>
        </w:rPr>
        <w:t xml:space="preserve"> (</w:t>
      </w:r>
      <m:oMath>
        <m:r>
          <m:rPr>
            <m:sty m:val="bi"/>
          </m:rPr>
          <w:rPr>
            <w:rFonts w:ascii="Cambria Math" w:hAnsi="Cambria Math"/>
          </w:rPr>
          <m:t>~k</m:t>
        </m:r>
      </m:oMath>
      <w:r>
        <w:rPr>
          <w:i/>
        </w:rPr>
        <w:t xml:space="preserve">) </w:t>
      </w:r>
      <w:r w:rsidR="009C0842">
        <w:rPr>
          <w:i/>
        </w:rPr>
        <w:t xml:space="preserve">derive their values from the “Parameter Space”. Label the </w:t>
      </w:r>
      <w:r w:rsidR="009C0842" w:rsidRPr="009C0842">
        <w:rPr>
          <w:i/>
        </w:rPr>
        <w:t xml:space="preserve">resulting </w:t>
      </w:r>
      <m:oMath>
        <m:r>
          <w:rPr>
            <w:rFonts w:ascii="Cambria Math" w:hAnsi="Cambria Math"/>
          </w:rPr>
          <m:t xml:space="preserve">N </m:t>
        </m:r>
        <m:r>
          <m:rPr>
            <m:sty m:val="p"/>
          </m:rPr>
          <w:rPr>
            <w:rFonts w:ascii="Cambria Math" w:hAnsi="Cambria Math"/>
          </w:rPr>
          <m:t xml:space="preserve">x </m:t>
        </m:r>
        <m:r>
          <w:rPr>
            <w:rFonts w:ascii="Cambria Math" w:hAnsi="Cambria Math"/>
          </w:rPr>
          <m:t>P</m:t>
        </m:r>
      </m:oMath>
      <w:r w:rsidR="009C0842" w:rsidRPr="009C0842">
        <w:rPr>
          <w:rFonts w:hint="eastAsia"/>
          <w:i/>
        </w:rPr>
        <w:t xml:space="preserve"> matrix as</w:t>
      </w:r>
      <w:r w:rsidR="009C0842">
        <w:rPr>
          <w:rFonts w:hint="eastAsia"/>
          <w:b/>
          <w:i/>
        </w:rPr>
        <w:t xml:space="preserve"> CS_Evaluation.</w:t>
      </w:r>
    </w:p>
    <w:p w:rsidR="009C0842" w:rsidRDefault="009C0842" w:rsidP="001959F3">
      <w:pPr>
        <w:pStyle w:val="ListParagraph"/>
        <w:numPr>
          <w:ilvl w:val="0"/>
          <w:numId w:val="4"/>
        </w:numPr>
        <w:ind w:leftChars="0" w:left="709"/>
        <w:rPr>
          <w:i/>
        </w:rPr>
      </w:pPr>
      <w:r>
        <w:rPr>
          <w:i/>
        </w:rPr>
        <w:t xml:space="preserve">Quickly realize that </w:t>
      </w:r>
      <w:r>
        <w:rPr>
          <w:b/>
          <w:i/>
        </w:rPr>
        <w:t xml:space="preserve">STEP 7 </w:t>
      </w:r>
      <w:r>
        <w:rPr>
          <w:i/>
        </w:rPr>
        <w:t xml:space="preserve">is virtually identical to </w:t>
      </w:r>
      <w:r>
        <w:rPr>
          <w:b/>
          <w:i/>
        </w:rPr>
        <w:t xml:space="preserve">STEP 6 </w:t>
      </w:r>
      <w:r>
        <w:rPr>
          <w:i/>
        </w:rPr>
        <w:t xml:space="preserve">except that the Parameter and Complementary spaces are flipped. </w:t>
      </w:r>
    </w:p>
    <w:p w:rsidR="009C0842" w:rsidRDefault="00FA3C5E" w:rsidP="001959F3">
      <w:pPr>
        <w:pStyle w:val="ListParagraph"/>
        <w:numPr>
          <w:ilvl w:val="0"/>
          <w:numId w:val="4"/>
        </w:numPr>
        <w:ind w:leftChars="0" w:left="709"/>
        <w:rPr>
          <w:i/>
        </w:rPr>
      </w:pPr>
      <w:r>
        <w:rPr>
          <w:i/>
        </w:rPr>
        <w:t xml:space="preserve">To generate Sobol Indices, </w:t>
      </w:r>
      <w:r w:rsidR="009C0842">
        <w:rPr>
          <w:i/>
        </w:rPr>
        <w:t xml:space="preserve">3 rounds of CCUS model evaluations are performed. In the first round </w:t>
      </w:r>
      <w:r w:rsidR="009C0842">
        <w:rPr>
          <w:b/>
          <w:i/>
        </w:rPr>
        <w:t xml:space="preserve">(STEP 5) </w:t>
      </w:r>
      <w:r w:rsidR="009C0842">
        <w:rPr>
          <w:i/>
        </w:rPr>
        <w:t xml:space="preserve">the model is evaluated only </w:t>
      </w:r>
      <m:oMath>
        <m:r>
          <w:rPr>
            <w:rFonts w:ascii="Cambria Math" w:hAnsi="Cambria Math"/>
          </w:rPr>
          <m:t>N</m:t>
        </m:r>
      </m:oMath>
      <w:r w:rsidR="009C0842">
        <w:rPr>
          <w:rFonts w:hint="eastAsia"/>
          <w:i/>
        </w:rPr>
        <w:t xml:space="preserve"> times with the values for the parameter set being derived from the Parameter Space. </w:t>
      </w:r>
      <w:r w:rsidR="009C0842">
        <w:rPr>
          <w:i/>
        </w:rPr>
        <w:t>In the 2</w:t>
      </w:r>
      <w:r w:rsidR="009C0842" w:rsidRPr="009C0842">
        <w:rPr>
          <w:i/>
          <w:vertAlign w:val="superscript"/>
        </w:rPr>
        <w:t>nd</w:t>
      </w:r>
      <w:r w:rsidR="009C0842">
        <w:rPr>
          <w:i/>
        </w:rPr>
        <w:t xml:space="preserve"> round </w:t>
      </w:r>
      <w:r w:rsidR="009C0842">
        <w:rPr>
          <w:b/>
          <w:i/>
        </w:rPr>
        <w:t xml:space="preserve">(STEP 6) </w:t>
      </w:r>
      <w:r w:rsidR="009C0842">
        <w:rPr>
          <w:i/>
        </w:rPr>
        <w:t xml:space="preserve">the model is evaluated </w:t>
      </w:r>
      <m:oMath>
        <m:r>
          <w:rPr>
            <w:rFonts w:ascii="Cambria Math" w:hAnsi="Cambria Math"/>
          </w:rPr>
          <m:t>N</m:t>
        </m:r>
        <m:r>
          <m:rPr>
            <m:sty m:val="p"/>
          </m:rPr>
          <w:rPr>
            <w:rFonts w:ascii="Cambria Math" w:hAnsi="Cambria Math"/>
          </w:rPr>
          <m:t>x</m:t>
        </m:r>
        <m:r>
          <w:rPr>
            <w:rFonts w:ascii="Cambria Math" w:hAnsi="Cambria Math"/>
          </w:rPr>
          <m:t>P</m:t>
        </m:r>
      </m:oMath>
      <w:r w:rsidR="009C0842">
        <w:rPr>
          <w:rFonts w:hint="eastAsia"/>
          <w:i/>
        </w:rPr>
        <w:t xml:space="preserve"> times with</w:t>
      </w:r>
      <w:r w:rsidR="009C0842">
        <w:rPr>
          <w:i/>
        </w:rPr>
        <w:t xml:space="preserve"> Parameter Space for </w:t>
      </w:r>
      <m:oMath>
        <m:r>
          <w:rPr>
            <w:rFonts w:ascii="Cambria Math" w:hAnsi="Cambria Math"/>
          </w:rPr>
          <m:t>k</m:t>
        </m:r>
      </m:oMath>
      <w:r w:rsidR="009C0842">
        <w:rPr>
          <w:rFonts w:hint="eastAsia"/>
          <w:i/>
        </w:rPr>
        <w:t xml:space="preserve"> and Complementary Space for </w:t>
      </w:r>
      <m:oMath>
        <m:r>
          <w:rPr>
            <w:rFonts w:ascii="Cambria Math" w:hAnsi="Cambria Math"/>
          </w:rPr>
          <m:t>~k</m:t>
        </m:r>
      </m:oMath>
      <w:r w:rsidR="009C0842">
        <w:rPr>
          <w:i/>
        </w:rPr>
        <w:t>. In the 3</w:t>
      </w:r>
      <w:r w:rsidR="009C0842" w:rsidRPr="009C0842">
        <w:rPr>
          <w:i/>
          <w:vertAlign w:val="superscript"/>
        </w:rPr>
        <w:t>rd</w:t>
      </w:r>
      <w:r w:rsidR="009C0842">
        <w:rPr>
          <w:i/>
        </w:rPr>
        <w:t xml:space="preserve"> round </w:t>
      </w:r>
      <w:r w:rsidR="009C0842">
        <w:rPr>
          <w:b/>
          <w:i/>
        </w:rPr>
        <w:t xml:space="preserve">(STEP 7) </w:t>
      </w:r>
      <w:r w:rsidR="009C0842">
        <w:rPr>
          <w:i/>
        </w:rPr>
        <w:t xml:space="preserve">the model is evaluated </w:t>
      </w:r>
      <m:oMath>
        <m:r>
          <w:rPr>
            <w:rFonts w:ascii="Cambria Math" w:hAnsi="Cambria Math"/>
          </w:rPr>
          <m:t>N</m:t>
        </m:r>
        <m:r>
          <m:rPr>
            <m:sty m:val="p"/>
          </m:rPr>
          <w:rPr>
            <w:rFonts w:ascii="Cambria Math" w:hAnsi="Cambria Math"/>
          </w:rPr>
          <m:t>x</m:t>
        </m:r>
        <m:r>
          <w:rPr>
            <w:rFonts w:ascii="Cambria Math" w:hAnsi="Cambria Math"/>
          </w:rPr>
          <m:t>P</m:t>
        </m:r>
      </m:oMath>
      <w:r w:rsidR="009C0842">
        <w:rPr>
          <w:rFonts w:hint="eastAsia"/>
          <w:i/>
        </w:rPr>
        <w:t xml:space="preserve"> times with the Complementary Space for </w:t>
      </w:r>
      <m:oMath>
        <m:r>
          <w:rPr>
            <w:rFonts w:ascii="Cambria Math" w:hAnsi="Cambria Math"/>
          </w:rPr>
          <m:t>k</m:t>
        </m:r>
      </m:oMath>
      <w:r w:rsidR="009E685D">
        <w:rPr>
          <w:i/>
        </w:rPr>
        <w:t xml:space="preserve"> etc.</w:t>
      </w:r>
      <w:r w:rsidR="009C0842">
        <w:rPr>
          <w:i/>
        </w:rPr>
        <w:t xml:space="preserve"> </w:t>
      </w:r>
    </w:p>
    <w:p w:rsidR="00FA3C5E" w:rsidRDefault="00FA3C5E" w:rsidP="001959F3">
      <w:pPr>
        <w:pStyle w:val="ListParagraph"/>
        <w:numPr>
          <w:ilvl w:val="0"/>
          <w:numId w:val="4"/>
        </w:numPr>
        <w:ind w:leftChars="0" w:left="709"/>
        <w:rPr>
          <w:i/>
        </w:rPr>
      </w:pPr>
      <w:r>
        <w:rPr>
          <w:i/>
        </w:rPr>
        <w:t xml:space="preserve">Thus the CCUS model is evaluated a total of </w:t>
      </w:r>
      <m:oMath>
        <m:r>
          <w:rPr>
            <w:rFonts w:ascii="Cambria Math" w:hAnsi="Cambria Math"/>
          </w:rPr>
          <m:t>N+2(N</m:t>
        </m:r>
        <m:r>
          <w:rPr>
            <w:rFonts w:ascii="Cambria Math" w:eastAsia="맑은 고딕" w:hAnsi="Cambria Math" w:hint="eastAsia"/>
          </w:rPr>
          <m:t>·</m:t>
        </m:r>
        <m:r>
          <w:rPr>
            <w:rFonts w:ascii="Cambria Math" w:hAnsi="Cambria Math"/>
          </w:rPr>
          <m:t>P)</m:t>
        </m:r>
      </m:oMath>
      <w:r>
        <w:rPr>
          <w:i/>
        </w:rPr>
        <w:t xml:space="preserve"> times</w:t>
      </w:r>
    </w:p>
    <w:p w:rsidR="000C4061" w:rsidRDefault="000C4061" w:rsidP="000C4061">
      <w:pPr>
        <w:pStyle w:val="ListParagraph"/>
        <w:ind w:leftChars="0" w:left="1120"/>
        <w:rPr>
          <w:i/>
        </w:rPr>
      </w:pPr>
    </w:p>
    <w:p w:rsidR="000C4061" w:rsidRDefault="009C0842" w:rsidP="001959F3">
      <w:pPr>
        <w:rPr>
          <w:i/>
        </w:rPr>
      </w:pPr>
      <w:r>
        <w:rPr>
          <w:b/>
        </w:rPr>
        <w:t xml:space="preserve">[STEP 8] </w:t>
      </w:r>
      <w:r w:rsidR="000C4061">
        <w:rPr>
          <w:i/>
        </w:rPr>
        <w:t xml:space="preserve">Compute the integral of the CCUS model output,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0C4061">
        <w:rPr>
          <w:rFonts w:hint="eastAsia"/>
          <w:i/>
        </w:rPr>
        <w:t xml:space="preserve"> which can be estimated into the following summation if Monte Carlo results are available:</w:t>
      </w:r>
    </w:p>
    <w:p w:rsidR="000C4061" w:rsidRDefault="00E73010" w:rsidP="000C4061">
      <w:pPr>
        <w:ind w:leftChars="193" w:left="425"/>
        <w:jc w:val="center"/>
        <w:rPr>
          <w:i/>
        </w:rPr>
      </w:pP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e>
        </m:nary>
      </m:oMath>
      <w:r w:rsidR="000C4061">
        <w:rPr>
          <w:rFonts w:hint="eastAsia"/>
          <w:i/>
        </w:rPr>
        <w:t xml:space="preserve"> </w:t>
      </w:r>
    </w:p>
    <w:p w:rsidR="009C0842" w:rsidRDefault="000C4061" w:rsidP="001959F3">
      <w:pPr>
        <w:pStyle w:val="ListParagraph"/>
        <w:numPr>
          <w:ilvl w:val="0"/>
          <w:numId w:val="4"/>
        </w:numPr>
        <w:ind w:leftChars="0" w:left="709"/>
        <w:rPr>
          <w:i/>
        </w:rPr>
      </w:pPr>
      <w:r>
        <w:rPr>
          <w:rFonts w:hint="eastAsia"/>
          <w:i/>
        </w:rPr>
        <w:t xml:space="preserve">This comes from </w:t>
      </w:r>
      <w:r>
        <w:rPr>
          <w:i/>
        </w:rPr>
        <w:t>t</w:t>
      </w:r>
      <w:r w:rsidRPr="000C4061">
        <w:rPr>
          <w:i/>
        </w:rPr>
        <w:t>he ANOVA function decomposition for</w:t>
      </w:r>
      <w:r>
        <w:rPr>
          <w:i/>
        </w:rPr>
        <w:t xml:space="preserve"> conditionally</w:t>
      </w:r>
      <w:r w:rsidRPr="000C4061">
        <w:rPr>
          <w:i/>
        </w:rPr>
        <w:t xml:space="preserve"> independent parameters </w:t>
      </w:r>
      <m:oMath>
        <m:r>
          <w:rPr>
            <w:rFonts w:ascii="Cambria Math" w:hAnsi="Cambria Math"/>
          </w:rPr>
          <m:t>x</m:t>
        </m:r>
      </m:oMath>
      <w:r>
        <w:rPr>
          <w:rFonts w:hint="eastAsia"/>
          <w:i/>
        </w:rPr>
        <w:t>.</w:t>
      </w:r>
      <w:r w:rsidRPr="000C4061">
        <w:rPr>
          <w:rFonts w:hint="eastAsia"/>
          <w:i/>
        </w:rPr>
        <w:t xml:space="preserve"> </w:t>
      </w:r>
      <w:r>
        <w:rPr>
          <w:i/>
        </w:rPr>
        <w:t xml:space="preserve">It </w:t>
      </w:r>
      <w:r w:rsidRPr="000C4061">
        <w:rPr>
          <w:rFonts w:hint="eastAsia"/>
          <w:i/>
        </w:rPr>
        <w:t xml:space="preserve">says that any function </w:t>
      </w:r>
      <m:oMath>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Pr="000C4061">
        <w:rPr>
          <w:rFonts w:hint="eastAsia"/>
          <w:i/>
        </w:rPr>
        <w:t xml:space="preserve"> can be decomposed into </w:t>
      </w:r>
      <w:r>
        <w:rPr>
          <w:i/>
        </w:rPr>
        <w:t>summands of increasing dimensionality</w:t>
      </w:r>
      <w:r w:rsidRPr="000C4061">
        <w:rPr>
          <w:rFonts w:hint="eastAsia"/>
          <w:i/>
        </w:rPr>
        <w:t>:</w:t>
      </w:r>
    </w:p>
    <w:p w:rsidR="000C4061" w:rsidRPr="000C4061" w:rsidRDefault="000C4061" w:rsidP="000C4061">
      <w:pPr>
        <w:pStyle w:val="ListParagraph"/>
        <w:ind w:leftChars="0" w:left="1120"/>
        <w:rPr>
          <w:i/>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r>
            <w:rPr>
              <w:rFonts w:ascii="Cambria Math" w:hAnsi="Cambria Math"/>
            </w:rPr>
            <m:t>+</m:t>
          </m:r>
          <m:nary>
            <m:naryPr>
              <m:chr m:val="∑"/>
              <m:limLoc m:val="subSup"/>
              <m:ctrlPr>
                <w:rPr>
                  <w:rFonts w:ascii="Cambria Math" w:hAnsi="Cambria Math"/>
                  <w:i/>
                </w:rPr>
              </m:ctrlPr>
            </m:naryPr>
            <m:sub>
              <m:r>
                <w:rPr>
                  <w:rFonts w:ascii="Cambria Math" w:hAnsi="Cambria Math"/>
                </w:rPr>
                <m:t>1≤i≤j≤k</m:t>
              </m:r>
            </m:sub>
            <m:sup>
              <m:r>
                <w:rPr>
                  <w:rFonts w:ascii="Cambria Math" w:hAnsi="Cambria Math"/>
                </w:rPr>
                <m:t>P</m:t>
              </m:r>
            </m:sup>
            <m:e>
              <m:sSub>
                <m:sSubPr>
                  <m:ctrlPr>
                    <w:rPr>
                      <w:rFonts w:ascii="Cambria Math" w:hAnsi="Cambria Math"/>
                      <w:i/>
                    </w:rPr>
                  </m:ctrlPr>
                </m:sSubPr>
                <m:e>
                  <m:r>
                    <w:rPr>
                      <w:rFonts w:ascii="Cambria Math" w:hAnsi="Cambria Math"/>
                    </w:rPr>
                    <m:t>f</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1,2,…,k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m:oMathPara>
    </w:p>
    <w:p w:rsidR="000C4061" w:rsidRDefault="00E73010" w:rsidP="001959F3">
      <w:pPr>
        <w:pStyle w:val="ListParagraph"/>
        <w:numPr>
          <w:ilvl w:val="0"/>
          <w:numId w:val="4"/>
        </w:numPr>
        <w:ind w:leftChars="0" w:left="709"/>
        <w:rPr>
          <w:i/>
        </w:rPr>
      </w:pP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0C4061">
        <w:rPr>
          <w:rFonts w:hint="eastAsia"/>
          <w:i/>
        </w:rPr>
        <w:t xml:space="preserve"> is a constant. </w:t>
      </w:r>
      <w:r w:rsidR="000C4061" w:rsidRPr="009672EE">
        <w:rPr>
          <w:i/>
          <w:color w:val="C00000"/>
        </w:rPr>
        <w:t xml:space="preserve">The integrals of every summand over its </w:t>
      </w:r>
      <w:r w:rsidR="009672EE" w:rsidRPr="009672EE">
        <w:rPr>
          <w:i/>
          <w:color w:val="C00000"/>
        </w:rPr>
        <w:t>own variable set equals to zero, which implies that all the summands are orthogonal</w:t>
      </w:r>
    </w:p>
    <w:p w:rsidR="009672EE" w:rsidRPr="009672EE" w:rsidRDefault="00E73010" w:rsidP="009672EE">
      <w:pPr>
        <w:ind w:left="760"/>
        <w:rPr>
          <w:i/>
          <w:color w:val="C00000"/>
        </w:rPr>
      </w:pPr>
      <m:oMathPara>
        <m:oMath>
          <m:nary>
            <m:naryPr>
              <m:limLoc m:val="undOvr"/>
              <m:ctrlPr>
                <w:rPr>
                  <w:rFonts w:ascii="Cambria Math" w:hAnsi="Cambria Math"/>
                  <w:color w:val="C00000"/>
                </w:rPr>
              </m:ctrlPr>
            </m:naryPr>
            <m:sub>
              <m:r>
                <w:rPr>
                  <w:rFonts w:ascii="Cambria Math" w:hAnsi="Cambria Math"/>
                  <w:color w:val="C00000"/>
                </w:rPr>
                <m:t>0</m:t>
              </m:r>
            </m:sub>
            <m:sup>
              <m:r>
                <w:rPr>
                  <w:rFonts w:ascii="Cambria Math" w:hAnsi="Cambria Math"/>
                  <w:color w:val="C00000"/>
                </w:rPr>
                <m:t>1</m:t>
              </m:r>
            </m:sup>
            <m:e>
              <m:sSub>
                <m:sSubPr>
                  <m:ctrlPr>
                    <w:rPr>
                      <w:rFonts w:ascii="Cambria Math" w:hAnsi="Cambria Math"/>
                      <w:i/>
                      <w:color w:val="C00000"/>
                    </w:rPr>
                  </m:ctrlPr>
                </m:sSubPr>
                <m:e>
                  <m:r>
                    <w:rPr>
                      <w:rFonts w:ascii="Cambria Math" w:hAnsi="Cambria Math"/>
                      <w:color w:val="C00000"/>
                    </w:rPr>
                    <m:t>f</m:t>
                  </m:r>
                </m:e>
                <m:sub>
                  <m:r>
                    <w:rPr>
                      <w:rFonts w:ascii="Cambria Math" w:hAnsi="Cambria Math"/>
                      <w:color w:val="C00000"/>
                    </w:rPr>
                    <m:t>i1,…,is</m:t>
                  </m:r>
                </m:sub>
              </m:sSub>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x</m:t>
                  </m:r>
                </m:e>
                <m:sub>
                  <m:r>
                    <w:rPr>
                      <w:rFonts w:ascii="Cambria Math" w:hAnsi="Cambria Math"/>
                      <w:color w:val="C00000"/>
                    </w:rPr>
                    <m:t>i1</m:t>
                  </m:r>
                </m:sub>
              </m:sSub>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x</m:t>
                  </m:r>
                </m:e>
                <m:sub>
                  <m:r>
                    <w:rPr>
                      <w:rFonts w:ascii="Cambria Math" w:hAnsi="Cambria Math"/>
                      <w:color w:val="C00000"/>
                    </w:rPr>
                    <m:t>is</m:t>
                  </m:r>
                </m:sub>
              </m:sSub>
              <m:r>
                <w:rPr>
                  <w:rFonts w:ascii="Cambria Math" w:hAnsi="Cambria Math"/>
                  <w:color w:val="C00000"/>
                </w:rPr>
                <m:t>)</m:t>
              </m:r>
            </m:e>
          </m:nary>
          <m:r>
            <w:rPr>
              <w:rFonts w:ascii="Cambria Math" w:hAnsi="Cambria Math"/>
              <w:color w:val="C00000"/>
            </w:rPr>
            <m:t>d</m:t>
          </m:r>
          <m:sSub>
            <m:sSubPr>
              <m:ctrlPr>
                <w:rPr>
                  <w:rFonts w:ascii="Cambria Math" w:hAnsi="Cambria Math"/>
                  <w:i/>
                  <w:color w:val="C00000"/>
                </w:rPr>
              </m:ctrlPr>
            </m:sSubPr>
            <m:e>
              <m:r>
                <w:rPr>
                  <w:rFonts w:ascii="Cambria Math" w:hAnsi="Cambria Math"/>
                  <w:color w:val="C00000"/>
                </w:rPr>
                <m:t>x</m:t>
              </m:r>
            </m:e>
            <m:sub>
              <m:r>
                <w:rPr>
                  <w:rFonts w:ascii="Cambria Math" w:hAnsi="Cambria Math"/>
                  <w:color w:val="C00000"/>
                </w:rPr>
                <m:t>ik</m:t>
              </m:r>
            </m:sub>
          </m:sSub>
          <m:r>
            <w:rPr>
              <w:rFonts w:ascii="Cambria Math" w:hAnsi="Cambria Math"/>
              <w:color w:val="C00000"/>
            </w:rPr>
            <m:t>=0     if 1≤k≤s</m:t>
          </m:r>
        </m:oMath>
      </m:oMathPara>
    </w:p>
    <w:p w:rsidR="009672EE" w:rsidRPr="009672EE" w:rsidRDefault="00E73010" w:rsidP="009672EE">
      <w:pPr>
        <w:ind w:left="760"/>
        <w:rPr>
          <w:i/>
          <w:color w:val="C00000"/>
        </w:rPr>
      </w:pPr>
      <m:oMathPara>
        <m:oMath>
          <m:nary>
            <m:naryPr>
              <m:limLoc m:val="subSup"/>
              <m:supHide m:val="1"/>
              <m:ctrlPr>
                <w:rPr>
                  <w:rFonts w:ascii="Cambria Math" w:hAnsi="Cambria Math"/>
                  <w:i/>
                  <w:color w:val="C00000"/>
                </w:rPr>
              </m:ctrlPr>
            </m:naryPr>
            <m:sub>
              <m:sSup>
                <m:sSupPr>
                  <m:ctrlPr>
                    <w:rPr>
                      <w:rFonts w:ascii="Cambria Math" w:hAnsi="Cambria Math"/>
                      <w:i/>
                      <w:color w:val="C00000"/>
                    </w:rPr>
                  </m:ctrlPr>
                </m:sSupPr>
                <m:e>
                  <m:r>
                    <m:rPr>
                      <m:sty m:val="p"/>
                    </m:rPr>
                    <w:rPr>
                      <w:rFonts w:ascii="Cambria Math" w:hAnsi="Cambria Math"/>
                      <w:color w:val="C00000"/>
                    </w:rPr>
                    <m:t>Ω</m:t>
                  </m:r>
                  <m:ctrlPr>
                    <w:rPr>
                      <w:rFonts w:ascii="Cambria Math" w:hAnsi="Cambria Math"/>
                      <w:color w:val="C00000"/>
                    </w:rPr>
                  </m:ctrlPr>
                </m:e>
                <m:sup>
                  <m:r>
                    <w:rPr>
                      <w:rFonts w:ascii="Cambria Math" w:hAnsi="Cambria Math"/>
                      <w:color w:val="C00000"/>
                    </w:rPr>
                    <m:t>k</m:t>
                  </m:r>
                </m:sup>
              </m:sSup>
            </m:sub>
            <m:sup/>
            <m:e>
              <m:sSub>
                <m:sSubPr>
                  <m:ctrlPr>
                    <w:rPr>
                      <w:rFonts w:ascii="Cambria Math" w:hAnsi="Cambria Math"/>
                      <w:i/>
                      <w:color w:val="C00000"/>
                    </w:rPr>
                  </m:ctrlPr>
                </m:sSubPr>
                <m:e>
                  <m:r>
                    <w:rPr>
                      <w:rFonts w:ascii="Cambria Math" w:hAnsi="Cambria Math"/>
                      <w:color w:val="C00000"/>
                    </w:rPr>
                    <m:t>f</m:t>
                  </m:r>
                </m:e>
                <m:sub>
                  <m:r>
                    <w:rPr>
                      <w:rFonts w:ascii="Cambria Math" w:hAnsi="Cambria Math"/>
                      <w:color w:val="C00000"/>
                    </w:rPr>
                    <m:t>i1,…,is</m:t>
                  </m:r>
                </m:sub>
              </m:sSub>
              <m:r>
                <w:rPr>
                  <w:rFonts w:ascii="Cambria Math" w:eastAsia="맑은 고딕" w:hAnsi="Cambria Math" w:hint="eastAsia"/>
                  <w:color w:val="C00000"/>
                </w:rPr>
                <m:t>·</m:t>
              </m:r>
              <m:sSub>
                <m:sSubPr>
                  <m:ctrlPr>
                    <w:rPr>
                      <w:rFonts w:ascii="Cambria Math" w:hAnsi="Cambria Math"/>
                      <w:i/>
                      <w:color w:val="C00000"/>
                    </w:rPr>
                  </m:ctrlPr>
                </m:sSubPr>
                <m:e>
                  <m:r>
                    <w:rPr>
                      <w:rFonts w:ascii="Cambria Math" w:hAnsi="Cambria Math"/>
                      <w:color w:val="C00000"/>
                    </w:rPr>
                    <m:t>f</m:t>
                  </m:r>
                </m:e>
                <m:sub>
                  <m:r>
                    <w:rPr>
                      <w:rFonts w:ascii="Cambria Math" w:hAnsi="Cambria Math"/>
                      <w:color w:val="C00000"/>
                    </w:rPr>
                    <m:t>j1,…,js</m:t>
                  </m:r>
                </m:sub>
              </m:sSub>
              <m:r>
                <w:rPr>
                  <w:rFonts w:ascii="Cambria Math" w:hAnsi="Cambria Math"/>
                  <w:color w:val="C00000"/>
                </w:rPr>
                <m:t>dx</m:t>
              </m:r>
            </m:e>
          </m:nary>
          <m:r>
            <w:rPr>
              <w:rFonts w:ascii="Cambria Math" w:hAnsi="Cambria Math"/>
              <w:color w:val="C00000"/>
            </w:rPr>
            <m:t>=0</m:t>
          </m:r>
        </m:oMath>
      </m:oMathPara>
    </w:p>
    <w:p w:rsidR="009672EE" w:rsidRDefault="009672EE" w:rsidP="001959F3">
      <w:pPr>
        <w:pStyle w:val="ListParagraph"/>
        <w:numPr>
          <w:ilvl w:val="0"/>
          <w:numId w:val="4"/>
        </w:numPr>
        <w:ind w:leftChars="0" w:left="709"/>
        <w:rPr>
          <w:i/>
        </w:rPr>
      </w:pPr>
      <w:r>
        <w:rPr>
          <w:rFonts w:hint="eastAsia"/>
          <w:i/>
        </w:rPr>
        <w:t>Thus only the constant term remains, i.e.:</w:t>
      </w:r>
      <w:r>
        <w:rPr>
          <w:i/>
        </w:rPr>
        <w:t xml:space="preserve"> </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nary>
          <m:naryPr>
            <m:limLoc m:val="subSup"/>
            <m:supHide m:val="1"/>
            <m:ctrlPr>
              <w:rPr>
                <w:rFonts w:ascii="Cambria Math" w:hAnsi="Cambria Math"/>
                <w:i/>
              </w:rPr>
            </m:ctrlPr>
          </m:naryPr>
          <m:sub>
            <m:sSup>
              <m:sSupPr>
                <m:ctrlPr>
                  <w:rPr>
                    <w:rFonts w:ascii="Cambria Math" w:hAnsi="Cambria Math"/>
                    <w:i/>
                  </w:rPr>
                </m:ctrlPr>
              </m:sSupPr>
              <m:e>
                <m:r>
                  <m:rPr>
                    <m:sty m:val="p"/>
                  </m:rPr>
                  <w:rPr>
                    <w:rFonts w:ascii="Cambria Math" w:hAnsi="Cambria Math"/>
                  </w:rPr>
                  <m:t>Ω</m:t>
                </m:r>
                <m:ctrlPr>
                  <w:rPr>
                    <w:rFonts w:ascii="Cambria Math" w:hAnsi="Cambria Math"/>
                  </w:rPr>
                </m:ctrlPr>
              </m:e>
              <m:sup>
                <m:r>
                  <w:rPr>
                    <w:rFonts w:ascii="Cambria Math" w:hAnsi="Cambria Math"/>
                  </w:rPr>
                  <m:t>k</m:t>
                </m:r>
              </m:sup>
            </m:sSup>
          </m:sub>
          <m:sup/>
          <m:e>
            <m:r>
              <w:rPr>
                <w:rFonts w:ascii="Cambria Math" w:hAnsi="Cambria Math"/>
              </w:rPr>
              <m:t>f(x)dx</m:t>
            </m:r>
          </m:e>
        </m:nary>
      </m:oMath>
      <w:r>
        <w:rPr>
          <w:rFonts w:hint="eastAsia"/>
          <w:i/>
        </w:rPr>
        <w:t xml:space="preserve">. </w:t>
      </w:r>
      <w:r>
        <w:rPr>
          <w:i/>
        </w:rPr>
        <w:t xml:space="preserve">In other words, the integral of the CCUS process model can be estimated by taking the average of process model evaluations from different Monte Carlo simulations. </w:t>
      </w:r>
    </w:p>
    <w:p w:rsidR="001959F3" w:rsidRDefault="001959F3" w:rsidP="001959F3">
      <w:pPr>
        <w:pStyle w:val="ListParagraph"/>
        <w:ind w:leftChars="0" w:left="1120"/>
        <w:rPr>
          <w:i/>
        </w:rPr>
      </w:pPr>
    </w:p>
    <w:p w:rsidR="009672EE" w:rsidRDefault="009672EE" w:rsidP="001959F3">
      <w:pPr>
        <w:rPr>
          <w:i/>
        </w:rPr>
      </w:pPr>
      <w:r>
        <w:rPr>
          <w:rFonts w:hint="eastAsia"/>
          <w:b/>
        </w:rPr>
        <w:t xml:space="preserve">[STEP 9] </w:t>
      </w:r>
      <w:r>
        <w:rPr>
          <w:i/>
        </w:rPr>
        <w:t xml:space="preserve">Compute the variance of the </w:t>
      </w:r>
      <w:r>
        <w:rPr>
          <w:i/>
          <w:u w:val="single"/>
        </w:rPr>
        <w:t>TOTAL model out</w:t>
      </w:r>
      <w:r w:rsidR="009E685D">
        <w:rPr>
          <w:i/>
          <w:u w:val="single"/>
        </w:rPr>
        <w:t>put, D.</w:t>
      </w:r>
      <w:r w:rsidR="009E685D">
        <w:rPr>
          <w:i/>
        </w:rPr>
        <w:t xml:space="preserve"> </w:t>
      </w:r>
      <w:r>
        <w:rPr>
          <w:i/>
        </w:rPr>
        <w:t xml:space="preserve">If there are more than 1 model outputs (see </w:t>
      </w:r>
      <w:r>
        <w:rPr>
          <w:b/>
          <w:i/>
        </w:rPr>
        <w:t>STEP 5</w:t>
      </w:r>
      <w:r>
        <w:rPr>
          <w:i/>
        </w:rPr>
        <w:t>) the total variances must be computed for each</w:t>
      </w:r>
      <w:r w:rsidR="009E685D">
        <w:rPr>
          <w:i/>
        </w:rPr>
        <w:t xml:space="preserve"> model</w:t>
      </w:r>
      <w:r>
        <w:rPr>
          <w:i/>
        </w:rPr>
        <w:t xml:space="preserve"> output metric. </w:t>
      </w:r>
      <w:r w:rsidR="009E685D">
        <w:rPr>
          <w:i/>
        </w:rPr>
        <w:t>The total variance can be computed as follows:</w:t>
      </w:r>
    </w:p>
    <w:p w:rsidR="009E685D" w:rsidRPr="009E685D" w:rsidRDefault="009E685D" w:rsidP="009E685D">
      <w:pPr>
        <w:ind w:leftChars="193" w:left="425"/>
        <w:jc w:val="center"/>
        <w:rPr>
          <w:i/>
        </w:rPr>
      </w:pPr>
      <m:oMathPara>
        <m:oMath>
          <m:r>
            <w:rPr>
              <w:rFonts w:ascii="Cambria Math" w:hAnsi="Cambria Math"/>
            </w:rPr>
            <m:t>D=</m:t>
          </m:r>
          <m:d>
            <m:dPr>
              <m:ctrlPr>
                <w:rPr>
                  <w:rFonts w:ascii="Cambria Math" w:hAnsi="Cambria Math"/>
                  <w:i/>
                </w:rPr>
              </m:ctrlPr>
            </m:dPr>
            <m:e>
              <m:nary>
                <m:naryPr>
                  <m:limLoc m:val="subSup"/>
                  <m:supHide m:val="1"/>
                  <m:ctrlPr>
                    <w:rPr>
                      <w:rFonts w:ascii="Cambria Math" w:hAnsi="Cambria Math"/>
                      <w:i/>
                    </w:rPr>
                  </m:ctrlPr>
                </m:naryPr>
                <m:sub>
                  <m:sSup>
                    <m:sSupPr>
                      <m:ctrlPr>
                        <w:rPr>
                          <w:rFonts w:ascii="Cambria Math" w:hAnsi="Cambria Math"/>
                          <w:i/>
                        </w:rPr>
                      </m:ctrlPr>
                    </m:sSupPr>
                    <m:e>
                      <m:r>
                        <m:rPr>
                          <m:sty m:val="p"/>
                        </m:rPr>
                        <w:rPr>
                          <w:rFonts w:ascii="Cambria Math" w:hAnsi="Cambria Math"/>
                        </w:rPr>
                        <m:t>Ω</m:t>
                      </m:r>
                      <m:ctrlPr>
                        <w:rPr>
                          <w:rFonts w:ascii="Cambria Math" w:hAnsi="Cambria Math"/>
                        </w:rPr>
                      </m:ctrlPr>
                    </m:e>
                    <m:sup>
                      <m:r>
                        <w:rPr>
                          <w:rFonts w:ascii="Cambria Math" w:hAnsi="Cambria Math"/>
                        </w:rPr>
                        <m:t>k</m:t>
                      </m:r>
                    </m:sup>
                  </m:sSup>
                </m:sub>
                <m:sup/>
                <m:e>
                  <m:sSup>
                    <m:sSupPr>
                      <m:ctrlPr>
                        <w:rPr>
                          <w:rFonts w:ascii="Cambria Math" w:hAnsi="Cambria Math"/>
                          <w:i/>
                        </w:rPr>
                      </m:ctrlPr>
                    </m:sSupPr>
                    <m:e>
                      <m:r>
                        <w:rPr>
                          <w:rFonts w:ascii="Cambria Math" w:hAnsi="Cambria Math"/>
                        </w:rPr>
                        <m:t>f</m:t>
                      </m:r>
                    </m:e>
                    <m:sup>
                      <m:r>
                        <w:rPr>
                          <w:rFonts w:ascii="Cambria Math" w:hAnsi="Cambria Math"/>
                        </w:rPr>
                        <m:t>2</m:t>
                      </m:r>
                    </m:sup>
                  </m:sSup>
                  <m:d>
                    <m:dPr>
                      <m:ctrlPr>
                        <w:rPr>
                          <w:rFonts w:ascii="Cambria Math" w:hAnsi="Cambria Math"/>
                          <w:i/>
                        </w:rPr>
                      </m:ctrlPr>
                    </m:dPr>
                    <m:e>
                      <m:r>
                        <w:rPr>
                          <w:rFonts w:ascii="Cambria Math" w:hAnsi="Cambria Math"/>
                        </w:rPr>
                        <m:t>x</m:t>
                      </m:r>
                    </m:e>
                  </m:d>
                </m:e>
              </m:nary>
            </m:e>
          </m:d>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rsidR="009E685D" w:rsidRDefault="009E685D" w:rsidP="001959F3">
      <w:pPr>
        <w:rPr>
          <w:i/>
        </w:rPr>
      </w:pPr>
      <w:r>
        <w:rPr>
          <w:i/>
        </w:rPr>
        <w:t xml:space="preserve">The integral estimation in </w:t>
      </w:r>
      <w:r>
        <w:rPr>
          <w:b/>
          <w:i/>
        </w:rPr>
        <w:t xml:space="preserve">STEP 8 </w:t>
      </w:r>
      <w:r>
        <w:rPr>
          <w:i/>
        </w:rPr>
        <w:t>can be applied here also, as follows:</w:t>
      </w:r>
    </w:p>
    <w:p w:rsidR="009E685D" w:rsidRPr="00174B8B" w:rsidRDefault="009E685D" w:rsidP="009E685D">
      <w:pPr>
        <w:ind w:leftChars="193" w:left="425"/>
        <w:rPr>
          <w:i/>
        </w:rPr>
      </w:pPr>
      <m:oMathPara>
        <m:oMath>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f</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sup>
                      <m:r>
                        <w:rPr>
                          <w:rFonts w:ascii="Cambria Math" w:hAnsi="Cambria Math"/>
                        </w:rPr>
                        <m:t>2</m:t>
                      </m:r>
                    </m:sup>
                  </m:sSup>
                </m:e>
              </m:nary>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nary>
                </m:e>
              </m:d>
            </m:e>
            <m:sup>
              <m:r>
                <w:rPr>
                  <w:rFonts w:ascii="Cambria Math" w:hAnsi="Cambria Math"/>
                </w:rPr>
                <m:t>2</m:t>
              </m:r>
            </m:sup>
          </m:sSup>
          <m:r>
            <w:rPr>
              <w:rFonts w:ascii="Cambria Math" w:hAnsi="Cambria Math"/>
            </w:rPr>
            <m:t xml:space="preserve"> </m:t>
          </m:r>
        </m:oMath>
      </m:oMathPara>
    </w:p>
    <w:p w:rsidR="00174B8B" w:rsidRPr="009E685D" w:rsidRDefault="00174B8B" w:rsidP="009E685D">
      <w:pPr>
        <w:ind w:leftChars="193" w:left="425"/>
        <w:rPr>
          <w:i/>
        </w:rPr>
      </w:pPr>
      <w:bookmarkStart w:id="0" w:name="_GoBack"/>
      <w:bookmarkEnd w:id="0"/>
      <m:oMathPara>
        <m:oMath>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f</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sup>
                  <m:r>
                    <w:rPr>
                      <w:rFonts w:ascii="Cambria Math" w:hAnsi="Cambria Math"/>
                    </w:rPr>
                    <m:t>2</m:t>
                  </m:r>
                </m:sup>
              </m:s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f</m:t>
                      </m:r>
                    </m:e>
                  </m:acc>
                </m:e>
                <m:sub>
                  <m:r>
                    <w:rPr>
                      <w:rFonts w:ascii="Cambria Math" w:hAnsi="Cambria Math"/>
                    </w:rPr>
                    <m:t>0</m:t>
                  </m:r>
                </m:sub>
                <m:sup>
                  <m:r>
                    <w:rPr>
                      <w:rFonts w:ascii="Cambria Math" w:hAnsi="Cambria Math"/>
                    </w:rPr>
                    <m:t>2</m:t>
                  </m:r>
                </m:sup>
              </m:sSubSup>
            </m:e>
          </m:nary>
        </m:oMath>
      </m:oMathPara>
    </w:p>
    <w:p w:rsidR="001959F3" w:rsidRDefault="001959F3" w:rsidP="001959F3">
      <w:pPr>
        <w:rPr>
          <w:b/>
        </w:rPr>
      </w:pPr>
    </w:p>
    <w:p w:rsidR="0083380B" w:rsidRDefault="009E685D" w:rsidP="001959F3">
      <w:pPr>
        <w:rPr>
          <w:i/>
        </w:rPr>
      </w:pPr>
      <w:r>
        <w:rPr>
          <w:b/>
        </w:rPr>
        <w:t xml:space="preserve">[STEP 10] </w:t>
      </w:r>
      <w:r>
        <w:rPr>
          <w:i/>
        </w:rPr>
        <w:t>Compute partial (1</w:t>
      </w:r>
      <w:r w:rsidRPr="009E685D">
        <w:rPr>
          <w:i/>
          <w:vertAlign w:val="superscript"/>
        </w:rPr>
        <w:t>st</w:t>
      </w:r>
      <w:r>
        <w:rPr>
          <w:i/>
        </w:rPr>
        <w:t xml:space="preserve"> order) variances for each parameter </w:t>
      </w:r>
      <m:oMath>
        <m:r>
          <w:rPr>
            <w:rFonts w:ascii="Cambria Math" w:hAnsi="Cambria Math"/>
          </w:rPr>
          <m:t>k</m:t>
        </m:r>
      </m:oMath>
      <w:r>
        <w:rPr>
          <w:rFonts w:hint="eastAsia"/>
          <w:i/>
        </w:rPr>
        <w:t xml:space="preserve">. </w:t>
      </w:r>
      <w:r>
        <w:rPr>
          <w:i/>
        </w:rPr>
        <w:t xml:space="preserve">The partial variance terms are denoted as </w:t>
      </w:r>
      <m:oMath>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1</m:t>
            </m:r>
          </m:sup>
        </m:sSubSup>
      </m:oMath>
      <w:r>
        <w:rPr>
          <w:i/>
        </w:rPr>
        <w:t xml:space="preserve">. </w:t>
      </w:r>
      <w:r w:rsidR="0083380B">
        <w:rPr>
          <w:i/>
        </w:rPr>
        <w:t>The 1</w:t>
      </w:r>
      <w:r w:rsidR="0083380B" w:rsidRPr="0083380B">
        <w:rPr>
          <w:i/>
          <w:vertAlign w:val="superscript"/>
        </w:rPr>
        <w:t>st</w:t>
      </w:r>
      <w:r w:rsidR="0083380B">
        <w:rPr>
          <w:i/>
        </w:rPr>
        <w:t xml:space="preserve"> order variances are defined by the following expression:</w:t>
      </w:r>
    </w:p>
    <w:p w:rsidR="0083380B" w:rsidRPr="0083380B" w:rsidRDefault="00E73010" w:rsidP="0083380B">
      <w:pPr>
        <w:ind w:leftChars="193" w:left="425"/>
        <w:jc w:val="center"/>
        <w:rPr>
          <w:i/>
        </w:rPr>
      </w:pPr>
      <m:oMathPara>
        <m:oMath>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1</m:t>
              </m:r>
            </m:sup>
          </m:sSubSup>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e>
                  </m:d>
                </m:e>
              </m:d>
            </m:e>
            <m:sup>
              <m:r>
                <w:rPr>
                  <w:rFonts w:ascii="Cambria Math" w:hAnsi="Cambria Math"/>
                </w:rPr>
                <m:t>2</m:t>
              </m:r>
            </m:sup>
          </m:sSup>
          <m:r>
            <w:rPr>
              <w:rFonts w:ascii="Cambria Math" w:hAnsi="Cambria Math"/>
            </w:rPr>
            <m:t>dxd</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oMath>
      </m:oMathPara>
    </w:p>
    <w:p w:rsidR="0083380B" w:rsidRDefault="00E73010" w:rsidP="001959F3">
      <w:pPr>
        <w:pStyle w:val="ListParagraph"/>
        <w:numPr>
          <w:ilvl w:val="0"/>
          <w:numId w:val="4"/>
        </w:numPr>
        <w:ind w:leftChars="0" w:left="709"/>
        <w:rPr>
          <w:i/>
        </w:rPr>
      </w:pP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0083380B" w:rsidRPr="0083380B">
        <w:rPr>
          <w:rFonts w:hint="eastAsia"/>
          <w:i/>
        </w:rPr>
        <w:t xml:space="preserve"> indicates its from Parameter Space whereas </w:t>
      </w:r>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oMath>
      <w:r w:rsidR="0083380B" w:rsidRPr="0083380B">
        <w:rPr>
          <w:rFonts w:hint="eastAsia"/>
          <w:i/>
        </w:rPr>
        <w:t xml:space="preserve"> represents Complementary </w:t>
      </w:r>
      <w:r w:rsidR="0083380B" w:rsidRPr="0083380B">
        <w:rPr>
          <w:i/>
        </w:rPr>
        <w:t>S</w:t>
      </w:r>
      <w:r w:rsidR="0083380B">
        <w:rPr>
          <w:rFonts w:hint="eastAsia"/>
          <w:i/>
        </w:rPr>
        <w:t>pace.</w:t>
      </w:r>
    </w:p>
    <w:p w:rsidR="0083380B" w:rsidRDefault="0083380B" w:rsidP="001959F3">
      <w:pPr>
        <w:pStyle w:val="ListParagraph"/>
        <w:numPr>
          <w:ilvl w:val="0"/>
          <w:numId w:val="4"/>
        </w:numPr>
        <w:ind w:leftChars="0" w:left="709"/>
        <w:rPr>
          <w:i/>
        </w:rPr>
      </w:pPr>
      <w:r w:rsidRPr="0083380B">
        <w:rPr>
          <w:i/>
        </w:rPr>
        <w:t xml:space="preserve">Likewise, </w:t>
      </w:r>
      <m:oMath>
        <m:r>
          <w:rPr>
            <w:rFonts w:ascii="Cambria Math" w:hAnsi="Cambria Math"/>
          </w:rPr>
          <m:t>f</m:t>
        </m:r>
        <m:d>
          <m:dPr>
            <m:ctrlPr>
              <w:rPr>
                <w:rFonts w:ascii="Cambria Math" w:hAnsi="Cambria Math"/>
                <w:i/>
              </w:rPr>
            </m:ctrlPr>
          </m:dPr>
          <m:e>
            <m:r>
              <w:rPr>
                <w:rFonts w:ascii="Cambria Math" w:hAnsi="Cambria Math"/>
              </w:rPr>
              <m:t>x</m:t>
            </m:r>
          </m:e>
        </m:d>
      </m:oMath>
      <w:r w:rsidRPr="0083380B">
        <w:rPr>
          <w:rFonts w:hint="eastAsia"/>
          <w:i/>
        </w:rPr>
        <w:t xml:space="preserve"> </w:t>
      </w:r>
      <w:r w:rsidRPr="0083380B">
        <w:rPr>
          <w:i/>
        </w:rPr>
        <w:t xml:space="preserve">corresponds to </w:t>
      </w:r>
      <w:r w:rsidR="006D4030">
        <w:rPr>
          <w:b/>
          <w:i/>
        </w:rPr>
        <w:t>M_Evaluations</w:t>
      </w:r>
      <w:r w:rsidRPr="0083380B">
        <w:rPr>
          <w:i/>
        </w:rPr>
        <w:t xml:space="preserve"> in </w:t>
      </w:r>
      <w:r w:rsidRPr="0083380B">
        <w:rPr>
          <w:b/>
          <w:i/>
        </w:rPr>
        <w:t xml:space="preserve">STEP 5 </w:t>
      </w:r>
      <w:r w:rsidRPr="0083380B">
        <w:rPr>
          <w:i/>
        </w:rPr>
        <w:t>with values for parameter sets extracted from the Parameter Space.</w:t>
      </w:r>
    </w:p>
    <w:p w:rsidR="0083380B" w:rsidRDefault="0083380B" w:rsidP="001959F3">
      <w:pPr>
        <w:pStyle w:val="ListParagraph"/>
        <w:numPr>
          <w:ilvl w:val="0"/>
          <w:numId w:val="4"/>
        </w:numPr>
        <w:ind w:leftChars="0" w:left="709"/>
        <w:rPr>
          <w:i/>
        </w:rPr>
      </w:pPr>
      <w:r w:rsidRPr="0083380B">
        <w:rPr>
          <w:i/>
        </w:rPr>
        <w:t xml:space="preserv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~ik</m:t>
                </m:r>
              </m:sub>
            </m:sSub>
          </m:e>
        </m:d>
      </m:oMath>
      <w:r w:rsidRPr="0083380B">
        <w:rPr>
          <w:rFonts w:hint="eastAsia"/>
          <w:i/>
        </w:rPr>
        <w:t xml:space="preserve"> corresponds to </w:t>
      </w:r>
      <w:r w:rsidRPr="0083380B">
        <w:rPr>
          <w:b/>
          <w:i/>
        </w:rPr>
        <w:t xml:space="preserve">PS_Evaluations </w:t>
      </w:r>
      <w:r w:rsidRPr="0083380B">
        <w:rPr>
          <w:i/>
        </w:rPr>
        <w:t>matrix</w:t>
      </w:r>
      <w:r w:rsidRPr="0083380B">
        <w:rPr>
          <w:rFonts w:hint="eastAsia"/>
          <w:i/>
        </w:rPr>
        <w:t xml:space="preserve"> in </w:t>
      </w:r>
      <w:r w:rsidRPr="0083380B">
        <w:rPr>
          <w:b/>
          <w:i/>
        </w:rPr>
        <w:t xml:space="preserve">STEP 6 </w:t>
      </w:r>
      <w:r w:rsidRPr="0083380B">
        <w:rPr>
          <w:i/>
        </w:rPr>
        <w:t xml:space="preserve">where for each parameter </w:t>
      </w:r>
      <m:oMath>
        <m:r>
          <w:rPr>
            <w:rFonts w:ascii="Cambria Math" w:hAnsi="Cambria Math"/>
          </w:rPr>
          <m:t>k</m:t>
        </m:r>
      </m:oMath>
      <w:r w:rsidRPr="0083380B">
        <w:rPr>
          <w:rFonts w:hint="eastAsia"/>
          <w:i/>
        </w:rPr>
        <w:t xml:space="preserve">, values of </w:t>
      </w:r>
      <m:oMath>
        <m:r>
          <w:rPr>
            <w:rFonts w:ascii="Cambria Math" w:hAnsi="Cambria Math"/>
          </w:rPr>
          <m:t>k</m:t>
        </m:r>
      </m:oMath>
      <w:r w:rsidRPr="0083380B">
        <w:rPr>
          <w:rFonts w:hint="eastAsia"/>
          <w:i/>
        </w:rPr>
        <w:t xml:space="preserve"> ar</w:t>
      </w:r>
      <w:r w:rsidRPr="0083380B">
        <w:rPr>
          <w:i/>
        </w:rPr>
        <w:t xml:space="preserve">e extracted from Parameter Space and the remaining parameters are extracted from complementary space. </w:t>
      </w:r>
    </w:p>
    <w:p w:rsidR="0083380B" w:rsidRDefault="0083380B" w:rsidP="001959F3">
      <w:pPr>
        <w:pStyle w:val="ListParagraph"/>
        <w:numPr>
          <w:ilvl w:val="0"/>
          <w:numId w:val="4"/>
        </w:numPr>
        <w:ind w:leftChars="0" w:left="709"/>
        <w:rPr>
          <w:i/>
        </w:rPr>
      </w:pPr>
      <w:r>
        <w:rPr>
          <w:i/>
        </w:rPr>
        <w:t xml:space="preserve">Since Monte Carlo simulations are performed, the derivation of </w:t>
      </w:r>
      <m:oMath>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1</m:t>
            </m:r>
          </m:sup>
        </m:sSubSup>
      </m:oMath>
      <w:r>
        <w:rPr>
          <w:rFonts w:hint="eastAsia"/>
          <w:i/>
        </w:rPr>
        <w:t xml:space="preserve"> can be discretized </w:t>
      </w:r>
      <w:r w:rsidR="00823789">
        <w:rPr>
          <w:i/>
        </w:rPr>
        <w:t>with the following expression:</w:t>
      </w:r>
    </w:p>
    <w:p w:rsidR="00823789" w:rsidRPr="00823789" w:rsidRDefault="00E73010" w:rsidP="00823789">
      <w:pPr>
        <w:ind w:left="760"/>
        <w:jc w:val="center"/>
        <w:rPr>
          <w:i/>
        </w:rPr>
      </w:pPr>
      <m:oMathPara>
        <m:oMath>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1</m:t>
              </m:r>
            </m:sup>
          </m:sSubSup>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2N</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~ik</m:t>
                              </m:r>
                            </m:sub>
                          </m:sSub>
                        </m:e>
                      </m:d>
                    </m:e>
                  </m:d>
                </m:e>
                <m:sup>
                  <m:r>
                    <w:rPr>
                      <w:rFonts w:ascii="Cambria Math" w:hAnsi="Cambria Math"/>
                    </w:rPr>
                    <m:t>2</m:t>
                  </m:r>
                </m:sup>
              </m:sSup>
            </m:e>
          </m:nary>
        </m:oMath>
      </m:oMathPara>
    </w:p>
    <w:p w:rsidR="00823789" w:rsidRDefault="00823789" w:rsidP="001959F3">
      <w:pPr>
        <w:rPr>
          <w:i/>
        </w:rPr>
      </w:pPr>
      <w:r>
        <w:rPr>
          <w:i/>
        </w:rPr>
        <w:t>In othe</w:t>
      </w:r>
      <w:r w:rsidR="006D4030">
        <w:rPr>
          <w:i/>
        </w:rPr>
        <w:t xml:space="preserve">r words, for each parameter </w:t>
      </w:r>
      <m:oMath>
        <m:r>
          <w:rPr>
            <w:rFonts w:ascii="Cambria Math" w:hAnsi="Cambria Math"/>
          </w:rPr>
          <m:t>k</m:t>
        </m:r>
      </m:oMath>
      <w:r w:rsidR="006D4030">
        <w:rPr>
          <w:rFonts w:hint="eastAsia"/>
          <w:i/>
        </w:rPr>
        <w:t>,</w:t>
      </w:r>
      <w:r w:rsidR="006D4030">
        <w:rPr>
          <w:i/>
        </w:rPr>
        <w:t xml:space="preserve"> in each </w:t>
      </w:r>
      <m:oMath>
        <m:r>
          <w:rPr>
            <w:rFonts w:ascii="Cambria Math" w:hAnsi="Cambria Math"/>
          </w:rPr>
          <m:t>i</m:t>
        </m:r>
      </m:oMath>
      <w:r w:rsidR="006D4030">
        <w:rPr>
          <w:rFonts w:hint="eastAsia"/>
          <w:i/>
        </w:rPr>
        <w:t xml:space="preserve">-th </w:t>
      </w:r>
      <w:r w:rsidR="006D4030">
        <w:rPr>
          <w:i/>
        </w:rPr>
        <w:t xml:space="preserve">Monte Carlo simulation, the differences between </w:t>
      </w:r>
      <w:r w:rsidR="006D4030">
        <w:rPr>
          <w:b/>
          <w:i/>
        </w:rPr>
        <w:t xml:space="preserve">M_Evaluations </w:t>
      </w:r>
      <w:r w:rsidR="006D4030">
        <w:rPr>
          <w:i/>
        </w:rPr>
        <w:t xml:space="preserve">and </w:t>
      </w:r>
      <w:r w:rsidR="006D4030">
        <w:rPr>
          <w:b/>
          <w:i/>
        </w:rPr>
        <w:t xml:space="preserve">PS_Evaluations </w:t>
      </w:r>
      <w:r w:rsidR="006D4030">
        <w:rPr>
          <w:i/>
        </w:rPr>
        <w:t xml:space="preserve">are squared, normalized by dividing the difference by </w:t>
      </w:r>
      <m:oMath>
        <m:r>
          <w:rPr>
            <w:rFonts w:ascii="Cambria Math" w:hAnsi="Cambria Math"/>
          </w:rPr>
          <m:t>2N</m:t>
        </m:r>
      </m:oMath>
      <w:r w:rsidR="006D4030">
        <w:rPr>
          <w:i/>
        </w:rPr>
        <w:t xml:space="preserve">, then subtracted from the Total Model Output variance </w:t>
      </w:r>
      <m:oMath>
        <m:r>
          <w:rPr>
            <w:rFonts w:ascii="Cambria Math" w:hAnsi="Cambria Math"/>
          </w:rPr>
          <m:t>D</m:t>
        </m:r>
      </m:oMath>
      <w:r w:rsidR="006D4030">
        <w:rPr>
          <w:rFonts w:hint="eastAsia"/>
          <w:i/>
        </w:rPr>
        <w:t xml:space="preserve">. </w:t>
      </w:r>
      <w:r w:rsidR="006D4030">
        <w:rPr>
          <w:i/>
        </w:rPr>
        <w:t xml:space="preserve">The subtractions are performed </w:t>
      </w:r>
      <m:oMath>
        <m:r>
          <w:rPr>
            <w:rFonts w:ascii="Cambria Math" w:hAnsi="Cambria Math"/>
          </w:rPr>
          <m:t>N</m:t>
        </m:r>
      </m:oMath>
      <w:r w:rsidR="006D4030">
        <w:rPr>
          <w:rFonts w:hint="eastAsia"/>
          <w:i/>
        </w:rPr>
        <w:t xml:space="preserve"> times for each parameter </w:t>
      </w:r>
      <m:oMath>
        <m:r>
          <w:rPr>
            <w:rFonts w:ascii="Cambria Math" w:hAnsi="Cambria Math"/>
          </w:rPr>
          <m:t>k</m:t>
        </m:r>
      </m:oMath>
      <w:r w:rsidR="006D4030">
        <w:rPr>
          <w:rFonts w:hint="eastAsia"/>
          <w:i/>
        </w:rPr>
        <w:t>.</w:t>
      </w:r>
    </w:p>
    <w:p w:rsidR="006D4030" w:rsidRPr="006D4030" w:rsidRDefault="006D4030" w:rsidP="001959F3">
      <w:pPr>
        <w:pStyle w:val="ListParagraph"/>
        <w:numPr>
          <w:ilvl w:val="0"/>
          <w:numId w:val="4"/>
        </w:numPr>
        <w:ind w:leftChars="0" w:left="709"/>
      </w:pPr>
      <w:r>
        <w:rPr>
          <w:i/>
        </w:rPr>
        <w:t xml:space="preserve">Thus </w:t>
      </w:r>
      <m:oMath>
        <m:sSup>
          <m:sSupPr>
            <m:ctrlPr>
              <w:rPr>
                <w:rFonts w:ascii="Cambria Math" w:hAnsi="Cambria Math"/>
                <w:i/>
              </w:rPr>
            </m:ctrlPr>
          </m:sSupPr>
          <m:e>
            <m:r>
              <w:rPr>
                <w:rFonts w:ascii="Cambria Math" w:hAnsi="Cambria Math"/>
              </w:rPr>
              <m:t>D</m:t>
            </m:r>
          </m:e>
          <m:sup>
            <m:r>
              <w:rPr>
                <w:rFonts w:ascii="Cambria Math" w:hAnsi="Cambria Math"/>
              </w:rPr>
              <m:t>1</m:t>
            </m:r>
          </m:sup>
        </m:sSup>
      </m:oMath>
      <w:r>
        <w:rPr>
          <w:rFonts w:hint="eastAsia"/>
          <w:i/>
        </w:rPr>
        <w:t xml:space="preserve"> is a </w:t>
      </w:r>
      <m:oMath>
        <m:r>
          <w:rPr>
            <w:rFonts w:ascii="Cambria Math" w:hAnsi="Cambria Math"/>
          </w:rPr>
          <m:t xml:space="preserve">P </m:t>
        </m:r>
        <m:r>
          <m:rPr>
            <m:sty m:val="p"/>
          </m:rPr>
          <w:rPr>
            <w:rFonts w:ascii="Cambria Math" w:hAnsi="Cambria Math"/>
          </w:rPr>
          <m:t>x 1</m:t>
        </m:r>
      </m:oMath>
      <w:r>
        <w:rPr>
          <w:rFonts w:hint="eastAsia"/>
          <w:i/>
        </w:rPr>
        <w:t xml:space="preserve"> vector and the above iterative </w:t>
      </w:r>
      <w:r>
        <w:rPr>
          <w:i/>
        </w:rPr>
        <w:t xml:space="preserve">procedure is repeated for each </w:t>
      </w:r>
      <m:oMath>
        <m:r>
          <w:rPr>
            <w:rFonts w:ascii="Cambria Math" w:hAnsi="Cambria Math"/>
          </w:rPr>
          <m:t>k</m:t>
        </m:r>
      </m:oMath>
      <w:r>
        <w:rPr>
          <w:rFonts w:hint="eastAsia"/>
          <w:i/>
        </w:rPr>
        <w:t xml:space="preserve"> key model parameters i</w:t>
      </w:r>
      <w:r>
        <w:rPr>
          <w:i/>
        </w:rPr>
        <w:t xml:space="preserve">n </w:t>
      </w:r>
      <m:oMath>
        <m:r>
          <w:rPr>
            <w:rFonts w:ascii="Cambria Math" w:hAnsi="Cambria Math"/>
          </w:rPr>
          <m:t>P</m:t>
        </m:r>
      </m:oMath>
    </w:p>
    <w:p w:rsidR="006D4030" w:rsidRDefault="006D4030" w:rsidP="006D4030"/>
    <w:p w:rsidR="006D4030" w:rsidRDefault="006D4030" w:rsidP="001959F3">
      <w:pPr>
        <w:rPr>
          <w:i/>
        </w:rPr>
      </w:pPr>
      <w:r>
        <w:rPr>
          <w:rFonts w:hint="eastAsia"/>
          <w:b/>
        </w:rPr>
        <w:t xml:space="preserve">[STEP 11] </w:t>
      </w:r>
      <w:r w:rsidR="008807A8">
        <w:rPr>
          <w:i/>
        </w:rPr>
        <w:t xml:space="preserve">Compute the total parameter variance, </w:t>
      </w:r>
      <m:oMath>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T</m:t>
            </m:r>
          </m:sup>
        </m:sSubSup>
      </m:oMath>
      <w:r w:rsidR="008807A8">
        <w:rPr>
          <w:rFonts w:hint="eastAsia"/>
          <w:i/>
        </w:rPr>
        <w:t xml:space="preserve"> for each</w:t>
      </w:r>
      <w:r w:rsidR="008807A8">
        <w:rPr>
          <w:i/>
        </w:rPr>
        <w:t xml:space="preserve"> parameter </w:t>
      </w:r>
      <m:oMath>
        <m:r>
          <w:rPr>
            <w:rFonts w:ascii="Cambria Math" w:hAnsi="Cambria Math"/>
          </w:rPr>
          <m:t>k</m:t>
        </m:r>
      </m:oMath>
      <w:r w:rsidR="008807A8">
        <w:rPr>
          <w:rFonts w:hint="eastAsia"/>
          <w:i/>
        </w:rPr>
        <w:t xml:space="preserve">. </w:t>
      </w:r>
      <w:r w:rsidR="008807A8">
        <w:rPr>
          <w:i/>
        </w:rPr>
        <w:t xml:space="preserve">The total parameter variance is defined as the contribution to model output variance </w:t>
      </w:r>
      <m:oMath>
        <m:r>
          <w:rPr>
            <w:rFonts w:ascii="Cambria Math" w:hAnsi="Cambria Math"/>
          </w:rPr>
          <m:t>D</m:t>
        </m:r>
      </m:oMath>
      <w:r w:rsidR="008807A8">
        <w:rPr>
          <w:rFonts w:hint="eastAsia"/>
          <w:i/>
        </w:rPr>
        <w:t xml:space="preserve"> by parameter </w:t>
      </w:r>
      <m:oMath>
        <m:r>
          <w:rPr>
            <w:rFonts w:ascii="Cambria Math" w:hAnsi="Cambria Math"/>
          </w:rPr>
          <m:t>k</m:t>
        </m:r>
      </m:oMath>
      <w:r w:rsidR="008807A8">
        <w:rPr>
          <w:rFonts w:hint="eastAsia"/>
          <w:i/>
        </w:rPr>
        <w:t xml:space="preserve"> as well as interactions involving </w:t>
      </w:r>
      <m:oMath>
        <m:r>
          <w:rPr>
            <w:rFonts w:ascii="Cambria Math" w:hAnsi="Cambria Math"/>
          </w:rPr>
          <m:t>k</m:t>
        </m:r>
      </m:oMath>
      <w:r w:rsidR="008807A8">
        <w:rPr>
          <w:rFonts w:hint="eastAsia"/>
          <w:i/>
        </w:rPr>
        <w:t xml:space="preserve">. </w:t>
      </w:r>
      <w:r w:rsidR="008807A8">
        <w:rPr>
          <w:i/>
        </w:rPr>
        <w:t>The total parameter variance is defined as:</w:t>
      </w:r>
    </w:p>
    <w:p w:rsidR="008807A8" w:rsidRPr="008807A8" w:rsidRDefault="00E73010" w:rsidP="008807A8">
      <w:pPr>
        <w:jc w:val="center"/>
        <w:rPr>
          <w:i/>
        </w:rPr>
      </w:pPr>
      <m:oMathPara>
        <m:oMath>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~ik</m:t>
                              </m:r>
                            </m:sub>
                          </m:sSub>
                        </m:e>
                      </m:d>
                    </m:e>
                  </m:d>
                </m:e>
                <m:sup>
                  <m:r>
                    <w:rPr>
                      <w:rFonts w:ascii="Cambria Math" w:hAnsi="Cambria Math"/>
                    </w:rPr>
                    <m:t>2</m:t>
                  </m:r>
                </m:sup>
              </m:sSup>
            </m:e>
          </m:nary>
        </m:oMath>
      </m:oMathPara>
    </w:p>
    <w:p w:rsidR="00260350" w:rsidRDefault="00260350" w:rsidP="009234A5">
      <w:pPr>
        <w:pStyle w:val="ListParagraph"/>
        <w:numPr>
          <w:ilvl w:val="0"/>
          <w:numId w:val="4"/>
        </w:numPr>
        <w:ind w:leftChars="0" w:left="709"/>
        <w:rPr>
          <w:i/>
        </w:rPr>
      </w:pP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~ik</m:t>
                </m:r>
              </m:sub>
            </m:sSub>
          </m:e>
        </m:d>
      </m:oMath>
      <w:r>
        <w:rPr>
          <w:rFonts w:hint="eastAsia"/>
          <w:i/>
        </w:rPr>
        <w:t xml:space="preserve"> corresponds to </w:t>
      </w:r>
      <w:r>
        <w:rPr>
          <w:b/>
          <w:i/>
        </w:rPr>
        <w:t xml:space="preserve">CS_Evaluations </w:t>
      </w:r>
      <w:r>
        <w:rPr>
          <w:i/>
        </w:rPr>
        <w:t xml:space="preserve">in </w:t>
      </w:r>
      <w:r>
        <w:rPr>
          <w:b/>
          <w:i/>
        </w:rPr>
        <w:t xml:space="preserve">STEP 7 </w:t>
      </w:r>
      <w:r>
        <w:rPr>
          <w:i/>
        </w:rPr>
        <w:t xml:space="preserve">where for each parameter </w:t>
      </w:r>
      <m:oMath>
        <m:r>
          <w:rPr>
            <w:rFonts w:ascii="Cambria Math" w:hAnsi="Cambria Math"/>
          </w:rPr>
          <m:t>k</m:t>
        </m:r>
      </m:oMath>
      <w:r>
        <w:rPr>
          <w:rFonts w:hint="eastAsia"/>
          <w:i/>
        </w:rPr>
        <w:t xml:space="preserve">, the values of </w:t>
      </w:r>
      <m:oMath>
        <m:r>
          <w:rPr>
            <w:rFonts w:ascii="Cambria Math" w:hAnsi="Cambria Math"/>
          </w:rPr>
          <m:t>k</m:t>
        </m:r>
      </m:oMath>
      <w:r>
        <w:rPr>
          <w:rFonts w:hint="eastAsia"/>
          <w:i/>
        </w:rPr>
        <w:t xml:space="preserve"> are extracted</w:t>
      </w:r>
      <w:r>
        <w:rPr>
          <w:i/>
        </w:rPr>
        <w:t xml:space="preserve"> from the Complementary Space and the remaining parameters get their values from the Parameter Space.</w:t>
      </w:r>
    </w:p>
    <w:p w:rsidR="008807A8" w:rsidRDefault="00260350" w:rsidP="009234A5">
      <w:pPr>
        <w:pStyle w:val="ListParagraph"/>
        <w:numPr>
          <w:ilvl w:val="0"/>
          <w:numId w:val="4"/>
        </w:numPr>
        <w:ind w:leftChars="0" w:left="709"/>
        <w:rPr>
          <w:i/>
        </w:rPr>
      </w:pPr>
      <w:r>
        <w:rPr>
          <w:rFonts w:hint="eastAsia"/>
          <w:i/>
        </w:rPr>
        <w:t xml:space="preserve">For each parameter </w:t>
      </w:r>
      <m:oMath>
        <m:r>
          <w:rPr>
            <w:rFonts w:ascii="Cambria Math" w:hAnsi="Cambria Math"/>
          </w:rPr>
          <m:t>k</m:t>
        </m:r>
      </m:oMath>
      <w:r>
        <w:rPr>
          <w:rFonts w:hint="eastAsia"/>
          <w:i/>
        </w:rPr>
        <w:t xml:space="preserve">, in each </w:t>
      </w:r>
      <m:oMath>
        <m:r>
          <w:rPr>
            <w:rFonts w:ascii="Cambria Math" w:hAnsi="Cambria Math"/>
          </w:rPr>
          <m:t>i</m:t>
        </m:r>
      </m:oMath>
      <w:r>
        <w:rPr>
          <w:rFonts w:hint="eastAsia"/>
          <w:i/>
        </w:rPr>
        <w:t xml:space="preserve">-th Monte Carlo simulation, the differences between </w:t>
      </w:r>
      <w:r>
        <w:rPr>
          <w:b/>
          <w:i/>
        </w:rPr>
        <w:t xml:space="preserve">M_Evaluations </w:t>
      </w:r>
      <w:r>
        <w:rPr>
          <w:i/>
        </w:rPr>
        <w:t xml:space="preserve">and </w:t>
      </w:r>
      <w:r>
        <w:rPr>
          <w:b/>
          <w:i/>
        </w:rPr>
        <w:t xml:space="preserve">CS_Evaluations </w:t>
      </w:r>
      <w:r>
        <w:rPr>
          <w:i/>
        </w:rPr>
        <w:t>are squared, then normalized by dividing the difference by 2N.</w:t>
      </w:r>
    </w:p>
    <w:p w:rsidR="00260350" w:rsidRPr="008807A8" w:rsidRDefault="00260350" w:rsidP="009234A5">
      <w:pPr>
        <w:pStyle w:val="ListParagraph"/>
        <w:numPr>
          <w:ilvl w:val="0"/>
          <w:numId w:val="4"/>
        </w:numPr>
        <w:ind w:leftChars="0" w:left="709"/>
        <w:rPr>
          <w:i/>
        </w:rPr>
      </w:pPr>
      <w:r>
        <w:rPr>
          <w:i/>
        </w:rPr>
        <w:t xml:space="preserve">The differences are accumulated as the procedure is iterated for </w:t>
      </w:r>
      <m:oMath>
        <m:r>
          <w:rPr>
            <w:rFonts w:ascii="Cambria Math" w:hAnsi="Cambria Math"/>
          </w:rPr>
          <m:t>N</m:t>
        </m:r>
      </m:oMath>
      <w:r>
        <w:rPr>
          <w:rFonts w:hint="eastAsia"/>
          <w:i/>
        </w:rPr>
        <w:t xml:space="preserve"> Monte Carlo simulations</w:t>
      </w:r>
    </w:p>
    <w:p w:rsidR="0083380B" w:rsidRPr="0083380B" w:rsidRDefault="0083380B" w:rsidP="0083380B">
      <w:pPr>
        <w:ind w:leftChars="193" w:left="425"/>
      </w:pPr>
    </w:p>
    <w:p w:rsidR="009672EE" w:rsidRDefault="00260350" w:rsidP="009672EE">
      <w:pPr>
        <w:rPr>
          <w:i/>
        </w:rPr>
      </w:pPr>
      <w:r>
        <w:rPr>
          <w:rFonts w:hint="eastAsia"/>
          <w:b/>
        </w:rPr>
        <w:t xml:space="preserve">[STEP 12] </w:t>
      </w:r>
      <w:r>
        <w:rPr>
          <w:i/>
        </w:rPr>
        <w:t>Compute the 1</w:t>
      </w:r>
      <w:r w:rsidRPr="00260350">
        <w:rPr>
          <w:i/>
          <w:vertAlign w:val="superscript"/>
        </w:rPr>
        <w:t>st</w:t>
      </w:r>
      <w:r>
        <w:rPr>
          <w:i/>
        </w:rPr>
        <w:t xml:space="preserve"> Order (</w:t>
      </w:r>
      <m:oMath>
        <m:sSubSup>
          <m:sSubSupPr>
            <m:ctrlPr>
              <w:rPr>
                <w:rFonts w:ascii="Cambria Math" w:hAnsi="Cambria Math"/>
                <w:i/>
              </w:rPr>
            </m:ctrlPr>
          </m:sSubSupPr>
          <m:e>
            <m:r>
              <w:rPr>
                <w:rFonts w:ascii="Cambria Math" w:hAnsi="Cambria Math"/>
              </w:rPr>
              <m:t>S</m:t>
            </m:r>
          </m:e>
          <m:sub>
            <m:r>
              <w:rPr>
                <w:rFonts w:ascii="Cambria Math" w:hAnsi="Cambria Math"/>
              </w:rPr>
              <m:t>k</m:t>
            </m:r>
          </m:sub>
          <m:sup>
            <m:r>
              <w:rPr>
                <w:rFonts w:ascii="Cambria Math" w:hAnsi="Cambria Math"/>
              </w:rPr>
              <m:t>1</m:t>
            </m:r>
          </m:sup>
        </m:sSubSup>
      </m:oMath>
      <w:r>
        <w:rPr>
          <w:rFonts w:hint="eastAsia"/>
          <w:i/>
        </w:rPr>
        <w:t>)</w:t>
      </w:r>
      <w:r>
        <w:rPr>
          <w:i/>
        </w:rPr>
        <w:t xml:space="preserve"> and Total Sobol (</w:t>
      </w:r>
      <m:oMath>
        <m:sSubSup>
          <m:sSubSupPr>
            <m:ctrlPr>
              <w:rPr>
                <w:rFonts w:ascii="Cambria Math" w:hAnsi="Cambria Math"/>
                <w:i/>
              </w:rPr>
            </m:ctrlPr>
          </m:sSubSupPr>
          <m:e>
            <m:r>
              <w:rPr>
                <w:rFonts w:ascii="Cambria Math" w:hAnsi="Cambria Math"/>
              </w:rPr>
              <m:t>S</m:t>
            </m:r>
          </m:e>
          <m:sub>
            <m:r>
              <w:rPr>
                <w:rFonts w:ascii="Cambria Math" w:hAnsi="Cambria Math"/>
              </w:rPr>
              <m:t>k</m:t>
            </m:r>
          </m:sub>
          <m:sup>
            <m:r>
              <w:rPr>
                <w:rFonts w:ascii="Cambria Math" w:hAnsi="Cambria Math"/>
              </w:rPr>
              <m:t>T</m:t>
            </m:r>
          </m:sup>
        </m:sSubSup>
      </m:oMath>
      <w:r>
        <w:rPr>
          <w:rFonts w:hint="eastAsia"/>
          <w:i/>
        </w:rPr>
        <w:t xml:space="preserve">) </w:t>
      </w:r>
      <w:r>
        <w:rPr>
          <w:i/>
        </w:rPr>
        <w:t>Indices, which are defined as follows:</w:t>
      </w:r>
    </w:p>
    <w:p w:rsidR="00260350" w:rsidRDefault="00E73010" w:rsidP="00260350">
      <w:pPr>
        <w:jc w:val="center"/>
        <w:rPr>
          <w:i/>
        </w:rPr>
      </w:pPr>
      <m:oMath>
        <m:sSubSup>
          <m:sSubSupPr>
            <m:ctrlPr>
              <w:rPr>
                <w:rFonts w:ascii="Cambria Math" w:hAnsi="Cambria Math"/>
                <w:i/>
              </w:rPr>
            </m:ctrlPr>
          </m:sSubSupPr>
          <m:e>
            <m:r>
              <w:rPr>
                <w:rFonts w:ascii="Cambria Math" w:hAnsi="Cambria Math"/>
              </w:rPr>
              <m:t>S</m:t>
            </m:r>
          </m:e>
          <m:sub>
            <m:r>
              <w:rPr>
                <w:rFonts w:ascii="Cambria Math" w:hAnsi="Cambria Math"/>
              </w:rPr>
              <m:t>k</m:t>
            </m:r>
          </m:sub>
          <m:sup>
            <m:r>
              <w:rPr>
                <w:rFonts w:ascii="Cambria Math" w:hAnsi="Cambria Math"/>
              </w:rPr>
              <m:t>1</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1</m:t>
                </m:r>
              </m:sup>
            </m:sSubSup>
          </m:num>
          <m:den>
            <m:r>
              <w:rPr>
                <w:rFonts w:ascii="Cambria Math" w:hAnsi="Cambria Math"/>
              </w:rPr>
              <m:t>D</m:t>
            </m:r>
          </m:den>
        </m:f>
      </m:oMath>
      <w:r w:rsidR="00260350">
        <w:rPr>
          <w:rFonts w:hint="eastAsia"/>
          <w:i/>
        </w:rPr>
        <w:t xml:space="preserve">  and </w:t>
      </w:r>
      <m:oMath>
        <m:sSubSup>
          <m:sSubSupPr>
            <m:ctrlPr>
              <w:rPr>
                <w:rFonts w:ascii="Cambria Math" w:hAnsi="Cambria Math"/>
                <w:i/>
              </w:rPr>
            </m:ctrlPr>
          </m:sSubSupPr>
          <m:e>
            <m:r>
              <w:rPr>
                <w:rFonts w:ascii="Cambria Math" w:hAnsi="Cambria Math"/>
              </w:rPr>
              <m:t>S</m:t>
            </m:r>
          </m:e>
          <m:sub>
            <m:r>
              <w:rPr>
                <w:rFonts w:ascii="Cambria Math" w:hAnsi="Cambria Math"/>
              </w:rPr>
              <m:t>k</m:t>
            </m:r>
          </m:sub>
          <m:sup>
            <m:r>
              <w:rPr>
                <w:rFonts w:ascii="Cambria Math" w:hAnsi="Cambria Math"/>
              </w:rPr>
              <m:t>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T</m:t>
                </m:r>
              </m:sup>
            </m:sSubSup>
          </m:num>
          <m:den>
            <m:r>
              <w:rPr>
                <w:rFonts w:ascii="Cambria Math" w:hAnsi="Cambria Math"/>
              </w:rPr>
              <m:t>D</m:t>
            </m:r>
          </m:den>
        </m:f>
      </m:oMath>
    </w:p>
    <w:p w:rsidR="00260350" w:rsidRPr="00C971A3" w:rsidRDefault="00C971A3" w:rsidP="00C971A3">
      <w:pPr>
        <w:pStyle w:val="ListParagraph"/>
        <w:numPr>
          <w:ilvl w:val="0"/>
          <w:numId w:val="4"/>
        </w:numPr>
        <w:ind w:leftChars="0" w:left="709"/>
      </w:pPr>
      <w:r>
        <w:rPr>
          <w:i/>
        </w:rPr>
        <w:t>Parameters can be ranked according to their 1</w:t>
      </w:r>
      <w:r w:rsidRPr="00C971A3">
        <w:rPr>
          <w:i/>
          <w:vertAlign w:val="superscript"/>
        </w:rPr>
        <w:t>st</w:t>
      </w:r>
      <w:r>
        <w:rPr>
          <w:i/>
        </w:rPr>
        <w:t xml:space="preserve"> order indices, or according to Total Sobol indices. However, it is more meaningful to rank the parameters according to Total Sobol indices since this takes into account parameter interactions with each other. This means Total Sobol Indices can be used as a way of performing Global Sensitivity Analysis by enumerating the </w:t>
      </w:r>
      <w:r>
        <w:rPr>
          <w:i/>
          <w:u w:val="single"/>
        </w:rPr>
        <w:t xml:space="preserve">sensitivity of Model Output on Parameter </w:t>
      </w:r>
      <m:oMath>
        <m:r>
          <w:rPr>
            <w:rFonts w:ascii="Cambria Math" w:hAnsi="Cambria Math"/>
            <w:u w:val="single"/>
          </w:rPr>
          <m:t>k</m:t>
        </m:r>
      </m:oMath>
      <w:r>
        <w:rPr>
          <w:rFonts w:hint="eastAsia"/>
          <w:i/>
          <w:u w:val="single"/>
        </w:rPr>
        <w:t xml:space="preserve"> </w:t>
      </w:r>
      <w:r>
        <w:rPr>
          <w:i/>
        </w:rPr>
        <w:t>according to the parameter’s indices score. The higher the indices score, the greater the sensitivity.</w:t>
      </w:r>
    </w:p>
    <w:p w:rsidR="00C971A3" w:rsidRPr="00C971A3" w:rsidRDefault="00C971A3" w:rsidP="00C971A3">
      <w:pPr>
        <w:pStyle w:val="ListParagraph"/>
        <w:numPr>
          <w:ilvl w:val="0"/>
          <w:numId w:val="4"/>
        </w:numPr>
        <w:ind w:leftChars="0" w:left="709"/>
      </w:pPr>
      <w:r>
        <w:rPr>
          <w:i/>
        </w:rPr>
        <w:t>If the sum of 1</w:t>
      </w:r>
      <w:r w:rsidRPr="00C971A3">
        <w:rPr>
          <w:i/>
          <w:vertAlign w:val="superscript"/>
        </w:rPr>
        <w:t>st</w:t>
      </w:r>
      <w:r>
        <w:rPr>
          <w:i/>
        </w:rPr>
        <w:t xml:space="preserve"> Order or Total Sobol Indices is GREATER than 1, it implies parameter correlations. The closer the sum is to 1, the less parameter correlations exist. </w:t>
      </w:r>
    </w:p>
    <w:p w:rsidR="00C971A3" w:rsidRPr="00260350" w:rsidRDefault="00C971A3" w:rsidP="00C971A3">
      <w:pPr>
        <w:pStyle w:val="ListParagraph"/>
        <w:numPr>
          <w:ilvl w:val="0"/>
          <w:numId w:val="4"/>
        </w:numPr>
        <w:ind w:leftChars="0" w:left="709"/>
      </w:pPr>
      <w:r>
        <w:rPr>
          <w:i/>
        </w:rPr>
        <w:t xml:space="preserve">Compared to NBC method, which ranks parameters based on risk, the Sobol method ranks parameters based on contribution to variance. </w:t>
      </w:r>
    </w:p>
    <w:p w:rsidR="000C4061" w:rsidRDefault="000C4061" w:rsidP="000E5BCF">
      <w:pPr>
        <w:rPr>
          <w:i/>
        </w:rPr>
      </w:pPr>
    </w:p>
    <w:p w:rsidR="000E5BCF" w:rsidRPr="000E5BCF" w:rsidRDefault="000E5BCF" w:rsidP="000E5BCF">
      <w:pPr>
        <w:rPr>
          <w:i/>
        </w:rPr>
      </w:pPr>
    </w:p>
    <w:p w:rsidR="0013393F" w:rsidRPr="00221E60" w:rsidRDefault="00A31C26" w:rsidP="008C7C15">
      <w:r w:rsidRPr="000E5BCF">
        <w:rPr>
          <w:i/>
          <w:noProof/>
        </w:rPr>
        <mc:AlternateContent>
          <mc:Choice Requires="wps">
            <w:drawing>
              <wp:anchor distT="0" distB="0" distL="114300" distR="114300" simplePos="0" relativeHeight="251659264" behindDoc="0" locked="0" layoutInCell="1" allowOverlap="1" wp14:anchorId="72489C92" wp14:editId="41C1AE5B">
                <wp:simplePos x="0" y="0"/>
                <wp:positionH relativeFrom="margin">
                  <wp:align>right</wp:align>
                </wp:positionH>
                <wp:positionV relativeFrom="paragraph">
                  <wp:posOffset>-165354</wp:posOffset>
                </wp:positionV>
                <wp:extent cx="5915025" cy="3169920"/>
                <wp:effectExtent l="0" t="0" r="28575" b="12065"/>
                <wp:wrapNone/>
                <wp:docPr id="9" name="TextBox 8"/>
                <wp:cNvGraphicFramePr/>
                <a:graphic xmlns:a="http://schemas.openxmlformats.org/drawingml/2006/main">
                  <a:graphicData uri="http://schemas.microsoft.com/office/word/2010/wordprocessingShape">
                    <wps:wsp>
                      <wps:cNvSpPr txBox="1"/>
                      <wps:spPr>
                        <a:xfrm>
                          <a:off x="0" y="0"/>
                          <a:ext cx="5915025" cy="3169920"/>
                        </a:xfrm>
                        <a:prstGeom prst="rect">
                          <a:avLst/>
                        </a:prstGeom>
                        <a:noFill/>
                        <a:ln w="19050">
                          <a:solidFill>
                            <a:schemeClr val="accent5">
                              <a:lumMod val="50000"/>
                            </a:schemeClr>
                          </a:solidFill>
                        </a:ln>
                      </wps:spPr>
                      <wps:txbx>
                        <w:txbxContent>
                          <w:p w:rsidR="000E5BCF" w:rsidRDefault="000E5BCF" w:rsidP="000E5BCF">
                            <w:pPr>
                              <w:pStyle w:val="NormalWeb"/>
                              <w:spacing w:before="0" w:beforeAutospacing="0" w:after="0" w:afterAutospacing="0"/>
                              <w:ind w:left="142"/>
                            </w:pPr>
                            <w:r>
                              <w:rPr>
                                <w:rFonts w:asciiTheme="minorHAnsi" w:eastAsiaTheme="minorEastAsia" w:hAnsi="Calibri" w:cstheme="minorBidi"/>
                                <w:b/>
                                <w:bCs/>
                                <w:color w:val="0000FF"/>
                                <w:kern w:val="24"/>
                                <w:sz w:val="20"/>
                                <w:szCs w:val="20"/>
                              </w:rPr>
                              <w:t>function</w:t>
                            </w:r>
                            <w:r>
                              <w:rPr>
                                <w:rFonts w:asciiTheme="minorHAnsi" w:eastAsiaTheme="minorEastAsia" w:hAnsi="Calibri" w:cstheme="minorBidi"/>
                                <w:color w:val="000000" w:themeColor="text1"/>
                                <w:kern w:val="24"/>
                                <w:sz w:val="20"/>
                                <w:szCs w:val="20"/>
                              </w:rPr>
                              <w:t xml:space="preserve"> eval_metrics = CCUS_Model(kp)      </w:t>
                            </w:r>
                            <w:r>
                              <w:rPr>
                                <w:rFonts w:asciiTheme="minorHAnsi" w:eastAsiaTheme="minorEastAsia" w:hAnsi="Calibri" w:cstheme="minorBidi"/>
                                <w:color w:val="00B050"/>
                                <w:kern w:val="24"/>
                                <w:sz w:val="20"/>
                                <w:szCs w:val="20"/>
                              </w:rPr>
                              <w:t>%kp = key parameters</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B050"/>
                                <w:kern w:val="24"/>
                                <w:sz w:val="20"/>
                                <w:szCs w:val="20"/>
                              </w:rPr>
                              <w:t>% Key Parameters</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 xml:space="preserve">x1 = kp(1) ;                </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 xml:space="preserve">x2 = kp(2) ; </w:t>
                            </w:r>
                            <w:r>
                              <w:rPr>
                                <w:rFonts w:asciiTheme="minorHAnsi" w:eastAsiaTheme="minorEastAsia" w:hAnsi="Calibri" w:cstheme="minorBidi"/>
                                <w:i/>
                                <w:iCs/>
                                <w:color w:val="000000" w:themeColor="text1"/>
                                <w:kern w:val="24"/>
                                <w:sz w:val="20"/>
                                <w:szCs w:val="20"/>
                              </w:rPr>
                              <w:t>.... etc</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 xml:space="preserve">    </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B050"/>
                                <w:kern w:val="24"/>
                                <w:sz w:val="20"/>
                                <w:szCs w:val="20"/>
                              </w:rPr>
                              <w:t>% Process Outputs</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Yield = 2*x1 + 2*x2</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EnergyUse = 3*x1 + x2</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Size_Reactor = x1.^2</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 xml:space="preserve">Size_Column = 4*(x2/x1) </w:t>
                            </w:r>
                            <w:r>
                              <w:rPr>
                                <w:rFonts w:asciiTheme="minorHAnsi" w:eastAsiaTheme="minorEastAsia" w:hAnsi="Calibri" w:cstheme="minorBidi"/>
                                <w:i/>
                                <w:iCs/>
                                <w:color w:val="000000" w:themeColor="text1"/>
                                <w:kern w:val="24"/>
                                <w:sz w:val="20"/>
                                <w:szCs w:val="20"/>
                              </w:rPr>
                              <w:t>.... etc</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 xml:space="preserve">    </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B050"/>
                                <w:kern w:val="24"/>
                                <w:sz w:val="20"/>
                                <w:szCs w:val="20"/>
                              </w:rPr>
                              <w:t>% Evaluation Metrics</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CAPEX = 2*Size_Reactor + Size_Column</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OPEX = 5*Yield + 2*EnergyUse</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Unit_Prod_Cost = CAPEX + OPEX</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 xml:space="preserve">Specific_GWI = 3*EnergyUse </w:t>
                            </w:r>
                            <w:r>
                              <w:rPr>
                                <w:rFonts w:asciiTheme="minorHAnsi" w:eastAsiaTheme="minorEastAsia" w:hAnsi="Calibri" w:cstheme="minorBidi"/>
                                <w:i/>
                                <w:iCs/>
                                <w:color w:val="000000" w:themeColor="text1"/>
                                <w:kern w:val="24"/>
                                <w:sz w:val="20"/>
                                <w:szCs w:val="20"/>
                              </w:rPr>
                              <w:t>.... etc</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 xml:space="preserve"> </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B050"/>
                                <w:kern w:val="24"/>
                                <w:sz w:val="20"/>
                                <w:szCs w:val="20"/>
                              </w:rPr>
                              <w:t>% Output Array</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eval_metrics = [CAPEX, OPEX, Unit_Prod_Cost, Specific_GWI]</w:t>
                            </w:r>
                          </w:p>
                          <w:p w:rsidR="000E5BCF" w:rsidRDefault="000E5BCF" w:rsidP="000E5BCF">
                            <w:pPr>
                              <w:pStyle w:val="NormalWeb"/>
                              <w:spacing w:before="0" w:beforeAutospacing="0" w:after="0" w:afterAutospacing="0"/>
                              <w:ind w:left="142"/>
                            </w:pPr>
                            <w:r>
                              <w:rPr>
                                <w:rFonts w:asciiTheme="minorHAnsi" w:eastAsiaTheme="minorEastAsia" w:hAnsi="Calibri" w:cstheme="minorBidi"/>
                                <w:b/>
                                <w:bCs/>
                                <w:color w:val="0000FF"/>
                                <w:kern w:val="24"/>
                                <w:sz w:val="20"/>
                                <w:szCs w:val="20"/>
                              </w:rPr>
                              <w:t>end</w:t>
                            </w:r>
                          </w:p>
                        </w:txbxContent>
                      </wps:txbx>
                      <wps:bodyPr wrap="square" rtlCol="0">
                        <a:spAutoFit/>
                      </wps:bodyPr>
                    </wps:wsp>
                  </a:graphicData>
                </a:graphic>
                <wp14:sizeRelH relativeFrom="margin">
                  <wp14:pctWidth>0</wp14:pctWidth>
                </wp14:sizeRelH>
              </wp:anchor>
            </w:drawing>
          </mc:Choice>
          <mc:Fallback>
            <w:pict>
              <v:shapetype w14:anchorId="72489C92" id="_x0000_t202" coordsize="21600,21600" o:spt="202" path="m,l,21600r21600,l21600,xe">
                <v:stroke joinstyle="miter"/>
                <v:path gradientshapeok="t" o:connecttype="rect"/>
              </v:shapetype>
              <v:shape id="TextBox 8" o:spid="_x0000_s1026" type="#_x0000_t202" style="position:absolute;margin-left:414.55pt;margin-top:-13pt;width:465.75pt;height:249.6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" filled="f" strokecolor="#1f3763 [1608]" strokeweight="1.5pt">
                <v:textbox style="mso-fit-shape-to-text:t">
                  <w:txbxContent>
                    <w:p w:rsidR="000E5BCF" w:rsidRDefault="000E5BCF" w:rsidP="000E5BCF">
                      <w:pPr>
                        <w:pStyle w:val="NormalWeb"/>
                        <w:spacing w:before="0" w:beforeAutospacing="0" w:after="0" w:afterAutospacing="0"/>
                        <w:ind w:left="142"/>
                      </w:pPr>
                      <w:r>
                        <w:rPr>
                          <w:rFonts w:asciiTheme="minorHAnsi" w:eastAsiaTheme="minorEastAsia" w:hAnsi="Calibri" w:cstheme="minorBidi"/>
                          <w:b/>
                          <w:bCs/>
                          <w:color w:val="0000FF"/>
                          <w:kern w:val="24"/>
                          <w:sz w:val="20"/>
                          <w:szCs w:val="20"/>
                        </w:rPr>
                        <w:t>function</w:t>
                      </w:r>
                      <w:r>
                        <w:rPr>
                          <w:rFonts w:asciiTheme="minorHAnsi" w:eastAsiaTheme="minorEastAsia" w:hAnsi="Calibri" w:cstheme="minorBidi"/>
                          <w:color w:val="000000" w:themeColor="text1"/>
                          <w:kern w:val="24"/>
                          <w:sz w:val="20"/>
                          <w:szCs w:val="20"/>
                        </w:rPr>
                        <w:t xml:space="preserve"> eval_metrics = CCUS_Model(kp)      </w:t>
                      </w:r>
                      <w:r>
                        <w:rPr>
                          <w:rFonts w:asciiTheme="minorHAnsi" w:eastAsiaTheme="minorEastAsia" w:hAnsi="Calibri" w:cstheme="minorBidi"/>
                          <w:color w:val="00B050"/>
                          <w:kern w:val="24"/>
                          <w:sz w:val="20"/>
                          <w:szCs w:val="20"/>
                        </w:rPr>
                        <w:t>%kp = key parameters</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B050"/>
                          <w:kern w:val="24"/>
                          <w:sz w:val="20"/>
                          <w:szCs w:val="20"/>
                        </w:rPr>
                        <w:t>% Key Parameters</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 xml:space="preserve">x1 = kp(1) ;                </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 xml:space="preserve">x2 = kp(2) ; </w:t>
                      </w:r>
                      <w:r>
                        <w:rPr>
                          <w:rFonts w:asciiTheme="minorHAnsi" w:eastAsiaTheme="minorEastAsia" w:hAnsi="Calibri" w:cstheme="minorBidi"/>
                          <w:i/>
                          <w:iCs/>
                          <w:color w:val="000000" w:themeColor="text1"/>
                          <w:kern w:val="24"/>
                          <w:sz w:val="20"/>
                          <w:szCs w:val="20"/>
                        </w:rPr>
                        <w:t>.... etc</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 xml:space="preserve">    </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B050"/>
                          <w:kern w:val="24"/>
                          <w:sz w:val="20"/>
                          <w:szCs w:val="20"/>
                        </w:rPr>
                        <w:t>% Process Outputs</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Yield = 2*x1 + 2*x2</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EnergyUse = 3*x1 + x2</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Size_Reactor = x1.^2</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 xml:space="preserve">Size_Column = 4*(x2/x1) </w:t>
                      </w:r>
                      <w:r>
                        <w:rPr>
                          <w:rFonts w:asciiTheme="minorHAnsi" w:eastAsiaTheme="minorEastAsia" w:hAnsi="Calibri" w:cstheme="minorBidi"/>
                          <w:i/>
                          <w:iCs/>
                          <w:color w:val="000000" w:themeColor="text1"/>
                          <w:kern w:val="24"/>
                          <w:sz w:val="20"/>
                          <w:szCs w:val="20"/>
                        </w:rPr>
                        <w:t>.... etc</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 xml:space="preserve">    </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B050"/>
                          <w:kern w:val="24"/>
                          <w:sz w:val="20"/>
                          <w:szCs w:val="20"/>
                        </w:rPr>
                        <w:t>% Evaluation Metrics</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CAPEX = 2*Size_Reactor + Size_Column</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OPEX = 5*Yield + 2*EnergyUse</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Unit_Prod_Cost = CAPEX + OPEX</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 xml:space="preserve">Specific_GWI = 3*EnergyUse </w:t>
                      </w:r>
                      <w:r>
                        <w:rPr>
                          <w:rFonts w:asciiTheme="minorHAnsi" w:eastAsiaTheme="minorEastAsia" w:hAnsi="Calibri" w:cstheme="minorBidi"/>
                          <w:i/>
                          <w:iCs/>
                          <w:color w:val="000000" w:themeColor="text1"/>
                          <w:kern w:val="24"/>
                          <w:sz w:val="20"/>
                          <w:szCs w:val="20"/>
                        </w:rPr>
                        <w:t>.... etc</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 xml:space="preserve"> </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B050"/>
                          <w:kern w:val="24"/>
                          <w:sz w:val="20"/>
                          <w:szCs w:val="20"/>
                        </w:rPr>
                        <w:t>% Output Array</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eval_metrics = [CAPEX, OPEX, Unit_Prod_Cost, Specific_GWI]</w:t>
                      </w:r>
                    </w:p>
                    <w:p w:rsidR="000E5BCF" w:rsidRDefault="000E5BCF" w:rsidP="000E5BCF">
                      <w:pPr>
                        <w:pStyle w:val="NormalWeb"/>
                        <w:spacing w:before="0" w:beforeAutospacing="0" w:after="0" w:afterAutospacing="0"/>
                        <w:ind w:left="142"/>
                      </w:pPr>
                      <w:r>
                        <w:rPr>
                          <w:rFonts w:asciiTheme="minorHAnsi" w:eastAsiaTheme="minorEastAsia" w:hAnsi="Calibri" w:cstheme="minorBidi"/>
                          <w:b/>
                          <w:bCs/>
                          <w:color w:val="0000FF"/>
                          <w:kern w:val="24"/>
                          <w:sz w:val="20"/>
                          <w:szCs w:val="20"/>
                        </w:rPr>
                        <w:t>end</w:t>
                      </w:r>
                    </w:p>
                  </w:txbxContent>
                </v:textbox>
                <w10:wrap anchorx="margin"/>
              </v:shape>
            </w:pict>
          </mc:Fallback>
        </mc:AlternateContent>
      </w:r>
    </w:p>
    <w:sectPr w:rsidR="0013393F" w:rsidRPr="00221E60">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53D5D"/>
    <w:multiLevelType w:val="hybridMultilevel"/>
    <w:tmpl w:val="BEE035E6"/>
    <w:lvl w:ilvl="0" w:tplc="1484668E">
      <w:numFmt w:val="bullet"/>
      <w:lvlText w:val="-"/>
      <w:lvlJc w:val="left"/>
      <w:pPr>
        <w:ind w:left="760" w:hanging="360"/>
      </w:pPr>
      <w:rPr>
        <w:rFonts w:ascii="Calibri" w:eastAsiaTheme="minorEastAsia" w:hAnsi="Calibri"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AF15746"/>
    <w:multiLevelType w:val="hybridMultilevel"/>
    <w:tmpl w:val="70222E7A"/>
    <w:lvl w:ilvl="0" w:tplc="EB5E0A38">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3E672BFB"/>
    <w:multiLevelType w:val="hybridMultilevel"/>
    <w:tmpl w:val="F3720332"/>
    <w:lvl w:ilvl="0" w:tplc="8B3C0430">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3FC817B8"/>
    <w:multiLevelType w:val="hybridMultilevel"/>
    <w:tmpl w:val="CF9C0AAA"/>
    <w:lvl w:ilvl="0" w:tplc="CD745A5C">
      <w:numFmt w:val="bullet"/>
      <w:lvlText w:val=""/>
      <w:lvlJc w:val="left"/>
      <w:pPr>
        <w:ind w:left="1069" w:hanging="360"/>
      </w:pPr>
      <w:rPr>
        <w:rFonts w:ascii="Wingdings" w:eastAsiaTheme="minorEastAsia" w:hAnsi="Wingdings" w:cstheme="minorBidi" w:hint="default"/>
      </w:rPr>
    </w:lvl>
    <w:lvl w:ilvl="1" w:tplc="04090003" w:tentative="1">
      <w:start w:val="1"/>
      <w:numFmt w:val="bullet"/>
      <w:lvlText w:val=""/>
      <w:lvlJc w:val="left"/>
      <w:pPr>
        <w:ind w:left="1509" w:hanging="400"/>
      </w:pPr>
      <w:rPr>
        <w:rFonts w:ascii="Wingdings" w:hAnsi="Wingdings" w:hint="default"/>
      </w:rPr>
    </w:lvl>
    <w:lvl w:ilvl="2" w:tplc="04090005" w:tentative="1">
      <w:start w:val="1"/>
      <w:numFmt w:val="bullet"/>
      <w:lvlText w:val=""/>
      <w:lvlJc w:val="left"/>
      <w:pPr>
        <w:ind w:left="1909" w:hanging="400"/>
      </w:pPr>
      <w:rPr>
        <w:rFonts w:ascii="Wingdings" w:hAnsi="Wingdings" w:hint="default"/>
      </w:rPr>
    </w:lvl>
    <w:lvl w:ilvl="3" w:tplc="04090001" w:tentative="1">
      <w:start w:val="1"/>
      <w:numFmt w:val="bullet"/>
      <w:lvlText w:val=""/>
      <w:lvlJc w:val="left"/>
      <w:pPr>
        <w:ind w:left="2309" w:hanging="400"/>
      </w:pPr>
      <w:rPr>
        <w:rFonts w:ascii="Wingdings" w:hAnsi="Wingdings" w:hint="default"/>
      </w:rPr>
    </w:lvl>
    <w:lvl w:ilvl="4" w:tplc="04090003" w:tentative="1">
      <w:start w:val="1"/>
      <w:numFmt w:val="bullet"/>
      <w:lvlText w:val=""/>
      <w:lvlJc w:val="left"/>
      <w:pPr>
        <w:ind w:left="2709" w:hanging="400"/>
      </w:pPr>
      <w:rPr>
        <w:rFonts w:ascii="Wingdings" w:hAnsi="Wingdings" w:hint="default"/>
      </w:rPr>
    </w:lvl>
    <w:lvl w:ilvl="5" w:tplc="04090005" w:tentative="1">
      <w:start w:val="1"/>
      <w:numFmt w:val="bullet"/>
      <w:lvlText w:val=""/>
      <w:lvlJc w:val="left"/>
      <w:pPr>
        <w:ind w:left="3109" w:hanging="400"/>
      </w:pPr>
      <w:rPr>
        <w:rFonts w:ascii="Wingdings" w:hAnsi="Wingdings" w:hint="default"/>
      </w:rPr>
    </w:lvl>
    <w:lvl w:ilvl="6" w:tplc="04090001" w:tentative="1">
      <w:start w:val="1"/>
      <w:numFmt w:val="bullet"/>
      <w:lvlText w:val=""/>
      <w:lvlJc w:val="left"/>
      <w:pPr>
        <w:ind w:left="3509" w:hanging="400"/>
      </w:pPr>
      <w:rPr>
        <w:rFonts w:ascii="Wingdings" w:hAnsi="Wingdings" w:hint="default"/>
      </w:rPr>
    </w:lvl>
    <w:lvl w:ilvl="7" w:tplc="04090003" w:tentative="1">
      <w:start w:val="1"/>
      <w:numFmt w:val="bullet"/>
      <w:lvlText w:val=""/>
      <w:lvlJc w:val="left"/>
      <w:pPr>
        <w:ind w:left="3909" w:hanging="400"/>
      </w:pPr>
      <w:rPr>
        <w:rFonts w:ascii="Wingdings" w:hAnsi="Wingdings" w:hint="default"/>
      </w:rPr>
    </w:lvl>
    <w:lvl w:ilvl="8" w:tplc="04090005" w:tentative="1">
      <w:start w:val="1"/>
      <w:numFmt w:val="bullet"/>
      <w:lvlText w:val=""/>
      <w:lvlJc w:val="left"/>
      <w:pPr>
        <w:ind w:left="4309" w:hanging="400"/>
      </w:pPr>
      <w:rPr>
        <w:rFonts w:ascii="Wingdings" w:hAnsi="Wingdings" w:hint="default"/>
      </w:rPr>
    </w:lvl>
  </w:abstractNum>
  <w:abstractNum w:abstractNumId="4" w15:restartNumberingAfterBreak="0">
    <w:nsid w:val="4C0E089B"/>
    <w:multiLevelType w:val="hybridMultilevel"/>
    <w:tmpl w:val="3B0832AC"/>
    <w:lvl w:ilvl="0" w:tplc="E29C3762">
      <w:start w:val="1"/>
      <w:numFmt w:val="bullet"/>
      <w:lvlText w:val=""/>
      <w:lvlJc w:val="left"/>
      <w:pPr>
        <w:ind w:left="1120" w:hanging="360"/>
      </w:pPr>
      <w:rPr>
        <w:rFonts w:ascii="Wingdings" w:eastAsiaTheme="minorEastAsia" w:hAnsi="Wingdings" w:cstheme="minorBidi" w:hint="default"/>
        <w:b w:val="0"/>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5F8"/>
    <w:rsid w:val="00012AEF"/>
    <w:rsid w:val="000133EE"/>
    <w:rsid w:val="0005210B"/>
    <w:rsid w:val="000658A2"/>
    <w:rsid w:val="00095A7A"/>
    <w:rsid w:val="000A31D5"/>
    <w:rsid w:val="000C4061"/>
    <w:rsid w:val="000C4D46"/>
    <w:rsid w:val="000E5BCF"/>
    <w:rsid w:val="0013393F"/>
    <w:rsid w:val="001559ED"/>
    <w:rsid w:val="0015759D"/>
    <w:rsid w:val="001608DB"/>
    <w:rsid w:val="0016691F"/>
    <w:rsid w:val="00174B8B"/>
    <w:rsid w:val="001959F3"/>
    <w:rsid w:val="001B4F6A"/>
    <w:rsid w:val="001F5528"/>
    <w:rsid w:val="001F6A50"/>
    <w:rsid w:val="00202476"/>
    <w:rsid w:val="00215E38"/>
    <w:rsid w:val="00221E60"/>
    <w:rsid w:val="002510CE"/>
    <w:rsid w:val="00260350"/>
    <w:rsid w:val="00263D24"/>
    <w:rsid w:val="00273FE6"/>
    <w:rsid w:val="00281B86"/>
    <w:rsid w:val="002858DB"/>
    <w:rsid w:val="00295D3C"/>
    <w:rsid w:val="002D3695"/>
    <w:rsid w:val="0031482D"/>
    <w:rsid w:val="00316D3B"/>
    <w:rsid w:val="003247DF"/>
    <w:rsid w:val="00330CDC"/>
    <w:rsid w:val="003534D0"/>
    <w:rsid w:val="00371C4E"/>
    <w:rsid w:val="00371D4D"/>
    <w:rsid w:val="0038653A"/>
    <w:rsid w:val="003D766A"/>
    <w:rsid w:val="00400528"/>
    <w:rsid w:val="004172EF"/>
    <w:rsid w:val="00424F99"/>
    <w:rsid w:val="00435DC1"/>
    <w:rsid w:val="0047149D"/>
    <w:rsid w:val="00472581"/>
    <w:rsid w:val="00484BAA"/>
    <w:rsid w:val="004A0A65"/>
    <w:rsid w:val="004C0E06"/>
    <w:rsid w:val="004D562A"/>
    <w:rsid w:val="004E08EA"/>
    <w:rsid w:val="004E5D5C"/>
    <w:rsid w:val="004E62DE"/>
    <w:rsid w:val="004F4D9F"/>
    <w:rsid w:val="004F650B"/>
    <w:rsid w:val="00534677"/>
    <w:rsid w:val="00581A29"/>
    <w:rsid w:val="00605410"/>
    <w:rsid w:val="00643A50"/>
    <w:rsid w:val="00650A6C"/>
    <w:rsid w:val="00663671"/>
    <w:rsid w:val="006B1847"/>
    <w:rsid w:val="006D4030"/>
    <w:rsid w:val="006E7DF4"/>
    <w:rsid w:val="006F1C5A"/>
    <w:rsid w:val="0070078C"/>
    <w:rsid w:val="007473B7"/>
    <w:rsid w:val="0075355C"/>
    <w:rsid w:val="007557DA"/>
    <w:rsid w:val="007A6F4F"/>
    <w:rsid w:val="007C37A7"/>
    <w:rsid w:val="007D359B"/>
    <w:rsid w:val="007D3E55"/>
    <w:rsid w:val="00811D8D"/>
    <w:rsid w:val="00813953"/>
    <w:rsid w:val="00823789"/>
    <w:rsid w:val="0083380B"/>
    <w:rsid w:val="0087502E"/>
    <w:rsid w:val="008807A8"/>
    <w:rsid w:val="008B0DA5"/>
    <w:rsid w:val="008C4EEF"/>
    <w:rsid w:val="008C7C15"/>
    <w:rsid w:val="009234A5"/>
    <w:rsid w:val="009266F4"/>
    <w:rsid w:val="00931270"/>
    <w:rsid w:val="00934BC9"/>
    <w:rsid w:val="00936C08"/>
    <w:rsid w:val="0095760A"/>
    <w:rsid w:val="00964C16"/>
    <w:rsid w:val="009672EE"/>
    <w:rsid w:val="009C0842"/>
    <w:rsid w:val="009C7B49"/>
    <w:rsid w:val="009E298E"/>
    <w:rsid w:val="009E685D"/>
    <w:rsid w:val="00A207D7"/>
    <w:rsid w:val="00A20FB0"/>
    <w:rsid w:val="00A31C26"/>
    <w:rsid w:val="00A50416"/>
    <w:rsid w:val="00A53CB2"/>
    <w:rsid w:val="00A675D6"/>
    <w:rsid w:val="00AB1FAC"/>
    <w:rsid w:val="00AD526B"/>
    <w:rsid w:val="00AD796A"/>
    <w:rsid w:val="00B312A9"/>
    <w:rsid w:val="00B70C81"/>
    <w:rsid w:val="00B72A3C"/>
    <w:rsid w:val="00B745F8"/>
    <w:rsid w:val="00B92119"/>
    <w:rsid w:val="00B971A6"/>
    <w:rsid w:val="00BC6012"/>
    <w:rsid w:val="00BE3531"/>
    <w:rsid w:val="00BF3056"/>
    <w:rsid w:val="00BF406C"/>
    <w:rsid w:val="00C02A69"/>
    <w:rsid w:val="00C05EC9"/>
    <w:rsid w:val="00C07159"/>
    <w:rsid w:val="00C154B2"/>
    <w:rsid w:val="00C3405D"/>
    <w:rsid w:val="00C42A7A"/>
    <w:rsid w:val="00C8626C"/>
    <w:rsid w:val="00C971A3"/>
    <w:rsid w:val="00CC3823"/>
    <w:rsid w:val="00CD5496"/>
    <w:rsid w:val="00CF7F2B"/>
    <w:rsid w:val="00D34FE5"/>
    <w:rsid w:val="00D4053E"/>
    <w:rsid w:val="00D40655"/>
    <w:rsid w:val="00D57634"/>
    <w:rsid w:val="00D73431"/>
    <w:rsid w:val="00D74672"/>
    <w:rsid w:val="00D77E5C"/>
    <w:rsid w:val="00D80695"/>
    <w:rsid w:val="00D91200"/>
    <w:rsid w:val="00D96697"/>
    <w:rsid w:val="00DB6F54"/>
    <w:rsid w:val="00DD1F23"/>
    <w:rsid w:val="00DD2CD3"/>
    <w:rsid w:val="00E24463"/>
    <w:rsid w:val="00E516A3"/>
    <w:rsid w:val="00E66972"/>
    <w:rsid w:val="00E73010"/>
    <w:rsid w:val="00E8576A"/>
    <w:rsid w:val="00EC7078"/>
    <w:rsid w:val="00ED0000"/>
    <w:rsid w:val="00EE6A50"/>
    <w:rsid w:val="00F036AB"/>
    <w:rsid w:val="00F218BA"/>
    <w:rsid w:val="00F24F0F"/>
    <w:rsid w:val="00F7790B"/>
    <w:rsid w:val="00F865B3"/>
    <w:rsid w:val="00FA04A4"/>
    <w:rsid w:val="00FA3C5E"/>
    <w:rsid w:val="00FB3B59"/>
    <w:rsid w:val="00FC063E"/>
    <w:rsid w:val="00FD06C2"/>
    <w:rsid w:val="00FE159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7CA47"/>
  <w15:chartTrackingRefBased/>
  <w15:docId w15:val="{DAD69B1E-8BDC-44E6-BFA3-6D4D2BCB9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4F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2A9"/>
    <w:pPr>
      <w:ind w:leftChars="400" w:left="720"/>
    </w:pPr>
  </w:style>
  <w:style w:type="character" w:styleId="Hyperlink">
    <w:name w:val="Hyperlink"/>
    <w:basedOn w:val="DefaultParagraphFont"/>
    <w:uiPriority w:val="99"/>
    <w:semiHidden/>
    <w:unhideWhenUsed/>
    <w:rsid w:val="00B312A9"/>
    <w:rPr>
      <w:color w:val="0000FF"/>
      <w:u w:val="single"/>
    </w:rPr>
  </w:style>
  <w:style w:type="character" w:styleId="PlaceholderText">
    <w:name w:val="Placeholder Text"/>
    <w:basedOn w:val="DefaultParagraphFont"/>
    <w:uiPriority w:val="99"/>
    <w:semiHidden/>
    <w:rsid w:val="001B4F6A"/>
    <w:rPr>
      <w:color w:val="808080"/>
    </w:rPr>
  </w:style>
  <w:style w:type="table" w:styleId="TableGrid">
    <w:name w:val="Table Grid"/>
    <w:basedOn w:val="TableNormal"/>
    <w:uiPriority w:val="39"/>
    <w:rsid w:val="00D806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75355C"/>
    <w:rPr>
      <w:i/>
      <w:iCs/>
      <w:color w:val="5B9BD5" w:themeColor="accent1"/>
    </w:rPr>
  </w:style>
  <w:style w:type="paragraph" w:styleId="NormalWeb">
    <w:name w:val="Normal (Web)"/>
    <w:basedOn w:val="Normal"/>
    <w:uiPriority w:val="99"/>
    <w:semiHidden/>
    <w:unhideWhenUsed/>
    <w:rsid w:val="000E5BCF"/>
    <w:pPr>
      <w:spacing w:before="100" w:beforeAutospacing="1" w:after="100" w:afterAutospacing="1" w:line="240" w:lineRule="auto"/>
    </w:pPr>
    <w:rPr>
      <w:rFonts w:ascii="굴림" w:eastAsia="굴림" w:hAnsi="굴림" w:cs="굴림"/>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4C60B-23B6-4273-812D-BE111C5C9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42343</TotalTime>
  <Pages>7</Pages>
  <Words>2110</Words>
  <Characters>12030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jeehwan</dc:creator>
  <cp:keywords/>
  <dc:description/>
  <cp:lastModifiedBy>lee jeehwan</cp:lastModifiedBy>
  <cp:revision>24</cp:revision>
  <dcterms:created xsi:type="dcterms:W3CDTF">2019-10-01T07:20:00Z</dcterms:created>
  <dcterms:modified xsi:type="dcterms:W3CDTF">2020-05-20T06:49:00Z</dcterms:modified>
</cp:coreProperties>
</file>