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神奈川エアーメッセンジャー株式会社　運転者教育資料</w:t>
      </w:r>
    </w:p>
    <w:p/>
    <w:p/>
    <w:p/>
    <w:p/>
    <w:p/>
    <w:p/>
    <w:p/>
    <w:p/>
    <w:p/>
    <w:p/>
    <w:p>
      <w:pPr>
        <w:jc w:val="center"/>
      </w:pPr>
      <w:r>
        <w:rPr>
          <w:b/>
          <w:sz w:val="40"/>
        </w:rPr>
        <w:t>夏季の健康管理と熱中症対策</w:t>
      </w:r>
    </w:p>
    <w:p/>
    <w:p>
      <w:pPr>
        <w:jc w:val="center"/>
      </w:pPr>
      <w:r>
        <w:rPr>
          <w:sz w:val="24"/>
        </w:rPr>
        <w:t>教育テーマ：健康管理の重要性</w:t>
      </w:r>
    </w:p>
    <w:p>
      <w:pPr>
        <w:jc w:val="center"/>
      </w:pPr>
      <w:r>
        <w:rPr>
          <w:sz w:val="24"/>
        </w:rPr>
        <w:t>講師：渡邊昇二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熱中症の症状・予防・対処法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熱中症とは</w:t>
            </w:r>
          </w:p>
          <w:p>
            <w:pPr>
              <w:spacing w:after="0"/>
            </w:pPr>
            <w:r>
              <w:rPr>
                <w:sz w:val="22"/>
              </w:rPr>
              <w:t>高温環境下で体温調節機能が破綻し、体内に熱が溜まる症状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初期症状：めまい、頭痛、気分不快</w:t>
      </w:r>
    </w:p>
    <w:p>
      <w:pPr>
        <w:pStyle w:val="ListBullet"/>
        <w:spacing w:after="60"/>
      </w:pPr>
      <w:r>
        <w:rPr>
          <w:sz w:val="22"/>
        </w:rPr>
        <w:t>中症：嘔吐、意識混濁、全身脱力</w:t>
      </w:r>
    </w:p>
    <w:p>
      <w:pPr>
        <w:pStyle w:val="ListBullet"/>
        <w:spacing w:after="60"/>
      </w:pPr>
      <w:r>
        <w:rPr>
          <w:sz w:val="22"/>
        </w:rPr>
        <w:t>重症：意識喪失、けいれん、体温40℃以上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暑さ指数（WBGT）の活用方法</w:t>
      </w:r>
    </w:p>
    <w:p>
      <w:pPr>
        <w:pStyle w:val="ListBullet"/>
        <w:spacing w:after="60"/>
      </w:pPr>
      <w:r>
        <w:rPr>
          <w:sz w:val="22"/>
        </w:rPr>
        <w:t>気温だけでなく湿度、輻射熱を考慮した指標</w:t>
      </w:r>
    </w:p>
    <w:p>
      <w:pPr>
        <w:pStyle w:val="ListBullet"/>
        <w:spacing w:after="60"/>
      </w:pPr>
      <w:r>
        <w:rPr>
          <w:sz w:val="22"/>
        </w:rPr>
        <w:t>WBGTが31℃以上で外出禁止の目安</w:t>
      </w:r>
    </w:p>
    <w:p>
      <w:pPr>
        <w:pStyle w:val="ListBullet"/>
        <w:spacing w:after="60"/>
      </w:pPr>
      <w:r>
        <w:rPr>
          <w:sz w:val="22"/>
        </w:rPr>
        <w:t>環境省ホームページで毎日発表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水分・塩分補給の具体的方法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補給方法</w:t>
            </w:r>
          </w:p>
          <w:p>
            <w:pPr>
              <w:spacing w:after="0"/>
            </w:pPr>
            <w:r>
              <w:rPr>
                <w:sz w:val="22"/>
              </w:rPr>
              <w:t>少量多飲で継続的に水分を摂取することが効果的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30分ごとにコップ1杯の水を飲む</w:t>
      </w:r>
    </w:p>
    <w:p>
      <w:pPr>
        <w:pStyle w:val="ListBullet"/>
        <w:spacing w:after="60"/>
      </w:pPr>
      <w:r>
        <w:rPr>
          <w:sz w:val="22"/>
        </w:rPr>
        <w:t>塩分：0.1～0.2%の食塩水が効果的</w:t>
      </w:r>
    </w:p>
    <w:p>
      <w:pPr>
        <w:pStyle w:val="ListBullet"/>
        <w:spacing w:after="60"/>
      </w:pPr>
      <w:r>
        <w:rPr>
          <w:sz w:val="22"/>
        </w:rPr>
        <w:t>スポーツドリンク、塩飴の活用</w:t>
      </w:r>
    </w:p>
    <w:p>
      <w:pPr>
        <w:pStyle w:val="ListBullet"/>
        <w:spacing w:after="60"/>
      </w:pPr>
      <w:r>
        <w:rPr>
          <w:sz w:val="22"/>
        </w:rPr>
        <w:t>利尿作用のあるアルコール、カフェインは避ける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SAS（睡眠時無呼吸症候群）のスクリーニング</w:t>
      </w:r>
    </w:p>
    <w:p>
      <w:pPr>
        <w:pStyle w:val="ListBullet"/>
        <w:spacing w:after="60"/>
      </w:pPr>
      <w:r>
        <w:rPr>
          <w:sz w:val="22"/>
        </w:rPr>
        <w:t>症状：日中の過度な眠気、いびき、無呼吸</w:t>
      </w:r>
    </w:p>
    <w:p>
      <w:pPr>
        <w:pStyle w:val="ListBullet"/>
        <w:spacing w:after="60"/>
      </w:pPr>
      <w:r>
        <w:rPr>
          <w:sz w:val="22"/>
        </w:rPr>
        <w:t>運転中の居眠り事故につながる危険性</w:t>
      </w:r>
    </w:p>
    <w:p>
      <w:pPr>
        <w:pStyle w:val="ListBullet"/>
        <w:spacing w:after="60"/>
      </w:pPr>
      <w:r>
        <w:rPr>
          <w:sz w:val="22"/>
        </w:rPr>
        <w:t>簡易検査キットで自宅スクリーニング可能</w:t>
      </w:r>
    </w:p>
    <w:p>
      <w:pPr>
        <w:pStyle w:val="ListBullet"/>
        <w:spacing w:after="60"/>
      </w:pPr>
      <w:r>
        <w:rPr>
          <w:sz w:val="22"/>
        </w:rPr>
        <w:t>陽性の場合は医師の診察が必須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定期健康診断の受診と事後措置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義務</w:t>
            </w:r>
          </w:p>
          <w:p>
            <w:pPr>
              <w:spacing w:after="0"/>
            </w:pPr>
            <w:r>
              <w:rPr>
                <w:sz w:val="22"/>
              </w:rPr>
              <w:t>運送事業者は年1回の健康診断実施が法令で義務付けられている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血液検査、尿検査、心電図検査</w:t>
      </w:r>
    </w:p>
    <w:p>
      <w:pPr>
        <w:pStyle w:val="ListBullet"/>
        <w:spacing w:after="60"/>
      </w:pPr>
      <w:r>
        <w:rPr>
          <w:sz w:val="22"/>
        </w:rPr>
        <w:t>異常所見時の再検査・治療</w:t>
      </w:r>
    </w:p>
    <w:p>
      <w:pPr>
        <w:pStyle w:val="ListBullet"/>
        <w:spacing w:after="60"/>
      </w:pPr>
      <w:r>
        <w:rPr>
          <w:sz w:val="22"/>
        </w:rPr>
        <w:t>結果は診断書として保存・提出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脳・心臓疾患の前兆症状</w:t>
      </w:r>
    </w:p>
    <w:p>
      <w:pPr>
        <w:pStyle w:val="ListBullet"/>
        <w:spacing w:after="60"/>
      </w:pPr>
      <w:r>
        <w:rPr>
          <w:sz w:val="22"/>
        </w:rPr>
        <w:t>脳疾患：頭痛、めまい、一過性の麻痺</w:t>
      </w:r>
    </w:p>
    <w:p>
      <w:pPr>
        <w:pStyle w:val="ListBullet"/>
        <w:spacing w:after="60"/>
      </w:pPr>
      <w:r>
        <w:rPr>
          <w:sz w:val="22"/>
        </w:rPr>
        <w:t>心臓疾患：胸の痛み、息切れ、冷汗</w:t>
      </w:r>
    </w:p>
    <w:p>
      <w:pPr>
        <w:pStyle w:val="ListBullet"/>
        <w:spacing w:after="60"/>
      </w:pPr>
      <w:r>
        <w:rPr>
          <w:sz w:val="22"/>
        </w:rPr>
        <w:t>症状があれば直ちに運行中止、医師受診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生活習慣病の予防</w:t>
      </w:r>
    </w:p>
    <w:p>
      <w:pPr>
        <w:pStyle w:val="ListBullet"/>
        <w:spacing w:after="60"/>
      </w:pPr>
      <w:r>
        <w:rPr>
          <w:sz w:val="22"/>
        </w:rPr>
        <w:t>食事：塩分控えめ、野菜摂取の増加</w:t>
      </w:r>
    </w:p>
    <w:p>
      <w:pPr>
        <w:pStyle w:val="ListBullet"/>
        <w:spacing w:after="60"/>
      </w:pPr>
      <w:r>
        <w:rPr>
          <w:sz w:val="22"/>
        </w:rPr>
        <w:t>運動：週3日以上、30分以上の運動</w:t>
      </w:r>
    </w:p>
    <w:p>
      <w:pPr>
        <w:pStyle w:val="ListBullet"/>
        <w:spacing w:after="60"/>
      </w:pPr>
      <w:r>
        <w:rPr>
          <w:sz w:val="22"/>
        </w:rPr>
        <w:t>睡眠：夜10時～朝6時の十分な睡眠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確認テスト</w:t>
      </w:r>
    </w:p>
    <w:p/>
    <w:p>
      <w:pPr>
        <w:spacing w:after="120"/>
      </w:pPr>
      <w:r>
        <w:rPr>
          <w:b/>
          <w:sz w:val="22"/>
        </w:rPr>
        <w:t>1. 熱中症の初期症状3つを列挙してください。</w:t>
      </w:r>
    </w:p>
    <w:p/>
    <w:p/>
    <w:p>
      <w:pPr>
        <w:spacing w:after="120"/>
      </w:pPr>
      <w:r>
        <w:rPr>
          <w:b/>
          <w:sz w:val="22"/>
        </w:rPr>
        <w:t>2. WBGT（暑さ指数）が外出禁止の目安となる温度は何℃以上ですか？</w:t>
      </w:r>
    </w:p>
    <w:p/>
    <w:p/>
    <w:p>
      <w:pPr>
        <w:spacing w:after="120"/>
      </w:pPr>
      <w:r>
        <w:rPr>
          <w:b/>
          <w:sz w:val="22"/>
        </w:rPr>
        <w:t>3. 効果的な水分補給の方法について説明してください。</w:t>
      </w:r>
    </w:p>
    <w:p/>
    <w:p/>
    <w:sectPr w:rsidR="00FC693F" w:rsidRPr="0006063C" w:rsidSect="00034616">
      <w:headerReference w:type="default" r:id="rId9"/>
      <w:pgSz w:w="11909" w:h="1684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sz w:val="18"/>
      </w:rPr>
      <w:t>神奈川エアーメッセンジャー株式会社　運転者教育資料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