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9ED7" w14:textId="77777777" w:rsidR="0063613E" w:rsidRPr="00CE5C9B" w:rsidRDefault="0063613E" w:rsidP="00381BE3">
      <w:pPr>
        <w:pStyle w:val="Title"/>
        <w:rPr>
          <w:rFonts w:ascii="Cambria" w:hAnsi="Cambria"/>
          <w:sz w:val="32"/>
          <w:szCs w:val="32"/>
          <w:lang w:val="en-US"/>
        </w:rPr>
      </w:pPr>
    </w:p>
    <w:p w14:paraId="5B086EF4" w14:textId="77777777" w:rsidR="001E667D" w:rsidRPr="00CE5C9B" w:rsidRDefault="003E48C3" w:rsidP="001E667D">
      <w:pPr>
        <w:pStyle w:val="Title"/>
        <w:spacing w:line="276" w:lineRule="auto"/>
        <w:jc w:val="left"/>
        <w:rPr>
          <w:rFonts w:ascii="Cambria" w:hAnsi="Cambria"/>
          <w:sz w:val="32"/>
          <w:szCs w:val="32"/>
        </w:rPr>
      </w:pPr>
      <w:r w:rsidRPr="003E48C3">
        <w:rPr>
          <w:rFonts w:ascii="Cambria" w:hAnsi="Cambria"/>
          <w:sz w:val="32"/>
          <w:szCs w:val="32"/>
        </w:rPr>
        <w:t>Peningkatan Literasi Digital dan Pencegahan Cyberbullying pada Siswa SMP Negeri 7 Samarinda</w:t>
      </w:r>
    </w:p>
    <w:p w14:paraId="6D95601A" w14:textId="77777777" w:rsidR="001E667D" w:rsidRPr="00CE5C9B" w:rsidRDefault="001E667D" w:rsidP="001E667D">
      <w:pPr>
        <w:pStyle w:val="Title"/>
        <w:spacing w:line="276" w:lineRule="auto"/>
        <w:rPr>
          <w:rFonts w:ascii="Cambria" w:hAnsi="Cambria"/>
        </w:rPr>
      </w:pPr>
    </w:p>
    <w:p w14:paraId="1694C101" w14:textId="77777777" w:rsidR="001E667D" w:rsidRPr="00D37CB4" w:rsidRDefault="00E66F9E" w:rsidP="001E667D">
      <w:pPr>
        <w:pStyle w:val="Title"/>
        <w:spacing w:line="276" w:lineRule="auto"/>
        <w:jc w:val="left"/>
        <w:rPr>
          <w:rFonts w:ascii="Cambria" w:hAnsi="Cambria"/>
          <w:vertAlign w:val="superscript"/>
        </w:rPr>
      </w:pPr>
      <w:r>
        <w:rPr>
          <w:rFonts w:ascii="Cambria" w:hAnsi="Cambria"/>
        </w:rPr>
        <w:t>Kamal Ilham</w:t>
      </w:r>
      <w:r>
        <w:rPr>
          <w:rFonts w:ascii="Cambria" w:hAnsi="Cambria"/>
          <w:vertAlign w:val="superscript"/>
        </w:rPr>
        <w:t>1</w:t>
      </w:r>
      <w:r>
        <w:rPr>
          <w:rFonts w:ascii="Cambria" w:hAnsi="Cambria"/>
        </w:rPr>
        <w:t xml:space="preserve">*, </w:t>
      </w:r>
      <w:r w:rsidR="00D37CB4" w:rsidRPr="00E66F9E">
        <w:rPr>
          <w:rFonts w:ascii="Cambria" w:hAnsi="Cambria"/>
        </w:rPr>
        <w:t>Hana Nhumairo</w:t>
      </w:r>
      <w:r w:rsidR="00D37CB4">
        <w:rPr>
          <w:rFonts w:ascii="Cambria" w:hAnsi="Cambria"/>
          <w:vertAlign w:val="superscript"/>
        </w:rPr>
        <w:t>2</w:t>
      </w:r>
      <w:r w:rsidR="00D37CB4" w:rsidRPr="00E66F9E">
        <w:rPr>
          <w:rFonts w:ascii="Cambria" w:hAnsi="Cambria"/>
        </w:rPr>
        <w:t>, Muhammad Rama Fahrezy</w:t>
      </w:r>
      <w:r w:rsidR="00D37CB4">
        <w:rPr>
          <w:rFonts w:ascii="Cambria" w:hAnsi="Cambria"/>
          <w:vertAlign w:val="superscript"/>
        </w:rPr>
        <w:t>3</w:t>
      </w:r>
      <w:r w:rsidR="00D37CB4" w:rsidRPr="00E66F9E">
        <w:rPr>
          <w:rFonts w:ascii="Cambria" w:hAnsi="Cambria"/>
        </w:rPr>
        <w:t>, Muhammad Alliyah Tilla Ilwa Fathami</w:t>
      </w:r>
      <w:r w:rsidR="00D37CB4">
        <w:rPr>
          <w:rFonts w:ascii="Cambria" w:hAnsi="Cambria"/>
          <w:vertAlign w:val="superscript"/>
        </w:rPr>
        <w:t>4</w:t>
      </w:r>
      <w:r w:rsidR="00D37CB4">
        <w:rPr>
          <w:rFonts w:ascii="Cambria" w:hAnsi="Cambria"/>
        </w:rPr>
        <w:t xml:space="preserve">, </w:t>
      </w:r>
      <w:r w:rsidR="00D37CB4" w:rsidRPr="00E66F9E">
        <w:rPr>
          <w:rFonts w:ascii="Cambria" w:hAnsi="Cambria"/>
        </w:rPr>
        <w:t>Fandi Nurrezky</w:t>
      </w:r>
      <w:r w:rsidR="00D37CB4">
        <w:rPr>
          <w:rFonts w:ascii="Cambria" w:hAnsi="Cambria"/>
          <w:vertAlign w:val="superscript"/>
        </w:rPr>
        <w:t>5</w:t>
      </w:r>
      <w:r w:rsidR="00D37CB4">
        <w:rPr>
          <w:rFonts w:ascii="Cambria" w:hAnsi="Cambria"/>
        </w:rPr>
        <w:t xml:space="preserve">, </w:t>
      </w:r>
      <w:r w:rsidR="00D37CB4" w:rsidRPr="00E66F9E">
        <w:rPr>
          <w:rFonts w:ascii="Cambria" w:hAnsi="Cambria"/>
        </w:rPr>
        <w:t>M. Rizehan Noor</w:t>
      </w:r>
      <w:r w:rsidR="00D37CB4">
        <w:rPr>
          <w:rFonts w:ascii="Cambria" w:hAnsi="Cambria"/>
          <w:vertAlign w:val="superscript"/>
        </w:rPr>
        <w:t>6</w:t>
      </w:r>
      <w:r w:rsidR="00D37CB4">
        <w:rPr>
          <w:rFonts w:ascii="Cambria" w:hAnsi="Cambria"/>
        </w:rPr>
        <w:t>,</w:t>
      </w:r>
      <w:r w:rsidR="00D37CB4" w:rsidRPr="00E66F9E">
        <w:rPr>
          <w:rFonts w:ascii="Cambria" w:hAnsi="Cambria"/>
        </w:rPr>
        <w:t xml:space="preserve"> Muhammadrizky Raditya</w:t>
      </w:r>
      <w:r w:rsidR="00D37CB4">
        <w:rPr>
          <w:rFonts w:ascii="Cambria" w:hAnsi="Cambria"/>
          <w:vertAlign w:val="superscript"/>
        </w:rPr>
        <w:t>7</w:t>
      </w:r>
      <w:r w:rsidR="00D37CB4">
        <w:rPr>
          <w:rFonts w:ascii="Cambria" w:hAnsi="Cambria"/>
        </w:rPr>
        <w:t xml:space="preserve">, </w:t>
      </w:r>
      <w:r w:rsidR="00D37CB4" w:rsidRPr="00E66F9E">
        <w:rPr>
          <w:rFonts w:ascii="Cambria" w:hAnsi="Cambria"/>
        </w:rPr>
        <w:t>Ryan</w:t>
      </w:r>
      <w:r w:rsidR="00D37CB4">
        <w:rPr>
          <w:rFonts w:ascii="Cambria" w:hAnsi="Cambria"/>
        </w:rPr>
        <w:t xml:space="preserve"> </w:t>
      </w:r>
      <w:r w:rsidR="00D37CB4" w:rsidRPr="00E66F9E">
        <w:rPr>
          <w:rFonts w:ascii="Cambria" w:hAnsi="Cambria"/>
        </w:rPr>
        <w:t>Hidayat</w:t>
      </w:r>
      <w:r w:rsidR="00D37CB4">
        <w:rPr>
          <w:rFonts w:ascii="Cambria" w:hAnsi="Cambria"/>
          <w:vertAlign w:val="superscript"/>
        </w:rPr>
        <w:t>8</w:t>
      </w:r>
      <w:r w:rsidR="00D37CB4">
        <w:rPr>
          <w:rFonts w:ascii="Cambria" w:hAnsi="Cambria"/>
        </w:rPr>
        <w:t xml:space="preserve">, </w:t>
      </w:r>
      <w:r w:rsidR="00D37CB4" w:rsidRPr="00D37CB4">
        <w:rPr>
          <w:rFonts w:ascii="Cambria" w:hAnsi="Cambria"/>
        </w:rPr>
        <w:t>Muhammad Zaky Vierrzady</w:t>
      </w:r>
      <w:r w:rsidR="00D37CB4">
        <w:rPr>
          <w:rFonts w:ascii="Cambria" w:hAnsi="Cambria"/>
          <w:vertAlign w:val="superscript"/>
        </w:rPr>
        <w:t>9</w:t>
      </w:r>
    </w:p>
    <w:p w14:paraId="63BD0B11" w14:textId="77777777" w:rsidR="00D37CB4" w:rsidRPr="007A5E67" w:rsidRDefault="00D37CB4" w:rsidP="00D37CB4">
      <w:pPr>
        <w:pStyle w:val="Title"/>
        <w:spacing w:line="276" w:lineRule="auto"/>
        <w:jc w:val="left"/>
        <w:rPr>
          <w:b w:val="0"/>
          <w:bCs w:val="0"/>
          <w:sz w:val="22"/>
          <w:szCs w:val="22"/>
          <w:lang w:val="nb-NO"/>
        </w:rPr>
      </w:pPr>
      <w:r w:rsidRPr="007A5E67">
        <w:rPr>
          <w:b w:val="0"/>
          <w:sz w:val="22"/>
          <w:szCs w:val="22"/>
          <w:vertAlign w:val="superscript"/>
          <w:lang w:val="nb-NO"/>
        </w:rPr>
        <w:t>1,2,3,4</w:t>
      </w:r>
      <w:r>
        <w:rPr>
          <w:b w:val="0"/>
          <w:sz w:val="22"/>
          <w:szCs w:val="22"/>
          <w:vertAlign w:val="superscript"/>
          <w:lang w:val="nb-NO"/>
        </w:rPr>
        <w:t xml:space="preserve">,5,6,7,8,9 </w:t>
      </w:r>
      <w:r w:rsidRPr="007A5E67">
        <w:rPr>
          <w:b w:val="0"/>
          <w:sz w:val="22"/>
          <w:szCs w:val="22"/>
          <w:lang w:val="nb-NO"/>
        </w:rPr>
        <w:t>Program Studi Teknik Infomatika, Universitas Muhammadiyah Kalimantan Timur, Indonesia</w:t>
      </w:r>
    </w:p>
    <w:p w14:paraId="665E84DB" w14:textId="77777777" w:rsidR="00D37CB4" w:rsidRDefault="00D37CB4" w:rsidP="00D37CB4">
      <w:pPr>
        <w:pStyle w:val="Title"/>
        <w:spacing w:line="276" w:lineRule="auto"/>
        <w:jc w:val="left"/>
        <w:rPr>
          <w:b w:val="0"/>
          <w:sz w:val="22"/>
          <w:szCs w:val="22"/>
        </w:rPr>
      </w:pPr>
      <w:r w:rsidRPr="007A5E67">
        <w:rPr>
          <w:b w:val="0"/>
          <w:sz w:val="22"/>
          <w:szCs w:val="22"/>
        </w:rPr>
        <w:t>*Email:</w:t>
      </w:r>
      <w:r>
        <w:rPr>
          <w:b w:val="0"/>
          <w:sz w:val="22"/>
          <w:szCs w:val="22"/>
        </w:rPr>
        <w:t xml:space="preserve"> </w:t>
      </w:r>
      <w:hyperlink r:id="rId8" w:history="1">
        <w:r w:rsidRPr="000B09DD">
          <w:rPr>
            <w:rStyle w:val="Hyperlink"/>
            <w:b w:val="0"/>
            <w:sz w:val="22"/>
            <w:szCs w:val="22"/>
            <w:vertAlign w:val="superscript"/>
          </w:rPr>
          <w:t>1</w:t>
        </w:r>
        <w:r w:rsidRPr="000B09DD">
          <w:rPr>
            <w:rStyle w:val="Hyperlink"/>
            <w:b w:val="0"/>
            <w:sz w:val="22"/>
            <w:szCs w:val="22"/>
          </w:rPr>
          <w:t>2411102441015@umkt.ac.id</w:t>
        </w:r>
      </w:hyperlink>
    </w:p>
    <w:p w14:paraId="531BC529" w14:textId="77777777" w:rsidR="00D37CB4" w:rsidRDefault="00D37CB4" w:rsidP="00D37CB4">
      <w:pPr>
        <w:pStyle w:val="Title"/>
        <w:spacing w:line="276" w:lineRule="auto"/>
        <w:jc w:val="left"/>
        <w:rPr>
          <w:b w:val="0"/>
          <w:sz w:val="22"/>
          <w:szCs w:val="22"/>
        </w:rPr>
      </w:pPr>
      <w:r>
        <w:rPr>
          <w:b w:val="0"/>
          <w:sz w:val="22"/>
          <w:szCs w:val="22"/>
        </w:rPr>
        <w:tab/>
      </w:r>
      <w:hyperlink r:id="rId9" w:history="1">
        <w:r w:rsidRPr="000B09DD">
          <w:rPr>
            <w:rStyle w:val="Hyperlink"/>
            <w:b w:val="0"/>
            <w:sz w:val="22"/>
            <w:szCs w:val="22"/>
            <w:vertAlign w:val="superscript"/>
          </w:rPr>
          <w:t>2</w:t>
        </w:r>
        <w:r w:rsidRPr="000B09DD">
          <w:rPr>
            <w:rStyle w:val="Hyperlink"/>
            <w:b w:val="0"/>
            <w:sz w:val="22"/>
            <w:szCs w:val="22"/>
          </w:rPr>
          <w:t>2411102441183@umkt.ac.id</w:t>
        </w:r>
      </w:hyperlink>
    </w:p>
    <w:p w14:paraId="6B679C8B" w14:textId="77777777" w:rsidR="00D37CB4" w:rsidRDefault="00D37CB4" w:rsidP="00D37CB4">
      <w:pPr>
        <w:pStyle w:val="Title"/>
        <w:spacing w:line="276" w:lineRule="auto"/>
        <w:jc w:val="left"/>
        <w:rPr>
          <w:b w:val="0"/>
          <w:sz w:val="22"/>
          <w:szCs w:val="22"/>
        </w:rPr>
      </w:pPr>
      <w:r>
        <w:rPr>
          <w:b w:val="0"/>
          <w:sz w:val="22"/>
          <w:szCs w:val="22"/>
        </w:rPr>
        <w:tab/>
      </w:r>
      <w:hyperlink r:id="rId10" w:history="1">
        <w:r w:rsidRPr="000B09DD">
          <w:rPr>
            <w:rStyle w:val="Hyperlink"/>
            <w:b w:val="0"/>
            <w:sz w:val="22"/>
            <w:szCs w:val="22"/>
            <w:vertAlign w:val="superscript"/>
          </w:rPr>
          <w:t>3</w:t>
        </w:r>
        <w:r w:rsidRPr="000B09DD">
          <w:rPr>
            <w:rStyle w:val="Hyperlink"/>
            <w:b w:val="0"/>
            <w:sz w:val="22"/>
            <w:szCs w:val="22"/>
          </w:rPr>
          <w:t>2411102441231@umkt.ac.id</w:t>
        </w:r>
      </w:hyperlink>
    </w:p>
    <w:p w14:paraId="00ED7ADC" w14:textId="77777777" w:rsidR="00D37CB4" w:rsidRDefault="00D37CB4" w:rsidP="00D37CB4">
      <w:pPr>
        <w:pStyle w:val="Title"/>
        <w:spacing w:line="276" w:lineRule="auto"/>
        <w:jc w:val="left"/>
        <w:rPr>
          <w:b w:val="0"/>
          <w:sz w:val="22"/>
          <w:szCs w:val="22"/>
        </w:rPr>
      </w:pPr>
      <w:r>
        <w:rPr>
          <w:b w:val="0"/>
          <w:sz w:val="22"/>
          <w:szCs w:val="22"/>
        </w:rPr>
        <w:tab/>
      </w:r>
      <w:hyperlink r:id="rId11" w:history="1">
        <w:r w:rsidRPr="000B09DD">
          <w:rPr>
            <w:rStyle w:val="Hyperlink"/>
            <w:b w:val="0"/>
            <w:sz w:val="22"/>
            <w:szCs w:val="22"/>
            <w:vertAlign w:val="superscript"/>
          </w:rPr>
          <w:t>4</w:t>
        </w:r>
        <w:r w:rsidRPr="000B09DD">
          <w:rPr>
            <w:rStyle w:val="Hyperlink"/>
            <w:b w:val="0"/>
            <w:sz w:val="22"/>
            <w:szCs w:val="22"/>
          </w:rPr>
          <w:t>2411102441199@umkt.ac.id</w:t>
        </w:r>
      </w:hyperlink>
    </w:p>
    <w:p w14:paraId="318EEEDD" w14:textId="77777777" w:rsidR="00D37CB4" w:rsidRDefault="00D37CB4" w:rsidP="00D37CB4">
      <w:pPr>
        <w:pStyle w:val="Title"/>
        <w:spacing w:line="276" w:lineRule="auto"/>
        <w:jc w:val="left"/>
        <w:rPr>
          <w:b w:val="0"/>
          <w:sz w:val="22"/>
          <w:szCs w:val="22"/>
        </w:rPr>
      </w:pPr>
      <w:r>
        <w:rPr>
          <w:b w:val="0"/>
          <w:sz w:val="22"/>
          <w:szCs w:val="22"/>
        </w:rPr>
        <w:tab/>
      </w:r>
      <w:hyperlink r:id="rId12" w:history="1">
        <w:r w:rsidRPr="000B09DD">
          <w:rPr>
            <w:rStyle w:val="Hyperlink"/>
            <w:b w:val="0"/>
            <w:sz w:val="22"/>
            <w:szCs w:val="22"/>
            <w:vertAlign w:val="superscript"/>
          </w:rPr>
          <w:t>5</w:t>
        </w:r>
        <w:r w:rsidRPr="000B09DD">
          <w:rPr>
            <w:rStyle w:val="Hyperlink"/>
            <w:b w:val="0"/>
            <w:sz w:val="22"/>
            <w:szCs w:val="22"/>
          </w:rPr>
          <w:t>2411102441175@umkt.ac.id</w:t>
        </w:r>
      </w:hyperlink>
    </w:p>
    <w:p w14:paraId="536E5CD1" w14:textId="77777777" w:rsidR="00D37CB4" w:rsidRDefault="00D37CB4" w:rsidP="00D37CB4">
      <w:pPr>
        <w:pStyle w:val="Title"/>
        <w:spacing w:line="276" w:lineRule="auto"/>
        <w:jc w:val="left"/>
        <w:rPr>
          <w:b w:val="0"/>
          <w:sz w:val="22"/>
          <w:szCs w:val="22"/>
        </w:rPr>
      </w:pPr>
      <w:r>
        <w:rPr>
          <w:b w:val="0"/>
          <w:sz w:val="22"/>
          <w:szCs w:val="22"/>
        </w:rPr>
        <w:tab/>
      </w:r>
      <w:hyperlink r:id="rId13" w:history="1">
        <w:r w:rsidRPr="000B09DD">
          <w:rPr>
            <w:rStyle w:val="Hyperlink"/>
            <w:b w:val="0"/>
            <w:sz w:val="22"/>
            <w:szCs w:val="22"/>
            <w:vertAlign w:val="superscript"/>
          </w:rPr>
          <w:t>6</w:t>
        </w:r>
        <w:r w:rsidRPr="000B09DD">
          <w:rPr>
            <w:rStyle w:val="Hyperlink"/>
            <w:b w:val="0"/>
            <w:sz w:val="22"/>
            <w:szCs w:val="22"/>
          </w:rPr>
          <w:t>2411102441032@umkt.ac.id</w:t>
        </w:r>
      </w:hyperlink>
    </w:p>
    <w:p w14:paraId="4BEB9CAC" w14:textId="77777777" w:rsidR="00D37CB4" w:rsidRDefault="00D37CB4" w:rsidP="00D37CB4">
      <w:pPr>
        <w:pStyle w:val="Title"/>
        <w:spacing w:line="276" w:lineRule="auto"/>
        <w:jc w:val="left"/>
        <w:rPr>
          <w:b w:val="0"/>
          <w:sz w:val="22"/>
          <w:szCs w:val="22"/>
        </w:rPr>
      </w:pPr>
      <w:r>
        <w:rPr>
          <w:b w:val="0"/>
          <w:sz w:val="22"/>
          <w:szCs w:val="22"/>
        </w:rPr>
        <w:tab/>
      </w:r>
      <w:hyperlink r:id="rId14" w:history="1">
        <w:r w:rsidRPr="000B09DD">
          <w:rPr>
            <w:rStyle w:val="Hyperlink"/>
            <w:b w:val="0"/>
            <w:sz w:val="22"/>
            <w:szCs w:val="22"/>
            <w:vertAlign w:val="superscript"/>
          </w:rPr>
          <w:t>7</w:t>
        </w:r>
        <w:r w:rsidRPr="000B09DD">
          <w:rPr>
            <w:rStyle w:val="Hyperlink"/>
            <w:b w:val="0"/>
            <w:sz w:val="22"/>
            <w:szCs w:val="22"/>
          </w:rPr>
          <w:t>2411102441228@umkt.ac.id</w:t>
        </w:r>
      </w:hyperlink>
    </w:p>
    <w:p w14:paraId="28E65371" w14:textId="77777777" w:rsidR="00D37CB4" w:rsidRDefault="00D37CB4" w:rsidP="00D37CB4">
      <w:pPr>
        <w:pStyle w:val="Title"/>
        <w:spacing w:line="276" w:lineRule="auto"/>
        <w:jc w:val="left"/>
        <w:rPr>
          <w:b w:val="0"/>
          <w:sz w:val="22"/>
          <w:szCs w:val="22"/>
        </w:rPr>
      </w:pPr>
      <w:r>
        <w:rPr>
          <w:b w:val="0"/>
          <w:sz w:val="22"/>
          <w:szCs w:val="22"/>
        </w:rPr>
        <w:tab/>
      </w:r>
      <w:hyperlink r:id="rId15" w:history="1">
        <w:r w:rsidRPr="000B09DD">
          <w:rPr>
            <w:rStyle w:val="Hyperlink"/>
            <w:b w:val="0"/>
            <w:sz w:val="22"/>
            <w:szCs w:val="22"/>
            <w:vertAlign w:val="superscript"/>
          </w:rPr>
          <w:t>8</w:t>
        </w:r>
        <w:r w:rsidRPr="000B09DD">
          <w:rPr>
            <w:rStyle w:val="Hyperlink"/>
            <w:b w:val="0"/>
            <w:sz w:val="22"/>
            <w:szCs w:val="22"/>
          </w:rPr>
          <w:t>2411102441040@umkt.ac.id</w:t>
        </w:r>
      </w:hyperlink>
    </w:p>
    <w:p w14:paraId="271BF18A" w14:textId="77777777" w:rsidR="006A4CD7" w:rsidRPr="00FE1301" w:rsidRDefault="00D37CB4" w:rsidP="00FE1301">
      <w:pPr>
        <w:pStyle w:val="Title"/>
        <w:spacing w:line="276" w:lineRule="auto"/>
        <w:jc w:val="left"/>
        <w:rPr>
          <w:b w:val="0"/>
          <w:sz w:val="22"/>
          <w:szCs w:val="22"/>
        </w:rPr>
      </w:pPr>
      <w:r>
        <w:rPr>
          <w:b w:val="0"/>
          <w:sz w:val="22"/>
          <w:szCs w:val="22"/>
        </w:rPr>
        <w:tab/>
      </w:r>
      <w:hyperlink r:id="rId16" w:history="1">
        <w:r w:rsidR="00FE1301" w:rsidRPr="000B09DD">
          <w:rPr>
            <w:rStyle w:val="Hyperlink"/>
            <w:b w:val="0"/>
            <w:sz w:val="22"/>
            <w:szCs w:val="22"/>
            <w:vertAlign w:val="superscript"/>
          </w:rPr>
          <w:t>9</w:t>
        </w:r>
        <w:r w:rsidR="00FE1301" w:rsidRPr="000B09DD">
          <w:rPr>
            <w:rStyle w:val="Hyperlink"/>
            <w:b w:val="0"/>
            <w:sz w:val="22"/>
            <w:szCs w:val="22"/>
          </w:rPr>
          <w:t>2411102441166@umkt.ac.id</w:t>
        </w:r>
      </w:hyperlink>
    </w:p>
    <w:p w14:paraId="760E0CA7" w14:textId="77777777" w:rsidR="006A4CD7" w:rsidRPr="00D37CB4" w:rsidRDefault="006A4CD7" w:rsidP="006A4CD7">
      <w:pPr>
        <w:jc w:val="center"/>
        <w:rPr>
          <w:rFonts w:ascii="Cambria" w:hAnsi="Cambria"/>
          <w:lang w:val="id-ID"/>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283"/>
        <w:gridCol w:w="5812"/>
      </w:tblGrid>
      <w:tr w:rsidR="00D36786" w:rsidRPr="00CE5C9B" w14:paraId="2E6CA4EB" w14:textId="77777777" w:rsidTr="00A44318">
        <w:tc>
          <w:tcPr>
            <w:tcW w:w="2802" w:type="dxa"/>
            <w:tcBorders>
              <w:top w:val="double" w:sz="4" w:space="0" w:color="auto"/>
              <w:left w:val="nil"/>
              <w:bottom w:val="single" w:sz="4" w:space="0" w:color="auto"/>
              <w:right w:val="nil"/>
            </w:tcBorders>
            <w:shd w:val="clear" w:color="auto" w:fill="FDE9D9"/>
          </w:tcPr>
          <w:p w14:paraId="1408547D" w14:textId="77777777" w:rsidR="006A4CD7" w:rsidRPr="00CE5C9B" w:rsidRDefault="006A4CD7" w:rsidP="007B14A1">
            <w:pPr>
              <w:spacing w:before="120"/>
              <w:jc w:val="both"/>
              <w:rPr>
                <w:rFonts w:ascii="Cambria" w:hAnsi="Cambria"/>
                <w:b/>
                <w:lang w:val="id-ID"/>
              </w:rPr>
            </w:pPr>
          </w:p>
        </w:tc>
        <w:tc>
          <w:tcPr>
            <w:tcW w:w="283" w:type="dxa"/>
            <w:tcBorders>
              <w:top w:val="double" w:sz="4" w:space="0" w:color="auto"/>
              <w:left w:val="nil"/>
              <w:bottom w:val="nil"/>
              <w:right w:val="nil"/>
            </w:tcBorders>
            <w:shd w:val="clear" w:color="auto" w:fill="FDE9D9"/>
          </w:tcPr>
          <w:p w14:paraId="1E9DEF97" w14:textId="77777777" w:rsidR="006A4CD7" w:rsidRPr="00D37CB4" w:rsidRDefault="006A4CD7" w:rsidP="007B14A1">
            <w:pPr>
              <w:spacing w:before="120"/>
              <w:jc w:val="center"/>
              <w:rPr>
                <w:rFonts w:ascii="Cambria" w:hAnsi="Cambria"/>
                <w:lang w:val="id-ID"/>
              </w:rPr>
            </w:pPr>
          </w:p>
        </w:tc>
        <w:tc>
          <w:tcPr>
            <w:tcW w:w="5812" w:type="dxa"/>
            <w:tcBorders>
              <w:top w:val="double" w:sz="4" w:space="0" w:color="auto"/>
              <w:left w:val="nil"/>
              <w:bottom w:val="single" w:sz="4" w:space="0" w:color="auto"/>
              <w:right w:val="nil"/>
            </w:tcBorders>
            <w:shd w:val="clear" w:color="auto" w:fill="FDE9D9"/>
          </w:tcPr>
          <w:p w14:paraId="2BFD45D4" w14:textId="77777777" w:rsidR="006A4CD7" w:rsidRPr="00CE5C9B" w:rsidRDefault="00D36786" w:rsidP="007B14A1">
            <w:pPr>
              <w:spacing w:before="120"/>
              <w:rPr>
                <w:rFonts w:ascii="Cambria" w:hAnsi="Cambria"/>
                <w:color w:val="FF0000"/>
                <w:sz w:val="24"/>
                <w:szCs w:val="24"/>
              </w:rPr>
            </w:pPr>
            <w:r w:rsidRPr="003E48C3">
              <w:rPr>
                <w:rFonts w:ascii="Cambria" w:hAnsi="Cambria"/>
                <w:b/>
                <w:bCs/>
                <w:i/>
                <w:color w:val="FF0000"/>
              </w:rPr>
              <w:t>Abstract</w:t>
            </w:r>
            <w:r w:rsidRPr="00CE5C9B">
              <w:rPr>
                <w:rFonts w:ascii="Cambria" w:hAnsi="Cambria"/>
                <w:b/>
                <w:bCs/>
                <w:iCs/>
                <w:color w:val="FF0000"/>
                <w:lang w:val="id-ID"/>
              </w:rPr>
              <w:t xml:space="preserve"> </w:t>
            </w:r>
            <w:r w:rsidRPr="00CE5C9B">
              <w:rPr>
                <w:rFonts w:ascii="Cambria" w:hAnsi="Cambria"/>
                <w:b/>
                <w:bCs/>
                <w:iCs/>
                <w:color w:val="FF0000"/>
              </w:rPr>
              <w:t xml:space="preserve"> </w:t>
            </w:r>
          </w:p>
        </w:tc>
      </w:tr>
      <w:tr w:rsidR="00D36786" w:rsidRPr="00CE5C9B" w14:paraId="52F7DA5C" w14:textId="77777777" w:rsidTr="003E48C3">
        <w:trPr>
          <w:trHeight w:val="1435"/>
        </w:trPr>
        <w:tc>
          <w:tcPr>
            <w:tcW w:w="2802" w:type="dxa"/>
            <w:tcBorders>
              <w:top w:val="single" w:sz="4" w:space="0" w:color="auto"/>
              <w:left w:val="nil"/>
              <w:bottom w:val="single" w:sz="4" w:space="0" w:color="auto"/>
              <w:right w:val="nil"/>
            </w:tcBorders>
          </w:tcPr>
          <w:p w14:paraId="18FF891D" w14:textId="77777777" w:rsidR="006A4CD7" w:rsidRDefault="003E48C3" w:rsidP="004A2C1B">
            <w:pPr>
              <w:jc w:val="both"/>
              <w:rPr>
                <w:rFonts w:ascii="Cambria" w:hAnsi="Cambria"/>
                <w:sz w:val="22"/>
                <w:szCs w:val="22"/>
                <w:lang w:val="id-ID"/>
              </w:rPr>
            </w:pPr>
            <w:r w:rsidRPr="003E48C3">
              <w:rPr>
                <w:rFonts w:ascii="Cambria" w:hAnsi="Cambria"/>
                <w:sz w:val="22"/>
                <w:szCs w:val="22"/>
                <w:lang w:val="id-ID"/>
              </w:rPr>
              <w:t xml:space="preserve">Keywords: </w:t>
            </w:r>
          </w:p>
          <w:p w14:paraId="1E3BEACA" w14:textId="77777777" w:rsidR="003E48C3" w:rsidRPr="003E48C3" w:rsidRDefault="003E48C3" w:rsidP="00007C99">
            <w:pPr>
              <w:jc w:val="both"/>
              <w:rPr>
                <w:rFonts w:ascii="Cambria" w:hAnsi="Cambria"/>
                <w:sz w:val="22"/>
                <w:szCs w:val="22"/>
                <w:lang w:val="id-ID"/>
              </w:rPr>
            </w:pPr>
          </w:p>
          <w:p w14:paraId="7BAB0545" w14:textId="77777777" w:rsidR="003E48C3" w:rsidRDefault="003E48C3" w:rsidP="00007C99">
            <w:pPr>
              <w:jc w:val="both"/>
              <w:rPr>
                <w:rFonts w:ascii="Cambria" w:hAnsi="Cambria"/>
                <w:sz w:val="22"/>
                <w:szCs w:val="22"/>
              </w:rPr>
            </w:pPr>
            <w:r w:rsidRPr="003E48C3">
              <w:rPr>
                <w:rFonts w:ascii="Cambria" w:hAnsi="Cambria"/>
                <w:i/>
                <w:iCs/>
                <w:sz w:val="22"/>
                <w:szCs w:val="22"/>
              </w:rPr>
              <w:t>Cyberbullying; Digital Literacy; Adolescents; Social Media; SMPN 7 Samarinda</w:t>
            </w:r>
            <w:r w:rsidRPr="003E48C3">
              <w:rPr>
                <w:rFonts w:ascii="Cambria" w:hAnsi="Cambria"/>
                <w:sz w:val="22"/>
                <w:szCs w:val="22"/>
              </w:rPr>
              <w:t>.</w:t>
            </w:r>
          </w:p>
          <w:p w14:paraId="6AF6299D" w14:textId="77777777" w:rsidR="003E48C3" w:rsidRPr="00CE5C9B" w:rsidRDefault="003E48C3" w:rsidP="00007C99">
            <w:pPr>
              <w:jc w:val="both"/>
              <w:rPr>
                <w:rFonts w:ascii="Cambria" w:hAnsi="Cambria"/>
                <w:lang w:val="id-ID"/>
              </w:rPr>
            </w:pPr>
          </w:p>
        </w:tc>
        <w:tc>
          <w:tcPr>
            <w:tcW w:w="283" w:type="dxa"/>
            <w:vMerge w:val="restart"/>
            <w:tcBorders>
              <w:top w:val="nil"/>
              <w:left w:val="nil"/>
              <w:bottom w:val="nil"/>
              <w:right w:val="nil"/>
            </w:tcBorders>
          </w:tcPr>
          <w:p w14:paraId="00A76E7D" w14:textId="77777777" w:rsidR="006A4CD7" w:rsidRPr="00CE5C9B" w:rsidRDefault="006A4CD7" w:rsidP="007B14A1">
            <w:pPr>
              <w:spacing w:before="120"/>
              <w:jc w:val="both"/>
              <w:rPr>
                <w:rFonts w:ascii="Cambria" w:hAnsi="Cambria"/>
              </w:rPr>
            </w:pPr>
          </w:p>
        </w:tc>
        <w:tc>
          <w:tcPr>
            <w:tcW w:w="5812" w:type="dxa"/>
            <w:vMerge w:val="restart"/>
            <w:tcBorders>
              <w:top w:val="single" w:sz="4" w:space="0" w:color="auto"/>
              <w:left w:val="nil"/>
              <w:bottom w:val="nil"/>
              <w:right w:val="nil"/>
            </w:tcBorders>
          </w:tcPr>
          <w:p w14:paraId="32466E07" w14:textId="77777777" w:rsidR="006A4CD7" w:rsidRPr="00CE5C9B" w:rsidRDefault="003E48C3" w:rsidP="007B14A1">
            <w:pPr>
              <w:spacing w:before="120"/>
              <w:jc w:val="both"/>
              <w:rPr>
                <w:rFonts w:ascii="Cambria" w:hAnsi="Cambria"/>
                <w:i/>
                <w:iCs/>
                <w:sz w:val="22"/>
                <w:szCs w:val="22"/>
                <w:lang w:val="id-ID"/>
              </w:rPr>
            </w:pPr>
            <w:r w:rsidRPr="003E48C3">
              <w:rPr>
                <w:rFonts w:ascii="Cambria" w:hAnsi="Cambria"/>
                <w:bCs/>
                <w:i/>
                <w:iCs/>
                <w:sz w:val="22"/>
                <w:szCs w:val="22"/>
              </w:rPr>
              <w:t>Cyberbullying has become a significant threat to adolescents in the digital era, leading to psychological distress and social withdrawal. This community service aims to increase digital literacy and awareness regarding the prevention of cyberbullying among students at SMP Negeri 7 Samarinda. The method used was a socialization approach involving lectures, interactive discussions, and Q&amp;A sessions, carried out on December 10, 2025. The activity was attended by 40 students from the 7th grade. The material focused on understanding digital ethics, identifying forms of cyberbullying, and legal consequences under the ITE Law. Results showed active participation and a qualitative increase in students' understanding of how to behave wisely in the digital world. The conclusion of this activity emphasizes that early education on digital ethics is crucial to creating a safe digital environment for students. Future activities should involve parents and teachers to create a comprehensive support system.</w:t>
            </w:r>
          </w:p>
        </w:tc>
      </w:tr>
      <w:tr w:rsidR="006A4CD7" w:rsidRPr="00174679" w14:paraId="6259DC20" w14:textId="77777777" w:rsidTr="007B14A1">
        <w:trPr>
          <w:trHeight w:val="506"/>
        </w:trPr>
        <w:tc>
          <w:tcPr>
            <w:tcW w:w="2802" w:type="dxa"/>
            <w:vMerge w:val="restart"/>
            <w:tcBorders>
              <w:top w:val="single" w:sz="4" w:space="0" w:color="auto"/>
              <w:left w:val="nil"/>
              <w:bottom w:val="single" w:sz="4" w:space="0" w:color="auto"/>
              <w:right w:val="nil"/>
            </w:tcBorders>
          </w:tcPr>
          <w:p w14:paraId="0980DC45" w14:textId="77777777" w:rsidR="003E48C3" w:rsidRDefault="003E48C3" w:rsidP="003E48C3">
            <w:pPr>
              <w:spacing w:before="120"/>
              <w:jc w:val="both"/>
              <w:rPr>
                <w:rFonts w:ascii="Cambria" w:hAnsi="Cambria"/>
                <w:iCs/>
                <w:sz w:val="22"/>
                <w:szCs w:val="22"/>
                <w:lang w:val="id-ID"/>
              </w:rPr>
            </w:pPr>
          </w:p>
          <w:p w14:paraId="2F8F00F5" w14:textId="77777777" w:rsidR="003E48C3" w:rsidRDefault="003E48C3" w:rsidP="003E48C3">
            <w:pPr>
              <w:spacing w:before="120"/>
              <w:jc w:val="both"/>
              <w:rPr>
                <w:rFonts w:ascii="Cambria" w:hAnsi="Cambria"/>
                <w:iCs/>
                <w:sz w:val="22"/>
                <w:szCs w:val="22"/>
                <w:lang w:val="id-ID"/>
              </w:rPr>
            </w:pPr>
          </w:p>
          <w:p w14:paraId="1C249232" w14:textId="77777777" w:rsidR="003E48C3" w:rsidRDefault="003E48C3" w:rsidP="003E48C3">
            <w:pPr>
              <w:spacing w:before="120"/>
              <w:jc w:val="both"/>
              <w:rPr>
                <w:rFonts w:ascii="Cambria" w:hAnsi="Cambria"/>
                <w:iCs/>
                <w:sz w:val="22"/>
                <w:szCs w:val="22"/>
                <w:lang w:val="id-ID"/>
              </w:rPr>
            </w:pPr>
          </w:p>
          <w:p w14:paraId="42093DD0" w14:textId="77777777" w:rsidR="003E48C3" w:rsidRDefault="003E48C3" w:rsidP="003E48C3">
            <w:pPr>
              <w:spacing w:before="120"/>
              <w:jc w:val="both"/>
              <w:rPr>
                <w:rFonts w:ascii="Cambria" w:hAnsi="Cambria"/>
                <w:iCs/>
                <w:sz w:val="22"/>
                <w:szCs w:val="22"/>
                <w:lang w:val="id-ID"/>
              </w:rPr>
            </w:pPr>
          </w:p>
          <w:p w14:paraId="7795307F" w14:textId="77777777" w:rsidR="003E48C3" w:rsidRDefault="003E48C3" w:rsidP="003E48C3">
            <w:pPr>
              <w:spacing w:before="120"/>
              <w:jc w:val="both"/>
              <w:rPr>
                <w:rFonts w:ascii="Cambria" w:hAnsi="Cambria"/>
                <w:iCs/>
                <w:sz w:val="22"/>
                <w:szCs w:val="22"/>
                <w:lang w:val="id-ID"/>
              </w:rPr>
            </w:pPr>
          </w:p>
          <w:p w14:paraId="31727378" w14:textId="77777777" w:rsidR="004A2C1B" w:rsidRDefault="004A2C1B" w:rsidP="003E48C3">
            <w:pPr>
              <w:spacing w:before="120"/>
              <w:jc w:val="both"/>
              <w:rPr>
                <w:rFonts w:ascii="Cambria" w:hAnsi="Cambria"/>
                <w:iCs/>
                <w:sz w:val="22"/>
                <w:szCs w:val="22"/>
                <w:lang w:val="id-ID"/>
              </w:rPr>
            </w:pPr>
          </w:p>
          <w:p w14:paraId="0EC49BD6" w14:textId="77777777" w:rsidR="003E48C3" w:rsidRDefault="003E48C3" w:rsidP="003E48C3">
            <w:pPr>
              <w:spacing w:before="120"/>
              <w:jc w:val="both"/>
              <w:rPr>
                <w:rFonts w:ascii="Cambria" w:hAnsi="Cambria"/>
                <w:iCs/>
                <w:sz w:val="22"/>
                <w:szCs w:val="22"/>
                <w:lang w:val="id-ID"/>
              </w:rPr>
            </w:pPr>
          </w:p>
          <w:p w14:paraId="279B2108" w14:textId="77777777" w:rsidR="003E48C3" w:rsidRDefault="003E48C3" w:rsidP="003E48C3">
            <w:pPr>
              <w:spacing w:before="120"/>
              <w:jc w:val="both"/>
              <w:rPr>
                <w:rFonts w:ascii="Cambria" w:hAnsi="Cambria"/>
                <w:iCs/>
                <w:sz w:val="22"/>
                <w:szCs w:val="22"/>
                <w:lang w:val="id-ID"/>
              </w:rPr>
            </w:pPr>
          </w:p>
          <w:p w14:paraId="054F03E8" w14:textId="77777777" w:rsidR="003E48C3" w:rsidRDefault="003E48C3" w:rsidP="003E48C3">
            <w:pPr>
              <w:pBdr>
                <w:bottom w:val="single" w:sz="6" w:space="1" w:color="auto"/>
              </w:pBdr>
              <w:spacing w:before="120"/>
              <w:jc w:val="both"/>
              <w:rPr>
                <w:rFonts w:ascii="Cambria" w:hAnsi="Cambria"/>
                <w:iCs/>
                <w:sz w:val="22"/>
                <w:szCs w:val="22"/>
                <w:lang w:val="id-ID"/>
              </w:rPr>
            </w:pPr>
          </w:p>
          <w:p w14:paraId="43558025" w14:textId="77777777" w:rsidR="003E48C3" w:rsidRDefault="003E48C3" w:rsidP="003E48C3">
            <w:pPr>
              <w:spacing w:before="120"/>
              <w:jc w:val="both"/>
              <w:rPr>
                <w:rFonts w:ascii="Cambria" w:hAnsi="Cambria"/>
                <w:iCs/>
                <w:sz w:val="22"/>
                <w:szCs w:val="22"/>
                <w:lang w:val="id-ID"/>
              </w:rPr>
            </w:pPr>
            <w:r>
              <w:rPr>
                <w:rFonts w:ascii="Cambria" w:hAnsi="Cambria"/>
                <w:iCs/>
                <w:sz w:val="22"/>
                <w:szCs w:val="22"/>
                <w:lang w:val="id-ID"/>
              </w:rPr>
              <w:t>Kata Kunci</w:t>
            </w:r>
            <w:r w:rsidR="000D2516" w:rsidRPr="00CE5C9B">
              <w:rPr>
                <w:rFonts w:ascii="Cambria" w:hAnsi="Cambria"/>
                <w:iCs/>
                <w:sz w:val="22"/>
                <w:szCs w:val="22"/>
                <w:lang w:val="id-ID"/>
              </w:rPr>
              <w:t>:</w:t>
            </w:r>
          </w:p>
          <w:p w14:paraId="4221F35E" w14:textId="77777777" w:rsidR="006A4CD7" w:rsidRPr="003E48C3" w:rsidRDefault="003E48C3" w:rsidP="003E48C3">
            <w:pPr>
              <w:spacing w:after="120"/>
              <w:jc w:val="both"/>
              <w:rPr>
                <w:rFonts w:ascii="Cambria" w:hAnsi="Cambria"/>
                <w:iCs/>
                <w:sz w:val="22"/>
                <w:szCs w:val="22"/>
                <w:lang w:val="id-ID"/>
              </w:rPr>
            </w:pPr>
            <w:r w:rsidRPr="003E48C3">
              <w:rPr>
                <w:rFonts w:ascii="Cambria" w:hAnsi="Cambria"/>
                <w:iCs/>
                <w:sz w:val="22"/>
                <w:szCs w:val="22"/>
                <w:lang w:val="nb-NO"/>
              </w:rPr>
              <w:t>Cyberbullying; Literasi Digital; Remaja; Media Sosial; SMPN 7 Samarinda</w:t>
            </w:r>
            <w:r>
              <w:rPr>
                <w:rFonts w:ascii="Cambria" w:hAnsi="Cambria"/>
                <w:iCs/>
                <w:sz w:val="22"/>
                <w:szCs w:val="22"/>
                <w:lang w:val="nb-NO"/>
              </w:rPr>
              <w:t>.</w:t>
            </w:r>
          </w:p>
        </w:tc>
        <w:tc>
          <w:tcPr>
            <w:tcW w:w="283" w:type="dxa"/>
            <w:vMerge/>
            <w:tcBorders>
              <w:top w:val="nil"/>
              <w:left w:val="nil"/>
              <w:bottom w:val="nil"/>
              <w:right w:val="nil"/>
            </w:tcBorders>
          </w:tcPr>
          <w:p w14:paraId="2B823484" w14:textId="77777777" w:rsidR="006A4CD7" w:rsidRPr="003E48C3" w:rsidRDefault="006A4CD7" w:rsidP="007B14A1">
            <w:pPr>
              <w:spacing w:before="120"/>
              <w:jc w:val="both"/>
              <w:rPr>
                <w:rFonts w:ascii="Cambria" w:hAnsi="Cambria"/>
                <w:lang w:val="nb-NO"/>
              </w:rPr>
            </w:pPr>
          </w:p>
        </w:tc>
        <w:tc>
          <w:tcPr>
            <w:tcW w:w="5812" w:type="dxa"/>
            <w:vMerge/>
            <w:tcBorders>
              <w:top w:val="nil"/>
              <w:left w:val="nil"/>
              <w:bottom w:val="nil"/>
              <w:right w:val="nil"/>
            </w:tcBorders>
          </w:tcPr>
          <w:p w14:paraId="3D257DDA" w14:textId="77777777" w:rsidR="006A4CD7" w:rsidRPr="003E48C3" w:rsidRDefault="006A4CD7" w:rsidP="007B14A1">
            <w:pPr>
              <w:spacing w:before="120"/>
              <w:jc w:val="both"/>
              <w:rPr>
                <w:rFonts w:ascii="Cambria" w:hAnsi="Cambria"/>
                <w:iCs/>
                <w:color w:val="000000"/>
                <w:sz w:val="22"/>
                <w:szCs w:val="22"/>
                <w:lang w:val="nb-NO"/>
              </w:rPr>
            </w:pPr>
          </w:p>
        </w:tc>
      </w:tr>
      <w:tr w:rsidR="006A4CD7" w:rsidRPr="00CE5C9B" w14:paraId="07FC31DC" w14:textId="77777777" w:rsidTr="007B14A1">
        <w:trPr>
          <w:trHeight w:val="322"/>
        </w:trPr>
        <w:tc>
          <w:tcPr>
            <w:tcW w:w="2802" w:type="dxa"/>
            <w:vMerge/>
            <w:tcBorders>
              <w:top w:val="single" w:sz="4" w:space="0" w:color="auto"/>
              <w:left w:val="nil"/>
              <w:bottom w:val="single" w:sz="4" w:space="0" w:color="auto"/>
              <w:right w:val="nil"/>
            </w:tcBorders>
          </w:tcPr>
          <w:p w14:paraId="2C5E9FDA" w14:textId="77777777" w:rsidR="006A4CD7" w:rsidRPr="003E48C3" w:rsidRDefault="006A4CD7" w:rsidP="007B14A1">
            <w:pPr>
              <w:spacing w:before="120" w:after="120"/>
              <w:jc w:val="both"/>
              <w:rPr>
                <w:rFonts w:ascii="Cambria" w:hAnsi="Cambria"/>
                <w:b/>
                <w:i/>
                <w:lang w:val="nb-NO"/>
              </w:rPr>
            </w:pPr>
          </w:p>
        </w:tc>
        <w:tc>
          <w:tcPr>
            <w:tcW w:w="283" w:type="dxa"/>
            <w:vMerge/>
            <w:tcBorders>
              <w:top w:val="nil"/>
              <w:left w:val="nil"/>
              <w:bottom w:val="nil"/>
              <w:right w:val="nil"/>
            </w:tcBorders>
          </w:tcPr>
          <w:p w14:paraId="45273B12" w14:textId="77777777" w:rsidR="006A4CD7" w:rsidRPr="003E48C3" w:rsidRDefault="006A4CD7" w:rsidP="007B14A1">
            <w:pPr>
              <w:spacing w:before="120"/>
              <w:jc w:val="both"/>
              <w:rPr>
                <w:rFonts w:ascii="Cambria" w:hAnsi="Cambria"/>
                <w:lang w:val="nb-NO"/>
              </w:rPr>
            </w:pPr>
          </w:p>
        </w:tc>
        <w:tc>
          <w:tcPr>
            <w:tcW w:w="5812" w:type="dxa"/>
            <w:tcBorders>
              <w:top w:val="nil"/>
              <w:left w:val="nil"/>
              <w:bottom w:val="nil"/>
              <w:right w:val="nil"/>
            </w:tcBorders>
          </w:tcPr>
          <w:p w14:paraId="0D120951" w14:textId="77777777" w:rsidR="006A4CD7" w:rsidRPr="00CE5C9B" w:rsidRDefault="00D36786" w:rsidP="007B14A1">
            <w:pPr>
              <w:spacing w:before="120"/>
              <w:jc w:val="both"/>
              <w:rPr>
                <w:rFonts w:ascii="Cambria" w:hAnsi="Cambria"/>
                <w:iCs/>
                <w:color w:val="FF0000"/>
                <w:sz w:val="22"/>
                <w:szCs w:val="22"/>
                <w:lang w:val="id-ID"/>
              </w:rPr>
            </w:pPr>
            <w:proofErr w:type="spellStart"/>
            <w:r w:rsidRPr="00CE5C9B">
              <w:rPr>
                <w:rFonts w:ascii="Cambria" w:hAnsi="Cambria"/>
                <w:b/>
                <w:bCs/>
                <w:iCs/>
                <w:color w:val="FF0000"/>
                <w:sz w:val="22"/>
                <w:szCs w:val="22"/>
              </w:rPr>
              <w:t>Abstra</w:t>
            </w:r>
            <w:proofErr w:type="spellEnd"/>
            <w:r w:rsidRPr="00CE5C9B">
              <w:rPr>
                <w:rFonts w:ascii="Cambria" w:hAnsi="Cambria"/>
                <w:b/>
                <w:bCs/>
                <w:iCs/>
                <w:color w:val="FF0000"/>
                <w:sz w:val="22"/>
                <w:szCs w:val="22"/>
                <w:lang w:val="id-ID"/>
              </w:rPr>
              <w:t xml:space="preserve">k </w:t>
            </w:r>
          </w:p>
        </w:tc>
      </w:tr>
      <w:tr w:rsidR="006A4CD7" w:rsidRPr="00174679" w14:paraId="42DD4625" w14:textId="77777777" w:rsidTr="007B14A1">
        <w:trPr>
          <w:trHeight w:val="323"/>
        </w:trPr>
        <w:tc>
          <w:tcPr>
            <w:tcW w:w="2802" w:type="dxa"/>
            <w:vMerge/>
            <w:tcBorders>
              <w:top w:val="single" w:sz="4" w:space="0" w:color="auto"/>
              <w:left w:val="nil"/>
              <w:bottom w:val="single" w:sz="4" w:space="0" w:color="auto"/>
              <w:right w:val="nil"/>
            </w:tcBorders>
          </w:tcPr>
          <w:p w14:paraId="711178B2" w14:textId="77777777" w:rsidR="006A4CD7" w:rsidRPr="00CE5C9B" w:rsidRDefault="006A4CD7" w:rsidP="007B14A1">
            <w:pPr>
              <w:spacing w:before="120" w:after="120"/>
              <w:jc w:val="both"/>
              <w:rPr>
                <w:rFonts w:ascii="Cambria" w:hAnsi="Cambria"/>
                <w:b/>
                <w:i/>
              </w:rPr>
            </w:pPr>
          </w:p>
        </w:tc>
        <w:tc>
          <w:tcPr>
            <w:tcW w:w="283" w:type="dxa"/>
            <w:vMerge/>
            <w:tcBorders>
              <w:top w:val="nil"/>
              <w:left w:val="nil"/>
              <w:bottom w:val="nil"/>
              <w:right w:val="nil"/>
            </w:tcBorders>
          </w:tcPr>
          <w:p w14:paraId="46503236" w14:textId="77777777" w:rsidR="006A4CD7" w:rsidRPr="00CE5C9B" w:rsidRDefault="006A4CD7" w:rsidP="007B14A1">
            <w:pPr>
              <w:spacing w:before="120"/>
              <w:jc w:val="both"/>
              <w:rPr>
                <w:rFonts w:ascii="Cambria" w:hAnsi="Cambria"/>
              </w:rPr>
            </w:pPr>
          </w:p>
        </w:tc>
        <w:tc>
          <w:tcPr>
            <w:tcW w:w="5812" w:type="dxa"/>
            <w:tcBorders>
              <w:top w:val="nil"/>
              <w:left w:val="nil"/>
              <w:bottom w:val="nil"/>
              <w:right w:val="nil"/>
            </w:tcBorders>
          </w:tcPr>
          <w:p w14:paraId="0DA30AAD" w14:textId="77777777" w:rsidR="006A4CD7" w:rsidRPr="00CE5C9B" w:rsidRDefault="003E48C3" w:rsidP="000D2516">
            <w:pPr>
              <w:spacing w:before="120" w:after="120"/>
              <w:jc w:val="both"/>
              <w:rPr>
                <w:rFonts w:ascii="Cambria" w:hAnsi="Cambria"/>
                <w:iCs/>
                <w:color w:val="000000"/>
                <w:sz w:val="22"/>
                <w:szCs w:val="22"/>
                <w:lang w:val="id-ID"/>
              </w:rPr>
            </w:pPr>
            <w:proofErr w:type="spellStart"/>
            <w:r w:rsidRPr="003E48C3">
              <w:rPr>
                <w:rFonts w:ascii="Cambria" w:hAnsi="Cambria"/>
                <w:iCs/>
                <w:color w:val="000000"/>
                <w:sz w:val="22"/>
                <w:szCs w:val="22"/>
              </w:rPr>
              <w:t>Perundungan</w:t>
            </w:r>
            <w:proofErr w:type="spellEnd"/>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siber</w:t>
            </w:r>
            <w:proofErr w:type="spellEnd"/>
            <w:r w:rsidRPr="003E48C3">
              <w:rPr>
                <w:rFonts w:ascii="Cambria" w:hAnsi="Cambria"/>
                <w:iCs/>
                <w:color w:val="000000"/>
                <w:sz w:val="22"/>
                <w:szCs w:val="22"/>
              </w:rPr>
              <w:t xml:space="preserve"> (</w:t>
            </w:r>
            <w:r w:rsidRPr="003E48C3">
              <w:rPr>
                <w:rFonts w:ascii="Cambria" w:hAnsi="Cambria"/>
                <w:i/>
                <w:color w:val="000000"/>
                <w:sz w:val="22"/>
                <w:szCs w:val="22"/>
              </w:rPr>
              <w:t>cyberbullying</w:t>
            </w:r>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telah</w:t>
            </w:r>
            <w:proofErr w:type="spellEnd"/>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menjadi</w:t>
            </w:r>
            <w:proofErr w:type="spellEnd"/>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ancaman</w:t>
            </w:r>
            <w:proofErr w:type="spellEnd"/>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signifikan</w:t>
            </w:r>
            <w:proofErr w:type="spellEnd"/>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bagi</w:t>
            </w:r>
            <w:proofErr w:type="spellEnd"/>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remaja</w:t>
            </w:r>
            <w:proofErr w:type="spellEnd"/>
            <w:r w:rsidRPr="003E48C3">
              <w:rPr>
                <w:rFonts w:ascii="Cambria" w:hAnsi="Cambria"/>
                <w:iCs/>
                <w:color w:val="000000"/>
                <w:sz w:val="22"/>
                <w:szCs w:val="22"/>
              </w:rPr>
              <w:t xml:space="preserve"> di era digital, yang </w:t>
            </w:r>
            <w:proofErr w:type="spellStart"/>
            <w:r w:rsidRPr="003E48C3">
              <w:rPr>
                <w:rFonts w:ascii="Cambria" w:hAnsi="Cambria"/>
                <w:iCs/>
                <w:color w:val="000000"/>
                <w:sz w:val="22"/>
                <w:szCs w:val="22"/>
              </w:rPr>
              <w:t>menyebabkan</w:t>
            </w:r>
            <w:proofErr w:type="spellEnd"/>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tekanan</w:t>
            </w:r>
            <w:proofErr w:type="spellEnd"/>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psikologis</w:t>
            </w:r>
            <w:proofErr w:type="spellEnd"/>
            <w:r w:rsidRPr="003E48C3">
              <w:rPr>
                <w:rFonts w:ascii="Cambria" w:hAnsi="Cambria"/>
                <w:iCs/>
                <w:color w:val="000000"/>
                <w:sz w:val="22"/>
                <w:szCs w:val="22"/>
              </w:rPr>
              <w:t xml:space="preserve"> dan </w:t>
            </w:r>
            <w:proofErr w:type="spellStart"/>
            <w:r w:rsidRPr="003E48C3">
              <w:rPr>
                <w:rFonts w:ascii="Cambria" w:hAnsi="Cambria"/>
                <w:iCs/>
                <w:color w:val="000000"/>
                <w:sz w:val="22"/>
                <w:szCs w:val="22"/>
              </w:rPr>
              <w:t>penarikan</w:t>
            </w:r>
            <w:proofErr w:type="spellEnd"/>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diri</w:t>
            </w:r>
            <w:proofErr w:type="spellEnd"/>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dari</w:t>
            </w:r>
            <w:proofErr w:type="spellEnd"/>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lingkungan</w:t>
            </w:r>
            <w:proofErr w:type="spellEnd"/>
            <w:r w:rsidRPr="003E48C3">
              <w:rPr>
                <w:rFonts w:ascii="Cambria" w:hAnsi="Cambria"/>
                <w:iCs/>
                <w:color w:val="000000"/>
                <w:sz w:val="22"/>
                <w:szCs w:val="22"/>
              </w:rPr>
              <w:t xml:space="preserve"> </w:t>
            </w:r>
            <w:proofErr w:type="spellStart"/>
            <w:r w:rsidRPr="003E48C3">
              <w:rPr>
                <w:rFonts w:ascii="Cambria" w:hAnsi="Cambria"/>
                <w:iCs/>
                <w:color w:val="000000"/>
                <w:sz w:val="22"/>
                <w:szCs w:val="22"/>
              </w:rPr>
              <w:t>sosial</w:t>
            </w:r>
            <w:proofErr w:type="spellEnd"/>
            <w:r w:rsidRPr="003E48C3">
              <w:rPr>
                <w:rFonts w:ascii="Cambria" w:hAnsi="Cambria"/>
                <w:iCs/>
                <w:color w:val="000000"/>
                <w:sz w:val="22"/>
                <w:szCs w:val="22"/>
              </w:rPr>
              <w:t xml:space="preserve">. </w:t>
            </w:r>
            <w:r w:rsidRPr="003E48C3">
              <w:rPr>
                <w:rFonts w:ascii="Cambria" w:hAnsi="Cambria"/>
                <w:iCs/>
                <w:color w:val="000000"/>
                <w:sz w:val="22"/>
                <w:szCs w:val="22"/>
                <w:lang w:val="nb-NO"/>
              </w:rPr>
              <w:t xml:space="preserve">Pengabdian masyarakat ini bertujuan untuk </w:t>
            </w:r>
            <w:r w:rsidRPr="003E48C3">
              <w:rPr>
                <w:rFonts w:ascii="Cambria" w:hAnsi="Cambria"/>
                <w:iCs/>
                <w:color w:val="000000"/>
                <w:sz w:val="22"/>
                <w:szCs w:val="22"/>
                <w:lang w:val="nb-NO"/>
              </w:rPr>
              <w:lastRenderedPageBreak/>
              <w:t>meningkatkan literasi digital dan kesadaran mengenai pencegahan cyberbullying di kalangan siswa SMP Negeri 7 Samarinda. Metode yang digunakan adalah pendekatan sosialisasi yang melibatkan ceramah, diskusi interaktif, dan sesi tanya jawab, yang dilaksanakan pada tanggal 10 Desember 2025. Kegiatan ini diikuti oleh 40 siswa kelas 7. Materi berfokus pada pemahaman etika digital, identifikasi bentuk-bentuk cyberbullying, dan konsekuensi hukum di bawah UU ITE. Hasil kegiatan menunjukkan partisipasi aktif dan peningkatan kualitatif dalam pemahaman siswa tentang cara bijak di dunia digital. Kesimpulan dari kegiatan ini menekankan bahwa pendidikan dini tentang etika digital sangat penting untuk menciptakan lingkungan digital yang aman bagi siswa. Kegiatan di masa depan disarankan untuk melibatkan orang tua dan guru guna menciptakan sistem pendukung yang komprehensif</w:t>
            </w:r>
            <w:r w:rsidR="000D2516" w:rsidRPr="00CE5C9B">
              <w:rPr>
                <w:rFonts w:ascii="Cambria" w:hAnsi="Cambria"/>
                <w:iCs/>
                <w:color w:val="000000"/>
                <w:sz w:val="22"/>
                <w:szCs w:val="22"/>
                <w:lang w:val="id-ID"/>
              </w:rPr>
              <w:t>.</w:t>
            </w:r>
          </w:p>
        </w:tc>
      </w:tr>
      <w:tr w:rsidR="00D36786" w:rsidRPr="00174679" w14:paraId="4A91C147" w14:textId="77777777" w:rsidTr="007B14A1">
        <w:trPr>
          <w:trHeight w:val="70"/>
        </w:trPr>
        <w:tc>
          <w:tcPr>
            <w:tcW w:w="2802" w:type="dxa"/>
            <w:vMerge/>
            <w:tcBorders>
              <w:top w:val="single" w:sz="4" w:space="0" w:color="auto"/>
              <w:left w:val="nil"/>
              <w:bottom w:val="single" w:sz="4" w:space="0" w:color="auto"/>
              <w:right w:val="nil"/>
            </w:tcBorders>
          </w:tcPr>
          <w:p w14:paraId="3DD8D53B" w14:textId="77777777" w:rsidR="006A4CD7" w:rsidRPr="00CE5C9B" w:rsidRDefault="006A4CD7" w:rsidP="007B14A1">
            <w:pPr>
              <w:spacing w:before="120" w:after="120"/>
              <w:jc w:val="both"/>
              <w:rPr>
                <w:rFonts w:ascii="Cambria" w:hAnsi="Cambria"/>
                <w:b/>
                <w:i/>
                <w:lang w:val="id-ID"/>
              </w:rPr>
            </w:pPr>
          </w:p>
        </w:tc>
        <w:tc>
          <w:tcPr>
            <w:tcW w:w="283" w:type="dxa"/>
            <w:vMerge/>
            <w:tcBorders>
              <w:top w:val="nil"/>
              <w:left w:val="nil"/>
              <w:bottom w:val="nil"/>
              <w:right w:val="nil"/>
            </w:tcBorders>
          </w:tcPr>
          <w:p w14:paraId="4278FF77" w14:textId="77777777" w:rsidR="006A4CD7" w:rsidRPr="00CE5C9B" w:rsidRDefault="006A4CD7" w:rsidP="007B14A1">
            <w:pPr>
              <w:spacing w:before="120"/>
              <w:jc w:val="both"/>
              <w:rPr>
                <w:rFonts w:ascii="Cambria" w:hAnsi="Cambria"/>
                <w:lang w:val="id-ID"/>
              </w:rPr>
            </w:pPr>
          </w:p>
        </w:tc>
        <w:tc>
          <w:tcPr>
            <w:tcW w:w="5812" w:type="dxa"/>
            <w:tcBorders>
              <w:top w:val="nil"/>
              <w:left w:val="nil"/>
              <w:bottom w:val="single" w:sz="4" w:space="0" w:color="auto"/>
              <w:right w:val="nil"/>
            </w:tcBorders>
          </w:tcPr>
          <w:p w14:paraId="36ED5990" w14:textId="77777777" w:rsidR="006A4CD7" w:rsidRPr="00CE5C9B" w:rsidRDefault="006A4CD7" w:rsidP="000D2516">
            <w:pPr>
              <w:spacing w:before="120" w:after="120"/>
              <w:rPr>
                <w:rFonts w:ascii="Cambria" w:hAnsi="Cambria"/>
                <w:i/>
                <w:iCs/>
                <w:color w:val="000000"/>
                <w:sz w:val="18"/>
                <w:szCs w:val="18"/>
                <w:lang w:val="id-ID"/>
              </w:rPr>
            </w:pPr>
          </w:p>
        </w:tc>
      </w:tr>
      <w:tr w:rsidR="006A4CD7" w:rsidRPr="00174679" w14:paraId="17933A3B" w14:textId="77777777" w:rsidTr="007B14A1">
        <w:tc>
          <w:tcPr>
            <w:tcW w:w="8897" w:type="dxa"/>
            <w:gridSpan w:val="3"/>
            <w:tcBorders>
              <w:top w:val="nil"/>
              <w:left w:val="nil"/>
              <w:bottom w:val="double" w:sz="4" w:space="0" w:color="auto"/>
              <w:right w:val="nil"/>
            </w:tcBorders>
          </w:tcPr>
          <w:p w14:paraId="54B0A412" w14:textId="77777777" w:rsidR="006A4CD7" w:rsidRPr="00CE5C9B" w:rsidRDefault="006A4CD7" w:rsidP="009D43F5">
            <w:pPr>
              <w:rPr>
                <w:rFonts w:ascii="Cambria" w:hAnsi="Cambria"/>
                <w:lang w:val="id-ID"/>
              </w:rPr>
            </w:pPr>
            <w:r w:rsidRPr="00CE5C9B">
              <w:rPr>
                <w:rFonts w:ascii="Cambria" w:hAnsi="Cambria"/>
                <w:lang w:val="id-ID"/>
              </w:rPr>
              <w:t xml:space="preserve"> </w:t>
            </w:r>
          </w:p>
        </w:tc>
      </w:tr>
    </w:tbl>
    <w:p w14:paraId="062DAE4C" w14:textId="77777777" w:rsidR="006A4CD7" w:rsidRPr="00CE5C9B" w:rsidRDefault="006A4CD7" w:rsidP="006A4CD7">
      <w:pPr>
        <w:jc w:val="both"/>
        <w:rPr>
          <w:rFonts w:ascii="Cambria" w:hAnsi="Cambria"/>
          <w:lang w:val="id-ID"/>
        </w:rPr>
      </w:pPr>
    </w:p>
    <w:p w14:paraId="21844A51" w14:textId="77777777" w:rsidR="001E667D" w:rsidRPr="00E276BA" w:rsidRDefault="00E276BA" w:rsidP="001E667D">
      <w:pPr>
        <w:pStyle w:val="Heading1"/>
        <w:spacing w:line="300" w:lineRule="auto"/>
        <w:jc w:val="left"/>
      </w:pPr>
      <w:r>
        <w:t>PENDAHULUAN</w:t>
      </w:r>
    </w:p>
    <w:p w14:paraId="6B23BB72" w14:textId="15C71F23" w:rsidR="008E0603" w:rsidRPr="008E0603" w:rsidRDefault="008E0603" w:rsidP="008E0603">
      <w:pPr>
        <w:pStyle w:val="NormalWeb"/>
        <w:spacing w:before="0" w:beforeAutospacing="0" w:after="0" w:afterAutospacing="0" w:line="300" w:lineRule="auto"/>
        <w:ind w:firstLine="720"/>
        <w:jc w:val="both"/>
        <w:rPr>
          <w:rFonts w:ascii="Cambria" w:hAnsi="Cambria"/>
          <w:lang w:val="nb-NO"/>
        </w:rPr>
      </w:pPr>
      <w:r w:rsidRPr="008E0603">
        <w:rPr>
          <w:rFonts w:ascii="Cambria" w:hAnsi="Cambria"/>
          <w:lang w:val="id-ID"/>
        </w:rPr>
        <w:t>Internet kini telah bertransformasi menjadi kebutuhan fundamental yang tidak terpisahkan dari keseharian remaja di Indonesia. Berdasarkan data Asosiasi Penyelenggara Jasa Internet Indonesia (APJII), tingkat penetrasi internet di kalangan remaja usia sekolah mencapai angka di atas 90%</w:t>
      </w:r>
      <w:r>
        <w:rPr>
          <w:rFonts w:ascii="Cambria" w:hAnsi="Cambria"/>
          <w:lang w:val="id-ID"/>
        </w:rPr>
        <w:t xml:space="preserve">. </w:t>
      </w:r>
      <w:r w:rsidRPr="008E0603">
        <w:rPr>
          <w:rFonts w:ascii="Cambria" w:hAnsi="Cambria"/>
          <w:lang w:val="nb-NO"/>
        </w:rPr>
        <w:t xml:space="preserve">Perkembangan teknologi informasi dan komunikasi di Indonesia menunjukkan tren yang sangat signifikan dalam satu dekade terakhir. Berdasarkan data Asosiasi Penyelenggara Jasa Internet Indonesia (APJII), tingkat penetrasi internet di kalangan remaja usia sekolah mencapai angka di atas 90%. Fenomena ini membawa dua sisi mata uang; di satu sisi memudahkan akses informasi pendidikan, namun di sisi lain membuka peluang terjadinya kejahatan siber, khususnya perundungan siber atau </w:t>
      </w:r>
      <w:r w:rsidRPr="008E0603">
        <w:rPr>
          <w:rFonts w:ascii="Cambria" w:hAnsi="Cambria"/>
          <w:i/>
          <w:iCs/>
          <w:lang w:val="nb-NO"/>
        </w:rPr>
        <w:t>cyberbullying</w:t>
      </w:r>
      <w:r w:rsidRPr="008E0603">
        <w:rPr>
          <w:rFonts w:ascii="Cambria" w:hAnsi="Cambria"/>
          <w:lang w:val="nb-NO"/>
        </w:rPr>
        <w:t>. Tingginya aksesibilitas ini jika tidak dikelola dengan baik akan menciptakan kerentanan sosial baru, di mana ruang digital menjadi arena penyaluran agresivitas yang tidak terkontrol</w:t>
      </w:r>
      <w:r w:rsidR="00D8771D">
        <w:rPr>
          <w:rFonts w:ascii="Cambria" w:hAnsi="Cambria"/>
          <w:lang w:val="nb-NO"/>
        </w:rPr>
        <w:t xml:space="preserve"> </w:t>
      </w:r>
      <w:sdt>
        <w:sdtPr>
          <w:rPr>
            <w:rFonts w:ascii="Cambria" w:hAnsi="Cambria"/>
            <w:color w:val="000000"/>
            <w:lang w:val="nb-NO"/>
          </w:rPr>
          <w:tag w:val="MENDELEY_CITATION_v3_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"/>
          <w:id w:val="1718320742"/>
          <w:placeholder>
            <w:docPart w:val="DefaultPlaceholder_-1854013440"/>
          </w:placeholder>
        </w:sdtPr>
        <w:sdtContent>
          <w:r w:rsidR="00A540B2" w:rsidRPr="00A540B2">
            <w:rPr>
              <w:rFonts w:ascii="Cambria" w:hAnsi="Cambria"/>
              <w:color w:val="000000"/>
              <w:lang w:val="nb-NO"/>
            </w:rPr>
            <w:t>(Rizkiyanto et al., 2025)</w:t>
          </w:r>
        </w:sdtContent>
      </w:sdt>
      <w:r w:rsidR="002542FB">
        <w:rPr>
          <w:rFonts w:ascii="Cambria" w:hAnsi="Cambria"/>
          <w:b/>
          <w:bCs/>
          <w:lang w:val="nb-NO"/>
        </w:rPr>
        <w:t xml:space="preserve"> </w:t>
      </w:r>
      <w:r w:rsidRPr="008E0603">
        <w:rPr>
          <w:rFonts w:ascii="Cambria" w:hAnsi="Cambria"/>
          <w:lang w:val="nb-NO"/>
        </w:rPr>
        <w:t>.</w:t>
      </w:r>
    </w:p>
    <w:p w14:paraId="54DB0331" w14:textId="77777777" w:rsidR="008E0603" w:rsidRPr="008E0603" w:rsidRDefault="008E0603" w:rsidP="008E0603">
      <w:pPr>
        <w:pStyle w:val="NormalWeb"/>
        <w:spacing w:before="0" w:beforeAutospacing="0" w:after="0" w:afterAutospacing="0" w:line="300" w:lineRule="auto"/>
        <w:ind w:firstLine="720"/>
        <w:jc w:val="both"/>
        <w:rPr>
          <w:rFonts w:ascii="Cambria" w:hAnsi="Cambria"/>
          <w:lang w:val="nb-NO"/>
        </w:rPr>
      </w:pPr>
      <w:r w:rsidRPr="008E0603">
        <w:rPr>
          <w:rFonts w:ascii="Cambria" w:hAnsi="Cambria"/>
          <w:lang w:val="nb-NO"/>
        </w:rPr>
        <w:t>Di lingkungan sekolah menengah pertama (SMP), siswa berada pada fase transisi psikologis yang krusial. Mereka mulai mencari jati diri dan pengakuan sosial, yang sering kali diekspresikan melalui media sosial. Sayangnya, ekspresi ini kerap kali tidak dibarengi dengan literasi digital yang memadai. Masalah utama yang teridentifikasi di mitra pengabdian, yakni SMP Negeri 7 Samarinda, adalah masih rendahnya pemahaman siswa mengenai batasan etika dalam berinteraksi di dunia maya. Banyak siswa menganggap bahwa mengejek teman di kolom komentar, menyebarkan foto aib (stiker), atau mengucilkan teman dari grup WhatsApp adalah candaan biasa, padahal tindakan tersebut memenuhi unsur perundungan siber.</w:t>
      </w:r>
    </w:p>
    <w:p w14:paraId="71165586" w14:textId="7FC4A9E4" w:rsidR="008E0603" w:rsidRPr="008E0603" w:rsidRDefault="008E0603" w:rsidP="008E0603">
      <w:pPr>
        <w:pStyle w:val="NormalWeb"/>
        <w:spacing w:before="0" w:beforeAutospacing="0" w:after="0" w:afterAutospacing="0" w:line="300" w:lineRule="auto"/>
        <w:ind w:firstLine="720"/>
        <w:jc w:val="both"/>
        <w:rPr>
          <w:rFonts w:ascii="Cambria" w:hAnsi="Cambria"/>
          <w:lang w:val="nb-NO"/>
        </w:rPr>
      </w:pPr>
      <w:r w:rsidRPr="008E0603">
        <w:rPr>
          <w:rFonts w:ascii="Cambria" w:hAnsi="Cambria"/>
          <w:lang w:val="nb-NO"/>
        </w:rPr>
        <w:lastRenderedPageBreak/>
        <w:t xml:space="preserve">Ketidaktahuan ini diperparah dengan minimnya pengetahuan mengenai konsekuensi hukum. Undang-Undang Nomor 11 Tahun 2008 tentang Informasi dan Transaksi Elektronik (UU ITE) sebagaimana telah diubah dengan Undang-Undang Nomor 19 Tahun 2016 mengatur sanksi tegas bagi pelaku penghinaan dan pencemaran nama baik di ranah digital. Namun, sosialisasi mengenai payung hukum ini jarang menyentuh level siswa SMP secara mendalam. Padahal, pemahaman yuridis sangat penting mengingat penegakan hukum terhadap pelaku </w:t>
      </w:r>
      <w:r w:rsidRPr="008E0603">
        <w:rPr>
          <w:rFonts w:ascii="Cambria" w:hAnsi="Cambria"/>
          <w:i/>
          <w:iCs/>
          <w:lang w:val="nb-NO"/>
        </w:rPr>
        <w:t>cyberbullying</w:t>
      </w:r>
      <w:r w:rsidRPr="008E0603">
        <w:rPr>
          <w:rFonts w:ascii="Cambria" w:hAnsi="Cambria"/>
          <w:lang w:val="nb-NO"/>
        </w:rPr>
        <w:t xml:space="preserve"> di Indonesia saat ini semakin masif dan tidak memandang status usia pelajar sebagai alasan penghapus pidana mutlak, meskipun terdapat mekanisme peradilan anak </w:t>
      </w:r>
      <w:sdt>
        <w:sdtPr>
          <w:rPr>
            <w:rFonts w:ascii="Cambria" w:hAnsi="Cambria"/>
            <w:color w:val="000000"/>
            <w:lang w:val="nb-NO"/>
          </w:rPr>
          <w:tag w:val="MENDELEY_CITATION_v3_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"/>
          <w:id w:val="1939790785"/>
          <w:placeholder>
            <w:docPart w:val="DefaultPlaceholder_-1854013440"/>
          </w:placeholder>
        </w:sdtPr>
        <w:sdtContent>
          <w:r w:rsidR="00A540B2" w:rsidRPr="00A540B2">
            <w:rPr>
              <w:color w:val="000000"/>
              <w:lang w:val="nb-NO"/>
            </w:rPr>
            <w:t>(Agustin &amp; Fauzan, 2024)</w:t>
          </w:r>
        </w:sdtContent>
      </w:sdt>
      <w:r w:rsidRPr="008E0603">
        <w:rPr>
          <w:rFonts w:ascii="Cambria" w:hAnsi="Cambria"/>
          <w:lang w:val="nb-NO"/>
        </w:rPr>
        <w:t>.</w:t>
      </w:r>
    </w:p>
    <w:p w14:paraId="00DBF703" w14:textId="77777777" w:rsidR="001E5CFB" w:rsidRPr="005B6C15" w:rsidRDefault="008E0603" w:rsidP="005B6C15">
      <w:pPr>
        <w:pStyle w:val="NormalWeb"/>
        <w:spacing w:before="0" w:beforeAutospacing="0" w:after="0" w:afterAutospacing="0" w:line="300" w:lineRule="auto"/>
        <w:ind w:firstLine="720"/>
        <w:jc w:val="both"/>
        <w:rPr>
          <w:rFonts w:ascii="Cambria" w:hAnsi="Cambria"/>
          <w:lang w:val="nb-NO"/>
        </w:rPr>
      </w:pPr>
      <w:r w:rsidRPr="008E0603">
        <w:rPr>
          <w:rFonts w:ascii="Cambria" w:hAnsi="Cambria"/>
          <w:lang w:val="nb-NO"/>
        </w:rPr>
        <w:t>Berdasarkan analisis situasi tersebut, pengabdian masyarakat ini hadir untuk mengisi kekosongan literasi tersebut. Tujuan utama kegiatan ini adalah memberikan edukasi komprehensif mengenai "Bijak di Dunia Digital: Cegah Cyberbullying". Kebaruan (</w:t>
      </w:r>
      <w:r w:rsidRPr="008E0603">
        <w:rPr>
          <w:rFonts w:ascii="Cambria" w:hAnsi="Cambria"/>
          <w:i/>
          <w:iCs/>
          <w:lang w:val="nb-NO"/>
        </w:rPr>
        <w:t>novelty</w:t>
      </w:r>
      <w:r w:rsidRPr="008E0603">
        <w:rPr>
          <w:rFonts w:ascii="Cambria" w:hAnsi="Cambria"/>
          <w:lang w:val="nb-NO"/>
        </w:rPr>
        <w:t>) dari kegiatan ini terletak pada pendekatan partisipatif yang tidak hanya bersifat ceramah satu arah, tetapi juga simulasi kasus yang relevan dengan keseharian siswa di Samarinda. Diharapkan, kegiatan ini dapat membentuk agen-agen perubahan di kelas yang berani berbicara (</w:t>
      </w:r>
      <w:r w:rsidRPr="008E0603">
        <w:rPr>
          <w:rFonts w:ascii="Cambria" w:hAnsi="Cambria"/>
          <w:i/>
          <w:iCs/>
          <w:lang w:val="nb-NO"/>
        </w:rPr>
        <w:t>speak up</w:t>
      </w:r>
      <w:r w:rsidRPr="008E0603">
        <w:rPr>
          <w:rFonts w:ascii="Cambria" w:hAnsi="Cambria"/>
          <w:lang w:val="nb-NO"/>
        </w:rPr>
        <w:t>) menentang perundungan.</w:t>
      </w:r>
    </w:p>
    <w:p w14:paraId="119FCEFD" w14:textId="77777777" w:rsidR="001E667D" w:rsidRDefault="004D3D10" w:rsidP="001E667D">
      <w:pPr>
        <w:pStyle w:val="Heading1"/>
        <w:spacing w:before="120" w:line="300" w:lineRule="auto"/>
        <w:jc w:val="left"/>
        <w:rPr>
          <w:lang w:val="nb-NO"/>
        </w:rPr>
      </w:pPr>
      <w:r w:rsidRPr="004D3D10">
        <w:rPr>
          <w:lang w:val="nb-NO"/>
        </w:rPr>
        <w:t>METODE PENELITIAN</w:t>
      </w:r>
    </w:p>
    <w:p w14:paraId="3AD4696C" w14:textId="77777777" w:rsidR="00DE08E5" w:rsidRPr="00174679" w:rsidRDefault="00DE08E5" w:rsidP="00DE08E5">
      <w:pPr>
        <w:pStyle w:val="NormalWeb"/>
        <w:spacing w:before="0" w:beforeAutospacing="0" w:after="0" w:afterAutospacing="0" w:line="300" w:lineRule="auto"/>
        <w:jc w:val="both"/>
        <w:rPr>
          <w:rFonts w:ascii="Cambria" w:hAnsi="Cambria"/>
          <w:b/>
          <w:bCs/>
          <w:lang w:val="nb-NO"/>
        </w:rPr>
      </w:pPr>
      <w:r w:rsidRPr="00174679">
        <w:rPr>
          <w:rFonts w:ascii="Cambria" w:hAnsi="Cambria"/>
          <w:b/>
          <w:bCs/>
          <w:lang w:val="nb-NO"/>
        </w:rPr>
        <w:t>Desain Kegiatan</w:t>
      </w:r>
    </w:p>
    <w:p w14:paraId="01DD2B58" w14:textId="77777777" w:rsidR="004D3D10" w:rsidRDefault="00DE08E5" w:rsidP="004D3D10">
      <w:pPr>
        <w:pStyle w:val="NormalWeb"/>
        <w:spacing w:before="0" w:beforeAutospacing="0" w:after="0" w:afterAutospacing="0" w:line="300" w:lineRule="auto"/>
        <w:ind w:firstLine="720"/>
        <w:jc w:val="both"/>
        <w:rPr>
          <w:rFonts w:ascii="Cambria" w:hAnsi="Cambria"/>
          <w:lang w:val="nb-NO"/>
        </w:rPr>
      </w:pPr>
      <w:r w:rsidRPr="00174679">
        <w:rPr>
          <w:rFonts w:ascii="Cambria" w:hAnsi="Cambria"/>
          <w:lang w:val="nb-NO"/>
        </w:rPr>
        <w:t xml:space="preserve">Metode yang diterapkan dalam pelaksanaan pengabdian masyarakat ini adalah </w:t>
      </w:r>
      <w:r w:rsidRPr="00174679">
        <w:rPr>
          <w:rFonts w:ascii="Cambria" w:hAnsi="Cambria"/>
          <w:i/>
          <w:iCs/>
          <w:lang w:val="nb-NO"/>
        </w:rPr>
        <w:t>Service Learning</w:t>
      </w:r>
      <w:r w:rsidRPr="00174679">
        <w:rPr>
          <w:rFonts w:ascii="Cambria" w:hAnsi="Cambria"/>
          <w:lang w:val="nb-NO"/>
        </w:rPr>
        <w:t xml:space="preserve"> dengan pendekatan </w:t>
      </w:r>
      <w:r w:rsidRPr="00174679">
        <w:rPr>
          <w:rFonts w:ascii="Cambria" w:hAnsi="Cambria"/>
          <w:i/>
          <w:iCs/>
          <w:lang w:val="nb-NO"/>
        </w:rPr>
        <w:t>Participatory Action Research</w:t>
      </w:r>
      <w:r w:rsidRPr="00174679">
        <w:rPr>
          <w:rFonts w:ascii="Cambria" w:hAnsi="Cambria"/>
          <w:lang w:val="nb-NO"/>
        </w:rPr>
        <w:t xml:space="preserve"> (PAR). Metode PAR dipilih karena menempatkan mitra (siswa) bukan sekadar sebagai objek penyuluhan, melainkan subjek yang aktif terlibat dalam proses identifikasi masalah dan perumusan solusi perilaku. </w:t>
      </w:r>
      <w:r w:rsidRPr="00DE08E5">
        <w:rPr>
          <w:rFonts w:ascii="Cambria" w:hAnsi="Cambria"/>
          <w:lang w:val="nb-NO"/>
        </w:rPr>
        <w:t>Kegiatan ini bersifat deskriptif-kualitatif, di mana data digali melalui observasi partisipatif dan interaksi langsung selama sesi berlangsung</w:t>
      </w:r>
      <w:r w:rsidR="004D3D10" w:rsidRPr="004D3D10">
        <w:rPr>
          <w:rFonts w:ascii="Cambria" w:hAnsi="Cambria"/>
          <w:lang w:val="nb-NO"/>
        </w:rPr>
        <w:t>.</w:t>
      </w:r>
    </w:p>
    <w:p w14:paraId="1CD47556" w14:textId="77777777" w:rsidR="00DE08E5" w:rsidRPr="00174679" w:rsidRDefault="00DE08E5" w:rsidP="00DE08E5">
      <w:pPr>
        <w:pStyle w:val="NormalWeb"/>
        <w:spacing w:before="0" w:beforeAutospacing="0" w:after="0" w:afterAutospacing="0" w:line="300" w:lineRule="auto"/>
        <w:jc w:val="both"/>
        <w:rPr>
          <w:rFonts w:ascii="Cambria" w:hAnsi="Cambria"/>
          <w:b/>
          <w:bCs/>
          <w:lang w:val="nb-NO"/>
        </w:rPr>
      </w:pPr>
      <w:r w:rsidRPr="00174679">
        <w:rPr>
          <w:rFonts w:ascii="Cambria" w:hAnsi="Cambria"/>
          <w:b/>
          <w:bCs/>
          <w:lang w:val="nb-NO"/>
        </w:rPr>
        <w:t>Waktu dan Lokasi</w:t>
      </w:r>
    </w:p>
    <w:p w14:paraId="1DA617B9" w14:textId="77777777" w:rsidR="00DE08E5" w:rsidRPr="00174679" w:rsidRDefault="00DE08E5" w:rsidP="00DE08E5">
      <w:pPr>
        <w:pStyle w:val="NormalWeb"/>
        <w:spacing w:before="0" w:beforeAutospacing="0" w:after="0" w:afterAutospacing="0" w:line="300" w:lineRule="auto"/>
        <w:ind w:firstLine="720"/>
        <w:jc w:val="both"/>
        <w:rPr>
          <w:rFonts w:ascii="Cambria" w:hAnsi="Cambria"/>
          <w:lang w:val="nb-NO"/>
        </w:rPr>
      </w:pPr>
      <w:r w:rsidRPr="00174679">
        <w:rPr>
          <w:rFonts w:ascii="Cambria" w:hAnsi="Cambria"/>
          <w:lang w:val="nb-NO"/>
        </w:rPr>
        <w:t>Kegiatan dilaksanakan secara terpusat pada hari Rabu, tanggal 10 Desember 2025. Lokasi pelaksanaan bertempat di ruang kelas SMP Negeri 7 Samarinda. Pemilihan lokasi ini didasarkan pada permintaan mitra dan hasil observasi awal yang menunjukkan urgensi literasi digital di sekolah tersebut.</w:t>
      </w:r>
    </w:p>
    <w:p w14:paraId="07E8D686" w14:textId="77777777" w:rsidR="00DE08E5" w:rsidRPr="00174679" w:rsidRDefault="00DE08E5" w:rsidP="00DE08E5">
      <w:pPr>
        <w:pStyle w:val="NormalWeb"/>
        <w:spacing w:before="0" w:beforeAutospacing="0" w:after="0" w:afterAutospacing="0" w:line="300" w:lineRule="auto"/>
        <w:jc w:val="both"/>
        <w:rPr>
          <w:rFonts w:ascii="Cambria" w:hAnsi="Cambria"/>
          <w:b/>
          <w:bCs/>
          <w:lang w:val="nb-NO"/>
        </w:rPr>
      </w:pPr>
      <w:r w:rsidRPr="00174679">
        <w:rPr>
          <w:rFonts w:ascii="Cambria" w:hAnsi="Cambria"/>
          <w:b/>
          <w:bCs/>
          <w:lang w:val="nb-NO"/>
        </w:rPr>
        <w:t>Partisipan</w:t>
      </w:r>
    </w:p>
    <w:p w14:paraId="0A7A7CA5" w14:textId="77777777" w:rsidR="00DE08E5" w:rsidRPr="00174679" w:rsidRDefault="00DE08E5" w:rsidP="00DE08E5">
      <w:pPr>
        <w:pStyle w:val="NormalWeb"/>
        <w:spacing w:before="0" w:beforeAutospacing="0" w:after="0" w:afterAutospacing="0" w:line="300" w:lineRule="auto"/>
        <w:ind w:firstLine="720"/>
        <w:jc w:val="both"/>
        <w:rPr>
          <w:rFonts w:ascii="Cambria" w:hAnsi="Cambria"/>
          <w:lang w:val="nb-NO"/>
        </w:rPr>
      </w:pPr>
      <w:r w:rsidRPr="00174679">
        <w:rPr>
          <w:rFonts w:ascii="Cambria" w:hAnsi="Cambria"/>
          <w:lang w:val="nb-NO"/>
        </w:rPr>
        <w:t>Khalayak sasaran (target audience) dalam kegiatan ini adalah siswa kelas 7 SMP Negeri 7 Samarinda dengan jumlah total 40 siswa. Pemilihan siswa kelas 7 didasarkan pada pertimbangan bahwa mereka adalah pengguna pemula (</w:t>
      </w:r>
      <w:r w:rsidRPr="00174679">
        <w:rPr>
          <w:rFonts w:ascii="Cambria" w:hAnsi="Cambria"/>
          <w:i/>
          <w:iCs/>
          <w:lang w:val="nb-NO"/>
        </w:rPr>
        <w:t>early adopters</w:t>
      </w:r>
      <w:r w:rsidRPr="00174679">
        <w:rPr>
          <w:rFonts w:ascii="Cambria" w:hAnsi="Cambria"/>
          <w:lang w:val="nb-NO"/>
        </w:rPr>
        <w:t>) media sosial di lingkungan sekolah menengah, sehingga intervensi dini diharapkan dapat membentuk fondasi karakter digital yang kuat sebelum mereka melangkah ke jenjang yang lebih tinggi.</w:t>
      </w:r>
    </w:p>
    <w:p w14:paraId="2C51DF4D" w14:textId="77777777" w:rsidR="00D003B4" w:rsidRPr="00174679" w:rsidRDefault="00D003B4" w:rsidP="00DE08E5">
      <w:pPr>
        <w:pStyle w:val="NormalWeb"/>
        <w:spacing w:before="0" w:beforeAutospacing="0" w:after="0" w:afterAutospacing="0" w:line="300" w:lineRule="auto"/>
        <w:ind w:firstLine="720"/>
        <w:jc w:val="both"/>
        <w:rPr>
          <w:rFonts w:ascii="Cambria" w:hAnsi="Cambria"/>
          <w:lang w:val="nb-NO"/>
        </w:rPr>
      </w:pPr>
    </w:p>
    <w:p w14:paraId="180C6EA1" w14:textId="77777777" w:rsidR="00DE08E5" w:rsidRPr="00174679" w:rsidRDefault="00DE08E5" w:rsidP="00DE08E5">
      <w:pPr>
        <w:pStyle w:val="NormalWeb"/>
        <w:spacing w:before="0" w:beforeAutospacing="0" w:after="0" w:afterAutospacing="0" w:line="300" w:lineRule="auto"/>
        <w:jc w:val="both"/>
        <w:rPr>
          <w:rFonts w:ascii="Cambria" w:hAnsi="Cambria"/>
          <w:b/>
          <w:bCs/>
          <w:lang w:val="nb-NO"/>
        </w:rPr>
      </w:pPr>
      <w:r w:rsidRPr="00174679">
        <w:rPr>
          <w:rFonts w:ascii="Cambria" w:hAnsi="Cambria"/>
          <w:b/>
          <w:bCs/>
          <w:lang w:val="nb-NO"/>
        </w:rPr>
        <w:lastRenderedPageBreak/>
        <w:t>Instrumen dan Prosedur</w:t>
      </w:r>
    </w:p>
    <w:p w14:paraId="2FFCE22B" w14:textId="77777777" w:rsidR="00DE08E5" w:rsidRPr="00174679" w:rsidRDefault="00DE08E5" w:rsidP="00DE08E5">
      <w:pPr>
        <w:pStyle w:val="NormalWeb"/>
        <w:spacing w:before="0" w:beforeAutospacing="0" w:after="0" w:afterAutospacing="0" w:line="300" w:lineRule="auto"/>
        <w:ind w:firstLine="720"/>
        <w:jc w:val="both"/>
        <w:rPr>
          <w:rFonts w:ascii="Cambria" w:hAnsi="Cambria"/>
          <w:lang w:val="nb-NO"/>
        </w:rPr>
      </w:pPr>
      <w:r w:rsidRPr="00174679">
        <w:rPr>
          <w:rFonts w:ascii="Cambria" w:hAnsi="Cambria"/>
          <w:lang w:val="nb-NO"/>
        </w:rPr>
        <w:t>Instrumen yang digunakan meliputi materi presentasi visual, video studi kasus, dan lembar panduan tanya jawab. Prosedur pelaksanaan mengacu pada Rundown acara yang telah disepakati bersama mitra, meliputi tahap pembukaan, penyampaian materi inti (hukum dan etika), diskusi interaktif, dan evaluasi.</w:t>
      </w:r>
    </w:p>
    <w:p w14:paraId="137D50A2" w14:textId="77777777" w:rsidR="004D3D10" w:rsidRPr="004D3D10" w:rsidRDefault="004D3D10" w:rsidP="004D3D10">
      <w:pPr>
        <w:pStyle w:val="NormalWeb"/>
        <w:spacing w:before="0" w:beforeAutospacing="0" w:after="0" w:afterAutospacing="0" w:line="300" w:lineRule="auto"/>
        <w:jc w:val="both"/>
        <w:rPr>
          <w:rFonts w:ascii="Cambria" w:hAnsi="Cambria"/>
          <w:b/>
          <w:bCs/>
          <w:lang w:val="nb-NO"/>
        </w:rPr>
      </w:pPr>
      <w:r w:rsidRPr="004D3D10">
        <w:rPr>
          <w:rFonts w:ascii="Cambria" w:hAnsi="Cambria"/>
          <w:b/>
          <w:bCs/>
          <w:lang w:val="nb-NO"/>
        </w:rPr>
        <w:t>Tahapan pelaksanaan kegiatan dibagi menjadi tiga fase utama:</w:t>
      </w:r>
    </w:p>
    <w:p w14:paraId="498B157E" w14:textId="77777777" w:rsidR="004D3D10" w:rsidRPr="004D3D10" w:rsidRDefault="004D3D10" w:rsidP="004D3D10">
      <w:pPr>
        <w:pStyle w:val="NormalWeb"/>
        <w:numPr>
          <w:ilvl w:val="0"/>
          <w:numId w:val="19"/>
        </w:numPr>
        <w:spacing w:before="0" w:beforeAutospacing="0" w:after="0" w:afterAutospacing="0" w:line="300" w:lineRule="auto"/>
        <w:jc w:val="both"/>
        <w:rPr>
          <w:rFonts w:ascii="Cambria" w:hAnsi="Cambria"/>
          <w:lang w:val="nb-NO"/>
        </w:rPr>
      </w:pPr>
      <w:r w:rsidRPr="004D3D10">
        <w:rPr>
          <w:rFonts w:ascii="Cambria" w:hAnsi="Cambria"/>
          <w:lang w:val="nb-NO"/>
        </w:rPr>
        <w:t xml:space="preserve">Tahap Persiapan (Pra-Kegiatan): Tim pengabdi melakukan observasi awal dan wawancara dengan guru Bimbingan Konseling (BK) untuk memetakan masalah dominan yang terjadi di sekolah. Tim juga menyusun materi presentasi yang visual dan interaktif, serta menyiapkan instrumen </w:t>
      </w:r>
      <w:r w:rsidRPr="004D3D10">
        <w:rPr>
          <w:rFonts w:ascii="Cambria" w:hAnsi="Cambria"/>
          <w:i/>
          <w:iCs/>
          <w:lang w:val="nb-NO"/>
        </w:rPr>
        <w:t>pre-test</w:t>
      </w:r>
      <w:r w:rsidRPr="004D3D10">
        <w:rPr>
          <w:rFonts w:ascii="Cambria" w:hAnsi="Cambria"/>
          <w:lang w:val="nb-NO"/>
        </w:rPr>
        <w:t xml:space="preserve"> dan </w:t>
      </w:r>
      <w:r w:rsidRPr="004D3D10">
        <w:rPr>
          <w:rFonts w:ascii="Cambria" w:hAnsi="Cambria"/>
          <w:i/>
          <w:iCs/>
          <w:lang w:val="nb-NO"/>
        </w:rPr>
        <w:t>post-test</w:t>
      </w:r>
      <w:r w:rsidRPr="004D3D10">
        <w:rPr>
          <w:rFonts w:ascii="Cambria" w:hAnsi="Cambria"/>
          <w:lang w:val="nb-NO"/>
        </w:rPr>
        <w:t xml:space="preserve"> secara lisan untuk mengukur pemahaman awal siswa.</w:t>
      </w:r>
    </w:p>
    <w:p w14:paraId="77C456EA" w14:textId="77777777" w:rsidR="004D3D10" w:rsidRPr="004D3D10" w:rsidRDefault="004D3D10" w:rsidP="004D3D10">
      <w:pPr>
        <w:pStyle w:val="NormalWeb"/>
        <w:numPr>
          <w:ilvl w:val="0"/>
          <w:numId w:val="19"/>
        </w:numPr>
        <w:spacing w:before="0" w:beforeAutospacing="0" w:after="0" w:afterAutospacing="0" w:line="300" w:lineRule="auto"/>
        <w:jc w:val="both"/>
        <w:rPr>
          <w:rFonts w:ascii="Cambria" w:hAnsi="Cambria"/>
          <w:lang w:val="nb-NO"/>
        </w:rPr>
      </w:pPr>
      <w:r w:rsidRPr="004D3D10">
        <w:rPr>
          <w:rFonts w:ascii="Cambria" w:hAnsi="Cambria"/>
          <w:lang w:val="nb-NO"/>
        </w:rPr>
        <w:t>Tahap Pelaksanaan (Intervensi): Kegiatan inti melibatkan 40 siswa kelas 7 sebagai peserta. Materi disampaikan dengan metode ceramah bervariasi, pemutaran video edukasi, dan bedah kasus.</w:t>
      </w:r>
    </w:p>
    <w:p w14:paraId="42474E89" w14:textId="77777777" w:rsidR="000D2516" w:rsidRPr="004D3D10" w:rsidRDefault="004D3D10" w:rsidP="004D3D10">
      <w:pPr>
        <w:pStyle w:val="NormalWeb"/>
        <w:numPr>
          <w:ilvl w:val="0"/>
          <w:numId w:val="19"/>
        </w:numPr>
        <w:spacing w:before="0" w:beforeAutospacing="0" w:after="0" w:afterAutospacing="0" w:line="300" w:lineRule="auto"/>
        <w:jc w:val="both"/>
        <w:rPr>
          <w:rFonts w:ascii="Cambria" w:hAnsi="Cambria"/>
          <w:lang w:val="nb-NO"/>
        </w:rPr>
      </w:pPr>
      <w:r w:rsidRPr="004D3D10">
        <w:rPr>
          <w:rFonts w:ascii="Cambria" w:hAnsi="Cambria"/>
          <w:lang w:val="nb-NO"/>
        </w:rPr>
        <w:t xml:space="preserve">Tahap Evaluasi: Dilakukan melalui sesi tanya jawab interaktif dan refleksi akhir untuk mengukur tingkat keberhasilan sosialisasi. Indikator keberhasilan diukur dari kemampuan siswa menjawab pertanyaan terkait definisi dan jenis </w:t>
      </w:r>
      <w:r w:rsidRPr="004D3D10">
        <w:rPr>
          <w:rFonts w:ascii="Cambria" w:hAnsi="Cambria"/>
          <w:i/>
          <w:iCs/>
          <w:lang w:val="nb-NO"/>
        </w:rPr>
        <w:t>cyberbullying</w:t>
      </w:r>
      <w:r w:rsidRPr="004D3D10">
        <w:rPr>
          <w:rFonts w:ascii="Cambria" w:hAnsi="Cambria"/>
          <w:lang w:val="nb-NO"/>
        </w:rPr>
        <w:t xml:space="preserve"> serta langkah pelaporannya.</w:t>
      </w:r>
    </w:p>
    <w:p w14:paraId="449CBD9A" w14:textId="1620C06A" w:rsidR="001E667D" w:rsidRPr="00174679" w:rsidRDefault="00D8771D" w:rsidP="001E667D">
      <w:pPr>
        <w:pStyle w:val="Heading1"/>
        <w:spacing w:before="120" w:line="300" w:lineRule="auto"/>
        <w:jc w:val="left"/>
        <w:rPr>
          <w:lang w:val="nb-NO"/>
        </w:rPr>
      </w:pPr>
      <w:r>
        <w:t>HASIL &amp; PEMBAHASAN</w:t>
      </w:r>
    </w:p>
    <w:p w14:paraId="4C22A2FF" w14:textId="77777777" w:rsidR="00822DBD" w:rsidRPr="00B84BFB" w:rsidRDefault="00B84BFB" w:rsidP="00822DBD">
      <w:pPr>
        <w:pStyle w:val="NormalWeb"/>
        <w:spacing w:before="0" w:beforeAutospacing="0" w:after="0" w:afterAutospacing="0" w:line="300" w:lineRule="auto"/>
        <w:jc w:val="both"/>
        <w:rPr>
          <w:rFonts w:ascii="Cambria" w:hAnsi="Cambria"/>
          <w:b/>
          <w:bCs/>
          <w:lang w:val="nb-NO"/>
        </w:rPr>
      </w:pPr>
      <w:r w:rsidRPr="00B84BFB">
        <w:rPr>
          <w:rFonts w:ascii="Cambria" w:hAnsi="Cambria"/>
          <w:b/>
          <w:bCs/>
          <w:lang w:val="nb-NO"/>
        </w:rPr>
        <w:t>Implementasi Kegiatan dan Analisis Situasi Mitra</w:t>
      </w:r>
    </w:p>
    <w:p w14:paraId="67D3F99C" w14:textId="77777777" w:rsidR="00822DBD" w:rsidRPr="00174679" w:rsidRDefault="00B84BFB" w:rsidP="00B84BFB">
      <w:pPr>
        <w:pStyle w:val="NormalWeb"/>
        <w:spacing w:before="0" w:beforeAutospacing="0" w:after="0" w:afterAutospacing="0" w:line="300" w:lineRule="auto"/>
        <w:ind w:firstLine="720"/>
        <w:jc w:val="both"/>
        <w:rPr>
          <w:rFonts w:ascii="Cambria" w:hAnsi="Cambria"/>
          <w:lang w:val="nb-NO"/>
        </w:rPr>
      </w:pPr>
      <w:r w:rsidRPr="00174679">
        <w:rPr>
          <w:rFonts w:ascii="Cambria" w:hAnsi="Cambria"/>
          <w:lang w:val="nb-NO"/>
        </w:rPr>
        <w:t>Kegiatan pengabdian masyarakat dengan tema "Bijak di Dunia Digital: Cegah Cyberbullying" dilaksanakan secara luring pada hari Rabu, 10 Desember 2025. Lokasi kegiatan bertempat di SMP Negeri 7 Samarinda dengan melibatkan partisipan sebanyak 40 siswa kelas 7. Pemilihan jenjang kelas 7 didasarkan pada fase perkembangan remaja awal (</w:t>
      </w:r>
      <w:r w:rsidRPr="00174679">
        <w:rPr>
          <w:rFonts w:ascii="Cambria" w:hAnsi="Cambria"/>
          <w:i/>
          <w:iCs/>
          <w:lang w:val="nb-NO"/>
        </w:rPr>
        <w:t>early adolescence</w:t>
      </w:r>
      <w:r w:rsidRPr="00174679">
        <w:rPr>
          <w:rFonts w:ascii="Cambria" w:hAnsi="Cambria"/>
          <w:lang w:val="nb-NO"/>
        </w:rPr>
        <w:t xml:space="preserve">) yang rentan terhadap guncangan identitas dan pengaruh teman sebaya. </w:t>
      </w:r>
    </w:p>
    <w:p w14:paraId="4A1BC1DE" w14:textId="45288E9A" w:rsidR="008E0603" w:rsidRPr="008E0603" w:rsidRDefault="008E0603" w:rsidP="008E0603">
      <w:pPr>
        <w:pStyle w:val="NormalWeb"/>
        <w:spacing w:before="0" w:beforeAutospacing="0" w:after="0" w:afterAutospacing="0" w:line="300" w:lineRule="auto"/>
        <w:ind w:firstLine="720"/>
        <w:jc w:val="both"/>
        <w:rPr>
          <w:rFonts w:ascii="Cambria" w:hAnsi="Cambria"/>
          <w:lang w:val="nb-NO"/>
        </w:rPr>
      </w:pPr>
      <w:r w:rsidRPr="00174679">
        <w:rPr>
          <w:rFonts w:ascii="Cambria" w:hAnsi="Cambria"/>
          <w:lang w:val="nb-NO"/>
        </w:rPr>
        <w:t>Berdasarkan hasil observasi pra-kegiatan, diketahui bahwa seluruh siswa (100%) telah memiliki gawai pintar (</w:t>
      </w:r>
      <w:r w:rsidRPr="00174679">
        <w:rPr>
          <w:rFonts w:ascii="Cambria" w:hAnsi="Cambria"/>
          <w:i/>
          <w:iCs/>
          <w:lang w:val="nb-NO"/>
        </w:rPr>
        <w:t>smartphone</w:t>
      </w:r>
      <w:r w:rsidRPr="00174679">
        <w:rPr>
          <w:rFonts w:ascii="Cambria" w:hAnsi="Cambria"/>
          <w:lang w:val="nb-NO"/>
        </w:rPr>
        <w:t xml:space="preserve">) dan akun media sosial yang aktif digunakan dalam keseharian. </w:t>
      </w:r>
      <w:r w:rsidRPr="008E0603">
        <w:rPr>
          <w:rFonts w:ascii="Cambria" w:hAnsi="Cambria"/>
          <w:lang w:val="nb-NO"/>
        </w:rPr>
        <w:t xml:space="preserve">Namun demikian, tingginya tingkat aksesibilitas tersebut tidak diiringi dengan pemahaman literasi digital yang memadai. Banyak siswa masih memandang internet sebagai ruang bebas tanpa batas hukum dan tanpa konsekuensi atas perilaku yang mereka lakukan. Fenomena ini sejalan dengan temuan riset yang menunjukkan bahwa kurangnya pemahaman etika digital menjadi faktor pemicu utama pelanggaran di ruang siber, di mana meningkatnya penggunaan media sosial di kalangan remaja tidak selalu diimbangi dengan kemampuan literasi digital yang baik sehingga membuat mereka rentan terjebak dalam perilaku cyberbullying, baik sebagai pelaku maupun korban karena ketidaktahuan mengenai dampak yang ditimbulkan </w:t>
      </w:r>
      <w:sdt>
        <w:sdtPr>
          <w:rPr>
            <w:rFonts w:ascii="Cambria" w:hAnsi="Cambria"/>
            <w:color w:val="000000"/>
            <w:lang w:val="nb-NO"/>
          </w:rPr>
          <w:tag w:val="MENDELEY_CITATION_v3_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"/>
          <w:id w:val="-1474369601"/>
          <w:placeholder>
            <w:docPart w:val="DefaultPlaceholder_-1854013440"/>
          </w:placeholder>
        </w:sdtPr>
        <w:sdtContent>
          <w:r w:rsidR="00A540B2" w:rsidRPr="00A540B2">
            <w:rPr>
              <w:rFonts w:ascii="Cambria" w:hAnsi="Cambria"/>
              <w:color w:val="000000"/>
              <w:lang w:val="nb-NO"/>
            </w:rPr>
            <w:t>(Abubakar et al., 2024)</w:t>
          </w:r>
        </w:sdtContent>
      </w:sdt>
      <w:r w:rsidRPr="008E0603">
        <w:rPr>
          <w:rFonts w:ascii="Cambria" w:hAnsi="Cambria"/>
          <w:lang w:val="nb-NO"/>
        </w:rPr>
        <w:t>.</w:t>
      </w:r>
    </w:p>
    <w:p w14:paraId="25E94694" w14:textId="77777777" w:rsidR="00B84BFB" w:rsidRPr="008E0603" w:rsidRDefault="008E0603" w:rsidP="008E0603">
      <w:pPr>
        <w:pStyle w:val="NormalWeb"/>
        <w:spacing w:before="0" w:beforeAutospacing="0" w:after="0" w:afterAutospacing="0" w:line="300" w:lineRule="auto"/>
        <w:ind w:firstLine="720"/>
        <w:jc w:val="both"/>
        <w:rPr>
          <w:rFonts w:ascii="Cambria" w:hAnsi="Cambria"/>
          <w:lang w:val="nb-NO"/>
        </w:rPr>
      </w:pPr>
      <w:r w:rsidRPr="008E0603">
        <w:rPr>
          <w:rFonts w:ascii="Cambria" w:hAnsi="Cambria"/>
          <w:lang w:val="nb-NO"/>
        </w:rPr>
        <w:lastRenderedPageBreak/>
        <w:t>Kecenderungan ini turut terbukti secara empiris di lapangan. Pada sesi pembukaan kegiatan, ketika peserta diajukan pertanyaan mengenai konsep “jejak digital”, hanya 5 dari 40 siswa yang mampu menjelaskan bahwa unggahan yang telah dihapus tetap dapat ditelusuri oleh pihak berwenang. Rendahnya tingkat kesadaran ini menunjukkan bahwa aspek ketidaktahuan (ignorance) masih menjadi celah utama yang memungkinkan munculnya perilaku menyimpang dalam ruang digital. Berdasarkan temuannya tersebut, kegiatan sosialisasi kemudian dirancang dengan durasi efektif 60 menit dan disusun dalam rundown acara yang sistematis untuk memfasilitasi penyampaian materi inti, diskusi, serta simulasi kasus yang relevan dengan konteks kehidupan siswa.</w:t>
      </w:r>
    </w:p>
    <w:p w14:paraId="014568F2" w14:textId="77777777" w:rsidR="00B84BFB" w:rsidRPr="008E0603" w:rsidRDefault="00B84BFB" w:rsidP="00B84BFB">
      <w:pPr>
        <w:pStyle w:val="NormalWeb"/>
        <w:spacing w:before="0" w:beforeAutospacing="0" w:after="0" w:afterAutospacing="0" w:line="300" w:lineRule="auto"/>
        <w:jc w:val="both"/>
        <w:rPr>
          <w:rFonts w:ascii="Cambria" w:hAnsi="Cambria"/>
          <w:lang w:val="nb-NO"/>
        </w:rPr>
      </w:pPr>
      <w:r w:rsidRPr="008E0603">
        <w:rPr>
          <w:rFonts w:ascii="Cambria" w:hAnsi="Cambria"/>
          <w:b/>
          <w:bCs/>
          <w:lang w:val="nb-NO"/>
        </w:rPr>
        <w:t>Tabel 1.</w:t>
      </w:r>
      <w:r w:rsidRPr="008E0603">
        <w:rPr>
          <w:rFonts w:ascii="Cambria" w:hAnsi="Cambria"/>
          <w:lang w:val="nb-NO"/>
        </w:rPr>
        <w:t xml:space="preserve"> Susunan Acara Kegiatan Sosialisasi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614"/>
        <w:gridCol w:w="1500"/>
        <w:gridCol w:w="2601"/>
        <w:gridCol w:w="2386"/>
      </w:tblGrid>
      <w:tr w:rsidR="00B84BFB" w14:paraId="1099894E" w14:textId="77777777">
        <w:trPr>
          <w:jc w:val="center"/>
        </w:trPr>
        <w:tc>
          <w:tcPr>
            <w:tcW w:w="595" w:type="dxa"/>
            <w:shd w:val="clear" w:color="auto" w:fill="8EAADB"/>
          </w:tcPr>
          <w:p w14:paraId="5ED7C2D6" w14:textId="77777777" w:rsidR="00B84BFB" w:rsidRDefault="00B84BFB">
            <w:pPr>
              <w:spacing w:line="360" w:lineRule="auto"/>
              <w:jc w:val="center"/>
              <w:rPr>
                <w:rFonts w:ascii="Cambria" w:hAnsi="Cambria"/>
                <w:b/>
                <w:bCs/>
                <w:sz w:val="24"/>
                <w:szCs w:val="24"/>
              </w:rPr>
            </w:pPr>
            <w:r>
              <w:rPr>
                <w:rFonts w:ascii="Cambria" w:hAnsi="Cambria"/>
                <w:b/>
                <w:bCs/>
                <w:sz w:val="24"/>
                <w:szCs w:val="24"/>
              </w:rPr>
              <w:t>No</w:t>
            </w:r>
          </w:p>
        </w:tc>
        <w:tc>
          <w:tcPr>
            <w:tcW w:w="1614" w:type="dxa"/>
            <w:shd w:val="clear" w:color="auto" w:fill="8EAADB"/>
          </w:tcPr>
          <w:p w14:paraId="165A6B0E" w14:textId="77777777" w:rsidR="00B84BFB" w:rsidRDefault="00B84BFB">
            <w:pPr>
              <w:spacing w:line="360" w:lineRule="auto"/>
              <w:jc w:val="center"/>
              <w:rPr>
                <w:rFonts w:ascii="Cambria" w:hAnsi="Cambria"/>
                <w:b/>
                <w:bCs/>
                <w:sz w:val="24"/>
                <w:szCs w:val="24"/>
              </w:rPr>
            </w:pPr>
            <w:r>
              <w:rPr>
                <w:rFonts w:ascii="Cambria" w:hAnsi="Cambria"/>
                <w:b/>
                <w:bCs/>
                <w:sz w:val="24"/>
                <w:szCs w:val="24"/>
              </w:rPr>
              <w:t>Waktu</w:t>
            </w:r>
          </w:p>
        </w:tc>
        <w:tc>
          <w:tcPr>
            <w:tcW w:w="1500" w:type="dxa"/>
            <w:shd w:val="clear" w:color="auto" w:fill="8EAADB"/>
          </w:tcPr>
          <w:p w14:paraId="25C9B8D3" w14:textId="77777777" w:rsidR="00B84BFB" w:rsidRDefault="00B84BFB">
            <w:pPr>
              <w:spacing w:line="360" w:lineRule="auto"/>
              <w:jc w:val="center"/>
              <w:rPr>
                <w:rFonts w:ascii="Cambria" w:hAnsi="Cambria"/>
                <w:b/>
                <w:bCs/>
                <w:sz w:val="24"/>
                <w:szCs w:val="24"/>
              </w:rPr>
            </w:pPr>
            <w:proofErr w:type="spellStart"/>
            <w:r>
              <w:rPr>
                <w:rFonts w:ascii="Cambria" w:hAnsi="Cambria"/>
                <w:b/>
                <w:bCs/>
                <w:sz w:val="24"/>
                <w:szCs w:val="24"/>
              </w:rPr>
              <w:t>Durasi</w:t>
            </w:r>
            <w:proofErr w:type="spellEnd"/>
          </w:p>
        </w:tc>
        <w:tc>
          <w:tcPr>
            <w:tcW w:w="2601" w:type="dxa"/>
            <w:shd w:val="clear" w:color="auto" w:fill="8EAADB"/>
          </w:tcPr>
          <w:p w14:paraId="46C44E18" w14:textId="77777777" w:rsidR="00B84BFB" w:rsidRDefault="00B84BFB">
            <w:pPr>
              <w:spacing w:line="360" w:lineRule="auto"/>
              <w:jc w:val="center"/>
              <w:rPr>
                <w:rFonts w:ascii="Cambria" w:hAnsi="Cambria"/>
                <w:b/>
                <w:bCs/>
                <w:sz w:val="24"/>
                <w:szCs w:val="24"/>
              </w:rPr>
            </w:pPr>
            <w:proofErr w:type="spellStart"/>
            <w:r>
              <w:rPr>
                <w:rFonts w:ascii="Cambria" w:hAnsi="Cambria"/>
                <w:b/>
                <w:bCs/>
                <w:sz w:val="24"/>
                <w:szCs w:val="24"/>
              </w:rPr>
              <w:t>Kegiatan</w:t>
            </w:r>
            <w:proofErr w:type="spellEnd"/>
            <w:r>
              <w:rPr>
                <w:rFonts w:ascii="Cambria" w:hAnsi="Cambria"/>
                <w:b/>
                <w:bCs/>
                <w:sz w:val="24"/>
                <w:szCs w:val="24"/>
              </w:rPr>
              <w:t>/Agenda</w:t>
            </w:r>
          </w:p>
        </w:tc>
        <w:tc>
          <w:tcPr>
            <w:tcW w:w="2386" w:type="dxa"/>
            <w:shd w:val="clear" w:color="auto" w:fill="8EAADB"/>
          </w:tcPr>
          <w:p w14:paraId="73F4C795" w14:textId="77777777" w:rsidR="00B84BFB" w:rsidRDefault="00B84BFB">
            <w:pPr>
              <w:spacing w:line="360" w:lineRule="auto"/>
              <w:jc w:val="center"/>
              <w:rPr>
                <w:rFonts w:ascii="Cambria" w:hAnsi="Cambria"/>
                <w:b/>
                <w:bCs/>
                <w:sz w:val="24"/>
                <w:szCs w:val="24"/>
              </w:rPr>
            </w:pPr>
            <w:proofErr w:type="spellStart"/>
            <w:r>
              <w:rPr>
                <w:rFonts w:ascii="Cambria" w:hAnsi="Cambria"/>
                <w:b/>
                <w:bCs/>
                <w:sz w:val="24"/>
                <w:szCs w:val="24"/>
              </w:rPr>
              <w:t>Keterangan</w:t>
            </w:r>
            <w:proofErr w:type="spellEnd"/>
          </w:p>
        </w:tc>
      </w:tr>
      <w:tr w:rsidR="00B84BFB" w14:paraId="0E033D1F" w14:textId="77777777">
        <w:trPr>
          <w:jc w:val="center"/>
        </w:trPr>
        <w:tc>
          <w:tcPr>
            <w:tcW w:w="595" w:type="dxa"/>
          </w:tcPr>
          <w:p w14:paraId="6D3537A5" w14:textId="77777777" w:rsidR="00B84BFB" w:rsidRDefault="00B84BFB">
            <w:pPr>
              <w:spacing w:line="276" w:lineRule="auto"/>
              <w:jc w:val="center"/>
              <w:rPr>
                <w:rFonts w:ascii="Cambria" w:hAnsi="Cambria"/>
                <w:sz w:val="24"/>
                <w:szCs w:val="24"/>
              </w:rPr>
            </w:pPr>
            <w:r>
              <w:rPr>
                <w:rFonts w:ascii="Cambria" w:hAnsi="Cambria"/>
                <w:sz w:val="24"/>
                <w:szCs w:val="24"/>
              </w:rPr>
              <w:t>1.</w:t>
            </w:r>
          </w:p>
        </w:tc>
        <w:tc>
          <w:tcPr>
            <w:tcW w:w="1614" w:type="dxa"/>
          </w:tcPr>
          <w:p w14:paraId="2DA4ABA1" w14:textId="77777777" w:rsidR="00B84BFB" w:rsidRDefault="00B84BFB">
            <w:pPr>
              <w:spacing w:line="276" w:lineRule="auto"/>
              <w:jc w:val="center"/>
              <w:rPr>
                <w:rFonts w:ascii="Cambria" w:hAnsi="Cambria"/>
                <w:sz w:val="24"/>
                <w:szCs w:val="24"/>
              </w:rPr>
            </w:pPr>
            <w:r>
              <w:rPr>
                <w:rFonts w:ascii="Cambria" w:hAnsi="Cambria"/>
                <w:sz w:val="24"/>
                <w:szCs w:val="24"/>
              </w:rPr>
              <w:t>08.30 - 08.35</w:t>
            </w:r>
          </w:p>
        </w:tc>
        <w:tc>
          <w:tcPr>
            <w:tcW w:w="1500" w:type="dxa"/>
          </w:tcPr>
          <w:p w14:paraId="21590E8A" w14:textId="77777777" w:rsidR="00B84BFB" w:rsidRDefault="00B84BFB">
            <w:pPr>
              <w:spacing w:line="276" w:lineRule="auto"/>
              <w:jc w:val="center"/>
              <w:rPr>
                <w:rFonts w:ascii="Cambria" w:hAnsi="Cambria"/>
                <w:sz w:val="24"/>
                <w:szCs w:val="24"/>
              </w:rPr>
            </w:pPr>
            <w:r>
              <w:rPr>
                <w:rFonts w:ascii="Cambria" w:hAnsi="Cambria"/>
                <w:sz w:val="24"/>
                <w:szCs w:val="24"/>
              </w:rPr>
              <w:t>5 Menit</w:t>
            </w:r>
          </w:p>
        </w:tc>
        <w:tc>
          <w:tcPr>
            <w:tcW w:w="2601" w:type="dxa"/>
          </w:tcPr>
          <w:p w14:paraId="708F8FCF" w14:textId="77777777" w:rsidR="00B84BFB" w:rsidRDefault="00B84BFB">
            <w:pPr>
              <w:spacing w:line="276" w:lineRule="auto"/>
              <w:rPr>
                <w:rFonts w:ascii="Cambria" w:hAnsi="Cambria"/>
                <w:b/>
                <w:bCs/>
                <w:sz w:val="24"/>
                <w:szCs w:val="24"/>
              </w:rPr>
            </w:pPr>
            <w:proofErr w:type="spellStart"/>
            <w:r>
              <w:rPr>
                <w:rFonts w:ascii="Cambria" w:hAnsi="Cambria"/>
                <w:b/>
                <w:bCs/>
                <w:sz w:val="24"/>
                <w:szCs w:val="24"/>
              </w:rPr>
              <w:t>Pembukaan</w:t>
            </w:r>
            <w:proofErr w:type="spellEnd"/>
            <w:r>
              <w:rPr>
                <w:rFonts w:ascii="Cambria" w:hAnsi="Cambria"/>
                <w:b/>
                <w:bCs/>
                <w:sz w:val="24"/>
                <w:szCs w:val="24"/>
              </w:rPr>
              <w:t xml:space="preserve"> </w:t>
            </w:r>
          </w:p>
        </w:tc>
        <w:tc>
          <w:tcPr>
            <w:tcW w:w="2386" w:type="dxa"/>
          </w:tcPr>
          <w:p w14:paraId="4E8CE392" w14:textId="77777777" w:rsidR="00B84BFB" w:rsidRDefault="00B84BFB">
            <w:pPr>
              <w:spacing w:line="276" w:lineRule="auto"/>
              <w:rPr>
                <w:rFonts w:ascii="Cambria" w:hAnsi="Cambria"/>
                <w:sz w:val="24"/>
                <w:szCs w:val="24"/>
              </w:rPr>
            </w:pPr>
            <w:proofErr w:type="spellStart"/>
            <w:r>
              <w:rPr>
                <w:rFonts w:ascii="Cambria" w:hAnsi="Cambria"/>
                <w:sz w:val="24"/>
                <w:szCs w:val="24"/>
              </w:rPr>
              <w:t>Kepala</w:t>
            </w:r>
            <w:proofErr w:type="spellEnd"/>
            <w:r>
              <w:rPr>
                <w:rFonts w:ascii="Cambria" w:hAnsi="Cambria"/>
                <w:sz w:val="24"/>
                <w:szCs w:val="24"/>
              </w:rPr>
              <w:t>/</w:t>
            </w:r>
            <w:proofErr w:type="spellStart"/>
            <w:r>
              <w:rPr>
                <w:rFonts w:ascii="Cambria" w:hAnsi="Cambria"/>
                <w:sz w:val="24"/>
                <w:szCs w:val="24"/>
              </w:rPr>
              <w:t>Perwakilan</w:t>
            </w:r>
            <w:proofErr w:type="spellEnd"/>
            <w:r>
              <w:rPr>
                <w:rFonts w:ascii="Cambria" w:hAnsi="Cambria"/>
                <w:sz w:val="24"/>
                <w:szCs w:val="24"/>
              </w:rPr>
              <w:t xml:space="preserve"> </w:t>
            </w:r>
            <w:proofErr w:type="spellStart"/>
            <w:r>
              <w:rPr>
                <w:rFonts w:ascii="Cambria" w:hAnsi="Cambria"/>
                <w:sz w:val="24"/>
                <w:szCs w:val="24"/>
              </w:rPr>
              <w:t>Sekolah</w:t>
            </w:r>
            <w:proofErr w:type="spellEnd"/>
          </w:p>
        </w:tc>
      </w:tr>
      <w:tr w:rsidR="00B84BFB" w14:paraId="77DFB23B" w14:textId="77777777">
        <w:trPr>
          <w:jc w:val="center"/>
        </w:trPr>
        <w:tc>
          <w:tcPr>
            <w:tcW w:w="595" w:type="dxa"/>
          </w:tcPr>
          <w:p w14:paraId="2D4C8303" w14:textId="77777777" w:rsidR="00B84BFB" w:rsidRDefault="00B84BFB">
            <w:pPr>
              <w:spacing w:line="276" w:lineRule="auto"/>
              <w:jc w:val="center"/>
              <w:rPr>
                <w:rFonts w:ascii="Cambria" w:hAnsi="Cambria"/>
                <w:sz w:val="24"/>
                <w:szCs w:val="24"/>
              </w:rPr>
            </w:pPr>
            <w:r>
              <w:rPr>
                <w:rFonts w:ascii="Cambria" w:hAnsi="Cambria"/>
                <w:sz w:val="24"/>
                <w:szCs w:val="24"/>
              </w:rPr>
              <w:t>2.</w:t>
            </w:r>
          </w:p>
        </w:tc>
        <w:tc>
          <w:tcPr>
            <w:tcW w:w="1614" w:type="dxa"/>
          </w:tcPr>
          <w:p w14:paraId="6B4ADF22" w14:textId="77777777" w:rsidR="00B84BFB" w:rsidRDefault="00B84BFB">
            <w:pPr>
              <w:spacing w:line="276" w:lineRule="auto"/>
              <w:jc w:val="center"/>
              <w:rPr>
                <w:rFonts w:ascii="Cambria" w:hAnsi="Cambria"/>
                <w:sz w:val="24"/>
                <w:szCs w:val="24"/>
              </w:rPr>
            </w:pPr>
            <w:r>
              <w:rPr>
                <w:rFonts w:ascii="Cambria" w:hAnsi="Cambria"/>
                <w:sz w:val="24"/>
                <w:szCs w:val="24"/>
              </w:rPr>
              <w:t>08.35 - 08.40</w:t>
            </w:r>
          </w:p>
        </w:tc>
        <w:tc>
          <w:tcPr>
            <w:tcW w:w="1500" w:type="dxa"/>
          </w:tcPr>
          <w:p w14:paraId="325EFB69" w14:textId="77777777" w:rsidR="00B84BFB" w:rsidRDefault="00B84BFB">
            <w:pPr>
              <w:spacing w:line="276" w:lineRule="auto"/>
              <w:jc w:val="center"/>
              <w:rPr>
                <w:rFonts w:ascii="Cambria" w:hAnsi="Cambria"/>
                <w:sz w:val="24"/>
                <w:szCs w:val="24"/>
              </w:rPr>
            </w:pPr>
            <w:r>
              <w:rPr>
                <w:rFonts w:ascii="Cambria" w:hAnsi="Cambria"/>
                <w:sz w:val="24"/>
                <w:szCs w:val="24"/>
              </w:rPr>
              <w:t>5 Menit</w:t>
            </w:r>
          </w:p>
        </w:tc>
        <w:tc>
          <w:tcPr>
            <w:tcW w:w="2601" w:type="dxa"/>
          </w:tcPr>
          <w:p w14:paraId="00DFBFE5" w14:textId="77777777" w:rsidR="00B84BFB" w:rsidRDefault="00B84BFB">
            <w:pPr>
              <w:spacing w:line="276" w:lineRule="auto"/>
              <w:rPr>
                <w:rFonts w:ascii="Cambria" w:hAnsi="Cambria"/>
                <w:b/>
                <w:bCs/>
                <w:sz w:val="24"/>
                <w:szCs w:val="24"/>
              </w:rPr>
            </w:pPr>
            <w:proofErr w:type="spellStart"/>
            <w:r>
              <w:rPr>
                <w:rFonts w:ascii="Cambria" w:hAnsi="Cambria"/>
                <w:b/>
                <w:bCs/>
                <w:sz w:val="24"/>
                <w:szCs w:val="24"/>
              </w:rPr>
              <w:t>Pembukaan</w:t>
            </w:r>
            <w:proofErr w:type="spellEnd"/>
          </w:p>
        </w:tc>
        <w:tc>
          <w:tcPr>
            <w:tcW w:w="2386" w:type="dxa"/>
          </w:tcPr>
          <w:p w14:paraId="22D15204" w14:textId="77777777" w:rsidR="00B84BFB" w:rsidRDefault="00B84BFB">
            <w:pPr>
              <w:spacing w:line="276" w:lineRule="auto"/>
              <w:rPr>
                <w:rFonts w:ascii="Cambria" w:hAnsi="Cambria"/>
                <w:sz w:val="24"/>
                <w:szCs w:val="24"/>
              </w:rPr>
            </w:pPr>
            <w:r>
              <w:rPr>
                <w:rFonts w:ascii="Cambria" w:hAnsi="Cambria"/>
                <w:sz w:val="24"/>
                <w:szCs w:val="24"/>
              </w:rPr>
              <w:t>Moderator</w:t>
            </w:r>
          </w:p>
          <w:p w14:paraId="5344222B" w14:textId="77777777" w:rsidR="00B84BFB" w:rsidRDefault="00B84BFB">
            <w:pPr>
              <w:spacing w:line="276" w:lineRule="auto"/>
              <w:rPr>
                <w:rFonts w:ascii="Cambria" w:hAnsi="Cambria"/>
                <w:sz w:val="24"/>
                <w:szCs w:val="24"/>
              </w:rPr>
            </w:pPr>
            <w:r>
              <w:rPr>
                <w:rFonts w:ascii="Cambria" w:hAnsi="Cambria"/>
                <w:sz w:val="24"/>
                <w:szCs w:val="24"/>
              </w:rPr>
              <w:t>(</w:t>
            </w:r>
            <w:proofErr w:type="spellStart"/>
            <w:r>
              <w:rPr>
                <w:rFonts w:ascii="Cambria" w:hAnsi="Cambria"/>
                <w:sz w:val="24"/>
                <w:szCs w:val="24"/>
              </w:rPr>
              <w:t>Mahasiwa</w:t>
            </w:r>
            <w:proofErr w:type="spellEnd"/>
            <w:r>
              <w:rPr>
                <w:rFonts w:ascii="Cambria" w:hAnsi="Cambria"/>
                <w:sz w:val="24"/>
                <w:szCs w:val="24"/>
              </w:rPr>
              <w:t xml:space="preserve"> UMKT)  </w:t>
            </w:r>
          </w:p>
        </w:tc>
      </w:tr>
      <w:tr w:rsidR="00B84BFB" w:rsidRPr="00174679" w14:paraId="09EB363A" w14:textId="77777777">
        <w:trPr>
          <w:jc w:val="center"/>
        </w:trPr>
        <w:tc>
          <w:tcPr>
            <w:tcW w:w="595" w:type="dxa"/>
          </w:tcPr>
          <w:p w14:paraId="5BC58B73" w14:textId="77777777" w:rsidR="00B84BFB" w:rsidRDefault="00B84BFB">
            <w:pPr>
              <w:spacing w:line="276" w:lineRule="auto"/>
              <w:jc w:val="center"/>
              <w:rPr>
                <w:rFonts w:ascii="Cambria" w:hAnsi="Cambria"/>
                <w:sz w:val="24"/>
                <w:szCs w:val="24"/>
              </w:rPr>
            </w:pPr>
            <w:r>
              <w:rPr>
                <w:rFonts w:ascii="Cambria" w:hAnsi="Cambria"/>
                <w:sz w:val="24"/>
                <w:szCs w:val="24"/>
              </w:rPr>
              <w:t>3.</w:t>
            </w:r>
          </w:p>
        </w:tc>
        <w:tc>
          <w:tcPr>
            <w:tcW w:w="1614" w:type="dxa"/>
          </w:tcPr>
          <w:p w14:paraId="4483AB18" w14:textId="77777777" w:rsidR="00B84BFB" w:rsidRDefault="00B84BFB">
            <w:pPr>
              <w:spacing w:line="276" w:lineRule="auto"/>
              <w:jc w:val="center"/>
              <w:rPr>
                <w:rFonts w:ascii="Cambria" w:hAnsi="Cambria"/>
                <w:sz w:val="24"/>
                <w:szCs w:val="24"/>
              </w:rPr>
            </w:pPr>
            <w:r>
              <w:rPr>
                <w:rFonts w:ascii="Cambria" w:hAnsi="Cambria"/>
                <w:sz w:val="24"/>
                <w:szCs w:val="24"/>
              </w:rPr>
              <w:t>08.40 - 09.10</w:t>
            </w:r>
          </w:p>
        </w:tc>
        <w:tc>
          <w:tcPr>
            <w:tcW w:w="1500" w:type="dxa"/>
          </w:tcPr>
          <w:p w14:paraId="0A479C47" w14:textId="77777777" w:rsidR="00B84BFB" w:rsidRDefault="00B84BFB">
            <w:pPr>
              <w:spacing w:line="276" w:lineRule="auto"/>
              <w:jc w:val="center"/>
              <w:rPr>
                <w:rFonts w:ascii="Cambria" w:hAnsi="Cambria"/>
                <w:sz w:val="24"/>
                <w:szCs w:val="24"/>
              </w:rPr>
            </w:pPr>
            <w:r>
              <w:rPr>
                <w:rFonts w:ascii="Cambria" w:hAnsi="Cambria"/>
                <w:sz w:val="24"/>
                <w:szCs w:val="24"/>
              </w:rPr>
              <w:t>30 Menit</w:t>
            </w:r>
          </w:p>
        </w:tc>
        <w:tc>
          <w:tcPr>
            <w:tcW w:w="2601" w:type="dxa"/>
          </w:tcPr>
          <w:p w14:paraId="7842FA20" w14:textId="77777777" w:rsidR="00B84BFB" w:rsidRDefault="00B84BFB">
            <w:pPr>
              <w:spacing w:line="276" w:lineRule="auto"/>
              <w:rPr>
                <w:rFonts w:ascii="Cambria" w:hAnsi="Cambria"/>
                <w:b/>
                <w:bCs/>
                <w:sz w:val="24"/>
                <w:szCs w:val="24"/>
              </w:rPr>
            </w:pPr>
            <w:proofErr w:type="spellStart"/>
            <w:r>
              <w:rPr>
                <w:rFonts w:ascii="Cambria" w:hAnsi="Cambria"/>
                <w:b/>
                <w:bCs/>
                <w:sz w:val="24"/>
                <w:szCs w:val="24"/>
              </w:rPr>
              <w:t>Penyampaian</w:t>
            </w:r>
            <w:proofErr w:type="spellEnd"/>
            <w:r>
              <w:rPr>
                <w:rFonts w:ascii="Cambria" w:hAnsi="Cambria"/>
                <w:b/>
                <w:bCs/>
                <w:sz w:val="24"/>
                <w:szCs w:val="24"/>
              </w:rPr>
              <w:t xml:space="preserve"> Materi</w:t>
            </w:r>
          </w:p>
          <w:p w14:paraId="3C828F84" w14:textId="77777777" w:rsidR="00B84BFB" w:rsidRDefault="00B84BFB">
            <w:pPr>
              <w:spacing w:line="276" w:lineRule="auto"/>
              <w:rPr>
                <w:rFonts w:ascii="Cambria" w:hAnsi="Cambria"/>
                <w:i/>
                <w:iCs/>
                <w:sz w:val="24"/>
                <w:szCs w:val="24"/>
                <w:lang w:val="nb-NO"/>
              </w:rPr>
            </w:pPr>
            <w:r>
              <w:rPr>
                <w:rFonts w:ascii="Cambria" w:hAnsi="Cambria"/>
                <w:i/>
                <w:iCs/>
                <w:sz w:val="24"/>
                <w:szCs w:val="24"/>
                <w:lang w:val="nb-NO"/>
              </w:rPr>
              <w:t>(</w:t>
            </w:r>
            <w:r>
              <w:rPr>
                <w:rFonts w:ascii="Cambria" w:hAnsi="Cambria"/>
                <w:i/>
                <w:iCs/>
                <w:sz w:val="24"/>
                <w:szCs w:val="24"/>
              </w:rPr>
              <w:t xml:space="preserve">Bijak di Dunia Digital: </w:t>
            </w:r>
            <w:proofErr w:type="spellStart"/>
            <w:r>
              <w:rPr>
                <w:rFonts w:ascii="Cambria" w:hAnsi="Cambria"/>
                <w:i/>
                <w:iCs/>
                <w:sz w:val="24"/>
                <w:szCs w:val="24"/>
              </w:rPr>
              <w:t>Cegah</w:t>
            </w:r>
            <w:proofErr w:type="spellEnd"/>
            <w:r>
              <w:rPr>
                <w:rFonts w:ascii="Cambria" w:hAnsi="Cambria"/>
                <w:i/>
                <w:iCs/>
                <w:sz w:val="24"/>
                <w:szCs w:val="24"/>
              </w:rPr>
              <w:t xml:space="preserve"> Cyberbullying</w:t>
            </w:r>
            <w:r>
              <w:rPr>
                <w:rFonts w:ascii="Cambria" w:hAnsi="Cambria"/>
                <w:i/>
                <w:iCs/>
                <w:sz w:val="24"/>
                <w:szCs w:val="24"/>
                <w:lang w:val="nb-NO"/>
              </w:rPr>
              <w:t>)</w:t>
            </w:r>
          </w:p>
        </w:tc>
        <w:tc>
          <w:tcPr>
            <w:tcW w:w="2386" w:type="dxa"/>
          </w:tcPr>
          <w:p w14:paraId="77C89863" w14:textId="77777777" w:rsidR="00B84BFB" w:rsidRDefault="00B84BFB">
            <w:pPr>
              <w:spacing w:line="276" w:lineRule="auto"/>
              <w:rPr>
                <w:rFonts w:ascii="Cambria" w:hAnsi="Cambria"/>
                <w:sz w:val="24"/>
                <w:szCs w:val="24"/>
                <w:lang w:val="nb-NO"/>
              </w:rPr>
            </w:pPr>
            <w:r>
              <w:rPr>
                <w:rFonts w:ascii="Cambria" w:hAnsi="Cambria"/>
                <w:sz w:val="24"/>
                <w:szCs w:val="24"/>
                <w:lang w:val="nb-NO"/>
              </w:rPr>
              <w:t xml:space="preserve">Narasumber  </w:t>
            </w:r>
          </w:p>
          <w:p w14:paraId="658AFB35" w14:textId="77777777" w:rsidR="00B84BFB" w:rsidRDefault="00B84BFB">
            <w:pPr>
              <w:spacing w:line="276" w:lineRule="auto"/>
              <w:rPr>
                <w:rFonts w:ascii="Cambria" w:hAnsi="Cambria"/>
                <w:sz w:val="24"/>
                <w:szCs w:val="24"/>
                <w:lang w:val="nb-NO"/>
              </w:rPr>
            </w:pPr>
            <w:r>
              <w:rPr>
                <w:rFonts w:ascii="Cambria" w:hAnsi="Cambria"/>
                <w:sz w:val="24"/>
                <w:szCs w:val="24"/>
                <w:lang w:val="nb-NO"/>
              </w:rPr>
              <w:t xml:space="preserve">(Mahasiswa  </w:t>
            </w:r>
          </w:p>
          <w:p w14:paraId="1FD41A2A" w14:textId="77777777" w:rsidR="00B84BFB" w:rsidRDefault="00B84BFB">
            <w:pPr>
              <w:spacing w:line="276" w:lineRule="auto"/>
              <w:rPr>
                <w:rFonts w:ascii="Cambria" w:hAnsi="Cambria"/>
                <w:sz w:val="24"/>
                <w:szCs w:val="24"/>
                <w:lang w:val="nb-NO"/>
              </w:rPr>
            </w:pPr>
            <w:r>
              <w:rPr>
                <w:rFonts w:ascii="Cambria" w:hAnsi="Cambria"/>
                <w:sz w:val="24"/>
                <w:szCs w:val="24"/>
                <w:lang w:val="nb-NO"/>
              </w:rPr>
              <w:t xml:space="preserve">UMKT)  </w:t>
            </w:r>
          </w:p>
          <w:p w14:paraId="26FC850A" w14:textId="77777777" w:rsidR="00B84BFB" w:rsidRDefault="00B84BFB">
            <w:pPr>
              <w:spacing w:line="276" w:lineRule="auto"/>
              <w:rPr>
                <w:rFonts w:ascii="Cambria" w:hAnsi="Cambria"/>
                <w:i/>
                <w:iCs/>
                <w:sz w:val="24"/>
                <w:szCs w:val="24"/>
                <w:lang w:val="nb-NO"/>
              </w:rPr>
            </w:pPr>
            <w:r>
              <w:rPr>
                <w:rFonts w:ascii="Cambria" w:hAnsi="Cambria"/>
                <w:b/>
                <w:bCs/>
                <w:sz w:val="24"/>
                <w:szCs w:val="24"/>
                <w:lang w:val="nb-NO"/>
              </w:rPr>
              <w:t xml:space="preserve">Pemateri 1: </w:t>
            </w:r>
            <w:r>
              <w:rPr>
                <w:rFonts w:ascii="Cambria" w:hAnsi="Cambria"/>
                <w:i/>
                <w:iCs/>
                <w:sz w:val="24"/>
                <w:szCs w:val="24"/>
                <w:lang w:val="nb-NO"/>
              </w:rPr>
              <w:t>Mengenal Cyberbullying: Definisi dan Jenis-Jenisnya</w:t>
            </w:r>
          </w:p>
          <w:p w14:paraId="4088AAEC" w14:textId="77777777" w:rsidR="00B84BFB" w:rsidRDefault="00B84BFB">
            <w:pPr>
              <w:spacing w:line="276" w:lineRule="auto"/>
              <w:rPr>
                <w:rFonts w:ascii="Cambria" w:hAnsi="Cambria"/>
                <w:b/>
                <w:bCs/>
                <w:sz w:val="24"/>
                <w:szCs w:val="24"/>
                <w:lang w:val="nb-NO"/>
              </w:rPr>
            </w:pPr>
            <w:r>
              <w:rPr>
                <w:rFonts w:ascii="Cambria" w:hAnsi="Cambria"/>
                <w:b/>
                <w:bCs/>
                <w:sz w:val="24"/>
                <w:szCs w:val="24"/>
                <w:lang w:val="nb-NO"/>
              </w:rPr>
              <w:t>Pemateri 2:</w:t>
            </w:r>
          </w:p>
          <w:p w14:paraId="5611F4DA" w14:textId="77777777" w:rsidR="00B84BFB" w:rsidRDefault="00B84BFB">
            <w:pPr>
              <w:spacing w:line="276" w:lineRule="auto"/>
              <w:rPr>
                <w:rFonts w:ascii="Cambria" w:hAnsi="Cambria"/>
                <w:i/>
                <w:iCs/>
                <w:sz w:val="24"/>
                <w:szCs w:val="24"/>
                <w:lang w:val="nb-NO"/>
              </w:rPr>
            </w:pPr>
            <w:r>
              <w:rPr>
                <w:rFonts w:ascii="Cambria" w:hAnsi="Cambria"/>
                <w:i/>
                <w:iCs/>
                <w:sz w:val="24"/>
                <w:szCs w:val="24"/>
                <w:lang w:val="nb-NO"/>
              </w:rPr>
              <w:t>Sanksi Hukum UU ITE dan Dampak Jejak Digital bagi Masa Depan</w:t>
            </w:r>
          </w:p>
        </w:tc>
      </w:tr>
      <w:tr w:rsidR="00B84BFB" w14:paraId="5112754F" w14:textId="77777777">
        <w:trPr>
          <w:jc w:val="center"/>
        </w:trPr>
        <w:tc>
          <w:tcPr>
            <w:tcW w:w="595" w:type="dxa"/>
          </w:tcPr>
          <w:p w14:paraId="1F8BF92F" w14:textId="77777777" w:rsidR="00B84BFB" w:rsidRDefault="00B84BFB">
            <w:pPr>
              <w:spacing w:line="276" w:lineRule="auto"/>
              <w:jc w:val="center"/>
              <w:rPr>
                <w:rFonts w:ascii="Cambria" w:hAnsi="Cambria"/>
                <w:sz w:val="24"/>
                <w:szCs w:val="24"/>
              </w:rPr>
            </w:pPr>
            <w:r>
              <w:rPr>
                <w:rFonts w:ascii="Cambria" w:hAnsi="Cambria"/>
                <w:sz w:val="24"/>
                <w:szCs w:val="24"/>
              </w:rPr>
              <w:t>4.</w:t>
            </w:r>
          </w:p>
        </w:tc>
        <w:tc>
          <w:tcPr>
            <w:tcW w:w="1614" w:type="dxa"/>
          </w:tcPr>
          <w:p w14:paraId="57E336B2" w14:textId="77777777" w:rsidR="00B84BFB" w:rsidRDefault="00B84BFB">
            <w:pPr>
              <w:spacing w:line="276" w:lineRule="auto"/>
              <w:jc w:val="center"/>
              <w:rPr>
                <w:rFonts w:ascii="Cambria" w:hAnsi="Cambria"/>
                <w:sz w:val="24"/>
                <w:szCs w:val="24"/>
              </w:rPr>
            </w:pPr>
            <w:r>
              <w:rPr>
                <w:rFonts w:ascii="Cambria" w:hAnsi="Cambria"/>
                <w:sz w:val="24"/>
                <w:szCs w:val="24"/>
              </w:rPr>
              <w:t>09.10 - 09.20</w:t>
            </w:r>
          </w:p>
        </w:tc>
        <w:tc>
          <w:tcPr>
            <w:tcW w:w="1500" w:type="dxa"/>
          </w:tcPr>
          <w:p w14:paraId="42B63477" w14:textId="77777777" w:rsidR="00B84BFB" w:rsidRDefault="00B84BFB">
            <w:pPr>
              <w:spacing w:line="276" w:lineRule="auto"/>
              <w:jc w:val="center"/>
              <w:rPr>
                <w:rFonts w:ascii="Cambria" w:hAnsi="Cambria"/>
                <w:sz w:val="24"/>
                <w:szCs w:val="24"/>
              </w:rPr>
            </w:pPr>
            <w:r>
              <w:rPr>
                <w:rFonts w:ascii="Cambria" w:hAnsi="Cambria"/>
                <w:sz w:val="24"/>
                <w:szCs w:val="24"/>
              </w:rPr>
              <w:t>10 Menit</w:t>
            </w:r>
          </w:p>
        </w:tc>
        <w:tc>
          <w:tcPr>
            <w:tcW w:w="2601" w:type="dxa"/>
          </w:tcPr>
          <w:p w14:paraId="63077EFD" w14:textId="77777777" w:rsidR="00B84BFB" w:rsidRDefault="00B84BFB">
            <w:pPr>
              <w:spacing w:line="276" w:lineRule="auto"/>
              <w:rPr>
                <w:rFonts w:ascii="Cambria" w:hAnsi="Cambria"/>
                <w:b/>
                <w:bCs/>
                <w:sz w:val="24"/>
                <w:szCs w:val="24"/>
              </w:rPr>
            </w:pPr>
            <w:r>
              <w:rPr>
                <w:rFonts w:ascii="Cambria" w:hAnsi="Cambria"/>
                <w:b/>
                <w:bCs/>
                <w:sz w:val="24"/>
                <w:szCs w:val="24"/>
              </w:rPr>
              <w:t>Tanya Jawab</w:t>
            </w:r>
          </w:p>
        </w:tc>
        <w:tc>
          <w:tcPr>
            <w:tcW w:w="2386" w:type="dxa"/>
          </w:tcPr>
          <w:p w14:paraId="319F8DDF" w14:textId="77777777" w:rsidR="00B84BFB" w:rsidRDefault="00B84BFB">
            <w:pPr>
              <w:spacing w:line="276" w:lineRule="auto"/>
              <w:rPr>
                <w:rFonts w:ascii="Cambria" w:hAnsi="Cambria"/>
                <w:sz w:val="24"/>
                <w:szCs w:val="24"/>
              </w:rPr>
            </w:pPr>
            <w:proofErr w:type="spellStart"/>
            <w:r>
              <w:rPr>
                <w:rFonts w:ascii="Cambria" w:hAnsi="Cambria"/>
                <w:sz w:val="24"/>
                <w:szCs w:val="24"/>
              </w:rPr>
              <w:t>Peserta</w:t>
            </w:r>
            <w:proofErr w:type="spellEnd"/>
          </w:p>
        </w:tc>
      </w:tr>
      <w:tr w:rsidR="00B84BFB" w14:paraId="1F4FC50F" w14:textId="77777777">
        <w:trPr>
          <w:jc w:val="center"/>
        </w:trPr>
        <w:tc>
          <w:tcPr>
            <w:tcW w:w="595" w:type="dxa"/>
          </w:tcPr>
          <w:p w14:paraId="4C2B349C" w14:textId="77777777" w:rsidR="00B84BFB" w:rsidRDefault="00B84BFB">
            <w:pPr>
              <w:spacing w:line="276" w:lineRule="auto"/>
              <w:jc w:val="center"/>
              <w:rPr>
                <w:rFonts w:ascii="Cambria" w:hAnsi="Cambria"/>
                <w:sz w:val="24"/>
                <w:szCs w:val="24"/>
              </w:rPr>
            </w:pPr>
            <w:r>
              <w:rPr>
                <w:rFonts w:ascii="Cambria" w:hAnsi="Cambria"/>
                <w:sz w:val="24"/>
                <w:szCs w:val="24"/>
              </w:rPr>
              <w:t>5.</w:t>
            </w:r>
          </w:p>
        </w:tc>
        <w:tc>
          <w:tcPr>
            <w:tcW w:w="1614" w:type="dxa"/>
          </w:tcPr>
          <w:p w14:paraId="308E2781" w14:textId="77777777" w:rsidR="00B84BFB" w:rsidRDefault="00B84BFB">
            <w:pPr>
              <w:spacing w:line="276" w:lineRule="auto"/>
              <w:jc w:val="center"/>
              <w:rPr>
                <w:rFonts w:ascii="Cambria" w:hAnsi="Cambria"/>
                <w:sz w:val="24"/>
                <w:szCs w:val="24"/>
              </w:rPr>
            </w:pPr>
            <w:r>
              <w:rPr>
                <w:rFonts w:ascii="Cambria" w:hAnsi="Cambria"/>
                <w:sz w:val="24"/>
                <w:szCs w:val="24"/>
              </w:rPr>
              <w:t>09.20 - 09.25</w:t>
            </w:r>
          </w:p>
        </w:tc>
        <w:tc>
          <w:tcPr>
            <w:tcW w:w="1500" w:type="dxa"/>
          </w:tcPr>
          <w:p w14:paraId="588E49BE" w14:textId="77777777" w:rsidR="00B84BFB" w:rsidRDefault="00B84BFB">
            <w:pPr>
              <w:spacing w:line="276" w:lineRule="auto"/>
              <w:jc w:val="center"/>
              <w:rPr>
                <w:rFonts w:ascii="Cambria" w:hAnsi="Cambria"/>
                <w:sz w:val="24"/>
                <w:szCs w:val="24"/>
              </w:rPr>
            </w:pPr>
            <w:r>
              <w:rPr>
                <w:rFonts w:ascii="Cambria" w:hAnsi="Cambria"/>
                <w:sz w:val="24"/>
                <w:szCs w:val="24"/>
              </w:rPr>
              <w:t>5 Menit</w:t>
            </w:r>
          </w:p>
        </w:tc>
        <w:tc>
          <w:tcPr>
            <w:tcW w:w="2601" w:type="dxa"/>
          </w:tcPr>
          <w:p w14:paraId="65AFDB9B" w14:textId="77777777" w:rsidR="00B84BFB" w:rsidRDefault="00B84BFB">
            <w:pPr>
              <w:spacing w:line="276" w:lineRule="auto"/>
              <w:rPr>
                <w:rFonts w:ascii="Cambria" w:hAnsi="Cambria"/>
                <w:b/>
                <w:bCs/>
                <w:sz w:val="24"/>
                <w:szCs w:val="24"/>
              </w:rPr>
            </w:pPr>
            <w:proofErr w:type="spellStart"/>
            <w:r>
              <w:rPr>
                <w:rFonts w:ascii="Cambria" w:hAnsi="Cambria"/>
                <w:b/>
                <w:bCs/>
                <w:sz w:val="24"/>
                <w:szCs w:val="24"/>
              </w:rPr>
              <w:t>Penutupan</w:t>
            </w:r>
            <w:proofErr w:type="spellEnd"/>
          </w:p>
        </w:tc>
        <w:tc>
          <w:tcPr>
            <w:tcW w:w="2386" w:type="dxa"/>
          </w:tcPr>
          <w:p w14:paraId="2688C47E" w14:textId="77777777" w:rsidR="00B84BFB" w:rsidRDefault="00B84BFB">
            <w:pPr>
              <w:spacing w:line="276" w:lineRule="auto"/>
              <w:rPr>
                <w:rFonts w:ascii="Cambria" w:hAnsi="Cambria"/>
                <w:sz w:val="24"/>
                <w:szCs w:val="24"/>
              </w:rPr>
            </w:pPr>
            <w:r>
              <w:rPr>
                <w:rFonts w:ascii="Cambria" w:hAnsi="Cambria"/>
                <w:sz w:val="24"/>
                <w:szCs w:val="24"/>
              </w:rPr>
              <w:t>Moderator</w:t>
            </w:r>
          </w:p>
          <w:p w14:paraId="67E6E0ED" w14:textId="77777777" w:rsidR="00B84BFB" w:rsidRDefault="00B84BFB">
            <w:pPr>
              <w:spacing w:line="276" w:lineRule="auto"/>
              <w:rPr>
                <w:rFonts w:ascii="Cambria" w:hAnsi="Cambria"/>
                <w:sz w:val="24"/>
                <w:szCs w:val="24"/>
              </w:rPr>
            </w:pPr>
            <w:r>
              <w:rPr>
                <w:rFonts w:ascii="Cambria" w:hAnsi="Cambria"/>
                <w:sz w:val="24"/>
                <w:szCs w:val="24"/>
              </w:rPr>
              <w:t>(</w:t>
            </w:r>
            <w:proofErr w:type="spellStart"/>
            <w:r>
              <w:rPr>
                <w:rFonts w:ascii="Cambria" w:hAnsi="Cambria"/>
                <w:sz w:val="24"/>
                <w:szCs w:val="24"/>
              </w:rPr>
              <w:t>Mahasiwa</w:t>
            </w:r>
            <w:proofErr w:type="spellEnd"/>
            <w:r>
              <w:rPr>
                <w:rFonts w:ascii="Cambria" w:hAnsi="Cambria"/>
                <w:sz w:val="24"/>
                <w:szCs w:val="24"/>
              </w:rPr>
              <w:t xml:space="preserve"> UMKT)  </w:t>
            </w:r>
          </w:p>
        </w:tc>
      </w:tr>
      <w:tr w:rsidR="00B84BFB" w14:paraId="1F52E36F" w14:textId="77777777">
        <w:trPr>
          <w:trHeight w:val="54"/>
          <w:jc w:val="center"/>
        </w:trPr>
        <w:tc>
          <w:tcPr>
            <w:tcW w:w="595" w:type="dxa"/>
          </w:tcPr>
          <w:p w14:paraId="52478593" w14:textId="77777777" w:rsidR="00B84BFB" w:rsidRDefault="00B84BFB">
            <w:pPr>
              <w:spacing w:line="276" w:lineRule="auto"/>
              <w:jc w:val="center"/>
              <w:rPr>
                <w:rFonts w:ascii="Cambria" w:hAnsi="Cambria"/>
                <w:sz w:val="24"/>
                <w:szCs w:val="24"/>
              </w:rPr>
            </w:pPr>
            <w:r>
              <w:rPr>
                <w:rFonts w:ascii="Cambria" w:hAnsi="Cambria"/>
                <w:sz w:val="24"/>
                <w:szCs w:val="24"/>
              </w:rPr>
              <w:t>6.</w:t>
            </w:r>
          </w:p>
        </w:tc>
        <w:tc>
          <w:tcPr>
            <w:tcW w:w="1614" w:type="dxa"/>
          </w:tcPr>
          <w:p w14:paraId="1CDC29ED" w14:textId="77777777" w:rsidR="00B84BFB" w:rsidRDefault="00B84BFB">
            <w:pPr>
              <w:spacing w:line="276" w:lineRule="auto"/>
              <w:jc w:val="center"/>
              <w:rPr>
                <w:rFonts w:ascii="Cambria" w:hAnsi="Cambria"/>
                <w:sz w:val="24"/>
                <w:szCs w:val="24"/>
              </w:rPr>
            </w:pPr>
            <w:r>
              <w:rPr>
                <w:rFonts w:ascii="Cambria" w:hAnsi="Cambria"/>
                <w:sz w:val="24"/>
                <w:szCs w:val="24"/>
              </w:rPr>
              <w:t>09.25 - 09.30</w:t>
            </w:r>
          </w:p>
        </w:tc>
        <w:tc>
          <w:tcPr>
            <w:tcW w:w="1500" w:type="dxa"/>
          </w:tcPr>
          <w:p w14:paraId="4541348D" w14:textId="77777777" w:rsidR="00B84BFB" w:rsidRDefault="00B84BFB">
            <w:pPr>
              <w:spacing w:line="276" w:lineRule="auto"/>
              <w:jc w:val="center"/>
              <w:rPr>
                <w:rFonts w:ascii="Cambria" w:hAnsi="Cambria"/>
                <w:sz w:val="24"/>
                <w:szCs w:val="24"/>
              </w:rPr>
            </w:pPr>
            <w:r>
              <w:rPr>
                <w:rFonts w:ascii="Cambria" w:hAnsi="Cambria"/>
                <w:sz w:val="24"/>
                <w:szCs w:val="24"/>
              </w:rPr>
              <w:t>5 Menit</w:t>
            </w:r>
          </w:p>
        </w:tc>
        <w:tc>
          <w:tcPr>
            <w:tcW w:w="2601" w:type="dxa"/>
          </w:tcPr>
          <w:p w14:paraId="7189DBB0" w14:textId="77777777" w:rsidR="00B84BFB" w:rsidRDefault="00B84BFB">
            <w:pPr>
              <w:spacing w:line="276" w:lineRule="auto"/>
              <w:rPr>
                <w:rFonts w:ascii="Cambria" w:hAnsi="Cambria"/>
                <w:b/>
                <w:bCs/>
                <w:sz w:val="24"/>
                <w:szCs w:val="24"/>
              </w:rPr>
            </w:pPr>
            <w:r>
              <w:rPr>
                <w:rFonts w:ascii="Cambria" w:hAnsi="Cambria"/>
                <w:b/>
                <w:bCs/>
                <w:sz w:val="24"/>
                <w:szCs w:val="24"/>
              </w:rPr>
              <w:t>Foto Bersama</w:t>
            </w:r>
          </w:p>
        </w:tc>
        <w:tc>
          <w:tcPr>
            <w:tcW w:w="2386" w:type="dxa"/>
          </w:tcPr>
          <w:p w14:paraId="50BDE04E" w14:textId="77777777" w:rsidR="00B84BFB" w:rsidRDefault="00B84BFB">
            <w:pPr>
              <w:spacing w:line="276" w:lineRule="auto"/>
              <w:rPr>
                <w:rFonts w:ascii="Cambria" w:hAnsi="Cambria"/>
                <w:sz w:val="24"/>
                <w:szCs w:val="24"/>
              </w:rPr>
            </w:pPr>
            <w:proofErr w:type="spellStart"/>
            <w:r>
              <w:rPr>
                <w:rFonts w:ascii="Cambria" w:hAnsi="Cambria"/>
                <w:sz w:val="24"/>
                <w:szCs w:val="24"/>
              </w:rPr>
              <w:t>Dokumentasi</w:t>
            </w:r>
            <w:proofErr w:type="spellEnd"/>
            <w:r>
              <w:rPr>
                <w:rFonts w:ascii="Cambria" w:hAnsi="Cambria"/>
                <w:sz w:val="24"/>
                <w:szCs w:val="24"/>
              </w:rPr>
              <w:t xml:space="preserve"> (Foto &amp; Video)</w:t>
            </w:r>
          </w:p>
        </w:tc>
      </w:tr>
    </w:tbl>
    <w:p w14:paraId="49EBDDA9" w14:textId="77777777" w:rsidR="001E667D" w:rsidRDefault="005A7AA0" w:rsidP="005A7AA0">
      <w:pPr>
        <w:pStyle w:val="NormalWeb"/>
        <w:spacing w:before="240" w:beforeAutospacing="0" w:after="0" w:afterAutospacing="0" w:line="300" w:lineRule="auto"/>
        <w:jc w:val="both"/>
        <w:rPr>
          <w:rFonts w:ascii="Cambria" w:hAnsi="Cambria"/>
          <w:b/>
          <w:bCs/>
          <w:lang w:val="nb-NO"/>
        </w:rPr>
      </w:pPr>
      <w:r w:rsidRPr="005A7AA0">
        <w:rPr>
          <w:rFonts w:ascii="Cambria" w:hAnsi="Cambria"/>
          <w:b/>
          <w:bCs/>
          <w:lang w:val="nb-NO"/>
        </w:rPr>
        <w:t>Analisis Materi: Dekonstruksi Perilaku Cyberbullying</w:t>
      </w:r>
      <w:r w:rsidR="001E667D" w:rsidRPr="005A7AA0">
        <w:rPr>
          <w:rFonts w:ascii="Cambria" w:hAnsi="Cambria"/>
          <w:b/>
          <w:bCs/>
          <w:lang w:val="nb-NO"/>
        </w:rPr>
        <w:t xml:space="preserve"> </w:t>
      </w:r>
    </w:p>
    <w:p w14:paraId="78A3690B" w14:textId="58E3E2F1" w:rsidR="00241160" w:rsidRPr="00174679" w:rsidRDefault="00241160" w:rsidP="00241160">
      <w:pPr>
        <w:pStyle w:val="NormalWeb"/>
        <w:spacing w:before="0" w:beforeAutospacing="0" w:after="0" w:afterAutospacing="0" w:line="300" w:lineRule="auto"/>
        <w:ind w:firstLine="720"/>
        <w:jc w:val="both"/>
        <w:rPr>
          <w:rFonts w:ascii="Cambria" w:hAnsi="Cambria"/>
          <w:lang w:val="nb-NO"/>
        </w:rPr>
      </w:pPr>
      <w:r w:rsidRPr="00174679">
        <w:rPr>
          <w:rFonts w:ascii="Cambria" w:hAnsi="Cambria"/>
          <w:lang w:val="nb-NO"/>
        </w:rPr>
        <w:t xml:space="preserve">Sesi penyampaian materi (08.40–09.10 WITA) menjadi inti dari keseluruhan kegiatan ini. Tim pengabdi membagi materi ke dalam dua perspektif utama, yakni perspektif psikologis-perilaku dan perspektif yuridis-normatif. Pemateri pertama memfokuskan pembahasan pada alasan-alasan yang melatarbelakangi munculnya </w:t>
      </w:r>
      <w:r w:rsidRPr="00174679">
        <w:rPr>
          <w:rFonts w:ascii="Cambria" w:hAnsi="Cambria"/>
          <w:lang w:val="nb-NO"/>
        </w:rPr>
        <w:lastRenderedPageBreak/>
        <w:t>perilaku perundungan di kalangan remaja. Dalam dialog interaktif, terungkap bahwa banyak siswa melakukan tindakan exclusion (mengeluarkan teman dari grup WhatsApp) atau flaming (perang komentar) semata-mata karena mengikuti ajakan teman sebaya atau sebagai bentuk balas dendam atas konflik interpersonal yang terjadi sebelumnya. Temuan ini sejalan dengan analisis yang menyatakan bahwa perilaku perundungan siber pada remaja tidak dipicu oleh satu penyebab tunggal, melainkan oleh beragam motif seperti keinginan memperoleh perhatian, menganggap ejekan sebagai bentuk hiburan, serta dorongan melampiaskan emosi negatif melalui ruang digital yang didukung oleh fitur anonimitas pada media sosial</w:t>
      </w:r>
      <w:r w:rsidR="00A540B2" w:rsidRPr="00174679">
        <w:rPr>
          <w:rFonts w:ascii="Cambria" w:hAnsi="Cambria"/>
          <w:lang w:val="nb-NO"/>
        </w:rPr>
        <w:t xml:space="preserve"> </w:t>
      </w:r>
      <w:sdt>
        <w:sdtPr>
          <w:rPr>
            <w:rFonts w:ascii="Cambria" w:hAnsi="Cambria"/>
            <w:color w:val="000000"/>
            <w:lang w:val="en-ID"/>
          </w:rPr>
          <w:tag w:val="MENDELEY_CITATION_v3_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"/>
          <w:id w:val="-955245192"/>
          <w:placeholder>
            <w:docPart w:val="DefaultPlaceholder_-1854013440"/>
          </w:placeholder>
        </w:sdtPr>
        <w:sdtContent>
          <w:r w:rsidR="00A540B2" w:rsidRPr="00174679">
            <w:rPr>
              <w:rFonts w:ascii="Cambria" w:hAnsi="Cambria"/>
              <w:color w:val="000000"/>
              <w:lang w:val="nb-NO"/>
            </w:rPr>
            <w:t>(Anggraeni et al., 2023)</w:t>
          </w:r>
        </w:sdtContent>
      </w:sdt>
      <w:r w:rsidRPr="00174679">
        <w:rPr>
          <w:rFonts w:ascii="Cambria" w:hAnsi="Cambria"/>
          <w:lang w:val="nb-NO"/>
        </w:rPr>
        <w:t>.</w:t>
      </w:r>
    </w:p>
    <w:p w14:paraId="3001C43B" w14:textId="77777777" w:rsidR="00241160" w:rsidRPr="00174679" w:rsidRDefault="00241160" w:rsidP="00241160">
      <w:pPr>
        <w:pStyle w:val="NormalWeb"/>
        <w:spacing w:before="0" w:beforeAutospacing="0" w:after="0" w:afterAutospacing="0" w:line="300" w:lineRule="auto"/>
        <w:ind w:firstLine="720"/>
        <w:jc w:val="both"/>
        <w:rPr>
          <w:rFonts w:ascii="Cambria" w:hAnsi="Cambria"/>
          <w:lang w:val="nb-NO"/>
        </w:rPr>
      </w:pPr>
      <w:r w:rsidRPr="00174679">
        <w:rPr>
          <w:rFonts w:ascii="Cambria" w:hAnsi="Cambria"/>
          <w:lang w:val="nb-NO"/>
        </w:rPr>
        <w:t>Penjelasan tersebut membantu membuka wawasan siswa bahwa alasan “hanya bercanda” (motif hiburan) tidak dapat dijadikan dasar pembenaran atas perilaku yang berpotensi menyakiti orang lain. Tim pengabdi kemudian menegaskan bahwa dalam konteks ruang digital, intent (niat) pelaku sering kali tidak sepenting impact (dampak) yang diterima korban. Berdasarkan pemahaman tersebut, para siswa diarahkan untuk melakukan refleksi diri guna menilai kembali apakah bentuk “candaan” yang mereka lakukan di grup kelas sesungguhnya merupakan manifestasi tindakan perundungan yang terselubung.</w:t>
      </w:r>
    </w:p>
    <w:p w14:paraId="4ED1E160" w14:textId="0CB008E0" w:rsidR="00241160" w:rsidRPr="00174679" w:rsidRDefault="00241160" w:rsidP="00241160">
      <w:pPr>
        <w:pStyle w:val="NormalWeb"/>
        <w:spacing w:before="0" w:beforeAutospacing="0" w:after="0" w:afterAutospacing="0" w:line="300" w:lineRule="auto"/>
        <w:ind w:firstLine="720"/>
        <w:jc w:val="both"/>
        <w:rPr>
          <w:rFonts w:ascii="Cambria" w:hAnsi="Cambria"/>
          <w:lang w:val="nb-NO"/>
        </w:rPr>
      </w:pPr>
      <w:r w:rsidRPr="00174679">
        <w:rPr>
          <w:rFonts w:ascii="Cambria" w:hAnsi="Cambria"/>
          <w:lang w:val="nb-NO"/>
        </w:rPr>
        <w:t>Selain itu, pandangan psikologis tambahan turut disampaikan untuk memperkuat argumen. Perspektif ini merujuk pada penjelasan bahwa perilaku cyberbullying pada remaja kerap kali merupakan bentuk agresivitas yang tidak tersalurkan dalam kehidupan nyata, sehingga kemudian diekspresikan melalui media digital. Dampak yang ditimbulkan pun tidak dapat dianggap sederhana, karena dapat memicu berbagai gangguan kesehatan mental seperti depresi, kecemasan sosial, menurunnya motivasi belajar, hingga penurunan prestasi akademik</w:t>
      </w:r>
      <w:r w:rsidR="00A540B2" w:rsidRPr="00174679">
        <w:rPr>
          <w:rFonts w:ascii="Cambria" w:hAnsi="Cambria"/>
          <w:lang w:val="nb-NO"/>
        </w:rPr>
        <w:t xml:space="preserve"> </w:t>
      </w:r>
      <w:sdt>
        <w:sdtPr>
          <w:rPr>
            <w:rFonts w:ascii="Cambria" w:hAnsi="Cambria"/>
            <w:color w:val="000000"/>
            <w:lang w:val="en-ID"/>
          </w:rPr>
          <w:tag w:val="MENDELEY_CITATION_v3_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"/>
          <w:id w:val="1965238671"/>
          <w:placeholder>
            <w:docPart w:val="DefaultPlaceholder_-1854013440"/>
          </w:placeholder>
        </w:sdtPr>
        <w:sdtContent>
          <w:r w:rsidR="00A540B2" w:rsidRPr="00174679">
            <w:rPr>
              <w:color w:val="000000"/>
              <w:lang w:val="nb-NO"/>
            </w:rPr>
            <w:t>(Marsinun &amp; Riswanto, 2020)</w:t>
          </w:r>
        </w:sdtContent>
      </w:sdt>
      <w:r w:rsidRPr="00174679">
        <w:rPr>
          <w:rFonts w:ascii="Cambria" w:hAnsi="Cambria"/>
          <w:lang w:val="nb-NO"/>
        </w:rPr>
        <w:t>.</w:t>
      </w:r>
    </w:p>
    <w:p w14:paraId="35D2BC85" w14:textId="329879FC" w:rsidR="005A7AA0" w:rsidRPr="00174679" w:rsidRDefault="00241160" w:rsidP="007C1A38">
      <w:pPr>
        <w:pStyle w:val="NormalWeb"/>
        <w:spacing w:before="0" w:beforeAutospacing="0" w:after="0" w:afterAutospacing="0" w:line="300" w:lineRule="auto"/>
        <w:ind w:firstLine="720"/>
        <w:jc w:val="both"/>
        <w:rPr>
          <w:rFonts w:ascii="Cambria" w:hAnsi="Cambria"/>
          <w:lang w:val="nb-NO"/>
        </w:rPr>
      </w:pPr>
      <w:r w:rsidRPr="00174679">
        <w:rPr>
          <w:rFonts w:ascii="Cambria" w:hAnsi="Cambria"/>
          <w:lang w:val="nb-NO"/>
        </w:rPr>
        <w:t>Untuk memberikan pemahaman yang lebih komprehensif, tim pengabdi turut memaparkan contoh kasus nyata mengenai seorang korban perundungan siber yang mengalami trauma berkepanjangan. Penyajian kasus tersebut menimbulkan respons emosional dari para siswa, yang terlihat mulai menunjukkan rasa empati dan kepekaan sosial. Suasana kelas pun berubah menjadi lebih reflektif dan dipenuhi kesadaran baru mengenai urgensi pencegahan perilaku perundungan dalam kehidupan sehari-hari, baik di dunia nyata maupun di ruang digital.</w:t>
      </w:r>
    </w:p>
    <w:p w14:paraId="70971B6C" w14:textId="77777777" w:rsidR="005A7AA0" w:rsidRPr="007C1A38" w:rsidRDefault="005A7AA0" w:rsidP="005A7AA0">
      <w:pPr>
        <w:pStyle w:val="NormalWeb"/>
        <w:spacing w:before="240" w:beforeAutospacing="0" w:after="0" w:afterAutospacing="0" w:line="300" w:lineRule="auto"/>
        <w:jc w:val="both"/>
        <w:rPr>
          <w:rFonts w:ascii="Cambria" w:hAnsi="Cambria"/>
          <w:b/>
          <w:bCs/>
          <w:lang w:val="nb-NO"/>
        </w:rPr>
      </w:pPr>
      <w:r w:rsidRPr="007C1A38">
        <w:rPr>
          <w:rFonts w:ascii="Cambria" w:hAnsi="Cambria"/>
          <w:b/>
          <w:bCs/>
          <w:lang w:val="nb-NO"/>
        </w:rPr>
        <w:t>Analisis Yuridis: UU ITE sebagai Instrumen Pengendali</w:t>
      </w:r>
    </w:p>
    <w:p w14:paraId="7003E7A8" w14:textId="77777777" w:rsidR="00241160" w:rsidRPr="00241160" w:rsidRDefault="00241160" w:rsidP="00241160">
      <w:pPr>
        <w:pStyle w:val="NormalWeb"/>
        <w:spacing w:before="0" w:beforeAutospacing="0" w:after="0" w:afterAutospacing="0" w:line="300" w:lineRule="auto"/>
        <w:ind w:firstLine="720"/>
        <w:jc w:val="both"/>
        <w:rPr>
          <w:rFonts w:ascii="Cambria" w:hAnsi="Cambria"/>
          <w:lang w:val="nb-NO"/>
        </w:rPr>
      </w:pPr>
      <w:r w:rsidRPr="00241160">
        <w:rPr>
          <w:rFonts w:ascii="Cambria" w:hAnsi="Cambria"/>
          <w:lang w:val="nb-NO"/>
        </w:rPr>
        <w:t>Bagian paling krusial dari sosialisasi ini adalah pembahasan mengenai sanksi hukum yang berlaku dalam konteks tindak perundungan siber. Pemateri kedua memberikan ulasan komprehensif mengenai ketentuan yang terdapat dalam Undang-</w:t>
      </w:r>
      <w:r w:rsidRPr="00241160">
        <w:rPr>
          <w:rFonts w:ascii="Cambria" w:hAnsi="Cambria"/>
          <w:lang w:val="nb-NO"/>
        </w:rPr>
        <w:lastRenderedPageBreak/>
        <w:t>Undang Nomor 11 Tahun 2008 juncto Undang-Undang Nomor 19 Tahun 2016 tentang Informasi dan Transaksi Elektronik (UU ITE). Pada tahap awal, banyak siswa merasa aman karena beranggapan bahwa status mereka sebagai anak di bawah umur otomatis membebaskan mereka dari pertanggungjawaban pidana. Miskonsepsi ini kemudian diluruskan melalui penjelasan mengenai ketentuan dalam Sistem Peradilan Pidana Anak (UU SPPA), yang menegaskan bahwa anak tetap dapat dimintai pertanggungjawaban hukum melalui mekanisme peradilan khusus.</w:t>
      </w:r>
    </w:p>
    <w:p w14:paraId="60DB07BF" w14:textId="554B6B23" w:rsidR="00241160" w:rsidRPr="00241160" w:rsidRDefault="00241160" w:rsidP="00241160">
      <w:pPr>
        <w:pStyle w:val="NormalWeb"/>
        <w:spacing w:before="0" w:beforeAutospacing="0" w:after="0" w:afterAutospacing="0" w:line="300" w:lineRule="auto"/>
        <w:ind w:firstLine="720"/>
        <w:jc w:val="both"/>
        <w:rPr>
          <w:rFonts w:ascii="Cambria" w:hAnsi="Cambria"/>
          <w:lang w:val="nb-NO"/>
        </w:rPr>
      </w:pPr>
      <w:r w:rsidRPr="00241160">
        <w:rPr>
          <w:rFonts w:ascii="Cambria" w:hAnsi="Cambria"/>
          <w:lang w:val="nb-NO"/>
        </w:rPr>
        <w:t>Tim pengabdi menjelaskan bahwa anak yang terlibat dalam tindak pidana cyberbullying tetap memiliki potensi untuk diproses secara hukum, meskipun pendekatan utama dalam UU SPPA adalah keadilan restoratif. Namun demikian, tindakan hukum tetap dapat dijatuhkan apabila perbuatan yang dilakukan memenuhi unsur pelanggaran serius, seperti penghinaan, pencemaran nama baik, atau distribusi konten yang merugikan pihak lain. Pemahaman ini sejalan dengan analisis yang menunjukkan bahwa perlindungan anak tidak berarti penghapusan pidana secara otomatis, melainkan pengalihan mekanisme penyelesaian perkara melalui jalur yang lebih edukatif dan proporsional</w:t>
      </w:r>
      <w:r w:rsidR="00A540B2">
        <w:rPr>
          <w:rFonts w:ascii="Cambria" w:hAnsi="Cambria"/>
          <w:lang w:val="nb-NO"/>
        </w:rPr>
        <w:t xml:space="preserve"> </w:t>
      </w:r>
      <w:sdt>
        <w:sdtPr>
          <w:rPr>
            <w:rFonts w:ascii="Cambria" w:hAnsi="Cambria"/>
            <w:color w:val="000000"/>
            <w:lang w:val="nb-NO"/>
          </w:rPr>
          <w:tag w:val="MENDELEY_CITATION_v3_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"/>
          <w:id w:val="1326252662"/>
          <w:placeholder>
            <w:docPart w:val="DefaultPlaceholder_-1854013440"/>
          </w:placeholder>
        </w:sdtPr>
        <w:sdtContent>
          <w:r w:rsidR="00A540B2" w:rsidRPr="00A540B2">
            <w:rPr>
              <w:rFonts w:ascii="Cambria" w:hAnsi="Cambria"/>
              <w:color w:val="000000"/>
              <w:lang w:val="nb-NO"/>
            </w:rPr>
            <w:t>(Hadi, 2025)</w:t>
          </w:r>
        </w:sdtContent>
      </w:sdt>
      <w:r w:rsidRPr="00241160">
        <w:rPr>
          <w:rFonts w:ascii="Cambria" w:hAnsi="Cambria"/>
          <w:lang w:val="nb-NO"/>
        </w:rPr>
        <w:t>.</w:t>
      </w:r>
    </w:p>
    <w:p w14:paraId="4DC523FF" w14:textId="4CEF23B8" w:rsidR="00241160" w:rsidRPr="00241160" w:rsidRDefault="00241160" w:rsidP="00241160">
      <w:pPr>
        <w:pStyle w:val="NormalWeb"/>
        <w:spacing w:before="0" w:beforeAutospacing="0" w:after="0" w:afterAutospacing="0" w:line="300" w:lineRule="auto"/>
        <w:ind w:firstLine="720"/>
        <w:jc w:val="both"/>
        <w:rPr>
          <w:rFonts w:ascii="Cambria" w:hAnsi="Cambria"/>
          <w:lang w:val="nb-NO"/>
        </w:rPr>
      </w:pPr>
      <w:r w:rsidRPr="00241160">
        <w:rPr>
          <w:rFonts w:ascii="Cambria" w:hAnsi="Cambria"/>
          <w:lang w:val="nb-NO"/>
        </w:rPr>
        <w:t>Penjelasan lanjutan kemudian diberikan dengan merujuk pada temuan yang menyatakan bahwa perilaku cyberbullying dalam konteks hukum Indonesia kerap kali memenuhi unsur tindak pidana, terutama yang berkaitan dengan penghinaan dan pencemaran nama baik sebagaimana diatur dalam Pasal 27 ayat (3) UU ITE, serta ancaman melalui media elektronik sebagaimana tercantum dalam Pasal 29 UU ITE. Unsur pembuktian kedua pasal tersebut sangat bergantung pada jejak digital yang bersifat permanen dan sulit untuk dihapus, sehingga dapat dijadikan dasar kuat dalam proses penegakan hukum</w:t>
      </w:r>
      <w:r w:rsidR="00A540B2">
        <w:rPr>
          <w:rFonts w:ascii="Cambria" w:hAnsi="Cambria"/>
          <w:lang w:val="nb-NO"/>
        </w:rPr>
        <w:t xml:space="preserve"> </w:t>
      </w:r>
      <w:sdt>
        <w:sdtPr>
          <w:rPr>
            <w:rFonts w:ascii="Cambria" w:hAnsi="Cambria"/>
            <w:color w:val="000000"/>
            <w:lang w:val="nb-NO"/>
          </w:rPr>
          <w:tag w:val="MENDELEY_CITATION_v3_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"/>
          <w:id w:val="-1056540232"/>
          <w:placeholder>
            <w:docPart w:val="DefaultPlaceholder_-1854013440"/>
          </w:placeholder>
        </w:sdtPr>
        <w:sdtContent>
          <w:r w:rsidR="00A540B2" w:rsidRPr="00A540B2">
            <w:rPr>
              <w:color w:val="000000"/>
              <w:lang w:val="nb-NO"/>
            </w:rPr>
            <w:t>(Oetary &amp; Hotmaulana Hutauruk, 2021)</w:t>
          </w:r>
        </w:sdtContent>
      </w:sdt>
      <w:r w:rsidRPr="00241160">
        <w:rPr>
          <w:rFonts w:ascii="Cambria" w:hAnsi="Cambria"/>
          <w:lang w:val="nb-NO"/>
        </w:rPr>
        <w:t>. Tim pengabdi juga membacakan ketentuan Pasal 45 ayat (3) UU ITE mengenai ancaman denda maksimal sebesar Rp750.000.000,00, yang kemudian memicu diskusi antusias di kalangan siswa.</w:t>
      </w:r>
    </w:p>
    <w:p w14:paraId="1F02BFE9" w14:textId="77777777" w:rsidR="00462D4A" w:rsidRDefault="00241160" w:rsidP="00241160">
      <w:pPr>
        <w:pStyle w:val="NormalWeb"/>
        <w:spacing w:before="0" w:beforeAutospacing="0" w:after="0" w:afterAutospacing="0" w:line="300" w:lineRule="auto"/>
        <w:ind w:firstLine="720"/>
        <w:jc w:val="both"/>
        <w:rPr>
          <w:rFonts w:ascii="Cambria" w:hAnsi="Cambria"/>
          <w:lang w:val="nb-NO"/>
        </w:rPr>
      </w:pPr>
      <w:r w:rsidRPr="00241160">
        <w:rPr>
          <w:rFonts w:ascii="Cambria" w:hAnsi="Cambria"/>
          <w:lang w:val="nb-NO"/>
        </w:rPr>
        <w:t>Sesi tanya jawab (09.10–09.20 WITA) menunjukkan perubahan signifikan dalam pola pertanyaan siswa. Jika sebelumnya mereka menanyakan konsep dasar seperti “Apa itu bullying?”, pada sesi akhir para siswa mulai mengajukan pertanyaan yang lebih reflektif, seperti “Bagaimana agar jejak digital tidak menjerat kita secara hukum?”. Perubahan pola pikir ini menjadi indikator keberhasilan sosialisasi, khususnya dalam menumbuhkan kesadaran hukum dan rasa takut untuk melakukan pelanggaran (deterrent effect) di lingkungan siswa. Suasana kelas pun berkembang menjadi lebih serius, reflektif, dan penuh perhatian terhadap konsekuensi tindakan di ruang digital.</w:t>
      </w:r>
    </w:p>
    <w:p w14:paraId="5FCA0ADE" w14:textId="306B8DD2" w:rsidR="00D003B4" w:rsidRDefault="00D003B4" w:rsidP="00D003B4">
      <w:pPr>
        <w:pStyle w:val="NormalWeb"/>
        <w:spacing w:before="0" w:beforeAutospacing="0" w:after="0" w:afterAutospacing="0" w:line="300" w:lineRule="auto"/>
        <w:jc w:val="both"/>
        <w:rPr>
          <w:rFonts w:ascii="Cambria" w:hAnsi="Cambria"/>
          <w:lang w:val="nb-NO"/>
        </w:rPr>
      </w:pPr>
    </w:p>
    <w:p w14:paraId="2DAB799C" w14:textId="77777777" w:rsidR="00D003B4" w:rsidRPr="00241160" w:rsidRDefault="00D003B4" w:rsidP="00D003B4">
      <w:pPr>
        <w:pStyle w:val="NormalWeb"/>
        <w:spacing w:before="0" w:beforeAutospacing="0" w:after="0" w:afterAutospacing="0" w:line="300" w:lineRule="auto"/>
        <w:jc w:val="both"/>
        <w:rPr>
          <w:rFonts w:ascii="Cambria" w:hAnsi="Cambria"/>
          <w:lang w:val="nb-NO"/>
        </w:rPr>
      </w:pPr>
    </w:p>
    <w:p w14:paraId="4789120E" w14:textId="77777777" w:rsidR="00462D4A" w:rsidRPr="00241160" w:rsidRDefault="00462D4A" w:rsidP="00462D4A">
      <w:pPr>
        <w:pStyle w:val="NormalWeb"/>
        <w:spacing w:before="240" w:beforeAutospacing="0" w:after="0" w:afterAutospacing="0" w:line="300" w:lineRule="auto"/>
        <w:jc w:val="both"/>
        <w:rPr>
          <w:rFonts w:ascii="Cambria" w:hAnsi="Cambria"/>
          <w:b/>
          <w:bCs/>
          <w:lang w:val="nb-NO"/>
        </w:rPr>
      </w:pPr>
      <w:r w:rsidRPr="00241160">
        <w:rPr>
          <w:rFonts w:ascii="Cambria" w:hAnsi="Cambria"/>
          <w:b/>
          <w:bCs/>
          <w:lang w:val="nb-NO"/>
        </w:rPr>
        <w:lastRenderedPageBreak/>
        <w:t>Strategi Pencegahan dan Peran Edukasi</w:t>
      </w:r>
    </w:p>
    <w:p w14:paraId="708676B4" w14:textId="77777777" w:rsidR="00241160" w:rsidRPr="00241160" w:rsidRDefault="00241160" w:rsidP="00241160">
      <w:pPr>
        <w:pStyle w:val="NormalWeb"/>
        <w:spacing w:before="0" w:beforeAutospacing="0" w:after="0" w:afterAutospacing="0" w:line="300" w:lineRule="auto"/>
        <w:ind w:firstLine="720"/>
        <w:jc w:val="both"/>
        <w:rPr>
          <w:rFonts w:ascii="Cambria" w:hAnsi="Cambria"/>
          <w:lang w:val="nb-NO"/>
        </w:rPr>
      </w:pPr>
      <w:r w:rsidRPr="00241160">
        <w:rPr>
          <w:rFonts w:ascii="Cambria" w:hAnsi="Cambria"/>
          <w:lang w:val="nb-NO"/>
        </w:rPr>
        <w:t>Setelah pemahaman hukum dan psikologis ditanamkan, kegiatan ditutup dengan penekanan pada solusi konkret yang dapat diterapkan dalam kehidupan sehari-hari siswa. Tim pengabdi tidak hanya memberikan larangan terhadap perilaku negatif, tetapi juga menawarkan alternatif kegiatan positif sebagai bentuk pencegahan yang lebih konstruktif. Salah satu pendekatan yang diperkenalkan adalah pembuatan konten kreatif berupa poster atau video kampanye anti-perundungan. Strategi ini dirancang untuk melibatkan siswa secara aktif sehingga nilai-nilai literasi digital dapat terinternalisasi dengan lebih kuat dibandingkan metode penyampaian materi yang bersifat pasif.</w:t>
      </w:r>
    </w:p>
    <w:p w14:paraId="7184CC80" w14:textId="77777777" w:rsidR="00241160" w:rsidRPr="00241160" w:rsidRDefault="00241160" w:rsidP="00241160">
      <w:pPr>
        <w:pStyle w:val="NormalWeb"/>
        <w:spacing w:before="0" w:beforeAutospacing="0" w:after="0" w:afterAutospacing="0" w:line="300" w:lineRule="auto"/>
        <w:ind w:firstLine="720"/>
        <w:jc w:val="both"/>
        <w:rPr>
          <w:rFonts w:ascii="Cambria" w:hAnsi="Cambria"/>
          <w:lang w:val="nb-NO"/>
        </w:rPr>
      </w:pPr>
      <w:r w:rsidRPr="00241160">
        <w:rPr>
          <w:rFonts w:ascii="Cambria" w:hAnsi="Cambria"/>
          <w:lang w:val="nb-NO"/>
        </w:rPr>
        <w:t>Selain itu, tim pengabdi mendorong siswa untuk memanfaatkan akun media sosial mereka secara produktif, bukan sebagai sarana untuk menghujat, tetapi sebagai ruang untuk berkarya dan menyebarkan pesan positif. Dalam konteks ini, sekolah ditegaskan memiliki peran krusial dalam upaya pencegahan cyberbullying. Guru dan pihak sekolah tidak dapat bersikap pasif, karena edukasi yang efektif memerlukan integrasi berkelanjutan ke dalam kurikulum serta pengawasan dan pendampingan terhadap interaksi digital siswa. Penguatan ekosistem sekolah menjadi elemen penting untuk memastikan bahwa literasi digital tidak hanya dipahami, tetapi juga dipraktikkan secara konsisten.</w:t>
      </w:r>
    </w:p>
    <w:p w14:paraId="0EA6471C" w14:textId="77777777" w:rsidR="00462D4A" w:rsidRDefault="00241160" w:rsidP="00241160">
      <w:pPr>
        <w:pStyle w:val="NormalWeb"/>
        <w:spacing w:before="0" w:beforeAutospacing="0" w:after="0" w:afterAutospacing="0" w:line="300" w:lineRule="auto"/>
        <w:ind w:firstLine="720"/>
        <w:jc w:val="both"/>
        <w:rPr>
          <w:rFonts w:ascii="Cambria" w:hAnsi="Cambria"/>
          <w:lang w:val="nb-NO"/>
        </w:rPr>
      </w:pPr>
      <w:r w:rsidRPr="00241160">
        <w:rPr>
          <w:rFonts w:ascii="Cambria" w:hAnsi="Cambria"/>
          <w:lang w:val="nb-NO"/>
        </w:rPr>
        <w:t xml:space="preserve">Sebagai tindak lanjut, tim pengabdi merekomendasikan pembentukan “Satgas Digital” di SMP Negeri 7 Samarinda yang beranggotakan siswa terpilih. Satuan tugas ini diharapkan berfungsi sebagai </w:t>
      </w:r>
      <w:r w:rsidRPr="00241160">
        <w:rPr>
          <w:rFonts w:ascii="Cambria" w:hAnsi="Cambria"/>
          <w:i/>
          <w:iCs/>
          <w:lang w:val="nb-NO"/>
        </w:rPr>
        <w:t>peer support</w:t>
      </w:r>
      <w:r w:rsidRPr="00241160">
        <w:rPr>
          <w:rFonts w:ascii="Cambria" w:hAnsi="Cambria"/>
          <w:lang w:val="nb-NO"/>
        </w:rPr>
        <w:t xml:space="preserve"> (dukungan sebaya) yang dapat memantau iklim digital di lingkungan sekolah, memberikan edukasi dasar kepada teman sebaya, serta membantu menciptakan ruang interaksi daring yang lebih aman, sehat, dan produktif. Pembentukan satgas ini diharapkan menjadi langkah awal yang strategis dalam membangun budaya literasi digital yang berkelanjutan di kalangan siswa.</w:t>
      </w:r>
    </w:p>
    <w:p w14:paraId="0F23F0CF" w14:textId="78A3F529" w:rsidR="007C1A38" w:rsidRDefault="007C1A38" w:rsidP="007C1A38">
      <w:pPr>
        <w:pStyle w:val="NormalWeb"/>
        <w:spacing w:before="0" w:beforeAutospacing="0" w:after="0" w:afterAutospacing="0" w:line="300" w:lineRule="auto"/>
        <w:jc w:val="both"/>
        <w:rPr>
          <w:rFonts w:ascii="Cambria" w:hAnsi="Cambria"/>
          <w:b/>
          <w:bCs/>
          <w:lang w:val="nb-NO"/>
        </w:rPr>
      </w:pPr>
      <w:r>
        <w:rPr>
          <w:rFonts w:ascii="Cambria" w:hAnsi="Cambria"/>
          <w:b/>
          <w:bCs/>
          <w:lang w:val="nb-NO"/>
        </w:rPr>
        <w:t>DOKUMENTASI KEGIATAN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394"/>
      </w:tblGrid>
      <w:tr w:rsidR="007C1A38" w14:paraId="17CECB79" w14:textId="77777777" w:rsidTr="00D003B4">
        <w:trPr>
          <w:jc w:val="center"/>
        </w:trPr>
        <w:tc>
          <w:tcPr>
            <w:tcW w:w="4389" w:type="dxa"/>
          </w:tcPr>
          <w:p w14:paraId="114E6F2B" w14:textId="15A622F7" w:rsidR="007C1A38" w:rsidRDefault="007C1A38" w:rsidP="007C1A38">
            <w:pPr>
              <w:pStyle w:val="NormalWeb"/>
              <w:spacing w:before="0" w:beforeAutospacing="0" w:after="0" w:afterAutospacing="0" w:line="300" w:lineRule="auto"/>
              <w:jc w:val="center"/>
              <w:rPr>
                <w:rFonts w:ascii="Cambria" w:hAnsi="Cambria"/>
                <w:b/>
                <w:bCs/>
                <w:lang w:val="nb-NO"/>
              </w:rPr>
            </w:pPr>
            <w:r>
              <w:rPr>
                <w:rFonts w:ascii="Cambria" w:hAnsi="Cambria"/>
                <w:b/>
                <w:bCs/>
                <w:noProof/>
                <w:lang w:val="nb-NO"/>
              </w:rPr>
              <w:drawing>
                <wp:inline distT="0" distB="0" distL="0" distR="0" wp14:anchorId="21980E23" wp14:editId="277A0DE6">
                  <wp:extent cx="2400000" cy="1800000"/>
                  <wp:effectExtent l="0" t="0" r="635" b="0"/>
                  <wp:docPr id="169262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2683"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000" cy="1800000"/>
                          </a:xfrm>
                          <a:prstGeom prst="rect">
                            <a:avLst/>
                          </a:prstGeom>
                        </pic:spPr>
                      </pic:pic>
                    </a:graphicData>
                  </a:graphic>
                </wp:inline>
              </w:drawing>
            </w:r>
          </w:p>
        </w:tc>
        <w:tc>
          <w:tcPr>
            <w:tcW w:w="4389" w:type="dxa"/>
          </w:tcPr>
          <w:p w14:paraId="090B7687" w14:textId="6F93C104" w:rsidR="007C1A38" w:rsidRDefault="007C1A38" w:rsidP="007C1A38">
            <w:pPr>
              <w:pStyle w:val="NormalWeb"/>
              <w:spacing w:before="0" w:beforeAutospacing="0" w:after="0" w:afterAutospacing="0" w:line="300" w:lineRule="auto"/>
              <w:jc w:val="center"/>
              <w:rPr>
                <w:rFonts w:ascii="Cambria" w:hAnsi="Cambria"/>
                <w:b/>
                <w:bCs/>
                <w:lang w:val="nb-NO"/>
              </w:rPr>
            </w:pPr>
            <w:r>
              <w:rPr>
                <w:rFonts w:ascii="Cambria" w:hAnsi="Cambria"/>
                <w:b/>
                <w:bCs/>
                <w:noProof/>
                <w:lang w:val="nb-NO"/>
              </w:rPr>
              <w:drawing>
                <wp:inline distT="0" distB="0" distL="0" distR="0" wp14:anchorId="12609863" wp14:editId="1E9A7B54">
                  <wp:extent cx="2400000" cy="1800000"/>
                  <wp:effectExtent l="0" t="0" r="635" b="0"/>
                  <wp:docPr id="263709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09286"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0000" cy="1800000"/>
                          </a:xfrm>
                          <a:prstGeom prst="rect">
                            <a:avLst/>
                          </a:prstGeom>
                        </pic:spPr>
                      </pic:pic>
                    </a:graphicData>
                  </a:graphic>
                </wp:inline>
              </w:drawing>
            </w:r>
          </w:p>
        </w:tc>
      </w:tr>
      <w:tr w:rsidR="007C1A38" w:rsidRPr="00174679" w14:paraId="7C71BF6E" w14:textId="77777777" w:rsidTr="00D003B4">
        <w:trPr>
          <w:jc w:val="center"/>
        </w:trPr>
        <w:tc>
          <w:tcPr>
            <w:tcW w:w="4389" w:type="dxa"/>
          </w:tcPr>
          <w:p w14:paraId="73609DCC" w14:textId="7EC89BF3" w:rsidR="007C1A38" w:rsidRPr="00090045" w:rsidRDefault="00090045" w:rsidP="00090045">
            <w:pPr>
              <w:pStyle w:val="NormalWeb"/>
              <w:spacing w:before="0" w:beforeAutospacing="0" w:after="0" w:afterAutospacing="0" w:line="300" w:lineRule="auto"/>
              <w:rPr>
                <w:rFonts w:ascii="Cambria" w:hAnsi="Cambria"/>
                <w:b/>
                <w:bCs/>
                <w:sz w:val="18"/>
                <w:szCs w:val="18"/>
                <w:lang w:val="nb-NO"/>
              </w:rPr>
            </w:pPr>
            <w:r w:rsidRPr="00090045">
              <w:rPr>
                <w:rFonts w:ascii="Cambria" w:hAnsi="Cambria"/>
                <w:b/>
                <w:bCs/>
                <w:sz w:val="18"/>
                <w:szCs w:val="18"/>
                <w:lang w:val="nb-NO"/>
              </w:rPr>
              <w:t xml:space="preserve">Gambar 1. </w:t>
            </w:r>
            <w:proofErr w:type="spellStart"/>
            <w:r w:rsidRPr="00090045">
              <w:rPr>
                <w:rFonts w:ascii="Cambria" w:hAnsi="Cambria"/>
                <w:sz w:val="18"/>
                <w:szCs w:val="18"/>
              </w:rPr>
              <w:t>Pemateri</w:t>
            </w:r>
            <w:proofErr w:type="spellEnd"/>
            <w:r w:rsidRPr="00090045">
              <w:rPr>
                <w:rFonts w:ascii="Cambria" w:hAnsi="Cambria"/>
                <w:sz w:val="18"/>
                <w:szCs w:val="18"/>
              </w:rPr>
              <w:t xml:space="preserve"> </w:t>
            </w:r>
            <w:proofErr w:type="spellStart"/>
            <w:r w:rsidRPr="00090045">
              <w:rPr>
                <w:rFonts w:ascii="Cambria" w:hAnsi="Cambria"/>
                <w:sz w:val="18"/>
                <w:szCs w:val="18"/>
              </w:rPr>
              <w:t>memberikan</w:t>
            </w:r>
            <w:proofErr w:type="spellEnd"/>
            <w:r w:rsidRPr="00090045">
              <w:rPr>
                <w:rFonts w:ascii="Cambria" w:hAnsi="Cambria"/>
                <w:sz w:val="18"/>
                <w:szCs w:val="18"/>
              </w:rPr>
              <w:t xml:space="preserve"> </w:t>
            </w:r>
            <w:proofErr w:type="spellStart"/>
            <w:r w:rsidRPr="00090045">
              <w:rPr>
                <w:rFonts w:ascii="Cambria" w:hAnsi="Cambria"/>
                <w:sz w:val="18"/>
                <w:szCs w:val="18"/>
              </w:rPr>
              <w:t>penjelasan</w:t>
            </w:r>
            <w:proofErr w:type="spellEnd"/>
            <w:r w:rsidRPr="00090045">
              <w:rPr>
                <w:rFonts w:ascii="Cambria" w:hAnsi="Cambria"/>
                <w:sz w:val="18"/>
                <w:szCs w:val="18"/>
              </w:rPr>
              <w:t xml:space="preserve"> </w:t>
            </w:r>
            <w:proofErr w:type="spellStart"/>
            <w:r w:rsidRPr="00090045">
              <w:rPr>
                <w:rFonts w:ascii="Cambria" w:hAnsi="Cambria"/>
                <w:sz w:val="18"/>
                <w:szCs w:val="18"/>
              </w:rPr>
              <w:t>awal</w:t>
            </w:r>
            <w:proofErr w:type="spellEnd"/>
            <w:r w:rsidRPr="00090045">
              <w:rPr>
                <w:rFonts w:ascii="Cambria" w:hAnsi="Cambria"/>
                <w:sz w:val="18"/>
                <w:szCs w:val="18"/>
              </w:rPr>
              <w:t xml:space="preserve"> </w:t>
            </w:r>
            <w:proofErr w:type="spellStart"/>
            <w:r w:rsidRPr="00090045">
              <w:rPr>
                <w:rFonts w:ascii="Cambria" w:hAnsi="Cambria"/>
                <w:sz w:val="18"/>
                <w:szCs w:val="18"/>
              </w:rPr>
              <w:t>tentang</w:t>
            </w:r>
            <w:proofErr w:type="spellEnd"/>
            <w:r w:rsidRPr="00090045">
              <w:rPr>
                <w:rFonts w:ascii="Cambria" w:hAnsi="Cambria"/>
                <w:sz w:val="18"/>
                <w:szCs w:val="18"/>
              </w:rPr>
              <w:t xml:space="preserve"> cyberbullying </w:t>
            </w:r>
            <w:proofErr w:type="spellStart"/>
            <w:r w:rsidRPr="00090045">
              <w:rPr>
                <w:rFonts w:ascii="Cambria" w:hAnsi="Cambria"/>
                <w:sz w:val="18"/>
                <w:szCs w:val="18"/>
              </w:rPr>
              <w:t>kepada</w:t>
            </w:r>
            <w:proofErr w:type="spellEnd"/>
            <w:r w:rsidRPr="00090045">
              <w:rPr>
                <w:rFonts w:ascii="Cambria" w:hAnsi="Cambria"/>
                <w:sz w:val="18"/>
                <w:szCs w:val="18"/>
              </w:rPr>
              <w:t xml:space="preserve"> </w:t>
            </w:r>
            <w:proofErr w:type="spellStart"/>
            <w:r w:rsidRPr="00090045">
              <w:rPr>
                <w:rFonts w:ascii="Cambria" w:hAnsi="Cambria"/>
                <w:sz w:val="18"/>
                <w:szCs w:val="18"/>
              </w:rPr>
              <w:t>siswa</w:t>
            </w:r>
            <w:proofErr w:type="spellEnd"/>
            <w:r w:rsidRPr="00090045">
              <w:rPr>
                <w:rFonts w:ascii="Cambria" w:hAnsi="Cambria"/>
                <w:sz w:val="18"/>
                <w:szCs w:val="18"/>
              </w:rPr>
              <w:t xml:space="preserve"> </w:t>
            </w:r>
            <w:proofErr w:type="spellStart"/>
            <w:r w:rsidRPr="00090045">
              <w:rPr>
                <w:rFonts w:ascii="Cambria" w:hAnsi="Cambria"/>
                <w:sz w:val="18"/>
                <w:szCs w:val="18"/>
              </w:rPr>
              <w:t>kelas</w:t>
            </w:r>
            <w:proofErr w:type="spellEnd"/>
            <w:r w:rsidRPr="00090045">
              <w:rPr>
                <w:rFonts w:ascii="Cambria" w:hAnsi="Cambria"/>
                <w:sz w:val="18"/>
                <w:szCs w:val="18"/>
              </w:rPr>
              <w:t xml:space="preserve"> VII</w:t>
            </w:r>
            <w:r>
              <w:rPr>
                <w:rFonts w:ascii="Cambria" w:hAnsi="Cambria"/>
                <w:sz w:val="18"/>
                <w:szCs w:val="18"/>
              </w:rPr>
              <w:t>.</w:t>
            </w:r>
          </w:p>
        </w:tc>
        <w:tc>
          <w:tcPr>
            <w:tcW w:w="4389" w:type="dxa"/>
          </w:tcPr>
          <w:p w14:paraId="5C9287D4" w14:textId="33105389" w:rsidR="007C1A38" w:rsidRPr="00090045" w:rsidRDefault="00090045" w:rsidP="00090045">
            <w:pPr>
              <w:pStyle w:val="NormalWeb"/>
              <w:spacing w:before="0" w:beforeAutospacing="0" w:after="0" w:afterAutospacing="0" w:line="300" w:lineRule="auto"/>
              <w:rPr>
                <w:rFonts w:ascii="Cambria" w:hAnsi="Cambria"/>
                <w:b/>
                <w:bCs/>
                <w:lang w:val="nb-NO"/>
              </w:rPr>
            </w:pPr>
            <w:r w:rsidRPr="00090045">
              <w:rPr>
                <w:rFonts w:ascii="Cambria" w:hAnsi="Cambria"/>
                <w:b/>
                <w:bCs/>
                <w:sz w:val="18"/>
                <w:szCs w:val="18"/>
                <w:lang w:val="nb-NO"/>
              </w:rPr>
              <w:t xml:space="preserve">Gambar </w:t>
            </w:r>
            <w:r>
              <w:rPr>
                <w:rFonts w:ascii="Cambria" w:hAnsi="Cambria"/>
                <w:b/>
                <w:bCs/>
                <w:sz w:val="18"/>
                <w:szCs w:val="18"/>
                <w:lang w:val="nb-NO"/>
              </w:rPr>
              <w:t>2</w:t>
            </w:r>
            <w:r w:rsidRPr="00090045">
              <w:rPr>
                <w:rFonts w:ascii="Cambria" w:hAnsi="Cambria"/>
                <w:sz w:val="18"/>
                <w:szCs w:val="18"/>
                <w:lang w:val="nb-NO"/>
              </w:rPr>
              <w:t>.  Pemaparan materi inti mengenai bentuk dan dampak cyberbullying</w:t>
            </w:r>
            <w:r>
              <w:rPr>
                <w:rFonts w:ascii="Cambria" w:hAnsi="Cambria"/>
                <w:sz w:val="18"/>
                <w:szCs w:val="18"/>
                <w:lang w:val="nb-NO"/>
              </w:rPr>
              <w:t>.</w:t>
            </w:r>
          </w:p>
        </w:tc>
      </w:tr>
      <w:tr w:rsidR="007C1A38" w14:paraId="0A799F05" w14:textId="77777777" w:rsidTr="00D003B4">
        <w:trPr>
          <w:jc w:val="center"/>
        </w:trPr>
        <w:tc>
          <w:tcPr>
            <w:tcW w:w="4389" w:type="dxa"/>
          </w:tcPr>
          <w:p w14:paraId="32C9E2FC" w14:textId="4A671EC8" w:rsidR="007C1A38" w:rsidRDefault="007C1A38" w:rsidP="007C1A38">
            <w:pPr>
              <w:pStyle w:val="NormalWeb"/>
              <w:spacing w:before="0" w:beforeAutospacing="0" w:after="0" w:afterAutospacing="0" w:line="300" w:lineRule="auto"/>
              <w:jc w:val="center"/>
              <w:rPr>
                <w:rFonts w:ascii="Cambria" w:hAnsi="Cambria"/>
                <w:b/>
                <w:bCs/>
                <w:lang w:val="nb-NO"/>
              </w:rPr>
            </w:pPr>
            <w:r>
              <w:rPr>
                <w:rFonts w:ascii="Cambria" w:hAnsi="Cambria"/>
                <w:b/>
                <w:bCs/>
                <w:noProof/>
                <w:lang w:val="nb-NO"/>
              </w:rPr>
              <w:lastRenderedPageBreak/>
              <w:drawing>
                <wp:inline distT="0" distB="0" distL="0" distR="0" wp14:anchorId="7114BBDD" wp14:editId="6F54C56B">
                  <wp:extent cx="2697544" cy="1799962"/>
                  <wp:effectExtent l="0" t="0" r="7620" b="0"/>
                  <wp:docPr id="1926548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48375"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97544" cy="1799962"/>
                          </a:xfrm>
                          <a:prstGeom prst="rect">
                            <a:avLst/>
                          </a:prstGeom>
                        </pic:spPr>
                      </pic:pic>
                    </a:graphicData>
                  </a:graphic>
                </wp:inline>
              </w:drawing>
            </w:r>
          </w:p>
        </w:tc>
        <w:tc>
          <w:tcPr>
            <w:tcW w:w="4389" w:type="dxa"/>
          </w:tcPr>
          <w:p w14:paraId="0615B97D" w14:textId="5017BF78" w:rsidR="007C1A38" w:rsidRDefault="007C1A38" w:rsidP="007C1A38">
            <w:pPr>
              <w:pStyle w:val="NormalWeb"/>
              <w:spacing w:before="0" w:beforeAutospacing="0" w:after="0" w:afterAutospacing="0" w:line="300" w:lineRule="auto"/>
              <w:jc w:val="center"/>
              <w:rPr>
                <w:rFonts w:ascii="Cambria" w:hAnsi="Cambria"/>
                <w:b/>
                <w:bCs/>
                <w:lang w:val="nb-NO"/>
              </w:rPr>
            </w:pPr>
            <w:r>
              <w:rPr>
                <w:rFonts w:ascii="Cambria" w:hAnsi="Cambria"/>
                <w:b/>
                <w:bCs/>
                <w:noProof/>
                <w:lang w:val="nb-NO"/>
              </w:rPr>
              <w:drawing>
                <wp:inline distT="0" distB="0" distL="0" distR="0" wp14:anchorId="3A1950A3" wp14:editId="610A9DCE">
                  <wp:extent cx="2697544" cy="1799962"/>
                  <wp:effectExtent l="0" t="0" r="7620" b="0"/>
                  <wp:docPr id="362033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33006"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97544" cy="1799962"/>
                          </a:xfrm>
                          <a:prstGeom prst="rect">
                            <a:avLst/>
                          </a:prstGeom>
                        </pic:spPr>
                      </pic:pic>
                    </a:graphicData>
                  </a:graphic>
                </wp:inline>
              </w:drawing>
            </w:r>
          </w:p>
        </w:tc>
      </w:tr>
      <w:tr w:rsidR="00090045" w:rsidRPr="00174679" w14:paraId="0402FB39" w14:textId="77777777" w:rsidTr="00D003B4">
        <w:trPr>
          <w:jc w:val="center"/>
        </w:trPr>
        <w:tc>
          <w:tcPr>
            <w:tcW w:w="4389" w:type="dxa"/>
          </w:tcPr>
          <w:p w14:paraId="718D7DEB" w14:textId="4F9B63C8" w:rsidR="00090045" w:rsidRDefault="00090045" w:rsidP="00090045">
            <w:pPr>
              <w:pStyle w:val="NormalWeb"/>
              <w:spacing w:before="0" w:beforeAutospacing="0" w:after="0" w:afterAutospacing="0" w:line="300" w:lineRule="auto"/>
              <w:rPr>
                <w:rFonts w:ascii="Cambria" w:hAnsi="Cambria"/>
                <w:b/>
                <w:bCs/>
                <w:noProof/>
                <w:lang w:val="nb-NO"/>
              </w:rPr>
            </w:pPr>
            <w:r w:rsidRPr="00090045">
              <w:rPr>
                <w:rFonts w:ascii="Cambria" w:hAnsi="Cambria"/>
                <w:b/>
                <w:bCs/>
                <w:sz w:val="18"/>
                <w:szCs w:val="18"/>
                <w:lang w:val="nb-NO"/>
              </w:rPr>
              <w:t xml:space="preserve">Gambar </w:t>
            </w:r>
            <w:r>
              <w:rPr>
                <w:rFonts w:ascii="Cambria" w:hAnsi="Cambria"/>
                <w:b/>
                <w:bCs/>
                <w:sz w:val="18"/>
                <w:szCs w:val="18"/>
                <w:lang w:val="nb-NO"/>
              </w:rPr>
              <w:t>3</w:t>
            </w:r>
            <w:r w:rsidRPr="00090045">
              <w:rPr>
                <w:rFonts w:ascii="Cambria" w:hAnsi="Cambria"/>
                <w:sz w:val="18"/>
                <w:szCs w:val="18"/>
                <w:lang w:val="nb-NO"/>
              </w:rPr>
              <w:t>.  Siswa mengikuti sesi sosialisasi dengan antusias dan fokus</w:t>
            </w:r>
            <w:r>
              <w:rPr>
                <w:rFonts w:ascii="Cambria" w:hAnsi="Cambria"/>
                <w:sz w:val="18"/>
                <w:szCs w:val="18"/>
                <w:lang w:val="nb-NO"/>
              </w:rPr>
              <w:t>.</w:t>
            </w:r>
          </w:p>
        </w:tc>
        <w:tc>
          <w:tcPr>
            <w:tcW w:w="4389" w:type="dxa"/>
          </w:tcPr>
          <w:p w14:paraId="5C249F60" w14:textId="3772B02C" w:rsidR="00090045" w:rsidRDefault="00090045" w:rsidP="00090045">
            <w:pPr>
              <w:pStyle w:val="NormalWeb"/>
              <w:spacing w:before="0" w:beforeAutospacing="0" w:after="0" w:afterAutospacing="0" w:line="300" w:lineRule="auto"/>
              <w:rPr>
                <w:rFonts w:ascii="Cambria" w:hAnsi="Cambria"/>
                <w:b/>
                <w:bCs/>
                <w:noProof/>
                <w:lang w:val="nb-NO"/>
              </w:rPr>
            </w:pPr>
            <w:r w:rsidRPr="00090045">
              <w:rPr>
                <w:rFonts w:ascii="Cambria" w:hAnsi="Cambria"/>
                <w:b/>
                <w:bCs/>
                <w:sz w:val="18"/>
                <w:szCs w:val="18"/>
                <w:lang w:val="nb-NO"/>
              </w:rPr>
              <w:t xml:space="preserve">Gambar </w:t>
            </w:r>
            <w:r>
              <w:rPr>
                <w:rFonts w:ascii="Cambria" w:hAnsi="Cambria"/>
                <w:b/>
                <w:bCs/>
                <w:sz w:val="18"/>
                <w:szCs w:val="18"/>
                <w:lang w:val="nb-NO"/>
              </w:rPr>
              <w:t>4</w:t>
            </w:r>
            <w:r w:rsidRPr="00090045">
              <w:rPr>
                <w:rFonts w:ascii="Cambria" w:hAnsi="Cambria"/>
                <w:sz w:val="18"/>
                <w:szCs w:val="18"/>
                <w:lang w:val="nb-NO"/>
              </w:rPr>
              <w:t xml:space="preserve">.  </w:t>
            </w:r>
            <w:r w:rsidR="00C62814" w:rsidRPr="00C62814">
              <w:rPr>
                <w:rFonts w:ascii="Cambria" w:hAnsi="Cambria"/>
                <w:sz w:val="18"/>
                <w:szCs w:val="18"/>
                <w:lang w:val="nb-NO"/>
              </w:rPr>
              <w:t>Siswa aktif berpartisipasi dalam sesi tanya jawab mengenai etika digital dan pencegahan cyberbullying</w:t>
            </w:r>
            <w:r w:rsidRPr="00090045">
              <w:rPr>
                <w:rFonts w:ascii="Cambria" w:hAnsi="Cambria"/>
                <w:sz w:val="18"/>
                <w:szCs w:val="18"/>
                <w:lang w:val="nb-NO"/>
              </w:rPr>
              <w:t>.</w:t>
            </w:r>
          </w:p>
        </w:tc>
      </w:tr>
      <w:tr w:rsidR="00090045" w14:paraId="09ABFBC8" w14:textId="77777777" w:rsidTr="00D003B4">
        <w:trPr>
          <w:jc w:val="center"/>
        </w:trPr>
        <w:tc>
          <w:tcPr>
            <w:tcW w:w="4389" w:type="dxa"/>
          </w:tcPr>
          <w:p w14:paraId="56F83705" w14:textId="016C68EA" w:rsidR="00090045" w:rsidRDefault="00090045" w:rsidP="00090045">
            <w:pPr>
              <w:pStyle w:val="NormalWeb"/>
              <w:spacing w:before="0" w:beforeAutospacing="0" w:after="0" w:afterAutospacing="0" w:line="300" w:lineRule="auto"/>
              <w:jc w:val="center"/>
              <w:rPr>
                <w:rFonts w:ascii="Cambria" w:hAnsi="Cambria"/>
                <w:b/>
                <w:bCs/>
                <w:noProof/>
                <w:lang w:val="nb-NO"/>
              </w:rPr>
            </w:pPr>
            <w:r>
              <w:rPr>
                <w:rFonts w:ascii="Cambria" w:hAnsi="Cambria"/>
                <w:b/>
                <w:bCs/>
                <w:noProof/>
                <w:lang w:val="nb-NO"/>
              </w:rPr>
              <w:drawing>
                <wp:inline distT="0" distB="0" distL="0" distR="0" wp14:anchorId="37019D1E" wp14:editId="0424BF48">
                  <wp:extent cx="2697544" cy="1799962"/>
                  <wp:effectExtent l="0" t="0" r="7620" b="0"/>
                  <wp:docPr id="527778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78067"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97544" cy="1799962"/>
                          </a:xfrm>
                          <a:prstGeom prst="rect">
                            <a:avLst/>
                          </a:prstGeom>
                        </pic:spPr>
                      </pic:pic>
                    </a:graphicData>
                  </a:graphic>
                </wp:inline>
              </w:drawing>
            </w:r>
          </w:p>
        </w:tc>
        <w:tc>
          <w:tcPr>
            <w:tcW w:w="4389" w:type="dxa"/>
          </w:tcPr>
          <w:p w14:paraId="0B63AB36" w14:textId="05648811" w:rsidR="00090045" w:rsidRDefault="00090045" w:rsidP="00090045">
            <w:pPr>
              <w:pStyle w:val="NormalWeb"/>
              <w:spacing w:before="0" w:beforeAutospacing="0" w:after="0" w:afterAutospacing="0" w:line="300" w:lineRule="auto"/>
              <w:jc w:val="center"/>
              <w:rPr>
                <w:rFonts w:ascii="Cambria" w:hAnsi="Cambria"/>
                <w:b/>
                <w:bCs/>
                <w:noProof/>
                <w:lang w:val="nb-NO"/>
              </w:rPr>
            </w:pPr>
            <w:r>
              <w:rPr>
                <w:rFonts w:ascii="Cambria" w:hAnsi="Cambria"/>
                <w:b/>
                <w:bCs/>
                <w:noProof/>
                <w:lang w:val="nb-NO"/>
              </w:rPr>
              <w:drawing>
                <wp:inline distT="0" distB="0" distL="0" distR="0" wp14:anchorId="7CC4A540" wp14:editId="362C6AD1">
                  <wp:extent cx="2697543" cy="1799962"/>
                  <wp:effectExtent l="0" t="0" r="7620" b="0"/>
                  <wp:docPr id="321737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37953"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97543" cy="1799962"/>
                          </a:xfrm>
                          <a:prstGeom prst="rect">
                            <a:avLst/>
                          </a:prstGeom>
                        </pic:spPr>
                      </pic:pic>
                    </a:graphicData>
                  </a:graphic>
                </wp:inline>
              </w:drawing>
            </w:r>
          </w:p>
        </w:tc>
      </w:tr>
      <w:tr w:rsidR="00090045" w:rsidRPr="00174679" w14:paraId="7161AB03" w14:textId="77777777" w:rsidTr="00D003B4">
        <w:trPr>
          <w:jc w:val="center"/>
        </w:trPr>
        <w:tc>
          <w:tcPr>
            <w:tcW w:w="4389" w:type="dxa"/>
          </w:tcPr>
          <w:p w14:paraId="6EC12B83" w14:textId="1FF51B3B" w:rsidR="00090045" w:rsidRPr="00090045" w:rsidRDefault="00090045" w:rsidP="00090045">
            <w:pPr>
              <w:pStyle w:val="NormalWeb"/>
              <w:spacing w:before="0" w:beforeAutospacing="0" w:after="0" w:afterAutospacing="0" w:line="300" w:lineRule="auto"/>
              <w:rPr>
                <w:rFonts w:ascii="Cambria" w:hAnsi="Cambria"/>
                <w:b/>
                <w:bCs/>
                <w:noProof/>
                <w:lang w:val="nb-NO"/>
              </w:rPr>
            </w:pPr>
            <w:r w:rsidRPr="00090045">
              <w:rPr>
                <w:rFonts w:ascii="Cambria" w:hAnsi="Cambria"/>
                <w:b/>
                <w:bCs/>
                <w:sz w:val="18"/>
                <w:szCs w:val="18"/>
                <w:lang w:val="nb-NO"/>
              </w:rPr>
              <w:t xml:space="preserve">Gambar </w:t>
            </w:r>
            <w:r>
              <w:rPr>
                <w:rFonts w:ascii="Cambria" w:hAnsi="Cambria"/>
                <w:b/>
                <w:bCs/>
                <w:sz w:val="18"/>
                <w:szCs w:val="18"/>
                <w:lang w:val="nb-NO"/>
              </w:rPr>
              <w:t>5</w:t>
            </w:r>
            <w:r w:rsidRPr="00090045">
              <w:rPr>
                <w:rFonts w:ascii="Cambria" w:hAnsi="Cambria"/>
                <w:sz w:val="18"/>
                <w:szCs w:val="18"/>
                <w:lang w:val="nb-NO"/>
              </w:rPr>
              <w:t>.  Interaksi langsung antara pemateri dan siswa untuk memperkuat pemahaman materi</w:t>
            </w:r>
            <w:r>
              <w:rPr>
                <w:rFonts w:ascii="Cambria" w:hAnsi="Cambria"/>
                <w:sz w:val="18"/>
                <w:szCs w:val="18"/>
                <w:lang w:val="nb-NO"/>
              </w:rPr>
              <w:t>.</w:t>
            </w:r>
          </w:p>
        </w:tc>
        <w:tc>
          <w:tcPr>
            <w:tcW w:w="4389" w:type="dxa"/>
          </w:tcPr>
          <w:p w14:paraId="03AF266C" w14:textId="32ACEB3E" w:rsidR="00090045" w:rsidRDefault="00090045" w:rsidP="00090045">
            <w:pPr>
              <w:pStyle w:val="NormalWeb"/>
              <w:spacing w:before="0" w:beforeAutospacing="0" w:after="0" w:afterAutospacing="0" w:line="300" w:lineRule="auto"/>
              <w:rPr>
                <w:rFonts w:ascii="Cambria" w:hAnsi="Cambria"/>
                <w:b/>
                <w:bCs/>
                <w:noProof/>
                <w:lang w:val="nb-NO"/>
              </w:rPr>
            </w:pPr>
            <w:r w:rsidRPr="00090045">
              <w:rPr>
                <w:rFonts w:ascii="Cambria" w:hAnsi="Cambria"/>
                <w:b/>
                <w:bCs/>
                <w:sz w:val="18"/>
                <w:szCs w:val="18"/>
                <w:lang w:val="nb-NO"/>
              </w:rPr>
              <w:t xml:space="preserve">Gambar </w:t>
            </w:r>
            <w:r>
              <w:rPr>
                <w:rFonts w:ascii="Cambria" w:hAnsi="Cambria"/>
                <w:b/>
                <w:bCs/>
                <w:sz w:val="18"/>
                <w:szCs w:val="18"/>
                <w:lang w:val="nb-NO"/>
              </w:rPr>
              <w:t>6</w:t>
            </w:r>
            <w:r w:rsidRPr="00090045">
              <w:rPr>
                <w:rFonts w:ascii="Cambria" w:hAnsi="Cambria"/>
                <w:sz w:val="18"/>
                <w:szCs w:val="18"/>
                <w:lang w:val="nb-NO"/>
              </w:rPr>
              <w:t xml:space="preserve">.  Foto bersama narasumber dan siswa </w:t>
            </w:r>
            <w:r>
              <w:rPr>
                <w:rFonts w:ascii="Cambria" w:hAnsi="Cambria"/>
                <w:sz w:val="18"/>
                <w:szCs w:val="18"/>
                <w:lang w:val="nb-NO"/>
              </w:rPr>
              <w:t xml:space="preserve">yang telah bertanya </w:t>
            </w:r>
            <w:r w:rsidRPr="00090045">
              <w:rPr>
                <w:rFonts w:ascii="Cambria" w:hAnsi="Cambria"/>
                <w:sz w:val="18"/>
                <w:szCs w:val="18"/>
                <w:lang w:val="nb-NO"/>
              </w:rPr>
              <w:t>setelah sesi pemaparan materi.</w:t>
            </w:r>
          </w:p>
        </w:tc>
      </w:tr>
    </w:tbl>
    <w:p w14:paraId="57CEE273" w14:textId="77777777" w:rsidR="007C1A38" w:rsidRPr="007C1A38" w:rsidRDefault="007C1A38" w:rsidP="007C1A38">
      <w:pPr>
        <w:pStyle w:val="NormalWeb"/>
        <w:spacing w:before="0" w:beforeAutospacing="0" w:after="0" w:afterAutospacing="0" w:line="300" w:lineRule="auto"/>
        <w:jc w:val="both"/>
        <w:rPr>
          <w:rFonts w:ascii="Cambria" w:hAnsi="Cambria"/>
          <w:b/>
          <w:bCs/>
          <w:lang w:val="nb-NO"/>
        </w:rPr>
      </w:pPr>
    </w:p>
    <w:p w14:paraId="1C02B359" w14:textId="77777777" w:rsidR="00462D4A" w:rsidRDefault="00462D4A" w:rsidP="00462D4A">
      <w:pPr>
        <w:pStyle w:val="Heading1"/>
        <w:spacing w:before="120" w:line="300" w:lineRule="auto"/>
        <w:jc w:val="left"/>
      </w:pPr>
      <w:r>
        <w:t>KESIMPULAN</w:t>
      </w:r>
    </w:p>
    <w:p w14:paraId="2EA71D52" w14:textId="6C403EEB" w:rsidR="005B6C15" w:rsidRPr="005B6C15" w:rsidRDefault="005B6C15" w:rsidP="005B6C15">
      <w:pPr>
        <w:pStyle w:val="NormalWeb"/>
        <w:spacing w:before="0" w:beforeAutospacing="0" w:after="0" w:afterAutospacing="0" w:line="300" w:lineRule="auto"/>
        <w:ind w:firstLine="720"/>
        <w:jc w:val="both"/>
        <w:rPr>
          <w:rFonts w:ascii="Cambria" w:hAnsi="Cambria"/>
          <w:lang w:val="nb-NO"/>
        </w:rPr>
      </w:pPr>
      <w:r w:rsidRPr="005B6C15">
        <w:rPr>
          <w:rFonts w:ascii="Cambria" w:hAnsi="Cambria"/>
          <w:lang w:val="nb-NO"/>
        </w:rPr>
        <w:t>Pelaksanaan kegiatan pengabdian kepada masyarakat di SMP Negeri 7 Samarinda pada 10 Desember 2025 melalui program sosialisasi “Bijak di Dunia Digital: Cegah Cyberbullying” dinilai berhasil mencapai indikator yang ditetapkan. Sebanyak 40 siswa kelas 7 menunjukkan peningkatan pemahaman yang signifikan mengenai bentuk-bentuk cyberbullying, termasuk tindakan non-verbal seperti pengucilan (exclusion) dan penyebaran data pribadi (outing). Pendekatan yuridis melalui penjelasan sanksi dalam UU ITE</w:t>
      </w:r>
      <w:r w:rsidR="00913AD0">
        <w:rPr>
          <w:rFonts w:ascii="Cambria" w:hAnsi="Cambria"/>
          <w:lang w:val="nb-NO"/>
        </w:rPr>
        <w:t xml:space="preserve"> </w:t>
      </w:r>
      <w:r w:rsidRPr="005B6C15">
        <w:rPr>
          <w:rFonts w:ascii="Cambria" w:hAnsi="Cambria"/>
          <w:lang w:val="nb-NO"/>
        </w:rPr>
        <w:t>misalnya ancaman denda maksimal Rp750.000.000,00 pada Pasal 45 ayat (3)</w:t>
      </w:r>
      <w:r w:rsidR="00913AD0">
        <w:rPr>
          <w:rFonts w:ascii="Cambria" w:hAnsi="Cambria"/>
          <w:lang w:val="nb-NO"/>
        </w:rPr>
        <w:t xml:space="preserve"> </w:t>
      </w:r>
      <w:r w:rsidRPr="005B6C15">
        <w:rPr>
          <w:rFonts w:ascii="Cambria" w:hAnsi="Cambria"/>
          <w:lang w:val="nb-NO"/>
        </w:rPr>
        <w:t>memberikan efek jera yang lebih kuat dan mendorong siswa untuk lebih berhati-hati serta berkomitmen menerapkan prinsip “Saring Sebelum Sharing”.</w:t>
      </w:r>
    </w:p>
    <w:p w14:paraId="5C1CB146" w14:textId="77777777" w:rsidR="001E5CFB" w:rsidRPr="005B6C15" w:rsidRDefault="005B6C15" w:rsidP="005B6C15">
      <w:pPr>
        <w:pStyle w:val="NormalWeb"/>
        <w:spacing w:before="0" w:beforeAutospacing="0" w:after="0" w:afterAutospacing="0" w:line="300" w:lineRule="auto"/>
        <w:ind w:firstLine="720"/>
        <w:jc w:val="both"/>
        <w:rPr>
          <w:rFonts w:ascii="Cambria" w:hAnsi="Cambria"/>
          <w:lang w:val="nb-NO"/>
        </w:rPr>
      </w:pPr>
      <w:r w:rsidRPr="005B6C15">
        <w:rPr>
          <w:rFonts w:ascii="Cambria" w:hAnsi="Cambria"/>
          <w:lang w:val="nb-NO"/>
        </w:rPr>
        <w:t>Untuk keberlanjutan program, pihak sekolah disarankan mengintegrasikan materi literasi hukum digital secara berkala ke dalam kurikulum Bimbingan Konseling (BK) dan melibatkan orang tua dalam pengawasan penggunaan gawai. Pembentukan “Satgas Anti-Cyberbullying” yang beranggotakan siswa terpilih juga direkomendasikan sebagai bentuk dukungan sebaya dalam menciptakan ekosistem digital sekolah yang aman, kondusif, dan berkelanjutan.</w:t>
      </w:r>
    </w:p>
    <w:p w14:paraId="53C9A624" w14:textId="77777777" w:rsidR="001E667D" w:rsidRDefault="001E667D" w:rsidP="001E667D">
      <w:pPr>
        <w:pStyle w:val="Heading1"/>
        <w:spacing w:before="120" w:line="240" w:lineRule="auto"/>
        <w:jc w:val="left"/>
      </w:pPr>
      <w:r w:rsidRPr="00CE5C9B">
        <w:lastRenderedPageBreak/>
        <w:t>REFERENCES</w:t>
      </w:r>
    </w:p>
    <w:sdt>
      <w:sdtPr>
        <w:rPr>
          <w:color w:val="000000"/>
          <w:lang w:val="id-ID"/>
        </w:rPr>
        <w:tag w:val="MENDELEY_BIBLIOGRAPHY"/>
        <w:id w:val="-44147897"/>
        <w:placeholder>
          <w:docPart w:val="DefaultPlaceholder_-1854013440"/>
        </w:placeholder>
      </w:sdtPr>
      <w:sdtContent>
        <w:p w14:paraId="384BBA30" w14:textId="77777777" w:rsidR="004373DD" w:rsidRPr="004373DD" w:rsidRDefault="004373DD" w:rsidP="004373DD">
          <w:pPr>
            <w:autoSpaceDE w:val="0"/>
            <w:autoSpaceDN w:val="0"/>
            <w:spacing w:before="240" w:line="276" w:lineRule="auto"/>
            <w:ind w:hanging="480"/>
            <w:jc w:val="both"/>
            <w:divId w:val="650525708"/>
            <w:rPr>
              <w:rFonts w:ascii="Cambria" w:hAnsi="Cambria"/>
              <w:sz w:val="24"/>
              <w:szCs w:val="24"/>
              <w:lang w:val="id-ID"/>
            </w:rPr>
          </w:pPr>
          <w:r w:rsidRPr="004373DD">
            <w:rPr>
              <w:rFonts w:ascii="Cambria" w:hAnsi="Cambria"/>
              <w:sz w:val="24"/>
              <w:szCs w:val="24"/>
              <w:lang w:val="id-ID"/>
            </w:rPr>
            <w:t xml:space="preserve">Abubakar, S. R., Isna, Arifyanto, A. T., Yuliani M, S., Damsir, Dhafet, N. A. M., &amp; Zumayyah M, A. (2024). Meningkatkan Literasi Digital Masyarakat Untuk Mencegah Cyberbullying. </w:t>
          </w:r>
          <w:r w:rsidRPr="004373DD">
            <w:rPr>
              <w:rFonts w:ascii="Cambria" w:hAnsi="Cambria"/>
              <w:i/>
              <w:iCs/>
              <w:sz w:val="24"/>
              <w:szCs w:val="24"/>
              <w:lang w:val="id-ID"/>
            </w:rPr>
            <w:t>Amal Ilmiah: Jurnal Pengabdian Kepada Masyarakat</w:t>
          </w:r>
          <w:r w:rsidRPr="004373DD">
            <w:rPr>
              <w:rFonts w:ascii="Cambria" w:hAnsi="Cambria"/>
              <w:sz w:val="24"/>
              <w:szCs w:val="24"/>
              <w:lang w:val="id-ID"/>
            </w:rPr>
            <w:t xml:space="preserve">, </w:t>
          </w:r>
          <w:r w:rsidRPr="004373DD">
            <w:rPr>
              <w:rFonts w:ascii="Cambria" w:hAnsi="Cambria"/>
              <w:i/>
              <w:iCs/>
              <w:sz w:val="24"/>
              <w:szCs w:val="24"/>
              <w:lang w:val="id-ID"/>
            </w:rPr>
            <w:t>5</w:t>
          </w:r>
          <w:r w:rsidRPr="004373DD">
            <w:rPr>
              <w:rFonts w:ascii="Cambria" w:hAnsi="Cambria"/>
              <w:sz w:val="24"/>
              <w:szCs w:val="24"/>
              <w:lang w:val="id-ID"/>
            </w:rPr>
            <w:t>(2), 338–345. https://doi.org/10.36709/amalilmiah.v5i2.219</w:t>
          </w:r>
        </w:p>
        <w:p w14:paraId="4C328CF1" w14:textId="77777777" w:rsidR="004373DD" w:rsidRPr="004373DD" w:rsidRDefault="004373DD" w:rsidP="004373DD">
          <w:pPr>
            <w:autoSpaceDE w:val="0"/>
            <w:autoSpaceDN w:val="0"/>
            <w:spacing w:line="276" w:lineRule="auto"/>
            <w:ind w:hanging="480"/>
            <w:jc w:val="both"/>
            <w:divId w:val="713622135"/>
            <w:rPr>
              <w:rFonts w:ascii="Cambria" w:hAnsi="Cambria"/>
              <w:sz w:val="24"/>
              <w:szCs w:val="24"/>
            </w:rPr>
          </w:pPr>
          <w:r w:rsidRPr="004373DD">
            <w:rPr>
              <w:rFonts w:ascii="Cambria" w:hAnsi="Cambria"/>
              <w:sz w:val="24"/>
              <w:szCs w:val="24"/>
            </w:rPr>
            <w:t xml:space="preserve">Agustin, D. D., &amp; Fauzan, L. (2024). </w:t>
          </w:r>
          <w:r w:rsidRPr="004373DD">
            <w:rPr>
              <w:rFonts w:ascii="Cambria" w:hAnsi="Cambria"/>
              <w:sz w:val="24"/>
              <w:szCs w:val="24"/>
              <w:lang w:val="nb-NO"/>
            </w:rPr>
            <w:t xml:space="preserve">Psikoedukasi Literasi Digital sebagai Upaya Mereduksi Tindakan Cyberbullying pada Siswa SMP. </w:t>
          </w:r>
          <w:r w:rsidRPr="004373DD">
            <w:rPr>
              <w:rFonts w:ascii="Cambria" w:hAnsi="Cambria"/>
              <w:i/>
              <w:iCs/>
              <w:sz w:val="24"/>
              <w:szCs w:val="24"/>
            </w:rPr>
            <w:t>Journal of Language Literature and Arts</w:t>
          </w:r>
          <w:r w:rsidRPr="004373DD">
            <w:rPr>
              <w:rFonts w:ascii="Cambria" w:hAnsi="Cambria"/>
              <w:sz w:val="24"/>
              <w:szCs w:val="24"/>
            </w:rPr>
            <w:t xml:space="preserve">, </w:t>
          </w:r>
          <w:r w:rsidRPr="004373DD">
            <w:rPr>
              <w:rFonts w:ascii="Cambria" w:hAnsi="Cambria"/>
              <w:i/>
              <w:iCs/>
              <w:sz w:val="24"/>
              <w:szCs w:val="24"/>
            </w:rPr>
            <w:t>4</w:t>
          </w:r>
          <w:r w:rsidRPr="004373DD">
            <w:rPr>
              <w:rFonts w:ascii="Cambria" w:hAnsi="Cambria"/>
              <w:sz w:val="24"/>
              <w:szCs w:val="24"/>
            </w:rPr>
            <w:t>(7), 674–680. https://doi.org/10.17977/um064v4i72024p674-680</w:t>
          </w:r>
        </w:p>
        <w:p w14:paraId="4A55DAA8" w14:textId="77777777" w:rsidR="004373DD" w:rsidRPr="004373DD" w:rsidRDefault="004373DD" w:rsidP="004373DD">
          <w:pPr>
            <w:autoSpaceDE w:val="0"/>
            <w:autoSpaceDN w:val="0"/>
            <w:spacing w:line="276" w:lineRule="auto"/>
            <w:ind w:hanging="480"/>
            <w:jc w:val="both"/>
            <w:divId w:val="2103601404"/>
            <w:rPr>
              <w:rFonts w:ascii="Cambria" w:hAnsi="Cambria"/>
              <w:sz w:val="24"/>
              <w:szCs w:val="24"/>
              <w:lang w:val="nb-NO"/>
            </w:rPr>
          </w:pPr>
          <w:r w:rsidRPr="004373DD">
            <w:rPr>
              <w:rFonts w:ascii="Cambria" w:hAnsi="Cambria"/>
              <w:sz w:val="24"/>
              <w:szCs w:val="24"/>
              <w:lang w:val="nb-NO"/>
            </w:rPr>
            <w:t xml:space="preserve">Anggraeni, S. A., Lotulung, L. J. H., &amp; Kalangi, J. S. (2023). Motif Perilaku Cyberbullying Remaja Di Media Sosial Twitter. </w:t>
          </w:r>
          <w:r w:rsidRPr="004373DD">
            <w:rPr>
              <w:rFonts w:ascii="Cambria" w:hAnsi="Cambria"/>
              <w:i/>
              <w:iCs/>
              <w:sz w:val="24"/>
              <w:szCs w:val="24"/>
              <w:lang w:val="nb-NO"/>
            </w:rPr>
            <w:t>Acta Diurna Komunikasi</w:t>
          </w:r>
          <w:r w:rsidRPr="004373DD">
            <w:rPr>
              <w:rFonts w:ascii="Cambria" w:hAnsi="Cambria"/>
              <w:sz w:val="24"/>
              <w:szCs w:val="24"/>
              <w:lang w:val="nb-NO"/>
            </w:rPr>
            <w:t>, 1–7. https://ejournal.unsrat.ac.id/v3/index.php/actadiurnakomunikasi/article/view/40255</w:t>
          </w:r>
        </w:p>
        <w:p w14:paraId="5AB24874" w14:textId="77777777" w:rsidR="004373DD" w:rsidRPr="004373DD" w:rsidRDefault="004373DD" w:rsidP="004373DD">
          <w:pPr>
            <w:autoSpaceDE w:val="0"/>
            <w:autoSpaceDN w:val="0"/>
            <w:spacing w:line="276" w:lineRule="auto"/>
            <w:ind w:hanging="480"/>
            <w:jc w:val="both"/>
            <w:divId w:val="1997763881"/>
            <w:rPr>
              <w:rFonts w:ascii="Cambria" w:hAnsi="Cambria"/>
              <w:sz w:val="24"/>
              <w:szCs w:val="24"/>
            </w:rPr>
          </w:pPr>
          <w:r w:rsidRPr="004373DD">
            <w:rPr>
              <w:rFonts w:ascii="Cambria" w:hAnsi="Cambria"/>
              <w:sz w:val="24"/>
              <w:szCs w:val="24"/>
              <w:lang w:val="nb-NO"/>
            </w:rPr>
            <w:t xml:space="preserve">Hadi, A. M. (2025). Tindak Pidana Cyberbullying oleh Anak dalam Perspektif Undang-Undang ITE dan Sistem Peradilan Pidana Anak Artikel Abstrak. </w:t>
          </w:r>
          <w:proofErr w:type="spellStart"/>
          <w:r w:rsidRPr="004373DD">
            <w:rPr>
              <w:rFonts w:ascii="Cambria" w:hAnsi="Cambria"/>
              <w:i/>
              <w:iCs/>
              <w:sz w:val="24"/>
              <w:szCs w:val="24"/>
            </w:rPr>
            <w:t>Jurnal</w:t>
          </w:r>
          <w:proofErr w:type="spellEnd"/>
          <w:r w:rsidRPr="004373DD">
            <w:rPr>
              <w:rFonts w:ascii="Cambria" w:hAnsi="Cambria"/>
              <w:i/>
              <w:iCs/>
              <w:sz w:val="24"/>
              <w:szCs w:val="24"/>
            </w:rPr>
            <w:t xml:space="preserve"> Of Law, Society, and Islamic </w:t>
          </w:r>
          <w:proofErr w:type="spellStart"/>
          <w:r w:rsidRPr="004373DD">
            <w:rPr>
              <w:rFonts w:ascii="Cambria" w:hAnsi="Cambria"/>
              <w:i/>
              <w:iCs/>
              <w:sz w:val="24"/>
              <w:szCs w:val="24"/>
            </w:rPr>
            <w:t>Civitalization</w:t>
          </w:r>
          <w:proofErr w:type="spellEnd"/>
          <w:r w:rsidRPr="004373DD">
            <w:rPr>
              <w:rFonts w:ascii="Cambria" w:hAnsi="Cambria"/>
              <w:sz w:val="24"/>
              <w:szCs w:val="24"/>
            </w:rPr>
            <w:t xml:space="preserve">, </w:t>
          </w:r>
          <w:r w:rsidRPr="004373DD">
            <w:rPr>
              <w:rFonts w:ascii="Cambria" w:hAnsi="Cambria"/>
              <w:i/>
              <w:iCs/>
              <w:sz w:val="24"/>
              <w:szCs w:val="24"/>
            </w:rPr>
            <w:t>13</w:t>
          </w:r>
          <w:r w:rsidRPr="004373DD">
            <w:rPr>
              <w:rFonts w:ascii="Cambria" w:hAnsi="Cambria"/>
              <w:sz w:val="24"/>
              <w:szCs w:val="24"/>
            </w:rPr>
            <w:t>, 132–142. https://doi.org/10.20961/jolsic.v13i2.106262</w:t>
          </w:r>
        </w:p>
        <w:p w14:paraId="049279CA" w14:textId="77777777" w:rsidR="004373DD" w:rsidRPr="004373DD" w:rsidRDefault="004373DD" w:rsidP="004373DD">
          <w:pPr>
            <w:autoSpaceDE w:val="0"/>
            <w:autoSpaceDN w:val="0"/>
            <w:spacing w:line="276" w:lineRule="auto"/>
            <w:ind w:hanging="480"/>
            <w:jc w:val="both"/>
            <w:divId w:val="510338763"/>
            <w:rPr>
              <w:rFonts w:ascii="Cambria" w:hAnsi="Cambria"/>
              <w:sz w:val="24"/>
              <w:szCs w:val="24"/>
              <w:lang w:val="nb-NO"/>
            </w:rPr>
          </w:pPr>
          <w:r w:rsidRPr="004373DD">
            <w:rPr>
              <w:rFonts w:ascii="Cambria" w:hAnsi="Cambria"/>
              <w:sz w:val="24"/>
              <w:szCs w:val="24"/>
              <w:lang w:val="nb-NO"/>
            </w:rPr>
            <w:t xml:space="preserve">Marsinun, R., &amp; Riswanto, D. (2020). Perilaku Cyberbullying Remaja di Media Sosial. </w:t>
          </w:r>
          <w:r w:rsidRPr="004373DD">
            <w:rPr>
              <w:rFonts w:ascii="Cambria" w:hAnsi="Cambria"/>
              <w:i/>
              <w:iCs/>
              <w:sz w:val="24"/>
              <w:szCs w:val="24"/>
              <w:lang w:val="nb-NO"/>
            </w:rPr>
            <w:t>Jurnal Megister Psikologi UMA</w:t>
          </w:r>
          <w:r w:rsidRPr="004373DD">
            <w:rPr>
              <w:rFonts w:ascii="Cambria" w:hAnsi="Cambria"/>
              <w:sz w:val="24"/>
              <w:szCs w:val="24"/>
              <w:lang w:val="nb-NO"/>
            </w:rPr>
            <w:t xml:space="preserve">, </w:t>
          </w:r>
          <w:r w:rsidRPr="004373DD">
            <w:rPr>
              <w:rFonts w:ascii="Cambria" w:hAnsi="Cambria"/>
              <w:i/>
              <w:iCs/>
              <w:sz w:val="24"/>
              <w:szCs w:val="24"/>
              <w:lang w:val="nb-NO"/>
            </w:rPr>
            <w:t>12</w:t>
          </w:r>
          <w:r w:rsidRPr="004373DD">
            <w:rPr>
              <w:rFonts w:ascii="Cambria" w:hAnsi="Cambria"/>
              <w:sz w:val="24"/>
              <w:szCs w:val="24"/>
              <w:lang w:val="nb-NO"/>
            </w:rPr>
            <w:t>(2), 98–111. https://doi.org/10.31289/analitika.v12i2.3704</w:t>
          </w:r>
        </w:p>
        <w:p w14:paraId="0256E03A" w14:textId="77777777" w:rsidR="004373DD" w:rsidRPr="004373DD" w:rsidRDefault="004373DD" w:rsidP="004373DD">
          <w:pPr>
            <w:autoSpaceDE w:val="0"/>
            <w:autoSpaceDN w:val="0"/>
            <w:spacing w:line="276" w:lineRule="auto"/>
            <w:ind w:hanging="480"/>
            <w:jc w:val="both"/>
            <w:divId w:val="89011425"/>
            <w:rPr>
              <w:rFonts w:ascii="Cambria" w:hAnsi="Cambria"/>
              <w:sz w:val="24"/>
              <w:szCs w:val="24"/>
            </w:rPr>
          </w:pPr>
          <w:proofErr w:type="spellStart"/>
          <w:r w:rsidRPr="004373DD">
            <w:rPr>
              <w:rFonts w:ascii="Cambria" w:hAnsi="Cambria"/>
              <w:sz w:val="24"/>
              <w:szCs w:val="24"/>
            </w:rPr>
            <w:t>Oetary</w:t>
          </w:r>
          <w:proofErr w:type="spellEnd"/>
          <w:r w:rsidRPr="004373DD">
            <w:rPr>
              <w:rFonts w:ascii="Cambria" w:hAnsi="Cambria"/>
              <w:sz w:val="24"/>
              <w:szCs w:val="24"/>
            </w:rPr>
            <w:t xml:space="preserve">, Y., &amp; </w:t>
          </w:r>
          <w:proofErr w:type="spellStart"/>
          <w:r w:rsidRPr="004373DD">
            <w:rPr>
              <w:rFonts w:ascii="Cambria" w:hAnsi="Cambria"/>
              <w:sz w:val="24"/>
              <w:szCs w:val="24"/>
            </w:rPr>
            <w:t>Hotmaulana</w:t>
          </w:r>
          <w:proofErr w:type="spellEnd"/>
          <w:r w:rsidRPr="004373DD">
            <w:rPr>
              <w:rFonts w:ascii="Cambria" w:hAnsi="Cambria"/>
              <w:sz w:val="24"/>
              <w:szCs w:val="24"/>
            </w:rPr>
            <w:t xml:space="preserve"> </w:t>
          </w:r>
          <w:proofErr w:type="spellStart"/>
          <w:r w:rsidRPr="004373DD">
            <w:rPr>
              <w:rFonts w:ascii="Cambria" w:hAnsi="Cambria"/>
              <w:sz w:val="24"/>
              <w:szCs w:val="24"/>
            </w:rPr>
            <w:t>Hutauruk</w:t>
          </w:r>
          <w:proofErr w:type="spellEnd"/>
          <w:r w:rsidRPr="004373DD">
            <w:rPr>
              <w:rFonts w:ascii="Cambria" w:hAnsi="Cambria"/>
              <w:sz w:val="24"/>
              <w:szCs w:val="24"/>
            </w:rPr>
            <w:t xml:space="preserve">, R. (2021). </w:t>
          </w:r>
          <w:r w:rsidRPr="004373DD">
            <w:rPr>
              <w:rFonts w:ascii="Cambria" w:hAnsi="Cambria"/>
              <w:i/>
              <w:iCs/>
              <w:sz w:val="24"/>
              <w:szCs w:val="24"/>
            </w:rPr>
            <w:t>KAJIAN YURIDIS TERHADAP TINDAK PIDANA DALAM ASPEK PERUNDUNGAN DUNIA MAYA (CYBERBULLYING): PERSPEKTIF HUKUM PIDANA DI INDONESIA</w:t>
          </w:r>
          <w:r w:rsidRPr="004373DD">
            <w:rPr>
              <w:rFonts w:ascii="Cambria" w:hAnsi="Cambria"/>
              <w:sz w:val="24"/>
              <w:szCs w:val="24"/>
            </w:rPr>
            <w:t xml:space="preserve"> (Vol. 4).</w:t>
          </w:r>
        </w:p>
        <w:p w14:paraId="59E4BA21" w14:textId="77777777" w:rsidR="004373DD" w:rsidRPr="004373DD" w:rsidRDefault="004373DD" w:rsidP="004373DD">
          <w:pPr>
            <w:autoSpaceDE w:val="0"/>
            <w:autoSpaceDN w:val="0"/>
            <w:spacing w:line="276" w:lineRule="auto"/>
            <w:ind w:hanging="480"/>
            <w:jc w:val="both"/>
            <w:divId w:val="1997612325"/>
            <w:rPr>
              <w:rFonts w:ascii="Cambria" w:hAnsi="Cambria"/>
              <w:sz w:val="24"/>
              <w:szCs w:val="24"/>
            </w:rPr>
          </w:pPr>
          <w:proofErr w:type="spellStart"/>
          <w:r w:rsidRPr="004373DD">
            <w:rPr>
              <w:rFonts w:ascii="Cambria" w:hAnsi="Cambria"/>
              <w:sz w:val="24"/>
              <w:szCs w:val="24"/>
            </w:rPr>
            <w:t>Rizkiyanto</w:t>
          </w:r>
          <w:proofErr w:type="spellEnd"/>
          <w:r w:rsidRPr="004373DD">
            <w:rPr>
              <w:rFonts w:ascii="Cambria" w:hAnsi="Cambria"/>
              <w:sz w:val="24"/>
              <w:szCs w:val="24"/>
            </w:rPr>
            <w:t xml:space="preserve">, E., </w:t>
          </w:r>
          <w:proofErr w:type="spellStart"/>
          <w:r w:rsidRPr="004373DD">
            <w:rPr>
              <w:rFonts w:ascii="Cambria" w:hAnsi="Cambria"/>
              <w:sz w:val="24"/>
              <w:szCs w:val="24"/>
            </w:rPr>
            <w:t>Sudewo</w:t>
          </w:r>
          <w:proofErr w:type="spellEnd"/>
          <w:r w:rsidRPr="004373DD">
            <w:rPr>
              <w:rFonts w:ascii="Cambria" w:hAnsi="Cambria"/>
              <w:sz w:val="24"/>
              <w:szCs w:val="24"/>
            </w:rPr>
            <w:t xml:space="preserve">, F. A., &amp; </w:t>
          </w:r>
          <w:proofErr w:type="spellStart"/>
          <w:r w:rsidRPr="004373DD">
            <w:rPr>
              <w:rFonts w:ascii="Cambria" w:hAnsi="Cambria"/>
              <w:sz w:val="24"/>
              <w:szCs w:val="24"/>
            </w:rPr>
            <w:t>Rizkianto</w:t>
          </w:r>
          <w:proofErr w:type="spellEnd"/>
          <w:r w:rsidRPr="004373DD">
            <w:rPr>
              <w:rFonts w:ascii="Cambria" w:hAnsi="Cambria"/>
              <w:sz w:val="24"/>
              <w:szCs w:val="24"/>
            </w:rPr>
            <w:t xml:space="preserve">, K. (2025). </w:t>
          </w:r>
          <w:r w:rsidRPr="004373DD">
            <w:rPr>
              <w:rFonts w:ascii="Cambria" w:hAnsi="Cambria"/>
              <w:sz w:val="24"/>
              <w:szCs w:val="24"/>
              <w:lang w:val="nb-NO"/>
            </w:rPr>
            <w:t xml:space="preserve">Penegakan Hukum Terhadap Tindak Pidana Cyber Bullying Melalui Media Elektronik. </w:t>
          </w:r>
          <w:proofErr w:type="spellStart"/>
          <w:r w:rsidRPr="004373DD">
            <w:rPr>
              <w:rFonts w:ascii="Cambria" w:hAnsi="Cambria"/>
              <w:i/>
              <w:iCs/>
              <w:sz w:val="24"/>
              <w:szCs w:val="24"/>
            </w:rPr>
            <w:t>Pancasakti</w:t>
          </w:r>
          <w:proofErr w:type="spellEnd"/>
          <w:r w:rsidRPr="004373DD">
            <w:rPr>
              <w:rFonts w:ascii="Cambria" w:hAnsi="Cambria"/>
              <w:i/>
              <w:iCs/>
              <w:sz w:val="24"/>
              <w:szCs w:val="24"/>
            </w:rPr>
            <w:t xml:space="preserve"> Law </w:t>
          </w:r>
          <w:proofErr w:type="spellStart"/>
          <w:r w:rsidRPr="004373DD">
            <w:rPr>
              <w:rFonts w:ascii="Cambria" w:hAnsi="Cambria"/>
              <w:i/>
              <w:iCs/>
              <w:sz w:val="24"/>
              <w:szCs w:val="24"/>
            </w:rPr>
            <w:t>Jurnal</w:t>
          </w:r>
          <w:proofErr w:type="spellEnd"/>
          <w:r w:rsidRPr="004373DD">
            <w:rPr>
              <w:rFonts w:ascii="Cambria" w:hAnsi="Cambria"/>
              <w:sz w:val="24"/>
              <w:szCs w:val="24"/>
            </w:rPr>
            <w:t xml:space="preserve">, </w:t>
          </w:r>
          <w:r w:rsidRPr="004373DD">
            <w:rPr>
              <w:rFonts w:ascii="Cambria" w:hAnsi="Cambria"/>
              <w:i/>
              <w:iCs/>
              <w:sz w:val="24"/>
              <w:szCs w:val="24"/>
            </w:rPr>
            <w:t>2</w:t>
          </w:r>
          <w:r w:rsidRPr="004373DD">
            <w:rPr>
              <w:rFonts w:ascii="Cambria" w:hAnsi="Cambria"/>
              <w:sz w:val="24"/>
              <w:szCs w:val="24"/>
            </w:rPr>
            <w:t>. https://doi.org/10.24905/plj.v2i1.95</w:t>
          </w:r>
        </w:p>
        <w:p w14:paraId="7978177E" w14:textId="36C57283" w:rsidR="00D8771D" w:rsidRPr="00D8771D" w:rsidRDefault="004373DD" w:rsidP="00D8771D">
          <w:pPr>
            <w:rPr>
              <w:lang w:val="id-ID"/>
            </w:rPr>
          </w:pPr>
          <w:r>
            <w:t> </w:t>
          </w:r>
        </w:p>
      </w:sdtContent>
    </w:sdt>
    <w:p w14:paraId="79F79980" w14:textId="77777777" w:rsidR="002127FA" w:rsidRPr="00462D4A" w:rsidRDefault="002127FA" w:rsidP="00822DBD">
      <w:pPr>
        <w:rPr>
          <w:rFonts w:ascii="Cambria" w:hAnsi="Cambria"/>
          <w:sz w:val="24"/>
          <w:szCs w:val="24"/>
          <w:lang w:val="nb-NO"/>
        </w:rPr>
      </w:pPr>
    </w:p>
    <w:sectPr w:rsidR="002127FA" w:rsidRPr="00462D4A" w:rsidSect="00A903FD">
      <w:headerReference w:type="even" r:id="rId23"/>
      <w:headerReference w:type="default" r:id="rId24"/>
      <w:footerReference w:type="even" r:id="rId25"/>
      <w:footerReference w:type="default" r:id="rId26"/>
      <w:headerReference w:type="first" r:id="rId27"/>
      <w:footerReference w:type="first" r:id="rId28"/>
      <w:pgSz w:w="11907" w:h="16840" w:code="9"/>
      <w:pgMar w:top="1418" w:right="1418" w:bottom="1418" w:left="1701" w:header="850" w:footer="85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1843B" w14:textId="77777777" w:rsidR="00255CCE" w:rsidRDefault="00255CCE">
      <w:r>
        <w:separator/>
      </w:r>
    </w:p>
  </w:endnote>
  <w:endnote w:type="continuationSeparator" w:id="0">
    <w:p w14:paraId="68B670D7" w14:textId="77777777" w:rsidR="00255CCE" w:rsidRDefault="00255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D4D3" w14:textId="0E1CDA80" w:rsidR="000300C6" w:rsidRPr="003D5B84" w:rsidRDefault="003C2F87" w:rsidP="00667F1A">
    <w:pPr>
      <w:pStyle w:val="Header"/>
      <w:tabs>
        <w:tab w:val="clear" w:pos="4320"/>
        <w:tab w:val="clear" w:pos="8640"/>
        <w:tab w:val="left" w:pos="2992"/>
      </w:tabs>
      <w:spacing w:before="240"/>
    </w:pPr>
    <w:r>
      <w:rPr>
        <w:noProof/>
      </w:rPr>
      <mc:AlternateContent>
        <mc:Choice Requires="wps">
          <w:drawing>
            <wp:anchor distT="4294967295" distB="4294967295" distL="114300" distR="114300" simplePos="0" relativeHeight="251657216" behindDoc="0" locked="0" layoutInCell="1" allowOverlap="1" wp14:anchorId="6C875D69" wp14:editId="778D9869">
              <wp:simplePos x="0" y="0"/>
              <wp:positionH relativeFrom="column">
                <wp:posOffset>-12065</wp:posOffset>
              </wp:positionH>
              <wp:positionV relativeFrom="paragraph">
                <wp:posOffset>145414</wp:posOffset>
              </wp:positionV>
              <wp:extent cx="558038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0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122CD" id="Line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pt,11.45pt" to="438.4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"/>
          </w:pict>
        </mc:Fallback>
      </mc:AlternateContent>
    </w:r>
    <w:r w:rsidR="000300C6">
      <w:rPr>
        <w:noProof/>
      </w:rPr>
      <w:t xml:space="preserve">Int </w:t>
    </w:r>
    <w:r w:rsidR="000300C6" w:rsidRPr="00A27BF0">
      <w:rPr>
        <w:noProof/>
      </w:rPr>
      <w:t>J Eval &amp; Res Educ</w:t>
    </w:r>
    <w:r w:rsidR="000300C6">
      <w:rPr>
        <w:noProof/>
      </w:rPr>
      <w:t xml:space="preserve">, </w:t>
    </w:r>
    <w:r w:rsidR="000300C6" w:rsidRPr="003D5B84">
      <w:t xml:space="preserve">Vol. </w:t>
    </w:r>
    <w:r w:rsidR="000300C6">
      <w:t>9</w:t>
    </w:r>
    <w:r w:rsidR="000300C6" w:rsidRPr="003D5B84">
      <w:t xml:space="preserve">, No. </w:t>
    </w:r>
    <w:r w:rsidR="000300C6">
      <w:t>4</w:t>
    </w:r>
    <w:r w:rsidR="000300C6" w:rsidRPr="003D5B84">
      <w:t xml:space="preserve">, </w:t>
    </w:r>
    <w:r w:rsidR="000300C6">
      <w:t>December 2020</w:t>
    </w:r>
    <w:r w:rsidR="000300C6" w:rsidRPr="003D5B84">
      <w:t>:  xx</w:t>
    </w:r>
    <w:r w:rsidR="000300C6">
      <w:t xml:space="preserve"> -</w:t>
    </w:r>
    <w:r w:rsidR="000300C6" w:rsidRPr="003D5B84">
      <w:t xml:space="preserve"> 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49"/>
      <w:gridCol w:w="439"/>
    </w:tblGrid>
    <w:tr w:rsidR="00F87B3F" w14:paraId="677A4D4D" w14:textId="77777777" w:rsidTr="00F87B3F">
      <w:trPr>
        <w:jc w:val="right"/>
      </w:trPr>
      <w:tc>
        <w:tcPr>
          <w:tcW w:w="4795" w:type="dxa"/>
          <w:vAlign w:val="center"/>
        </w:tcPr>
        <w:p w14:paraId="20BE461E" w14:textId="77777777" w:rsidR="00F87B3F" w:rsidRPr="00F87B3F" w:rsidRDefault="00F87B3F">
          <w:pPr>
            <w:pStyle w:val="Header"/>
            <w:jc w:val="right"/>
            <w:rPr>
              <w:caps/>
              <w:color w:val="000000"/>
            </w:rPr>
          </w:pPr>
          <w:r w:rsidRPr="00F87B3F">
            <w:rPr>
              <w:caps/>
              <w:color w:val="FFFFFF"/>
            </w:rPr>
            <w:t>[Author Name]</w:t>
          </w:r>
        </w:p>
      </w:tc>
      <w:tc>
        <w:tcPr>
          <w:tcW w:w="250" w:type="pct"/>
          <w:shd w:val="clear" w:color="auto" w:fill="ED7D31"/>
          <w:vAlign w:val="center"/>
        </w:tcPr>
        <w:p w14:paraId="3E94A492" w14:textId="77777777" w:rsidR="00F87B3F" w:rsidRPr="00F87B3F" w:rsidRDefault="00F87B3F">
          <w:pPr>
            <w:pStyle w:val="Footer"/>
            <w:jc w:val="center"/>
            <w:rPr>
              <w:color w:val="FFFFFF"/>
            </w:rPr>
          </w:pPr>
          <w:r w:rsidRPr="00F87B3F">
            <w:rPr>
              <w:color w:val="FFFFFF"/>
            </w:rPr>
            <w:fldChar w:fldCharType="begin"/>
          </w:r>
          <w:r w:rsidRPr="00F87B3F">
            <w:rPr>
              <w:color w:val="FFFFFF"/>
            </w:rPr>
            <w:instrText xml:space="preserve"> PAGE   \* MERGEFORMAT </w:instrText>
          </w:r>
          <w:r w:rsidRPr="00F87B3F">
            <w:rPr>
              <w:color w:val="FFFFFF"/>
            </w:rPr>
            <w:fldChar w:fldCharType="separate"/>
          </w:r>
          <w:r w:rsidRPr="00F87B3F">
            <w:rPr>
              <w:noProof/>
              <w:color w:val="FFFFFF"/>
            </w:rPr>
            <w:t>2</w:t>
          </w:r>
          <w:r w:rsidRPr="00F87B3F">
            <w:rPr>
              <w:noProof/>
              <w:color w:val="FFFFFF"/>
            </w:rPr>
            <w:fldChar w:fldCharType="end"/>
          </w:r>
        </w:p>
      </w:tc>
    </w:tr>
  </w:tbl>
  <w:p w14:paraId="59F48220" w14:textId="77777777" w:rsidR="00A903FD" w:rsidRPr="00A903FD" w:rsidRDefault="00A903FD" w:rsidP="00A903FD">
    <w:pPr>
      <w:pStyle w:val="Footer"/>
      <w:jc w:val="right"/>
      <w:rPr>
        <w:rFonts w:ascii="Garamond" w:hAnsi="Garamond"/>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E5E2C" w14:textId="77777777" w:rsidR="00A903FD" w:rsidRPr="00A903FD" w:rsidRDefault="00A903FD" w:rsidP="00A903FD">
    <w:pPr>
      <w:pStyle w:val="Footer"/>
      <w:jc w:val="right"/>
      <w:rPr>
        <w:rFonts w:ascii="Garamond" w:hAnsi="Garamond"/>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8BD95" w14:textId="77777777" w:rsidR="00255CCE" w:rsidRDefault="00255CCE">
      <w:r>
        <w:separator/>
      </w:r>
    </w:p>
  </w:footnote>
  <w:footnote w:type="continuationSeparator" w:id="0">
    <w:p w14:paraId="2B30A91A" w14:textId="77777777" w:rsidR="00255CCE" w:rsidRDefault="00255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2024" w14:textId="77777777" w:rsidR="000300C6" w:rsidRPr="003D5B84" w:rsidRDefault="000300C6" w:rsidP="00667F1A">
    <w:pPr>
      <w:pStyle w:val="Header"/>
      <w:framePr w:wrap="around" w:vAnchor="text" w:hAnchor="margin" w:xAlign="outside" w:y="1"/>
      <w:rPr>
        <w:rStyle w:val="PageNumber"/>
      </w:rPr>
    </w:pPr>
    <w:r w:rsidRPr="003D5B84">
      <w:rPr>
        <w:rStyle w:val="PageNumber"/>
      </w:rPr>
      <w:fldChar w:fldCharType="begin"/>
    </w:r>
    <w:r w:rsidRPr="003D5B84">
      <w:rPr>
        <w:rStyle w:val="PageNumber"/>
      </w:rPr>
      <w:instrText xml:space="preserve">PAGE  </w:instrText>
    </w:r>
    <w:r w:rsidRPr="003D5B84">
      <w:rPr>
        <w:rStyle w:val="PageNumber"/>
      </w:rPr>
      <w:fldChar w:fldCharType="separate"/>
    </w:r>
    <w:r>
      <w:rPr>
        <w:rStyle w:val="PageNumber"/>
        <w:noProof/>
      </w:rPr>
      <w:t>101</w:t>
    </w:r>
    <w:r w:rsidRPr="003D5B84">
      <w:rPr>
        <w:rStyle w:val="PageNumber"/>
      </w:rPr>
      <w:fldChar w:fldCharType="end"/>
    </w:r>
  </w:p>
  <w:p w14:paraId="6EA4E283" w14:textId="5A8B0B6A" w:rsidR="000300C6" w:rsidRPr="003D5B84" w:rsidRDefault="003C2F87" w:rsidP="00667F1A">
    <w:pPr>
      <w:pStyle w:val="Header"/>
      <w:tabs>
        <w:tab w:val="clear" w:pos="4320"/>
        <w:tab w:val="clear" w:pos="8640"/>
        <w:tab w:val="right" w:pos="851"/>
        <w:tab w:val="left" w:pos="3405"/>
        <w:tab w:val="right" w:pos="8789"/>
      </w:tabs>
      <w:spacing w:after="240"/>
    </w:pPr>
    <w:r>
      <w:rPr>
        <w:noProof/>
      </w:rPr>
      <mc:AlternateContent>
        <mc:Choice Requires="wps">
          <w:drawing>
            <wp:anchor distT="4294967295" distB="4294967295" distL="114300" distR="114300" simplePos="0" relativeHeight="251658240" behindDoc="0" locked="0" layoutInCell="1" allowOverlap="1" wp14:anchorId="4359F135" wp14:editId="73BDFC75">
              <wp:simplePos x="0" y="0"/>
              <wp:positionH relativeFrom="column">
                <wp:posOffset>23495</wp:posOffset>
              </wp:positionH>
              <wp:positionV relativeFrom="paragraph">
                <wp:posOffset>182879</wp:posOffset>
              </wp:positionV>
              <wp:extent cx="554482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482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CD3388" id="_x0000_t32" coordsize="21600,21600" o:spt="32" o:oned="t" path="m,l21600,21600e" filled="f">
              <v:path arrowok="t" fillok="f" o:connecttype="none"/>
              <o:lock v:ext="edit" shapetype="t"/>
            </v:shapetype>
            <v:shape id="AutoShape 7" o:spid="_x0000_s1026" type="#_x0000_t32" style="position:absolute;margin-left:1.85pt;margin-top:14.4pt;width:436.6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" strokeweight="1pt"/>
          </w:pict>
        </mc:Fallback>
      </mc:AlternateContent>
    </w:r>
    <w:r w:rsidR="000300C6" w:rsidRPr="003D5B84">
      <w:t xml:space="preserve">     </w:t>
    </w:r>
    <w:r w:rsidR="000300C6" w:rsidRPr="003D5B84">
      <w:tab/>
    </w:r>
    <w:r w:rsidR="000300C6">
      <w:sym w:font="Wingdings" w:char="F072"/>
    </w:r>
    <w:r w:rsidR="000300C6" w:rsidRPr="003D5B84">
      <w:t xml:space="preserve"> </w:t>
    </w:r>
    <w:r w:rsidR="000300C6" w:rsidRPr="003D5B84">
      <w:tab/>
    </w:r>
    <w:r w:rsidR="000300C6" w:rsidRPr="003D5B84">
      <w:tab/>
      <w:t xml:space="preserve">       ISSN</w:t>
    </w:r>
    <w:r w:rsidR="000300C6">
      <w:t>:</w:t>
    </w:r>
    <w:r w:rsidR="000300C6" w:rsidRPr="003D5B84">
      <w:t xml:space="preserve"> </w:t>
    </w:r>
    <w:r w:rsidR="000300C6" w:rsidRPr="009C34A6">
      <w:t>2252-8822</w:t>
    </w:r>
  </w:p>
  <w:p w14:paraId="4692A8D6" w14:textId="77777777" w:rsidR="006942A7" w:rsidRDefault="006942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F7AA" w14:textId="77777777" w:rsidR="00F87B3F" w:rsidRPr="002C6DCF" w:rsidRDefault="00F87B3F" w:rsidP="00F87B3F">
    <w:pPr>
      <w:pStyle w:val="Footer"/>
      <w:jc w:val="right"/>
      <w:rPr>
        <w:rFonts w:ascii="Cambria" w:hAnsi="Cambria"/>
        <w:i/>
        <w:lang w:val="nb-NO"/>
      </w:rPr>
    </w:pPr>
    <w:r w:rsidRPr="002C6DCF">
      <w:rPr>
        <w:rFonts w:ascii="Cambria" w:hAnsi="Cambria"/>
        <w:i/>
        <w:lang w:val="nb-NO"/>
      </w:rPr>
      <w:t xml:space="preserve">Template Artikel Jurnal, Mata Kuliah: </w:t>
    </w:r>
    <w:r w:rsidR="002C6DCF" w:rsidRPr="002C6DCF">
      <w:rPr>
        <w:rFonts w:ascii="Cambria" w:hAnsi="Cambria"/>
        <w:i/>
        <w:lang w:val="nb-NO"/>
      </w:rPr>
      <w:t>Kewarganegaraan</w:t>
    </w:r>
  </w:p>
  <w:p w14:paraId="40340F0C" w14:textId="20850C72" w:rsidR="00F87B3F" w:rsidRPr="002C6DCF" w:rsidRDefault="00F87B3F" w:rsidP="00F87B3F">
    <w:pPr>
      <w:pStyle w:val="Footer"/>
      <w:jc w:val="right"/>
      <w:rPr>
        <w:rFonts w:ascii="Cambria" w:hAnsi="Cambria"/>
        <w:i/>
        <w:lang w:val="nb-NO"/>
      </w:rPr>
    </w:pPr>
    <w:r w:rsidRPr="002C6DCF">
      <w:rPr>
        <w:rFonts w:ascii="Cambria" w:hAnsi="Cambria"/>
        <w:i/>
        <w:lang w:val="nb-NO"/>
      </w:rPr>
      <w:t xml:space="preserve">Dosen Pengampu: </w:t>
    </w:r>
    <w:r w:rsidR="002C6DCF" w:rsidRPr="002C6DCF">
      <w:rPr>
        <w:rFonts w:ascii="Cambria" w:hAnsi="Cambria"/>
        <w:i/>
        <w:lang w:val="nb-NO"/>
      </w:rPr>
      <w:t>Budi</w:t>
    </w:r>
    <w:r w:rsidR="002C6DCF">
      <w:rPr>
        <w:rFonts w:ascii="Cambria" w:hAnsi="Cambria"/>
        <w:i/>
        <w:lang w:val="nb-NO"/>
      </w:rPr>
      <w:t xml:space="preserve"> Mulia</w:t>
    </w:r>
    <w:r w:rsidR="00174679">
      <w:rPr>
        <w:rFonts w:ascii="Cambria" w:hAnsi="Cambria"/>
        <w:i/>
        <w:lang w:val="nb-NO"/>
      </w:rPr>
      <w:t xml:space="preserve"> S.Sos., M.Si.</w:t>
    </w:r>
  </w:p>
  <w:p w14:paraId="2832147B" w14:textId="77777777" w:rsidR="00F87B3F" w:rsidRPr="00CE5C9B" w:rsidRDefault="00F87B3F" w:rsidP="00F87B3F">
    <w:pPr>
      <w:pStyle w:val="Footer"/>
      <w:jc w:val="right"/>
      <w:rPr>
        <w:rFonts w:ascii="Cambria" w:hAnsi="Cambria"/>
        <w:i/>
      </w:rPr>
    </w:pPr>
    <w:r w:rsidRPr="00CE5C9B">
      <w:rPr>
        <w:rFonts w:ascii="Cambria" w:hAnsi="Cambria"/>
        <w:i/>
      </w:rPr>
      <w:t xml:space="preserve">Ruang </w:t>
    </w:r>
    <w:proofErr w:type="spellStart"/>
    <w:r w:rsidRPr="00CE5C9B">
      <w:rPr>
        <w:rFonts w:ascii="Cambria" w:hAnsi="Cambria"/>
        <w:i/>
      </w:rPr>
      <w:t>Lingkup</w:t>
    </w:r>
    <w:proofErr w:type="spellEnd"/>
    <w:r w:rsidRPr="00CE5C9B">
      <w:rPr>
        <w:rFonts w:ascii="Cambria" w:hAnsi="Cambria"/>
        <w:i/>
      </w:rPr>
      <w:t xml:space="preserve">: </w:t>
    </w:r>
    <w:proofErr w:type="spellStart"/>
    <w:r w:rsidRPr="00CE5C9B">
      <w:rPr>
        <w:rFonts w:ascii="Cambria" w:hAnsi="Cambria"/>
        <w:i/>
      </w:rPr>
      <w:t>Pemikiran</w:t>
    </w:r>
    <w:proofErr w:type="spellEnd"/>
    <w:r w:rsidRPr="00CE5C9B">
      <w:rPr>
        <w:rFonts w:ascii="Cambria" w:hAnsi="Cambria"/>
        <w:i/>
      </w:rPr>
      <w:t xml:space="preserve"> Islam, </w:t>
    </w:r>
    <w:proofErr w:type="spellStart"/>
    <w:r w:rsidRPr="00CE5C9B">
      <w:rPr>
        <w:rFonts w:ascii="Cambria" w:hAnsi="Cambria"/>
        <w:i/>
      </w:rPr>
      <w:t>Sosial</w:t>
    </w:r>
    <w:proofErr w:type="spellEnd"/>
    <w:r w:rsidRPr="00CE5C9B">
      <w:rPr>
        <w:rFonts w:ascii="Cambria" w:hAnsi="Cambria"/>
        <w:i/>
      </w:rPr>
      <w:t xml:space="preserve">, </w:t>
    </w:r>
    <w:proofErr w:type="spellStart"/>
    <w:r w:rsidRPr="00CE5C9B">
      <w:rPr>
        <w:rFonts w:ascii="Cambria" w:hAnsi="Cambria"/>
        <w:i/>
      </w:rPr>
      <w:t>Humaniora</w:t>
    </w:r>
    <w:proofErr w:type="spellEnd"/>
  </w:p>
  <w:p w14:paraId="24487359" w14:textId="77777777" w:rsidR="000300C6" w:rsidRPr="00F87B3F" w:rsidRDefault="000300C6" w:rsidP="001E5CFB">
    <w:pPr>
      <w:pStyle w:val="Header"/>
      <w:ind w:right="360"/>
      <w:rPr>
        <w:rFonts w:ascii="Garamond" w:hAnsi="Garamon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F9BD" w14:textId="77777777" w:rsidR="00A903FD" w:rsidRPr="002C6DCF" w:rsidRDefault="00CE5C9B" w:rsidP="00A903FD">
    <w:pPr>
      <w:pStyle w:val="Footer"/>
      <w:jc w:val="right"/>
      <w:rPr>
        <w:rFonts w:ascii="Cambria" w:hAnsi="Cambria"/>
        <w:i/>
        <w:sz w:val="24"/>
        <w:szCs w:val="24"/>
        <w:lang w:val="nb-NO"/>
      </w:rPr>
    </w:pPr>
    <w:r w:rsidRPr="002C6DCF">
      <w:rPr>
        <w:rFonts w:ascii="Cambria" w:hAnsi="Cambria"/>
        <w:i/>
        <w:sz w:val="24"/>
        <w:szCs w:val="24"/>
        <w:lang w:val="nb-NO"/>
      </w:rPr>
      <w:t>Template</w:t>
    </w:r>
    <w:r w:rsidR="00A903FD" w:rsidRPr="002C6DCF">
      <w:rPr>
        <w:rFonts w:ascii="Cambria" w:hAnsi="Cambria"/>
        <w:i/>
        <w:sz w:val="24"/>
        <w:szCs w:val="24"/>
        <w:lang w:val="nb-NO"/>
      </w:rPr>
      <w:t xml:space="preserve"> Artikel Jurnal</w:t>
    </w:r>
    <w:r w:rsidRPr="002C6DCF">
      <w:rPr>
        <w:rFonts w:ascii="Cambria" w:hAnsi="Cambria"/>
        <w:i/>
        <w:sz w:val="24"/>
        <w:szCs w:val="24"/>
        <w:lang w:val="nb-NO"/>
      </w:rPr>
      <w:t xml:space="preserve">, Mata Kuliah: </w:t>
    </w:r>
    <w:r w:rsidR="002C6DCF" w:rsidRPr="002C6DCF">
      <w:rPr>
        <w:rFonts w:ascii="Cambria" w:hAnsi="Cambria"/>
        <w:i/>
        <w:sz w:val="24"/>
        <w:szCs w:val="24"/>
        <w:lang w:val="nb-NO"/>
      </w:rPr>
      <w:t>Kewarg</w:t>
    </w:r>
    <w:r w:rsidR="002C6DCF">
      <w:rPr>
        <w:rFonts w:ascii="Cambria" w:hAnsi="Cambria"/>
        <w:i/>
        <w:sz w:val="24"/>
        <w:szCs w:val="24"/>
        <w:lang w:val="nb-NO"/>
      </w:rPr>
      <w:t>anegaraan</w:t>
    </w:r>
  </w:p>
  <w:p w14:paraId="2A5990A4" w14:textId="4A4BBC1E" w:rsidR="002678E2" w:rsidRPr="002C6DCF" w:rsidRDefault="00A903FD" w:rsidP="00CE5C9B">
    <w:pPr>
      <w:pStyle w:val="Footer"/>
      <w:jc w:val="right"/>
      <w:rPr>
        <w:rFonts w:ascii="Cambria" w:hAnsi="Cambria"/>
        <w:i/>
        <w:sz w:val="24"/>
        <w:szCs w:val="24"/>
        <w:lang w:val="nb-NO"/>
      </w:rPr>
    </w:pPr>
    <w:r w:rsidRPr="002C6DCF">
      <w:rPr>
        <w:rFonts w:ascii="Cambria" w:hAnsi="Cambria"/>
        <w:i/>
        <w:sz w:val="24"/>
        <w:szCs w:val="24"/>
        <w:lang w:val="nb-NO"/>
      </w:rPr>
      <w:t xml:space="preserve">Dosen Pengampu: </w:t>
    </w:r>
    <w:r w:rsidR="002C6DCF">
      <w:rPr>
        <w:rFonts w:ascii="Cambria" w:hAnsi="Cambria"/>
        <w:i/>
        <w:sz w:val="24"/>
        <w:szCs w:val="24"/>
        <w:lang w:val="nb-NO"/>
      </w:rPr>
      <w:t>Budi Mulia</w:t>
    </w:r>
    <w:r w:rsidR="00174679">
      <w:rPr>
        <w:rFonts w:ascii="Cambria" w:hAnsi="Cambria"/>
        <w:i/>
        <w:sz w:val="24"/>
        <w:szCs w:val="24"/>
        <w:lang w:val="nb-NO"/>
      </w:rPr>
      <w:t xml:space="preserve"> S.Sos., M.Si.</w:t>
    </w:r>
  </w:p>
  <w:p w14:paraId="490EBA45" w14:textId="77777777" w:rsidR="00CE5C9B" w:rsidRPr="002C6DCF" w:rsidRDefault="00CE5C9B" w:rsidP="00CE5C9B">
    <w:pPr>
      <w:pStyle w:val="Footer"/>
      <w:jc w:val="right"/>
      <w:rPr>
        <w:rFonts w:ascii="Cambria" w:hAnsi="Cambria"/>
        <w:i/>
        <w:sz w:val="24"/>
        <w:szCs w:val="24"/>
        <w:lang w:val="nb-NO"/>
      </w:rPr>
    </w:pPr>
    <w:r w:rsidRPr="002C6DCF">
      <w:rPr>
        <w:rFonts w:ascii="Cambria" w:hAnsi="Cambria"/>
        <w:i/>
        <w:sz w:val="24"/>
        <w:szCs w:val="24"/>
        <w:lang w:val="nb-NO"/>
      </w:rPr>
      <w:t>Ruang Lingkup: Pemikiran Islam, Sosial, Humaniora</w:t>
    </w:r>
  </w:p>
  <w:p w14:paraId="550CC8F9" w14:textId="77777777" w:rsidR="00CE5C9B" w:rsidRPr="002C6DCF" w:rsidRDefault="00CE5C9B" w:rsidP="00CE5C9B">
    <w:pPr>
      <w:pStyle w:val="Footer"/>
      <w:jc w:val="right"/>
      <w:rPr>
        <w:rFonts w:ascii="Cambria" w:hAnsi="Cambria"/>
        <w:lang w:val="nb-N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963"/>
    <w:multiLevelType w:val="multilevel"/>
    <w:tmpl w:val="A63E3F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2D01C0"/>
    <w:multiLevelType w:val="hybridMultilevel"/>
    <w:tmpl w:val="DD34B2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6E2361A"/>
    <w:multiLevelType w:val="hybridMultilevel"/>
    <w:tmpl w:val="DB8E6502"/>
    <w:lvl w:ilvl="0" w:tplc="4BD8FA7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DC146FA"/>
    <w:multiLevelType w:val="multilevel"/>
    <w:tmpl w:val="6CB6FD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4738A4"/>
    <w:multiLevelType w:val="hybridMultilevel"/>
    <w:tmpl w:val="67D026B6"/>
    <w:lvl w:ilvl="0" w:tplc="6D1C5808">
      <w:start w:val="1"/>
      <w:numFmt w:val="upperLetter"/>
      <w:lvlText w:val="%1."/>
      <w:lvlJc w:val="left"/>
      <w:pPr>
        <w:ind w:left="644" w:hanging="360"/>
      </w:pPr>
      <w:rPr>
        <w:b/>
        <w:bCs/>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5" w15:restartNumberingAfterBreak="0">
    <w:nsid w:val="1F6929EC"/>
    <w:multiLevelType w:val="hybridMultilevel"/>
    <w:tmpl w:val="3FF4ED44"/>
    <w:lvl w:ilvl="0" w:tplc="04090015">
      <w:start w:val="1"/>
      <w:numFmt w:val="upperLetter"/>
      <w:pStyle w:val="SLRevNumbering"/>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955653"/>
    <w:multiLevelType w:val="hybridMultilevel"/>
    <w:tmpl w:val="BC9E6ED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1BF516B"/>
    <w:multiLevelType w:val="hybridMultilevel"/>
    <w:tmpl w:val="DD34B2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FAD422B"/>
    <w:multiLevelType w:val="hybridMultilevel"/>
    <w:tmpl w:val="119039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E82645"/>
    <w:multiLevelType w:val="hybridMultilevel"/>
    <w:tmpl w:val="1A7449F4"/>
    <w:lvl w:ilvl="0" w:tplc="992473AE">
      <w:start w:val="1"/>
      <w:numFmt w:val="upperLetter"/>
      <w:lvlText w:val="%1."/>
      <w:lvlJc w:val="left"/>
      <w:pPr>
        <w:ind w:left="360" w:hanging="360"/>
      </w:pPr>
      <w:rPr>
        <w:rFonts w:hint="default"/>
        <w:sz w:val="21"/>
        <w:szCs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0232215"/>
    <w:multiLevelType w:val="multilevel"/>
    <w:tmpl w:val="F97A3E9E"/>
    <w:lvl w:ilvl="0">
      <w:start w:val="10"/>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2A252A6"/>
    <w:multiLevelType w:val="hybridMultilevel"/>
    <w:tmpl w:val="DD34B2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552E0E9D"/>
    <w:multiLevelType w:val="hybridMultilevel"/>
    <w:tmpl w:val="9C0AB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275AC2"/>
    <w:multiLevelType w:val="multilevel"/>
    <w:tmpl w:val="33A0DD74"/>
    <w:lvl w:ilvl="0">
      <w:start w:val="1"/>
      <w:numFmt w:val="decimal"/>
      <w:lvlText w:val="%1."/>
      <w:lvlJc w:val="left"/>
      <w:pPr>
        <w:ind w:left="720" w:hanging="360"/>
      </w:pPr>
      <w:rPr>
        <w:rFonts w:ascii="Times New Roman" w:hAnsi="Times New Roman" w:hint="default"/>
        <w:b/>
        <w:i w:val="0"/>
        <w:sz w:val="2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5E286F3E"/>
    <w:multiLevelType w:val="hybridMultilevel"/>
    <w:tmpl w:val="DD34B24A"/>
    <w:lvl w:ilvl="0" w:tplc="3809000F">
      <w:start w:val="1"/>
      <w:numFmt w:val="decimal"/>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15" w15:restartNumberingAfterBreak="0">
    <w:nsid w:val="6B0A3B17"/>
    <w:multiLevelType w:val="multilevel"/>
    <w:tmpl w:val="33A0DD74"/>
    <w:lvl w:ilvl="0">
      <w:start w:val="1"/>
      <w:numFmt w:val="decimal"/>
      <w:lvlText w:val="%1."/>
      <w:lvlJc w:val="left"/>
      <w:pPr>
        <w:ind w:left="720" w:hanging="360"/>
      </w:pPr>
      <w:rPr>
        <w:rFonts w:ascii="Times New Roman" w:hAnsi="Times New Roman" w:hint="default"/>
        <w:b/>
        <w:i w:val="0"/>
        <w:sz w:val="2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71B50D9A"/>
    <w:multiLevelType w:val="hybridMultilevel"/>
    <w:tmpl w:val="DD34B2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77B77B71"/>
    <w:multiLevelType w:val="hybridMultilevel"/>
    <w:tmpl w:val="DD34B2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78E241A1"/>
    <w:multiLevelType w:val="hybridMultilevel"/>
    <w:tmpl w:val="DD34B2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4787252">
    <w:abstractNumId w:val="15"/>
  </w:num>
  <w:num w:numId="2" w16cid:durableId="581183165">
    <w:abstractNumId w:val="10"/>
  </w:num>
  <w:num w:numId="3" w16cid:durableId="1523395476">
    <w:abstractNumId w:val="9"/>
  </w:num>
  <w:num w:numId="4" w16cid:durableId="288631328">
    <w:abstractNumId w:val="13"/>
  </w:num>
  <w:num w:numId="5" w16cid:durableId="1180774102">
    <w:abstractNumId w:val="5"/>
  </w:num>
  <w:num w:numId="6" w16cid:durableId="2130471043">
    <w:abstractNumId w:val="5"/>
  </w:num>
  <w:num w:numId="7" w16cid:durableId="1155149021">
    <w:abstractNumId w:val="3"/>
  </w:num>
  <w:num w:numId="8" w16cid:durableId="1328898285">
    <w:abstractNumId w:val="8"/>
  </w:num>
  <w:num w:numId="9" w16cid:durableId="521868874">
    <w:abstractNumId w:val="4"/>
  </w:num>
  <w:num w:numId="10" w16cid:durableId="1445266202">
    <w:abstractNumId w:val="11"/>
  </w:num>
  <w:num w:numId="11" w16cid:durableId="426078112">
    <w:abstractNumId w:val="16"/>
  </w:num>
  <w:num w:numId="12" w16cid:durableId="713384383">
    <w:abstractNumId w:val="1"/>
  </w:num>
  <w:num w:numId="13" w16cid:durableId="453014785">
    <w:abstractNumId w:val="17"/>
  </w:num>
  <w:num w:numId="14" w16cid:durableId="114636807">
    <w:abstractNumId w:val="14"/>
  </w:num>
  <w:num w:numId="15" w16cid:durableId="326523453">
    <w:abstractNumId w:val="7"/>
  </w:num>
  <w:num w:numId="16" w16cid:durableId="373896292">
    <w:abstractNumId w:val="18"/>
  </w:num>
  <w:num w:numId="17" w16cid:durableId="334189128">
    <w:abstractNumId w:val="6"/>
  </w:num>
  <w:num w:numId="18" w16cid:durableId="1381976500">
    <w:abstractNumId w:val="12"/>
  </w:num>
  <w:num w:numId="19" w16cid:durableId="1245412937">
    <w:abstractNumId w:val="0"/>
  </w:num>
  <w:num w:numId="20" w16cid:durableId="299384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571"/>
    <w:rsid w:val="000011FC"/>
    <w:rsid w:val="000028F8"/>
    <w:rsid w:val="00005570"/>
    <w:rsid w:val="0000580E"/>
    <w:rsid w:val="00007C99"/>
    <w:rsid w:val="0001000E"/>
    <w:rsid w:val="00011F39"/>
    <w:rsid w:val="00016612"/>
    <w:rsid w:val="000300C6"/>
    <w:rsid w:val="00051B0D"/>
    <w:rsid w:val="00053B5C"/>
    <w:rsid w:val="00055FA8"/>
    <w:rsid w:val="000567B2"/>
    <w:rsid w:val="00057D40"/>
    <w:rsid w:val="00062097"/>
    <w:rsid w:val="00062F57"/>
    <w:rsid w:val="00074431"/>
    <w:rsid w:val="00074795"/>
    <w:rsid w:val="000749FA"/>
    <w:rsid w:val="00076AAA"/>
    <w:rsid w:val="00090045"/>
    <w:rsid w:val="00090B95"/>
    <w:rsid w:val="000969C2"/>
    <w:rsid w:val="000971B5"/>
    <w:rsid w:val="000B1A2B"/>
    <w:rsid w:val="000B2467"/>
    <w:rsid w:val="000B53BA"/>
    <w:rsid w:val="000C0EEA"/>
    <w:rsid w:val="000C329F"/>
    <w:rsid w:val="000D245C"/>
    <w:rsid w:val="000D2516"/>
    <w:rsid w:val="000D7CF1"/>
    <w:rsid w:val="000F29F5"/>
    <w:rsid w:val="000F3634"/>
    <w:rsid w:val="000F3728"/>
    <w:rsid w:val="000F3EA1"/>
    <w:rsid w:val="000F497C"/>
    <w:rsid w:val="0010421F"/>
    <w:rsid w:val="001144A0"/>
    <w:rsid w:val="001175E4"/>
    <w:rsid w:val="00124B40"/>
    <w:rsid w:val="00127722"/>
    <w:rsid w:val="00134D99"/>
    <w:rsid w:val="001354E0"/>
    <w:rsid w:val="00144956"/>
    <w:rsid w:val="001540F2"/>
    <w:rsid w:val="00156506"/>
    <w:rsid w:val="001631CB"/>
    <w:rsid w:val="001637AA"/>
    <w:rsid w:val="001707EC"/>
    <w:rsid w:val="00174679"/>
    <w:rsid w:val="0018106F"/>
    <w:rsid w:val="00185493"/>
    <w:rsid w:val="00191F17"/>
    <w:rsid w:val="00194683"/>
    <w:rsid w:val="001A059A"/>
    <w:rsid w:val="001A2535"/>
    <w:rsid w:val="001B16C1"/>
    <w:rsid w:val="001B2CAC"/>
    <w:rsid w:val="001B31E3"/>
    <w:rsid w:val="001D0822"/>
    <w:rsid w:val="001D1303"/>
    <w:rsid w:val="001D16BF"/>
    <w:rsid w:val="001E3EA4"/>
    <w:rsid w:val="001E5CFB"/>
    <w:rsid w:val="001E65C2"/>
    <w:rsid w:val="001E667D"/>
    <w:rsid w:val="001F0395"/>
    <w:rsid w:val="001F108C"/>
    <w:rsid w:val="001F1AD5"/>
    <w:rsid w:val="001F4F27"/>
    <w:rsid w:val="001F50D5"/>
    <w:rsid w:val="00205629"/>
    <w:rsid w:val="002127FA"/>
    <w:rsid w:val="00220EFD"/>
    <w:rsid w:val="00221A59"/>
    <w:rsid w:val="002235DE"/>
    <w:rsid w:val="00230DCF"/>
    <w:rsid w:val="00236FDC"/>
    <w:rsid w:val="00237D2B"/>
    <w:rsid w:val="00241160"/>
    <w:rsid w:val="002542FB"/>
    <w:rsid w:val="00254671"/>
    <w:rsid w:val="00255CCE"/>
    <w:rsid w:val="00257EC2"/>
    <w:rsid w:val="00264DAA"/>
    <w:rsid w:val="00266924"/>
    <w:rsid w:val="002678E2"/>
    <w:rsid w:val="00270BDC"/>
    <w:rsid w:val="00270DB5"/>
    <w:rsid w:val="00276498"/>
    <w:rsid w:val="002807D1"/>
    <w:rsid w:val="00294E41"/>
    <w:rsid w:val="002963B7"/>
    <w:rsid w:val="002A2C13"/>
    <w:rsid w:val="002A7A38"/>
    <w:rsid w:val="002B0DE1"/>
    <w:rsid w:val="002C0551"/>
    <w:rsid w:val="002C299A"/>
    <w:rsid w:val="002C6DCF"/>
    <w:rsid w:val="002C7FCB"/>
    <w:rsid w:val="002D3C4D"/>
    <w:rsid w:val="002D498D"/>
    <w:rsid w:val="002D4A79"/>
    <w:rsid w:val="002D52EC"/>
    <w:rsid w:val="002D7843"/>
    <w:rsid w:val="002E09F4"/>
    <w:rsid w:val="002E3968"/>
    <w:rsid w:val="002E5BB3"/>
    <w:rsid w:val="002E5E60"/>
    <w:rsid w:val="0030703F"/>
    <w:rsid w:val="00311D3E"/>
    <w:rsid w:val="003226B2"/>
    <w:rsid w:val="00324CDF"/>
    <w:rsid w:val="00327BC2"/>
    <w:rsid w:val="00340161"/>
    <w:rsid w:val="0034119B"/>
    <w:rsid w:val="00343226"/>
    <w:rsid w:val="00343967"/>
    <w:rsid w:val="0034580D"/>
    <w:rsid w:val="00346626"/>
    <w:rsid w:val="00347050"/>
    <w:rsid w:val="00347811"/>
    <w:rsid w:val="00353CED"/>
    <w:rsid w:val="00355818"/>
    <w:rsid w:val="00356C0C"/>
    <w:rsid w:val="00363649"/>
    <w:rsid w:val="0037429A"/>
    <w:rsid w:val="00377618"/>
    <w:rsid w:val="00380BA0"/>
    <w:rsid w:val="00381BE3"/>
    <w:rsid w:val="003876D6"/>
    <w:rsid w:val="003877B5"/>
    <w:rsid w:val="003C2F87"/>
    <w:rsid w:val="003D08E2"/>
    <w:rsid w:val="003D7B5D"/>
    <w:rsid w:val="003E21DD"/>
    <w:rsid w:val="003E2AAD"/>
    <w:rsid w:val="003E3D2B"/>
    <w:rsid w:val="003E48C3"/>
    <w:rsid w:val="003E54AD"/>
    <w:rsid w:val="003E75EF"/>
    <w:rsid w:val="004013CD"/>
    <w:rsid w:val="00413D2B"/>
    <w:rsid w:val="00424419"/>
    <w:rsid w:val="004270ED"/>
    <w:rsid w:val="004272AE"/>
    <w:rsid w:val="0043496E"/>
    <w:rsid w:val="00436469"/>
    <w:rsid w:val="004373DD"/>
    <w:rsid w:val="00453978"/>
    <w:rsid w:val="00462D4A"/>
    <w:rsid w:val="00462F12"/>
    <w:rsid w:val="004640D6"/>
    <w:rsid w:val="00491A25"/>
    <w:rsid w:val="004949E6"/>
    <w:rsid w:val="00496A5A"/>
    <w:rsid w:val="004A2C1B"/>
    <w:rsid w:val="004A5551"/>
    <w:rsid w:val="004B506B"/>
    <w:rsid w:val="004C0A92"/>
    <w:rsid w:val="004D2B77"/>
    <w:rsid w:val="004D3D10"/>
    <w:rsid w:val="004D732B"/>
    <w:rsid w:val="004D7899"/>
    <w:rsid w:val="004E0CF7"/>
    <w:rsid w:val="004E3979"/>
    <w:rsid w:val="00500211"/>
    <w:rsid w:val="00501E1A"/>
    <w:rsid w:val="005034A3"/>
    <w:rsid w:val="00507448"/>
    <w:rsid w:val="00513086"/>
    <w:rsid w:val="005137B9"/>
    <w:rsid w:val="00521580"/>
    <w:rsid w:val="0052296D"/>
    <w:rsid w:val="00526FED"/>
    <w:rsid w:val="00535AA3"/>
    <w:rsid w:val="00535CBD"/>
    <w:rsid w:val="00535E41"/>
    <w:rsid w:val="00535E80"/>
    <w:rsid w:val="005369D8"/>
    <w:rsid w:val="00541FF9"/>
    <w:rsid w:val="00543A08"/>
    <w:rsid w:val="00543D09"/>
    <w:rsid w:val="00552B39"/>
    <w:rsid w:val="00556383"/>
    <w:rsid w:val="00562685"/>
    <w:rsid w:val="005703DE"/>
    <w:rsid w:val="005704FE"/>
    <w:rsid w:val="0057400E"/>
    <w:rsid w:val="0058654C"/>
    <w:rsid w:val="00587632"/>
    <w:rsid w:val="0058766E"/>
    <w:rsid w:val="00593844"/>
    <w:rsid w:val="005953EA"/>
    <w:rsid w:val="00595E80"/>
    <w:rsid w:val="00596EF1"/>
    <w:rsid w:val="005A5F52"/>
    <w:rsid w:val="005A7289"/>
    <w:rsid w:val="005A7AA0"/>
    <w:rsid w:val="005B473D"/>
    <w:rsid w:val="005B59DA"/>
    <w:rsid w:val="005B6C15"/>
    <w:rsid w:val="005C7401"/>
    <w:rsid w:val="005D08B7"/>
    <w:rsid w:val="005E2EF4"/>
    <w:rsid w:val="005E440E"/>
    <w:rsid w:val="005F51EA"/>
    <w:rsid w:val="006122FF"/>
    <w:rsid w:val="00612832"/>
    <w:rsid w:val="00612936"/>
    <w:rsid w:val="006141BB"/>
    <w:rsid w:val="00616EBE"/>
    <w:rsid w:val="00625759"/>
    <w:rsid w:val="00626E22"/>
    <w:rsid w:val="00632279"/>
    <w:rsid w:val="0063613E"/>
    <w:rsid w:val="0064186B"/>
    <w:rsid w:val="006433CD"/>
    <w:rsid w:val="006434BE"/>
    <w:rsid w:val="00651A00"/>
    <w:rsid w:val="00652386"/>
    <w:rsid w:val="00653D33"/>
    <w:rsid w:val="00667F1A"/>
    <w:rsid w:val="00677139"/>
    <w:rsid w:val="006877BC"/>
    <w:rsid w:val="00690007"/>
    <w:rsid w:val="006942A7"/>
    <w:rsid w:val="00697F5E"/>
    <w:rsid w:val="006A4CD7"/>
    <w:rsid w:val="006A70B2"/>
    <w:rsid w:val="006B06FC"/>
    <w:rsid w:val="006C4915"/>
    <w:rsid w:val="006D519B"/>
    <w:rsid w:val="006D6C78"/>
    <w:rsid w:val="006E0348"/>
    <w:rsid w:val="006E22F9"/>
    <w:rsid w:val="006E596E"/>
    <w:rsid w:val="006E6B29"/>
    <w:rsid w:val="006E79C2"/>
    <w:rsid w:val="006F5C41"/>
    <w:rsid w:val="0070662A"/>
    <w:rsid w:val="007179EB"/>
    <w:rsid w:val="00717D95"/>
    <w:rsid w:val="00723B66"/>
    <w:rsid w:val="007361AE"/>
    <w:rsid w:val="00736571"/>
    <w:rsid w:val="00745D38"/>
    <w:rsid w:val="00746407"/>
    <w:rsid w:val="00747455"/>
    <w:rsid w:val="00751312"/>
    <w:rsid w:val="007528DA"/>
    <w:rsid w:val="007540BE"/>
    <w:rsid w:val="00757475"/>
    <w:rsid w:val="00763829"/>
    <w:rsid w:val="007706B1"/>
    <w:rsid w:val="007722AF"/>
    <w:rsid w:val="00775A25"/>
    <w:rsid w:val="007771BF"/>
    <w:rsid w:val="007820C8"/>
    <w:rsid w:val="0078510B"/>
    <w:rsid w:val="007955A1"/>
    <w:rsid w:val="007B14A1"/>
    <w:rsid w:val="007B1662"/>
    <w:rsid w:val="007B2A27"/>
    <w:rsid w:val="007B377A"/>
    <w:rsid w:val="007B422A"/>
    <w:rsid w:val="007C1A38"/>
    <w:rsid w:val="007C56A4"/>
    <w:rsid w:val="007C56CB"/>
    <w:rsid w:val="007C6949"/>
    <w:rsid w:val="007D7C81"/>
    <w:rsid w:val="007D7F09"/>
    <w:rsid w:val="007E6D52"/>
    <w:rsid w:val="007F0846"/>
    <w:rsid w:val="007F151B"/>
    <w:rsid w:val="007F4DFB"/>
    <w:rsid w:val="00803814"/>
    <w:rsid w:val="00807EFD"/>
    <w:rsid w:val="00811E21"/>
    <w:rsid w:val="00822570"/>
    <w:rsid w:val="00822DBD"/>
    <w:rsid w:val="008349AA"/>
    <w:rsid w:val="00845EA8"/>
    <w:rsid w:val="008465B9"/>
    <w:rsid w:val="008472E8"/>
    <w:rsid w:val="00852152"/>
    <w:rsid w:val="00860C9A"/>
    <w:rsid w:val="0086799A"/>
    <w:rsid w:val="00872927"/>
    <w:rsid w:val="008735B5"/>
    <w:rsid w:val="00877604"/>
    <w:rsid w:val="0088640C"/>
    <w:rsid w:val="00886DD6"/>
    <w:rsid w:val="008B51AC"/>
    <w:rsid w:val="008C1ECE"/>
    <w:rsid w:val="008C1FA8"/>
    <w:rsid w:val="008D2D55"/>
    <w:rsid w:val="008D5249"/>
    <w:rsid w:val="008D739B"/>
    <w:rsid w:val="008E0603"/>
    <w:rsid w:val="008E58E8"/>
    <w:rsid w:val="008E66BD"/>
    <w:rsid w:val="008F256C"/>
    <w:rsid w:val="008F6B2E"/>
    <w:rsid w:val="009018C0"/>
    <w:rsid w:val="00904ED9"/>
    <w:rsid w:val="00907603"/>
    <w:rsid w:val="00910AB5"/>
    <w:rsid w:val="00911F7E"/>
    <w:rsid w:val="00913884"/>
    <w:rsid w:val="00913AD0"/>
    <w:rsid w:val="00915B46"/>
    <w:rsid w:val="0092307E"/>
    <w:rsid w:val="00924B74"/>
    <w:rsid w:val="00925470"/>
    <w:rsid w:val="00932211"/>
    <w:rsid w:val="009325AA"/>
    <w:rsid w:val="00940810"/>
    <w:rsid w:val="00942664"/>
    <w:rsid w:val="00944143"/>
    <w:rsid w:val="00944357"/>
    <w:rsid w:val="009505F8"/>
    <w:rsid w:val="00951625"/>
    <w:rsid w:val="0095276F"/>
    <w:rsid w:val="00972388"/>
    <w:rsid w:val="00985127"/>
    <w:rsid w:val="009859EC"/>
    <w:rsid w:val="00985F1C"/>
    <w:rsid w:val="0098667B"/>
    <w:rsid w:val="009869A7"/>
    <w:rsid w:val="00993A55"/>
    <w:rsid w:val="00995907"/>
    <w:rsid w:val="00996D8C"/>
    <w:rsid w:val="009A4592"/>
    <w:rsid w:val="009B56AB"/>
    <w:rsid w:val="009B6994"/>
    <w:rsid w:val="009D43F5"/>
    <w:rsid w:val="009D7F8A"/>
    <w:rsid w:val="009E7F58"/>
    <w:rsid w:val="009F2121"/>
    <w:rsid w:val="009F4D98"/>
    <w:rsid w:val="00A01016"/>
    <w:rsid w:val="00A11016"/>
    <w:rsid w:val="00A13545"/>
    <w:rsid w:val="00A15E1D"/>
    <w:rsid w:val="00A20F44"/>
    <w:rsid w:val="00A35DCD"/>
    <w:rsid w:val="00A36894"/>
    <w:rsid w:val="00A44318"/>
    <w:rsid w:val="00A46B8A"/>
    <w:rsid w:val="00A502CD"/>
    <w:rsid w:val="00A540B2"/>
    <w:rsid w:val="00A60096"/>
    <w:rsid w:val="00A615F0"/>
    <w:rsid w:val="00A7224E"/>
    <w:rsid w:val="00A73571"/>
    <w:rsid w:val="00A73A79"/>
    <w:rsid w:val="00A76911"/>
    <w:rsid w:val="00A814DD"/>
    <w:rsid w:val="00A83225"/>
    <w:rsid w:val="00A85D09"/>
    <w:rsid w:val="00A86869"/>
    <w:rsid w:val="00A903FD"/>
    <w:rsid w:val="00A90A0B"/>
    <w:rsid w:val="00AA3994"/>
    <w:rsid w:val="00AA5CDD"/>
    <w:rsid w:val="00AA7991"/>
    <w:rsid w:val="00AB0517"/>
    <w:rsid w:val="00AB0EF6"/>
    <w:rsid w:val="00AB1801"/>
    <w:rsid w:val="00AB5A0F"/>
    <w:rsid w:val="00AC236B"/>
    <w:rsid w:val="00AC33AC"/>
    <w:rsid w:val="00AC5385"/>
    <w:rsid w:val="00AE7425"/>
    <w:rsid w:val="00AF0842"/>
    <w:rsid w:val="00AF1BB9"/>
    <w:rsid w:val="00AF3A51"/>
    <w:rsid w:val="00AF5CBC"/>
    <w:rsid w:val="00B076C6"/>
    <w:rsid w:val="00B1427F"/>
    <w:rsid w:val="00B32DAF"/>
    <w:rsid w:val="00B4614E"/>
    <w:rsid w:val="00B47BB5"/>
    <w:rsid w:val="00B47D1D"/>
    <w:rsid w:val="00B558BD"/>
    <w:rsid w:val="00B568E5"/>
    <w:rsid w:val="00B57644"/>
    <w:rsid w:val="00B63959"/>
    <w:rsid w:val="00B8272D"/>
    <w:rsid w:val="00B84BFB"/>
    <w:rsid w:val="00B87249"/>
    <w:rsid w:val="00BA0F41"/>
    <w:rsid w:val="00BA1390"/>
    <w:rsid w:val="00BA305C"/>
    <w:rsid w:val="00BA4169"/>
    <w:rsid w:val="00BB31E2"/>
    <w:rsid w:val="00BB386A"/>
    <w:rsid w:val="00BB3D15"/>
    <w:rsid w:val="00BB51F2"/>
    <w:rsid w:val="00BC4238"/>
    <w:rsid w:val="00BD62C9"/>
    <w:rsid w:val="00BD7D75"/>
    <w:rsid w:val="00BE3CC2"/>
    <w:rsid w:val="00BF6DE6"/>
    <w:rsid w:val="00C01C85"/>
    <w:rsid w:val="00C05BB2"/>
    <w:rsid w:val="00C10F6C"/>
    <w:rsid w:val="00C20D6F"/>
    <w:rsid w:val="00C2393B"/>
    <w:rsid w:val="00C23CAF"/>
    <w:rsid w:val="00C24C1C"/>
    <w:rsid w:val="00C25579"/>
    <w:rsid w:val="00C263D4"/>
    <w:rsid w:val="00C34457"/>
    <w:rsid w:val="00C350F4"/>
    <w:rsid w:val="00C45B9C"/>
    <w:rsid w:val="00C4627A"/>
    <w:rsid w:val="00C47FB3"/>
    <w:rsid w:val="00C50DCB"/>
    <w:rsid w:val="00C54C0C"/>
    <w:rsid w:val="00C61F63"/>
    <w:rsid w:val="00C62814"/>
    <w:rsid w:val="00C65625"/>
    <w:rsid w:val="00C7003C"/>
    <w:rsid w:val="00C70C95"/>
    <w:rsid w:val="00C71169"/>
    <w:rsid w:val="00C74941"/>
    <w:rsid w:val="00C833B1"/>
    <w:rsid w:val="00C841D2"/>
    <w:rsid w:val="00C90921"/>
    <w:rsid w:val="00C94E1B"/>
    <w:rsid w:val="00C9713C"/>
    <w:rsid w:val="00CA4749"/>
    <w:rsid w:val="00CB2B2E"/>
    <w:rsid w:val="00CB3126"/>
    <w:rsid w:val="00CB5A8D"/>
    <w:rsid w:val="00CB77DF"/>
    <w:rsid w:val="00CC43E9"/>
    <w:rsid w:val="00CC4F28"/>
    <w:rsid w:val="00CC7F61"/>
    <w:rsid w:val="00CD11F8"/>
    <w:rsid w:val="00CD2ED3"/>
    <w:rsid w:val="00CE5C9B"/>
    <w:rsid w:val="00CE6ACF"/>
    <w:rsid w:val="00CF154B"/>
    <w:rsid w:val="00CF4D39"/>
    <w:rsid w:val="00CF50C2"/>
    <w:rsid w:val="00CF617B"/>
    <w:rsid w:val="00D003B4"/>
    <w:rsid w:val="00D02E96"/>
    <w:rsid w:val="00D05F5A"/>
    <w:rsid w:val="00D06659"/>
    <w:rsid w:val="00D07931"/>
    <w:rsid w:val="00D22427"/>
    <w:rsid w:val="00D25EC5"/>
    <w:rsid w:val="00D34FD7"/>
    <w:rsid w:val="00D36786"/>
    <w:rsid w:val="00D37CB4"/>
    <w:rsid w:val="00D44C76"/>
    <w:rsid w:val="00D57F40"/>
    <w:rsid w:val="00D62A5F"/>
    <w:rsid w:val="00D6731C"/>
    <w:rsid w:val="00D74950"/>
    <w:rsid w:val="00D8771D"/>
    <w:rsid w:val="00D96C41"/>
    <w:rsid w:val="00DB4C13"/>
    <w:rsid w:val="00DB7A8D"/>
    <w:rsid w:val="00DC0062"/>
    <w:rsid w:val="00DC0585"/>
    <w:rsid w:val="00DC5966"/>
    <w:rsid w:val="00DC6351"/>
    <w:rsid w:val="00DD7FCD"/>
    <w:rsid w:val="00DE08E5"/>
    <w:rsid w:val="00DE0B59"/>
    <w:rsid w:val="00DE32D9"/>
    <w:rsid w:val="00DE723A"/>
    <w:rsid w:val="00DE77FB"/>
    <w:rsid w:val="00DF12AE"/>
    <w:rsid w:val="00DF4200"/>
    <w:rsid w:val="00DF437A"/>
    <w:rsid w:val="00DF4A12"/>
    <w:rsid w:val="00DF50F5"/>
    <w:rsid w:val="00DF56BD"/>
    <w:rsid w:val="00E00328"/>
    <w:rsid w:val="00E05A68"/>
    <w:rsid w:val="00E15237"/>
    <w:rsid w:val="00E15D06"/>
    <w:rsid w:val="00E16056"/>
    <w:rsid w:val="00E2186B"/>
    <w:rsid w:val="00E276BA"/>
    <w:rsid w:val="00E2786A"/>
    <w:rsid w:val="00E31398"/>
    <w:rsid w:val="00E3341D"/>
    <w:rsid w:val="00E424A1"/>
    <w:rsid w:val="00E53903"/>
    <w:rsid w:val="00E62818"/>
    <w:rsid w:val="00E64818"/>
    <w:rsid w:val="00E66F9E"/>
    <w:rsid w:val="00E70DA9"/>
    <w:rsid w:val="00E82B89"/>
    <w:rsid w:val="00E83D99"/>
    <w:rsid w:val="00E8711E"/>
    <w:rsid w:val="00E945C4"/>
    <w:rsid w:val="00EA3F33"/>
    <w:rsid w:val="00EA6B4A"/>
    <w:rsid w:val="00EB10D6"/>
    <w:rsid w:val="00EB27F8"/>
    <w:rsid w:val="00EB5E9A"/>
    <w:rsid w:val="00EC0B2E"/>
    <w:rsid w:val="00EC57BD"/>
    <w:rsid w:val="00ED7DB4"/>
    <w:rsid w:val="00EF1416"/>
    <w:rsid w:val="00EF3448"/>
    <w:rsid w:val="00EF5C2D"/>
    <w:rsid w:val="00EF64A4"/>
    <w:rsid w:val="00F153E4"/>
    <w:rsid w:val="00F24A12"/>
    <w:rsid w:val="00F255D7"/>
    <w:rsid w:val="00F32066"/>
    <w:rsid w:val="00F42F20"/>
    <w:rsid w:val="00F470E6"/>
    <w:rsid w:val="00F52421"/>
    <w:rsid w:val="00F565B7"/>
    <w:rsid w:val="00F612B7"/>
    <w:rsid w:val="00F63C4E"/>
    <w:rsid w:val="00F650A2"/>
    <w:rsid w:val="00F70BC4"/>
    <w:rsid w:val="00F733FD"/>
    <w:rsid w:val="00F76B66"/>
    <w:rsid w:val="00F802C1"/>
    <w:rsid w:val="00F81F59"/>
    <w:rsid w:val="00F85713"/>
    <w:rsid w:val="00F8581A"/>
    <w:rsid w:val="00F87B3F"/>
    <w:rsid w:val="00F94BBD"/>
    <w:rsid w:val="00F969B3"/>
    <w:rsid w:val="00FA59D9"/>
    <w:rsid w:val="00FA6B5F"/>
    <w:rsid w:val="00FA6F29"/>
    <w:rsid w:val="00FA6F82"/>
    <w:rsid w:val="00FB0810"/>
    <w:rsid w:val="00FB0B06"/>
    <w:rsid w:val="00FB1491"/>
    <w:rsid w:val="00FB205A"/>
    <w:rsid w:val="00FB2AC2"/>
    <w:rsid w:val="00FB7B50"/>
    <w:rsid w:val="00FC15A7"/>
    <w:rsid w:val="00FC3CF2"/>
    <w:rsid w:val="00FC47DF"/>
    <w:rsid w:val="00FD75FF"/>
    <w:rsid w:val="00FE1301"/>
    <w:rsid w:val="00FE359A"/>
    <w:rsid w:val="00FF1D6B"/>
    <w:rsid w:val="00FF26A4"/>
    <w:rsid w:val="00FF38A4"/>
    <w:rsid w:val="00FF6490"/>
    <w:rsid w:val="00FF7B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1CE08"/>
  <w15:chartTrackingRefBased/>
  <w15:docId w15:val="{98958BAC-9AEA-40A3-BD15-FBC4AF2E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571"/>
    <w:rPr>
      <w:rFonts w:ascii="Times New Roman" w:eastAsia="Times New Roman" w:hAnsi="Times New Roman" w:cs="Times New Roman"/>
      <w:lang w:val="en-US" w:eastAsia="en-US"/>
    </w:rPr>
  </w:style>
  <w:style w:type="paragraph" w:styleId="Heading1">
    <w:name w:val="heading 1"/>
    <w:basedOn w:val="Title"/>
    <w:next w:val="Normal"/>
    <w:link w:val="Heading1Char"/>
    <w:uiPriority w:val="9"/>
    <w:qFormat/>
    <w:rsid w:val="001E667D"/>
    <w:pPr>
      <w:spacing w:line="360" w:lineRule="auto"/>
      <w:outlineLvl w:val="0"/>
    </w:pPr>
    <w:rPr>
      <w:rFonts w:ascii="Cambria" w:hAnsi="Cambria"/>
      <w:sz w:val="24"/>
    </w:rPr>
  </w:style>
  <w:style w:type="paragraph" w:styleId="Heading4">
    <w:name w:val="heading 4"/>
    <w:basedOn w:val="Normal"/>
    <w:next w:val="Normal"/>
    <w:link w:val="Heading4Char"/>
    <w:uiPriority w:val="9"/>
    <w:semiHidden/>
    <w:unhideWhenUsed/>
    <w:qFormat/>
    <w:rsid w:val="00B84BF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36571"/>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36571"/>
    <w:pPr>
      <w:tabs>
        <w:tab w:val="center" w:pos="4320"/>
        <w:tab w:val="right" w:pos="8640"/>
      </w:tabs>
    </w:pPr>
  </w:style>
  <w:style w:type="character" w:customStyle="1" w:styleId="HeaderChar">
    <w:name w:val="Header Char"/>
    <w:link w:val="Header"/>
    <w:uiPriority w:val="99"/>
    <w:rsid w:val="00736571"/>
    <w:rPr>
      <w:rFonts w:ascii="Times New Roman" w:eastAsia="Times New Roman" w:hAnsi="Times New Roman" w:cs="Times New Roman"/>
      <w:sz w:val="20"/>
      <w:szCs w:val="20"/>
    </w:rPr>
  </w:style>
  <w:style w:type="paragraph" w:styleId="Footer">
    <w:name w:val="footer"/>
    <w:basedOn w:val="Normal"/>
    <w:link w:val="FooterChar"/>
    <w:uiPriority w:val="99"/>
    <w:rsid w:val="00736571"/>
    <w:pPr>
      <w:tabs>
        <w:tab w:val="center" w:pos="4320"/>
        <w:tab w:val="right" w:pos="8640"/>
      </w:tabs>
    </w:pPr>
  </w:style>
  <w:style w:type="character" w:customStyle="1" w:styleId="FooterChar">
    <w:name w:val="Footer Char"/>
    <w:link w:val="Footer"/>
    <w:uiPriority w:val="99"/>
    <w:rsid w:val="00736571"/>
    <w:rPr>
      <w:rFonts w:ascii="Times New Roman" w:eastAsia="Times New Roman" w:hAnsi="Times New Roman" w:cs="Times New Roman"/>
      <w:sz w:val="20"/>
      <w:szCs w:val="20"/>
    </w:rPr>
  </w:style>
  <w:style w:type="character" w:styleId="PageNumber">
    <w:name w:val="page number"/>
    <w:basedOn w:val="DefaultParagraphFont"/>
    <w:uiPriority w:val="99"/>
    <w:rsid w:val="00736571"/>
  </w:style>
  <w:style w:type="paragraph" w:styleId="Title">
    <w:name w:val="Title"/>
    <w:basedOn w:val="Normal"/>
    <w:link w:val="TitleChar"/>
    <w:qFormat/>
    <w:rsid w:val="00736571"/>
    <w:pPr>
      <w:jc w:val="center"/>
    </w:pPr>
    <w:rPr>
      <w:b/>
      <w:bCs/>
      <w:sz w:val="28"/>
      <w:szCs w:val="24"/>
      <w:lang w:val="id-ID"/>
    </w:rPr>
  </w:style>
  <w:style w:type="character" w:customStyle="1" w:styleId="TitleChar">
    <w:name w:val="Title Char"/>
    <w:link w:val="Title"/>
    <w:rsid w:val="00736571"/>
    <w:rPr>
      <w:rFonts w:ascii="Times New Roman" w:eastAsia="Times New Roman" w:hAnsi="Times New Roman" w:cs="Times New Roman"/>
      <w:b/>
      <w:bCs/>
      <w:sz w:val="28"/>
      <w:szCs w:val="24"/>
      <w:lang w:val="id-ID"/>
    </w:rPr>
  </w:style>
  <w:style w:type="paragraph" w:styleId="Subtitle">
    <w:name w:val="Subtitle"/>
    <w:basedOn w:val="Normal"/>
    <w:link w:val="SubtitleChar"/>
    <w:uiPriority w:val="11"/>
    <w:qFormat/>
    <w:rsid w:val="00736571"/>
    <w:pPr>
      <w:jc w:val="center"/>
    </w:pPr>
    <w:rPr>
      <w:b/>
      <w:bCs/>
      <w:sz w:val="32"/>
      <w:szCs w:val="32"/>
      <w:lang w:val="en-GB"/>
    </w:rPr>
  </w:style>
  <w:style w:type="character" w:customStyle="1" w:styleId="SubtitleChar">
    <w:name w:val="Subtitle Char"/>
    <w:link w:val="Subtitle"/>
    <w:uiPriority w:val="11"/>
    <w:rsid w:val="00736571"/>
    <w:rPr>
      <w:rFonts w:ascii="Times New Roman" w:eastAsia="Times New Roman" w:hAnsi="Times New Roman" w:cs="Times New Roman"/>
      <w:b/>
      <w:bCs/>
      <w:sz w:val="32"/>
      <w:szCs w:val="32"/>
      <w:lang w:val="en-GB"/>
    </w:rPr>
  </w:style>
  <w:style w:type="character" w:customStyle="1" w:styleId="shorttext">
    <w:name w:val="short_text"/>
    <w:basedOn w:val="DefaultParagraphFont"/>
    <w:rsid w:val="00736571"/>
  </w:style>
  <w:style w:type="character" w:customStyle="1" w:styleId="apple-style-span">
    <w:name w:val="apple-style-span"/>
    <w:basedOn w:val="DefaultParagraphFont"/>
    <w:rsid w:val="00736571"/>
  </w:style>
  <w:style w:type="paragraph" w:styleId="Bibliography">
    <w:name w:val="Bibliography"/>
    <w:basedOn w:val="Normal"/>
    <w:next w:val="Normal"/>
    <w:uiPriority w:val="37"/>
    <w:unhideWhenUsed/>
    <w:rsid w:val="00736571"/>
    <w:pPr>
      <w:tabs>
        <w:tab w:val="left" w:pos="504"/>
      </w:tabs>
      <w:ind w:left="504" w:hanging="504"/>
    </w:pPr>
  </w:style>
  <w:style w:type="character" w:customStyle="1" w:styleId="tlid-translation">
    <w:name w:val="tlid-translation"/>
    <w:basedOn w:val="DefaultParagraphFont"/>
    <w:rsid w:val="00736571"/>
  </w:style>
  <w:style w:type="paragraph" w:styleId="BalloonText">
    <w:name w:val="Balloon Text"/>
    <w:basedOn w:val="Normal"/>
    <w:link w:val="BalloonTextChar"/>
    <w:uiPriority w:val="99"/>
    <w:semiHidden/>
    <w:unhideWhenUsed/>
    <w:rsid w:val="00736571"/>
    <w:rPr>
      <w:rFonts w:ascii="Tahoma" w:hAnsi="Tahoma" w:cs="Tahoma"/>
      <w:sz w:val="16"/>
      <w:szCs w:val="16"/>
    </w:rPr>
  </w:style>
  <w:style w:type="character" w:customStyle="1" w:styleId="BalloonTextChar">
    <w:name w:val="Balloon Text Char"/>
    <w:link w:val="BalloonText"/>
    <w:uiPriority w:val="99"/>
    <w:semiHidden/>
    <w:rsid w:val="00736571"/>
    <w:rPr>
      <w:rFonts w:ascii="Tahoma" w:eastAsia="Times New Roman" w:hAnsi="Tahoma" w:cs="Tahoma"/>
      <w:sz w:val="16"/>
      <w:szCs w:val="16"/>
    </w:rPr>
  </w:style>
  <w:style w:type="paragraph" w:styleId="ListParagraph">
    <w:name w:val="List Paragraph"/>
    <w:basedOn w:val="Normal"/>
    <w:qFormat/>
    <w:rsid w:val="00736571"/>
    <w:pPr>
      <w:ind w:left="720"/>
      <w:contextualSpacing/>
    </w:pPr>
  </w:style>
  <w:style w:type="paragraph" w:customStyle="1" w:styleId="Default">
    <w:name w:val="Default"/>
    <w:rsid w:val="00736571"/>
    <w:pPr>
      <w:autoSpaceDE w:val="0"/>
      <w:autoSpaceDN w:val="0"/>
      <w:adjustRightInd w:val="0"/>
    </w:pPr>
    <w:rPr>
      <w:rFonts w:ascii="Times New Roman" w:hAnsi="Times New Roman" w:cs="Times New Roman"/>
      <w:color w:val="000000"/>
      <w:sz w:val="24"/>
      <w:szCs w:val="24"/>
      <w:lang w:val="en-US" w:eastAsia="en-US"/>
    </w:rPr>
  </w:style>
  <w:style w:type="paragraph" w:styleId="HTMLPreformatted">
    <w:name w:val="HTML Preformatted"/>
    <w:basedOn w:val="Normal"/>
    <w:link w:val="HTMLPreformattedChar"/>
    <w:uiPriority w:val="99"/>
    <w:unhideWhenUsed/>
    <w:rsid w:val="00BA0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BA0F41"/>
    <w:rPr>
      <w:rFonts w:ascii="Courier New" w:eastAsia="Times New Roman" w:hAnsi="Courier New" w:cs="Courier New"/>
      <w:sz w:val="20"/>
      <w:szCs w:val="20"/>
    </w:rPr>
  </w:style>
  <w:style w:type="paragraph" w:customStyle="1" w:styleId="9xxReferences">
    <w:name w:val="9xx. References"/>
    <w:rsid w:val="006A4CD7"/>
    <w:pPr>
      <w:spacing w:after="50"/>
      <w:ind w:left="720" w:hanging="720"/>
      <w:jc w:val="both"/>
    </w:pPr>
    <w:rPr>
      <w:rFonts w:ascii="Garamond" w:eastAsia="MS Mincho" w:hAnsi="Garamond" w:cs="Times New Roman"/>
      <w:noProof/>
      <w:sz w:val="24"/>
      <w:szCs w:val="16"/>
      <w:lang w:val="id-ID" w:eastAsia="en-US"/>
    </w:rPr>
  </w:style>
  <w:style w:type="character" w:styleId="Hyperlink">
    <w:name w:val="Hyperlink"/>
    <w:rsid w:val="00381BE3"/>
    <w:rPr>
      <w:color w:val="0000FF"/>
      <w:u w:val="single"/>
    </w:rPr>
  </w:style>
  <w:style w:type="paragraph" w:customStyle="1" w:styleId="IEEEHeading2">
    <w:name w:val="IEEE Heading 2"/>
    <w:basedOn w:val="Normal"/>
    <w:next w:val="Normal"/>
    <w:rsid w:val="00381BE3"/>
    <w:pPr>
      <w:numPr>
        <w:numId w:val="2"/>
      </w:numPr>
      <w:adjustRightInd w:val="0"/>
      <w:snapToGrid w:val="0"/>
      <w:spacing w:before="150" w:after="60"/>
    </w:pPr>
    <w:rPr>
      <w:rFonts w:eastAsia="SimSun"/>
      <w:i/>
      <w:szCs w:val="24"/>
      <w:lang w:val="en-AU" w:eastAsia="zh-CN"/>
    </w:rPr>
  </w:style>
  <w:style w:type="character" w:customStyle="1" w:styleId="Heading1Char">
    <w:name w:val="Heading 1 Char"/>
    <w:link w:val="Heading1"/>
    <w:uiPriority w:val="9"/>
    <w:rsid w:val="001E667D"/>
    <w:rPr>
      <w:rFonts w:ascii="Cambria" w:eastAsia="Times New Roman" w:hAnsi="Cambria" w:cs="Times New Roman"/>
      <w:b/>
      <w:bCs/>
      <w:sz w:val="24"/>
      <w:szCs w:val="24"/>
      <w:lang w:val="id-ID"/>
    </w:rPr>
  </w:style>
  <w:style w:type="character" w:styleId="FootnoteReference">
    <w:name w:val="footnote reference"/>
    <w:uiPriority w:val="99"/>
    <w:semiHidden/>
    <w:rsid w:val="001E667D"/>
    <w:rPr>
      <w:rFonts w:ascii="Times New Roman" w:hAnsi="Times New Roman" w:cs="Times New Roman"/>
      <w:vertAlign w:val="superscript"/>
    </w:rPr>
  </w:style>
  <w:style w:type="paragraph" w:styleId="FootnoteText">
    <w:name w:val="footnote text"/>
    <w:basedOn w:val="Normal"/>
    <w:link w:val="FootnoteTextChar"/>
    <w:uiPriority w:val="99"/>
    <w:unhideWhenUsed/>
    <w:rsid w:val="001E667D"/>
    <w:pPr>
      <w:ind w:firstLine="850"/>
      <w:jc w:val="both"/>
    </w:pPr>
    <w:rPr>
      <w:rFonts w:ascii="Calibri" w:eastAsia="Calibri" w:hAnsi="Calibri"/>
    </w:rPr>
  </w:style>
  <w:style w:type="character" w:customStyle="1" w:styleId="FootnoteTextChar">
    <w:name w:val="Footnote Text Char"/>
    <w:link w:val="FootnoteText"/>
    <w:uiPriority w:val="99"/>
    <w:rsid w:val="001E667D"/>
    <w:rPr>
      <w:rFonts w:cs="Times New Roman"/>
    </w:rPr>
  </w:style>
  <w:style w:type="paragraph" w:styleId="NormalWeb">
    <w:name w:val="Normal (Web)"/>
    <w:basedOn w:val="Normal"/>
    <w:uiPriority w:val="99"/>
    <w:unhideWhenUsed/>
    <w:rsid w:val="001E667D"/>
    <w:pPr>
      <w:spacing w:before="100" w:beforeAutospacing="1" w:after="100" w:afterAutospacing="1"/>
    </w:pPr>
    <w:rPr>
      <w:sz w:val="24"/>
      <w:szCs w:val="24"/>
    </w:rPr>
  </w:style>
  <w:style w:type="paragraph" w:customStyle="1" w:styleId="SLRevNumbering">
    <w:name w:val="SLRev Numbering"/>
    <w:basedOn w:val="Normal"/>
    <w:qFormat/>
    <w:rsid w:val="001E667D"/>
    <w:pPr>
      <w:numPr>
        <w:numId w:val="6"/>
      </w:numPr>
      <w:jc w:val="both"/>
    </w:pPr>
    <w:rPr>
      <w:sz w:val="24"/>
    </w:rPr>
  </w:style>
  <w:style w:type="table" w:styleId="GridTable2-Accent3">
    <w:name w:val="Grid Table 2 Accent 3"/>
    <w:basedOn w:val="TableNormal"/>
    <w:uiPriority w:val="47"/>
    <w:rsid w:val="000D2516"/>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5">
    <w:name w:val="Plain Table 5"/>
    <w:basedOn w:val="TableNormal"/>
    <w:uiPriority w:val="45"/>
    <w:rsid w:val="000D2516"/>
    <w:tblPr>
      <w:tblStyleRowBandSize w:val="1"/>
      <w:tblStyleColBandSize w:val="1"/>
    </w:tblPr>
    <w:tblStylePr w:type="firstRow">
      <w:rPr>
        <w:rFonts w:ascii="DengXian" w:eastAsia="Times New Roman" w:hAnsi="DengXian" w:cs="Times New Roman"/>
        <w:i/>
        <w:iCs/>
        <w:sz w:val="26"/>
      </w:rPr>
      <w:tblPr/>
      <w:tcPr>
        <w:tcBorders>
          <w:bottom w:val="single" w:sz="4" w:space="0" w:color="7F7F7F"/>
        </w:tcBorders>
        <w:shd w:val="clear" w:color="auto" w:fill="FFFFFF"/>
      </w:tcPr>
    </w:tblStylePr>
    <w:tblStylePr w:type="lastRow">
      <w:rPr>
        <w:rFonts w:ascii="DengXian" w:eastAsia="Times New Roman" w:hAnsi="DengXian" w:cs="Times New Roman"/>
        <w:i/>
        <w:iCs/>
        <w:sz w:val="26"/>
      </w:rPr>
      <w:tblPr/>
      <w:tcPr>
        <w:tcBorders>
          <w:top w:val="single" w:sz="4" w:space="0" w:color="7F7F7F"/>
        </w:tcBorders>
        <w:shd w:val="clear" w:color="auto" w:fill="FFFFFF"/>
      </w:tcPr>
    </w:tblStylePr>
    <w:tblStylePr w:type="firstCol">
      <w:pPr>
        <w:jc w:val="right"/>
      </w:pPr>
      <w:rPr>
        <w:rFonts w:ascii="DengXian" w:eastAsia="Times New Roman" w:hAnsi="DengXian" w:cs="Times New Roman"/>
        <w:i/>
        <w:iCs/>
        <w:sz w:val="26"/>
      </w:rPr>
      <w:tblPr/>
      <w:tcPr>
        <w:tcBorders>
          <w:right w:val="single" w:sz="4" w:space="0" w:color="7F7F7F"/>
        </w:tcBorders>
        <w:shd w:val="clear" w:color="auto" w:fill="FFFFFF"/>
      </w:tcPr>
    </w:tblStylePr>
    <w:tblStylePr w:type="lastCol">
      <w:rPr>
        <w:rFonts w:ascii="DengXian" w:eastAsia="Times New Roman" w:hAnsi="DengXi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List1">
    <w:name w:val="Medium List 1"/>
    <w:basedOn w:val="TableNormal"/>
    <w:uiPriority w:val="65"/>
    <w:rsid w:val="000D2516"/>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character" w:styleId="Strong">
    <w:name w:val="Strong"/>
    <w:uiPriority w:val="22"/>
    <w:qFormat/>
    <w:rsid w:val="002127FA"/>
    <w:rPr>
      <w:b/>
      <w:bCs/>
    </w:rPr>
  </w:style>
  <w:style w:type="character" w:customStyle="1" w:styleId="Heading4Char">
    <w:name w:val="Heading 4 Char"/>
    <w:link w:val="Heading4"/>
    <w:uiPriority w:val="9"/>
    <w:semiHidden/>
    <w:rsid w:val="00B84BFB"/>
    <w:rPr>
      <w:rFonts w:ascii="Calibri" w:eastAsia="Times New Roman" w:hAnsi="Calibri" w:cs="Times New Roman"/>
      <w:b/>
      <w:bCs/>
      <w:sz w:val="28"/>
      <w:szCs w:val="28"/>
      <w:lang w:val="en-US" w:eastAsia="en-US"/>
    </w:rPr>
  </w:style>
  <w:style w:type="character" w:styleId="UnresolvedMention">
    <w:name w:val="Unresolved Mention"/>
    <w:uiPriority w:val="99"/>
    <w:semiHidden/>
    <w:unhideWhenUsed/>
    <w:rsid w:val="00D37CB4"/>
    <w:rPr>
      <w:color w:val="605E5C"/>
      <w:shd w:val="clear" w:color="auto" w:fill="E1DFDD"/>
    </w:rPr>
  </w:style>
  <w:style w:type="character" w:styleId="PlaceholderText">
    <w:name w:val="Placeholder Text"/>
    <w:basedOn w:val="DefaultParagraphFont"/>
    <w:uiPriority w:val="99"/>
    <w:semiHidden/>
    <w:rsid w:val="00D877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1425">
      <w:marLeft w:val="480"/>
      <w:marRight w:val="0"/>
      <w:marTop w:val="0"/>
      <w:marBottom w:val="0"/>
      <w:divBdr>
        <w:top w:val="none" w:sz="0" w:space="0" w:color="auto"/>
        <w:left w:val="none" w:sz="0" w:space="0" w:color="auto"/>
        <w:bottom w:val="none" w:sz="0" w:space="0" w:color="auto"/>
        <w:right w:val="none" w:sz="0" w:space="0" w:color="auto"/>
      </w:divBdr>
    </w:div>
    <w:div w:id="364988280">
      <w:marLeft w:val="480"/>
      <w:marRight w:val="0"/>
      <w:marTop w:val="0"/>
      <w:marBottom w:val="0"/>
      <w:divBdr>
        <w:top w:val="none" w:sz="0" w:space="0" w:color="auto"/>
        <w:left w:val="none" w:sz="0" w:space="0" w:color="auto"/>
        <w:bottom w:val="none" w:sz="0" w:space="0" w:color="auto"/>
        <w:right w:val="none" w:sz="0" w:space="0" w:color="auto"/>
      </w:divBdr>
    </w:div>
    <w:div w:id="390808182">
      <w:marLeft w:val="480"/>
      <w:marRight w:val="0"/>
      <w:marTop w:val="0"/>
      <w:marBottom w:val="0"/>
      <w:divBdr>
        <w:top w:val="none" w:sz="0" w:space="0" w:color="auto"/>
        <w:left w:val="none" w:sz="0" w:space="0" w:color="auto"/>
        <w:bottom w:val="none" w:sz="0" w:space="0" w:color="auto"/>
        <w:right w:val="none" w:sz="0" w:space="0" w:color="auto"/>
      </w:divBdr>
    </w:div>
    <w:div w:id="510338763">
      <w:marLeft w:val="480"/>
      <w:marRight w:val="0"/>
      <w:marTop w:val="0"/>
      <w:marBottom w:val="0"/>
      <w:divBdr>
        <w:top w:val="none" w:sz="0" w:space="0" w:color="auto"/>
        <w:left w:val="none" w:sz="0" w:space="0" w:color="auto"/>
        <w:bottom w:val="none" w:sz="0" w:space="0" w:color="auto"/>
        <w:right w:val="none" w:sz="0" w:space="0" w:color="auto"/>
      </w:divBdr>
    </w:div>
    <w:div w:id="650525708">
      <w:marLeft w:val="480"/>
      <w:marRight w:val="0"/>
      <w:marTop w:val="0"/>
      <w:marBottom w:val="0"/>
      <w:divBdr>
        <w:top w:val="none" w:sz="0" w:space="0" w:color="auto"/>
        <w:left w:val="none" w:sz="0" w:space="0" w:color="auto"/>
        <w:bottom w:val="none" w:sz="0" w:space="0" w:color="auto"/>
        <w:right w:val="none" w:sz="0" w:space="0" w:color="auto"/>
      </w:divBdr>
    </w:div>
    <w:div w:id="713622135">
      <w:marLeft w:val="480"/>
      <w:marRight w:val="0"/>
      <w:marTop w:val="0"/>
      <w:marBottom w:val="0"/>
      <w:divBdr>
        <w:top w:val="none" w:sz="0" w:space="0" w:color="auto"/>
        <w:left w:val="none" w:sz="0" w:space="0" w:color="auto"/>
        <w:bottom w:val="none" w:sz="0" w:space="0" w:color="auto"/>
        <w:right w:val="none" w:sz="0" w:space="0" w:color="auto"/>
      </w:divBdr>
    </w:div>
    <w:div w:id="1066074841">
      <w:marLeft w:val="480"/>
      <w:marRight w:val="0"/>
      <w:marTop w:val="0"/>
      <w:marBottom w:val="0"/>
      <w:divBdr>
        <w:top w:val="none" w:sz="0" w:space="0" w:color="auto"/>
        <w:left w:val="none" w:sz="0" w:space="0" w:color="auto"/>
        <w:bottom w:val="none" w:sz="0" w:space="0" w:color="auto"/>
        <w:right w:val="none" w:sz="0" w:space="0" w:color="auto"/>
      </w:divBdr>
    </w:div>
    <w:div w:id="1094280452">
      <w:bodyDiv w:val="1"/>
      <w:marLeft w:val="0"/>
      <w:marRight w:val="0"/>
      <w:marTop w:val="0"/>
      <w:marBottom w:val="0"/>
      <w:divBdr>
        <w:top w:val="none" w:sz="0" w:space="0" w:color="auto"/>
        <w:left w:val="none" w:sz="0" w:space="0" w:color="auto"/>
        <w:bottom w:val="none" w:sz="0" w:space="0" w:color="auto"/>
        <w:right w:val="none" w:sz="0" w:space="0" w:color="auto"/>
      </w:divBdr>
    </w:div>
    <w:div w:id="1284188184">
      <w:marLeft w:val="480"/>
      <w:marRight w:val="0"/>
      <w:marTop w:val="0"/>
      <w:marBottom w:val="0"/>
      <w:divBdr>
        <w:top w:val="none" w:sz="0" w:space="0" w:color="auto"/>
        <w:left w:val="none" w:sz="0" w:space="0" w:color="auto"/>
        <w:bottom w:val="none" w:sz="0" w:space="0" w:color="auto"/>
        <w:right w:val="none" w:sz="0" w:space="0" w:color="auto"/>
      </w:divBdr>
    </w:div>
    <w:div w:id="1288580825">
      <w:bodyDiv w:val="1"/>
      <w:marLeft w:val="0"/>
      <w:marRight w:val="0"/>
      <w:marTop w:val="0"/>
      <w:marBottom w:val="0"/>
      <w:divBdr>
        <w:top w:val="none" w:sz="0" w:space="0" w:color="auto"/>
        <w:left w:val="none" w:sz="0" w:space="0" w:color="auto"/>
        <w:bottom w:val="none" w:sz="0" w:space="0" w:color="auto"/>
        <w:right w:val="none" w:sz="0" w:space="0" w:color="auto"/>
      </w:divBdr>
    </w:div>
    <w:div w:id="1997612325">
      <w:marLeft w:val="480"/>
      <w:marRight w:val="0"/>
      <w:marTop w:val="0"/>
      <w:marBottom w:val="0"/>
      <w:divBdr>
        <w:top w:val="none" w:sz="0" w:space="0" w:color="auto"/>
        <w:left w:val="none" w:sz="0" w:space="0" w:color="auto"/>
        <w:bottom w:val="none" w:sz="0" w:space="0" w:color="auto"/>
        <w:right w:val="none" w:sz="0" w:space="0" w:color="auto"/>
      </w:divBdr>
    </w:div>
    <w:div w:id="1997763881">
      <w:marLeft w:val="480"/>
      <w:marRight w:val="0"/>
      <w:marTop w:val="0"/>
      <w:marBottom w:val="0"/>
      <w:divBdr>
        <w:top w:val="none" w:sz="0" w:space="0" w:color="auto"/>
        <w:left w:val="none" w:sz="0" w:space="0" w:color="auto"/>
        <w:bottom w:val="none" w:sz="0" w:space="0" w:color="auto"/>
        <w:right w:val="none" w:sz="0" w:space="0" w:color="auto"/>
      </w:divBdr>
    </w:div>
    <w:div w:id="2017422560">
      <w:bodyDiv w:val="1"/>
      <w:marLeft w:val="0"/>
      <w:marRight w:val="0"/>
      <w:marTop w:val="0"/>
      <w:marBottom w:val="0"/>
      <w:divBdr>
        <w:top w:val="none" w:sz="0" w:space="0" w:color="auto"/>
        <w:left w:val="none" w:sz="0" w:space="0" w:color="auto"/>
        <w:bottom w:val="none" w:sz="0" w:space="0" w:color="auto"/>
        <w:right w:val="none" w:sz="0" w:space="0" w:color="auto"/>
      </w:divBdr>
    </w:div>
    <w:div w:id="2103601404">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2411102441015@umkt.ac.id" TargetMode="External"/><Relationship Id="rId13" Type="http://schemas.openxmlformats.org/officeDocument/2006/relationships/hyperlink" Target="mailto:62411102441032@umkt.ac.id" TargetMode="External"/><Relationship Id="rId18" Type="http://schemas.openxmlformats.org/officeDocument/2006/relationships/image" Target="media/image2.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hyperlink" Target="mailto:52411102441175@umkt.ac.id" TargetMode="External"/><Relationship Id="rId17" Type="http://schemas.openxmlformats.org/officeDocument/2006/relationships/image" Target="media/image1.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92411102441166@umkt.ac.id" TargetMode="External"/><Relationship Id="rId20" Type="http://schemas.openxmlformats.org/officeDocument/2006/relationships/image" Target="media/image4.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2411102441199@umkt.ac.id"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mailto:82411102441040@umkt.ac.id"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mailto:32411102441231@umkt.ac.id" TargetMode="External"/><Relationship Id="rId19" Type="http://schemas.openxmlformats.org/officeDocument/2006/relationships/image" Target="media/image3.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2411102441183@umkt.ac.id" TargetMode="External"/><Relationship Id="rId14" Type="http://schemas.openxmlformats.org/officeDocument/2006/relationships/hyperlink" Target="mailto:72411102441228@umkt.ac.id" TargetMode="External"/><Relationship Id="rId22" Type="http://schemas.openxmlformats.org/officeDocument/2006/relationships/image" Target="media/image6.jpeg"/><Relationship Id="rId27" Type="http://schemas.openxmlformats.org/officeDocument/2006/relationships/header" Target="head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9FBF95F-4C9D-4EAC-BFC0-27D5166D9C59}"/>
      </w:docPartPr>
      <w:docPartBody>
        <w:p w:rsidR="00013DB7" w:rsidRDefault="00240065">
          <w:r w:rsidRPr="000B09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065"/>
    <w:rsid w:val="00013DB7"/>
    <w:rsid w:val="00240065"/>
    <w:rsid w:val="003C0944"/>
    <w:rsid w:val="005F51EA"/>
    <w:rsid w:val="00BB4222"/>
    <w:rsid w:val="00C75F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006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1E0208-7F41-45AF-BA9E-93B0C4B74D11}">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65423691948"/>
    <we:property name="MENDELEY_CITATIONS" value="[{&quot;citationID&quot;:&quot;MENDELEY_CITATION_860f269c-08f5-451e-946e-1811be9178a5&quot;,&quot;properties&quot;:{&quot;noteIndex&quot;:0},&quot;isEdited&quot;:false,&quot;manualOverride&quot;:{&quot;isManuallyOverridden&quot;:false,&quot;citeprocText&quot;:&quot;(Rizkiyanto et al., 2025)&quot;,&quot;manualOverrideText&quot;:&quot;&quot;},&quot;citationTag&quot;:&quot;MENDELEY_CITATION_v3_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&quot;,&quot;citationItems&quot;:[{&quot;id&quot;:&quot;4825bfd7-9c87-3b8e-8917-e8af6dfbe2a6&quot;,&quot;itemData&quot;:{&quot;type&quot;:&quot;article-journal&quot;,&quot;id&quot;:&quot;4825bfd7-9c87-3b8e-8917-e8af6dfbe2a6&quot;,&quot;title&quot;:&quot;Penegakan Hukum Terhadap Tindak Pidana Cyber Bullying Melalui Media Elektronik&quot;,&quot;author&quot;:[{&quot;family&quot;:&quot;Rizkiyanto&quot;,&quot;given&quot;:&quot;Eka&quot;,&quot;parse-names&quot;:false,&quot;dropping-particle&quot;:&quot;&quot;,&quot;non-dropping-particle&quot;:&quot;&quot;},{&quot;family&quot;:&quot;Sudewo&quot;,&quot;given&quot;:&quot;Fajar Ari&quot;,&quot;parse-names&quot;:false,&quot;dropping-particle&quot;:&quot;&quot;,&quot;non-dropping-particle&quot;:&quot;&quot;},{&quot;family&quot;:&quot;Rizkianto&quot;,&quot;given&quot;:&quot;Kus&quot;,&quot;parse-names&quot;:false,&quot;dropping-particle&quot;:&quot;&quot;,&quot;non-dropping-particle&quot;:&quot;&quot;}],&quot;container-title&quot;:&quot;Pancasakti Law Jurnal&quot;,&quot;DOI&quot;:&quot;10.24905/plj.v2i1.95&quot;,&quot;ISSN&quot;:&quot;2988-2648&quot;,&quot;URL&quot;:&quot;https://doi.org/10.24905/&quot;,&quot;issued&quot;:{&quot;date-parts&quot;:[[2025,2,25]]},&quot;abstract&quot;:&quot;The Internet is a technological product widely used by people in many areas of life, including communication, business, and education. However, along with its benefits, the internet also presents challenges, one of which is the misuse of social media for unethical actions. This phenomenon is often associated with the term \&quot;social justice warrior\&quot;, which refers to individuals or groups who use social media to judge others, often in an unbalanced way, leading to acts of cyberbullying. Cyberbullying itself is an act of bullying or harassment carried out through electronic media, such as insults, defamation, and spreading harmful information. Law enforcement against cyberbullying crimes still faces various obstacles and difficulties, both in terms of regulation, evidence, and public awareness of the governing laws. This has become a problem in itself. Therefore, this research uses a desk research approach, involving the examination of various written sources such as books, laws and regulations, and other relevant scientific works. The results of this study show that although Indonesia already has regulations on cyberbullying, such as the Electronic Information and Transaction Law (UU ITE), there are still numerous obstacles in its legal implementation. Some major challenges include the difficulty of identifying perpetrators due to anonymous accounts, the lack of public understanding about the boundaries between freedom of expression and hate speech, and low digital literacy, which causes many victims to avoid reporting their cases. Additionally, law enforcement agencies face difficulties in collecting legally admissible electronic evidence.&quot;,&quot;issue&quot;:&quot;2&quot;,&quot;container-title-short&quot;:&quot;&quot;},&quot;isTemporary&quot;:false,&quot;suppress-author&quot;:false,&quot;composite&quot;:false,&quot;author-only&quot;:false}]},{&quot;citationID&quot;:&quot;MENDELEY_CITATION_3efdb45d-4b6c-4257-906b-cd3c37929493&quot;,&quot;properties&quot;:{&quot;noteIndex&quot;:0},&quot;isEdited&quot;:false,&quot;manualOverride&quot;:{&quot;isManuallyOverridden&quot;:false,&quot;citeprocText&quot;:&quot;(Agustin &amp;#38; Fauzan, 2024)&quot;,&quot;manualOverrideText&quot;:&quot;&quot;},&quot;citationTag&quot;:&quot;MENDELEY_CITATION_v3_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&quot;,&quot;citationItems&quot;:[{&quot;id&quot;:&quot;b38839b1-6ee9-3139-97b8-163f9df76a11&quot;,&quot;itemData&quot;:{&quot;type&quot;:&quot;article-journal&quot;,&quot;id&quot;:&quot;b38839b1-6ee9-3139-97b8-163f9df76a11&quot;,&quot;title&quot;:&quot;Psikoedukasi Literasi Digital sebagai Upaya Mereduksi Tindakan Cyberbullying pada Siswa SMP&quot;,&quot;author&quot;:[{&quot;family&quot;:&quot;Agustin&quot;,&quot;given&quot;:&quot;Dea Difana&quot;,&quot;parse-names&quot;:false,&quot;dropping-particle&quot;:&quot;&quot;,&quot;non-dropping-particle&quot;:&quot;&quot;},{&quot;family&quot;:&quot;Fauzan&quot;,&quot;given&quot;:&quot;Lutfi&quot;,&quot;parse-names&quot;:false,&quot;dropping-particle&quot;:&quot;&quot;,&quot;non-dropping-particle&quot;:&quot;&quot;}],&quot;container-title&quot;:&quot;Journal of Language Literature and Arts&quot;,&quot;DOI&quot;:&quot;10.17977/um064v4i72024p674-680&quot;,&quot;ISSN&quot;:&quot;2797-0736&quot;,&quot;issued&quot;:{&quot;date-parts&quot;:[[2024]]},&quot;page&quot;:&quot;674-680&quot;,&quot;abstract&quot;:&quot;Kematangan literasi digital yang rendah berujung pada meningkatnya kasus cyberbullying di salah satu SMP Negeri Kota Malang. Selama bulan Januari hingga Maret 2022 terdapat 128 aduan kasus cyberbullying. Selama ini Guru BK berfokus pada upaya penanganan, dan belum efektif dilakukan. Salah satu solusi untuk melakukan reduksi cyberbullying adalah menggunakan psikoedukasi yang dikola­borasikan dengan kemampuan literasi digital. psikoedukasi literasi digital ini ber­tujuan untuk meningkatkan kematangan literasi digital siswa dengan peman­tapan empat pilar literasi digital, yaitu digital skills, digital culture, digital ethics, dan digital safety. Melalui serangkaian aktivitas dengan menggunakan media poster digital, podcast, dan sosiodrama. Penelitian ini menggunakan model ADDIE untuk me­ngembangkan produk yang divalidasi oleh ahli materi, ahli media, dan calon peng­guna (konselor) berdasarkan aspek ketepatan, kegunaan, kemenarikan, serta kemu­dahan. Hasil validasi dianalisis menggunakan teknik inter-rater-agreement dan dilakukan perbaikan produk sesuai komentar dan saran dari ahli serta calon peng­guna (konselor). Berdasarkan hasil penilaian ahli dan calon pengguna, layanan psi­koedukasi literasi digital dinyatakan berterima dan layak.&quot;,&quot;publisher&quot;:&quot;State University of Malang (UM)&quot;,&quot;issue&quot;:&quot;7&quot;,&quot;volume&quot;:&quot;4&quot;,&quot;container-title-short&quot;:&quot;&quot;},&quot;isTemporary&quot;:false,&quot;suppress-author&quot;:false,&quot;composite&quot;:false,&quot;author-only&quot;:false}]},{&quot;citationID&quot;:&quot;MENDELEY_CITATION_ac537e90-eb3b-447d-9bb1-a3dea6fe74c5&quot;,&quot;properties&quot;:{&quot;noteIndex&quot;:0},&quot;isEdited&quot;:false,&quot;manualOverride&quot;:{&quot;isManuallyOverridden&quot;:false,&quot;citeprocText&quot;:&quot;(Abubakar et al., 2024)&quot;,&quot;manualOverrideText&quot;:&quot;&quot;},&quot;citationTag&quot;:&quot;MENDELEY_CITATION_v3_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&quot;,&quot;citationItems&quot;:[{&quot;id&quot;:&quot;c4f679b8-62bf-32d1-872c-73f0bf53a9e7&quot;,&quot;itemData&quot;:{&quot;type&quot;:&quot;article-journal&quot;,&quot;id&quot;:&quot;c4f679b8-62bf-32d1-872c-73f0bf53a9e7&quot;,&quot;title&quot;:&quot;Meningkatkan Literasi Digital Masyarakat Untuk Mencegah Cyberbullying&quot;,&quot;author&quot;:[{&quot;family&quot;:&quot;Abubakar&quot;,&quot;given&quot;:&quot;Sitti Rahmaniar&quot;,&quot;parse-names&quot;:false,&quot;dropping-particle&quot;:&quot;&quot;,&quot;non-dropping-particle&quot;:&quot;&quot;},{&quot;family&quot;:&quot;Isna&quot;,&quot;given&quot;:&quot;&quot;,&quot;parse-names&quot;:false,&quot;dropping-particle&quot;:&quot;&quot;,&quot;non-dropping-particle&quot;:&quot;&quot;},{&quot;family&quot;:&quot;Arifyanto&quot;,&quot;given&quot;:&quot;Alber Tigor&quot;,&quot;parse-names&quot;:false,&quot;dropping-particle&quot;:&quot;&quot;,&quot;non-dropping-particle&quot;:&quot;&quot;},{&quot;family&quot;:&quot;Yuliani M&quot;,&quot;given&quot;:&quot;Sri&quot;,&quot;parse-names&quot;:false,&quot;dropping-particle&quot;:&quot;&quot;,&quot;non-dropping-particle&quot;:&quot;&quot;},{&quot;family&quot;:&quot;Damsir&quot;,&quot;given&quot;:&quot;&quot;,&quot;parse-names&quot;:false,&quot;dropping-particle&quot;:&quot;&quot;,&quot;non-dropping-particle&quot;:&quot;&quot;},{&quot;family&quot;:&quot;Dhafet&quot;,&quot;given&quot;:&quot;Nur Aeni Muhlisa&quot;,&quot;parse-names&quot;:false,&quot;dropping-particle&quot;:&quot;&quot;,&quot;non-dropping-particle&quot;:&quot;&quot;},{&quot;family&quot;:&quot;Zumayyah M&quot;,&quot;given&quot;:&quot;Anbar&quot;,&quot;parse-names&quot;:false,&quot;dropping-particle&quot;:&quot;&quot;,&quot;non-dropping-particle&quot;:&quot;&quot;}],&quot;container-title&quot;:&quot;Amal Ilmiah: Jurnal Pengabdian Kepada Masyarakat&quot;,&quot;DOI&quot;:&quot;10.36709/amalilmiah.v5i2.219&quot;,&quot;ISSN&quot;:&quot;2746-4733&quot;,&quot;issued&quot;:{&quot;date-parts&quot;:[[2024,5,30]]},&quot;page&quot;:&quot;338-345&quot;,&quot;abstract&quot;:&quot;Cyberbullying merupakan masalah yang semakin mendesak di era digital ini, dengan dampak yang signifikan terhadap kesehatan mental dan emosional individu. Literasi digital, yang mencakup kemampuan memahami, menggunakan, dan mengevaluasi informasi dari sumber digital, menjadi salah satu cara efektif untuk mencegah cyberbullying. Tujuan pengabdian ini adalah untuk: 1) meningkatkan literasi digital Masyarakat, dan 2) meningkatkan pemahaman literasi digitar masyarakat untuk pencegahan tindak perundungan digital (cyberbullying). Kegiatan ini dilakukan dengan metode penyuluhan. Sebelum dilaksanakan, terlebih dahulu melaksanakan sosialisasi menyampaikan maksud dan tujuan pelaksaan penyuluhan. Dengan adanya pengabdian ini diperoleh hasil yaitu 1) terjadi peningkatan literasi digital masyarakat, 2) adanya perubahan peningkatan pemahaman masyrakat mengenai bahaya cyberbullying dan bijak dalam menggunakan media sosial.&quot;,&quot;publisher&quot;:&quot;Universitas Halu Oleo&quot;,&quot;issue&quot;:&quot;2&quot;,&quot;volume&quot;:&quot;5&quot;,&quot;container-title-short&quot;:&quot;&quot;},&quot;isTemporary&quot;:false,&quot;suppress-author&quot;:false,&quot;composite&quot;:false,&quot;author-only&quot;:false}]},{&quot;citationID&quot;:&quot;MENDELEY_CITATION_a7006dac-26ff-4135-a2b0-b22fe3755a96&quot;,&quot;properties&quot;:{&quot;noteIndex&quot;:0},&quot;isEdited&quot;:false,&quot;manualOverride&quot;:{&quot;isManuallyOverridden&quot;:false,&quot;citeprocText&quot;:&quot;(Anggraeni et al., 2023)&quot;,&quot;manualOverrideText&quot;:&quot;&quot;},&quot;citationTag&quot;:&quot;MENDELEY_CITATION_v3_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&quot;,&quot;citationItems&quot;:[{&quot;id&quot;:&quot;4c2b7ced-2c50-333a-9fdd-6de64ecf0822&quot;,&quot;itemData&quot;:{&quot;type&quot;:&quot;article-journal&quot;,&quot;id&quot;:&quot;4c2b7ced-2c50-333a-9fdd-6de64ecf0822&quot;,&quot;title&quot;:&quot;Motif Perilaku Cyberbullying Remaja Di Media Sosial Twitter&quot;,&quot;author&quot;:[{&quot;family&quot;:&quot;Anggraeni&quot;,&quot;given&quot;:&quot;Sarah Ayu&quot;,&quot;parse-names&quot;:false,&quot;dropping-particle&quot;:&quot;&quot;,&quot;non-dropping-particle&quot;:&quot;&quot;},{&quot;family&quot;:&quot;Lotulung&quot;,&quot;given&quot;:&quot;Leviane Jackelin Hera&quot;,&quot;parse-names&quot;:false,&quot;dropping-particle&quot;:&quot;&quot;,&quot;non-dropping-particle&quot;:&quot;&quot;},{&quot;family&quot;:&quot;Kalangi&quot;,&quot;given&quot;:&quot;Johnny Samuel&quot;,&quot;parse-names&quot;:false,&quot;dropping-particle&quot;:&quot;&quot;,&quot;non-dropping-particle&quot;:&quot;&quot;}],&quot;container-title&quot;:&quot;Acta Diurna Komunikasi&quot;,&quot;accessed&quot;:{&quot;date-parts&quot;:[[2025,12,11]]},&quot;URL&quot;:&quot;https://ejournal.unsrat.ac.id/v3/index.php/actadiurnakomunikasi/article/view/40255&quot;,&quot;issued&quot;:{&quot;date-parts&quot;:[[2023,2]]},&quot;page&quot;:&quot;1-7&quot;,&quot;container-title-short&quot;:&quot;&quot;},&quot;isTemporary&quot;:false,&quot;suppress-author&quot;:false,&quot;composite&quot;:false,&quot;author-only&quot;:false}]},{&quot;citationID&quot;:&quot;MENDELEY_CITATION_87d6c285-6c04-4096-8ebf-8c1f81d06788&quot;,&quot;properties&quot;:{&quot;noteIndex&quot;:0},&quot;isEdited&quot;:false,&quot;manualOverride&quot;:{&quot;isManuallyOverridden&quot;:false,&quot;citeprocText&quot;:&quot;(Marsinun &amp;#38; Riswanto, 2020)&quot;,&quot;manualOverrideText&quot;:&quot;&quot;},&quot;citationTag&quot;:&quot;MENDELEY_CITATION_v3_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&quot;,&quot;citationItems&quot;:[{&quot;id&quot;:&quot;2bd9cbe4-a0d7-3cfa-a3da-6dbe3fb3b21c&quot;,&quot;itemData&quot;:{&quot;type&quot;:&quot;article-journal&quot;,&quot;id&quot;:&quot;2bd9cbe4-a0d7-3cfa-a3da-6dbe3fb3b21c&quot;,&quot;title&quot;:&quot;Perilaku Cyberbullying Remaja di Media Sosial&quot;,&quot;author&quot;:[{&quot;family&quot;:&quot;Marsinun&quot;,&quot;given&quot;:&quot;Rahmiwati&quot;,&quot;parse-names&quot;:false,&quot;dropping-particle&quot;:&quot;&quot;,&quot;non-dropping-particle&quot;:&quot;&quot;},{&quot;family&quot;:&quot;Riswanto&quot;,&quot;given&quot;:&quot;Dody&quot;,&quot;parse-names&quot;:false,&quot;dropping-particle&quot;:&quot;&quot;,&quot;non-dropping-particle&quot;:&quot;&quot;}],&quot;container-title&quot;:&quot;Jurnal Megister Psikologi UMA&quot;,&quot;DOI&quot;:&quot;10.31289/analitika.v12i2.3704&quot;,&quot;ISSN&quot;:&quot;2085-6601&quot;,&quot;issued&quot;:{&quot;date-parts&quot;:[[2020,12,30]]},&quot;page&quot;:&quot;98-111&quot;,&quot;abstract&quot;:&quot;Cyberbullying adalah tindakan negatif yang dilakukan oleh seseorang atau kelompok tertentu dengan cara mengirimkan pesan teks, foto, gambar meme, dan video ke akun media sosial seseorang dengan tujuan untuk menyindir, menghina, melecehkan, mendiskriminasi bahkan mempersekusi individu. Berdasarkan hasil data statistik, sebagian besar pelaku cyberbullying didominasi adalah remaja. Urgensi penelitian ini adalah cyberbullying merupakan fenomena yang sering terjadi di Indonesia dan telah menjadi gejala umum.  Penelitian ini menggunakan metode kualitatif dengan teknik pengumpulan data seperti pengamatan atau observasi, studi dokumentasi, serta pengumpulan informasi audio visual. Analisis data dilakukan dengan teknik penarikan kesimpulan melalui kategorisasi, sintesis, penafsiran dan evaluasi yang menghasilkan makna deskriptif. Ringkasan hasil penelitian menunjukkan bahwa motif para remaja melakukan tindakan cyberbullying adalah: ketidaksukaan terhadap person atau pribadi seseorang, bermaksud menyindir dengan kalimat-kalimat negatif yang kurang etis dan kasar, bertujuan untuk menghibur agar para user atau pengguna internet dapat tertawa, perasaan dengki dan hasud yang menimpa diri remaja, dan merasa bahwa dirinya lebih baik dan berkualitas dibanding orang lain sehingga beranggapan bahwa tindakan cyberbullying adalah hal yang wajar. Penelitian ini dapat memberikan manfaat dan kontribusi bagi pengembangan ilmu psikologi dan konseling, khususnya pada pengembangan kognitif remaja serta pencegahan dan treatment yang harus dilakukan.&quot;,&quot;publisher&quot;:&quot;Universitas Medan Area&quot;,&quot;issue&quot;:&quot;2&quot;,&quot;volume&quot;:&quot;12&quot;,&quot;container-title-short&quot;:&quot;&quot;},&quot;isTemporary&quot;:false,&quot;suppress-author&quot;:false,&quot;composite&quot;:false,&quot;author-only&quot;:false}]},{&quot;citationID&quot;:&quot;MENDELEY_CITATION_64db447d-5fda-4434-bf80-03e825613b4d&quot;,&quot;properties&quot;:{&quot;noteIndex&quot;:0},&quot;isEdited&quot;:false,&quot;manualOverride&quot;:{&quot;isManuallyOverridden&quot;:false,&quot;citeprocText&quot;:&quot;(Hadi, 2025)&quot;,&quot;manualOverrideText&quot;:&quot;&quot;},&quot;citationTag&quot;:&quot;MENDELEY_CITATION_v3_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&quot;,&quot;citationItems&quot;:[{&quot;id&quot;:&quot;73cd6f94-ec9e-339b-9809-c628367543b5&quot;,&quot;itemData&quot;:{&quot;type&quot;:&quot;article-journal&quot;,&quot;id&quot;:&quot;73cd6f94-ec9e-339b-9809-c628367543b5&quot;,&quot;title&quot;:&quot;Tindak Pidana Cyberbullying oleh Anak dalam Perspektif Undang-Undang ITE dan Sistem Peradilan Pidana Anak Artikel Abstrak&quot;,&quot;author&quot;:[{&quot;family&quot;:&quot;Hadi&quot;,&quot;given&quot;:&quot;Adwi Mulyana&quot;,&quot;parse-names&quot;:false,&quot;dropping-particle&quot;:&quot;&quot;,&quot;non-dropping-particle&quot;:&quot;&quot;}],&quot;container-title&quot;:&quot;Jurnal Of Law, Society, and Islamic Civitalization&quot;,&quot;DOI&quot;:&quot;10.20961/jolsic.v13i2.106262&quot;,&quot;issued&quot;:{&quot;date-parts&quot;:[[2025,10,7]]},&quot;page&quot;:&quot;132-142&quot;,&quot;volume&quot;:&quot;13&quot;,&quot;container-title-short&quot;:&quot;&quot;},&quot;isTemporary&quot;:false,&quot;suppress-author&quot;:false,&quot;composite&quot;:false,&quot;author-only&quot;:false}]},{&quot;citationID&quot;:&quot;MENDELEY_CITATION_0ea1372a-0b87-443e-8dc7-5dfcde4b46f0&quot;,&quot;properties&quot;:{&quot;noteIndex&quot;:0},&quot;isEdited&quot;:false,&quot;manualOverride&quot;:{&quot;isManuallyOverridden&quot;:false,&quot;citeprocText&quot;:&quot;(Oetary &amp;#38; Hotmaulana Hutauruk, 2021)&quot;,&quot;manualOverrideText&quot;:&quot;&quot;},&quot;citationTag&quot;:&quot;MENDELEY_CITATION_v3_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&quot;,&quot;citationItems&quot;:[{&quot;id&quot;:&quot;96ee5aa1-2223-3292-ae69-7f545e319946&quot;,&quot;itemData&quot;:{&quot;type&quot;:&quot;report&quot;,&quot;id&quot;:&quot;96ee5aa1-2223-3292-ae69-7f545e319946&quot;,&quot;title&quot;:&quot;KAJIAN YURIDIS TERHADAP TINDAK PIDANA DALAM ASPEK PERUNDUNGAN DUNIA MAYA (CYBERBULLYING): PERSPEKTIF HUKUM PIDANA DI INDONESIA&quot;,&quot;author&quot;:[{&quot;family&quot;:&quot;Oetary&quot;,&quot;given&quot;:&quot;Yana&quot;,&quot;parse-names&quot;:false,&quot;dropping-particle&quot;:&quot;&quot;,&quot;non-dropping-particle&quot;:&quot;&quot;},{&quot;family&quot;:&quot;Hotmaulana Hutauruk&quot;,&quot;given&quot;:&quot;Rufinus&quot;,&quot;parse-names&quot;:false,&quot;dropping-particle&quot;:&quot;&quot;,&quot;non-dropping-particle&quot;:&quot;&quot;}],&quot;issued&quot;:{&quot;date-parts&quot;:[[2021]]},&quot;volume&quot;:&quot;4&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4C47A-3819-4256-828B-25E6D0654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2828</Words>
  <Characters>19098</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21832</CharactersWithSpaces>
  <SharedDoc>false</SharedDoc>
  <HLinks>
    <vt:vector size="54" baseType="variant">
      <vt:variant>
        <vt:i4>3080259</vt:i4>
      </vt:variant>
      <vt:variant>
        <vt:i4>24</vt:i4>
      </vt:variant>
      <vt:variant>
        <vt:i4>0</vt:i4>
      </vt:variant>
      <vt:variant>
        <vt:i4>5</vt:i4>
      </vt:variant>
      <vt:variant>
        <vt:lpwstr>mailto:92411102441166@umkt.ac.id</vt:lpwstr>
      </vt:variant>
      <vt:variant>
        <vt:lpwstr/>
      </vt:variant>
      <vt:variant>
        <vt:i4>2883652</vt:i4>
      </vt:variant>
      <vt:variant>
        <vt:i4>21</vt:i4>
      </vt:variant>
      <vt:variant>
        <vt:i4>0</vt:i4>
      </vt:variant>
      <vt:variant>
        <vt:i4>5</vt:i4>
      </vt:variant>
      <vt:variant>
        <vt:lpwstr>mailto:82411102441040@umkt.ac.id</vt:lpwstr>
      </vt:variant>
      <vt:variant>
        <vt:lpwstr/>
      </vt:variant>
      <vt:variant>
        <vt:i4>2424910</vt:i4>
      </vt:variant>
      <vt:variant>
        <vt:i4>18</vt:i4>
      </vt:variant>
      <vt:variant>
        <vt:i4>0</vt:i4>
      </vt:variant>
      <vt:variant>
        <vt:i4>5</vt:i4>
      </vt:variant>
      <vt:variant>
        <vt:lpwstr>mailto:72411102441228@umkt.ac.id</vt:lpwstr>
      </vt:variant>
      <vt:variant>
        <vt:lpwstr/>
      </vt:variant>
      <vt:variant>
        <vt:i4>2424902</vt:i4>
      </vt:variant>
      <vt:variant>
        <vt:i4>15</vt:i4>
      </vt:variant>
      <vt:variant>
        <vt:i4>0</vt:i4>
      </vt:variant>
      <vt:variant>
        <vt:i4>5</vt:i4>
      </vt:variant>
      <vt:variant>
        <vt:lpwstr>mailto:62411102441032@umkt.ac.id</vt:lpwstr>
      </vt:variant>
      <vt:variant>
        <vt:lpwstr/>
      </vt:variant>
      <vt:variant>
        <vt:i4>2228288</vt:i4>
      </vt:variant>
      <vt:variant>
        <vt:i4>12</vt:i4>
      </vt:variant>
      <vt:variant>
        <vt:i4>0</vt:i4>
      </vt:variant>
      <vt:variant>
        <vt:i4>5</vt:i4>
      </vt:variant>
      <vt:variant>
        <vt:lpwstr>mailto:52411102441175@umkt.ac.id</vt:lpwstr>
      </vt:variant>
      <vt:variant>
        <vt:lpwstr/>
      </vt:variant>
      <vt:variant>
        <vt:i4>2949196</vt:i4>
      </vt:variant>
      <vt:variant>
        <vt:i4>9</vt:i4>
      </vt:variant>
      <vt:variant>
        <vt:i4>0</vt:i4>
      </vt:variant>
      <vt:variant>
        <vt:i4>5</vt:i4>
      </vt:variant>
      <vt:variant>
        <vt:lpwstr>mailto:42411102441199@umkt.ac.id</vt:lpwstr>
      </vt:variant>
      <vt:variant>
        <vt:lpwstr/>
      </vt:variant>
      <vt:variant>
        <vt:i4>2097223</vt:i4>
      </vt:variant>
      <vt:variant>
        <vt:i4>6</vt:i4>
      </vt:variant>
      <vt:variant>
        <vt:i4>0</vt:i4>
      </vt:variant>
      <vt:variant>
        <vt:i4>5</vt:i4>
      </vt:variant>
      <vt:variant>
        <vt:lpwstr>mailto:32411102441231@umkt.ac.id</vt:lpwstr>
      </vt:variant>
      <vt:variant>
        <vt:lpwstr/>
      </vt:variant>
      <vt:variant>
        <vt:i4>2752582</vt:i4>
      </vt:variant>
      <vt:variant>
        <vt:i4>3</vt:i4>
      </vt:variant>
      <vt:variant>
        <vt:i4>0</vt:i4>
      </vt:variant>
      <vt:variant>
        <vt:i4>5</vt:i4>
      </vt:variant>
      <vt:variant>
        <vt:lpwstr>mailto:22411102441183@umkt.ac.id</vt:lpwstr>
      </vt:variant>
      <vt:variant>
        <vt:lpwstr/>
      </vt:variant>
      <vt:variant>
        <vt:i4>2097217</vt:i4>
      </vt:variant>
      <vt:variant>
        <vt:i4>0</vt:i4>
      </vt:variant>
      <vt:variant>
        <vt:i4>0</vt:i4>
      </vt:variant>
      <vt:variant>
        <vt:i4>5</vt:i4>
      </vt:variant>
      <vt:variant>
        <vt:lpwstr>mailto:12411102441015@umkt.ac.id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Vian Elviandri</dc:creator>
  <cp:keywords/>
  <cp:lastModifiedBy>Kamal Ilham</cp:lastModifiedBy>
  <cp:revision>48</cp:revision>
  <cp:lastPrinted>2025-12-11T05:33:00Z</cp:lastPrinted>
  <dcterms:created xsi:type="dcterms:W3CDTF">2025-12-11T03:07:00Z</dcterms:created>
  <dcterms:modified xsi:type="dcterms:W3CDTF">2025-12-11T05:35:00Z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zotero-version="5.0.84"&gt;&lt;session id="MFQZLocx"/&gt;&lt;style id="http://www.zotero.org/styles/ieee" locale="en-GB" hasBibliography="1" bibliographyStyleHasBeenSet="1"/&gt;&lt;prefs&gt;&lt;pref name="fieldType" value="Field"/&gt;&lt;pref name="dontAskDelayC</vt:lpwstr>
  </property>
  <property fmtid="{D5CDD505-2E9C-101B-9397-08002B2CF9AE}" pid="3" name="ZOTERO_PREF_2">
    <vt:lpwstr>itationUpdates" value="true"/&gt;&lt;/prefs&gt;&lt;/data&gt;</vt:lpwstr>
  </property>
</Properties>
</file>