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A90C61">
      <w:pPr>
        <w:jc w:val="center"/>
        <w:rPr>
          <w:rFonts w:hint="eastAsia" w:eastAsia="Malgun Gothic"/>
          <w:b/>
          <w:bCs/>
          <w:sz w:val="32"/>
          <w:szCs w:val="32"/>
          <w:lang w:val="en-US" w:eastAsia="ko-KR"/>
        </w:rPr>
      </w:pPr>
      <w:r>
        <w:rPr>
          <w:rFonts w:hint="eastAsia" w:eastAsia="Malgun Gothic"/>
          <w:b/>
          <w:bCs/>
          <w:sz w:val="32"/>
          <w:szCs w:val="32"/>
          <w:lang w:val="en-US" w:eastAsia="ko-KR"/>
        </w:rPr>
        <w:t>Week 1 Task Report</w:t>
      </w:r>
    </w:p>
    <w:p w14:paraId="34859780">
      <w:pPr>
        <w:rPr>
          <w:rFonts w:hint="eastAsia" w:eastAsia="Malgun Gothic"/>
          <w:lang w:val="en-US" w:eastAsia="ko-KR"/>
        </w:rPr>
      </w:pPr>
    </w:p>
    <w:p w14:paraId="16DE65C7">
      <w:pPr>
        <w:rPr>
          <w:rFonts w:hint="default" w:eastAsia="Malgun Gothic"/>
          <w:lang w:val="en-US" w:eastAsia="ko-KR"/>
        </w:rPr>
      </w:pPr>
    </w:p>
    <w:p w14:paraId="70E8D9A3">
      <w:pPr>
        <w:rPr>
          <w:rFonts w:hint="eastAsia" w:ascii="等线" w:hAnsi="等线" w:eastAsia="等线" w:cs="等线"/>
          <w:sz w:val="21"/>
          <w:szCs w:val="21"/>
          <w:lang w:val="en-US" w:eastAsia="ko-KR"/>
        </w:rPr>
      </w:pPr>
      <w:r>
        <w:rPr>
          <w:rFonts w:hint="eastAsia" w:ascii="等线" w:hAnsi="等线" w:eastAsia="等线" w:cs="等线"/>
          <w:sz w:val="21"/>
          <w:szCs w:val="21"/>
          <w:lang w:val="en-US" w:eastAsia="zh-CN"/>
        </w:rPr>
        <w:t>日期</w:t>
      </w:r>
      <w:r>
        <w:rPr>
          <w:rFonts w:hint="eastAsia" w:ascii="等线" w:hAnsi="等线" w:eastAsia="等线" w:cs="等线"/>
          <w:sz w:val="21"/>
          <w:szCs w:val="21"/>
          <w:lang w:val="en-US" w:eastAsia="ko-KR"/>
        </w:rPr>
        <w:t xml:space="preserve"> : 25/12/25 ~ 26/01/01</w:t>
      </w:r>
    </w:p>
    <w:p w14:paraId="3C366B8F">
      <w:pPr>
        <w:rPr>
          <w:rFonts w:hint="eastAsia" w:ascii="等线" w:hAnsi="等线" w:eastAsia="等线" w:cs="等线"/>
          <w:sz w:val="21"/>
          <w:szCs w:val="21"/>
          <w:lang w:val="en-US" w:eastAsia="ko-KR"/>
        </w:rPr>
      </w:pPr>
      <w:r>
        <w:rPr>
          <w:rFonts w:hint="eastAsia" w:ascii="等线" w:hAnsi="等线" w:eastAsia="等线" w:cs="等线"/>
          <w:sz w:val="21"/>
          <w:szCs w:val="21"/>
          <w:lang w:val="en-US" w:eastAsia="zh-CN"/>
        </w:rPr>
        <w:t>作者</w:t>
      </w:r>
      <w:r>
        <w:rPr>
          <w:rFonts w:hint="eastAsia" w:ascii="等线" w:hAnsi="等线" w:eastAsia="等线" w:cs="等线"/>
          <w:sz w:val="21"/>
          <w:szCs w:val="21"/>
          <w:lang w:val="en-US" w:eastAsia="ko-KR"/>
        </w:rPr>
        <w:t xml:space="preserve"> : HYUNIL KANG(</w:t>
      </w:r>
      <w:r>
        <w:rPr>
          <w:rFonts w:hint="eastAsia" w:ascii="等线" w:hAnsi="等线" w:eastAsia="等线" w:cs="等线"/>
          <w:sz w:val="21"/>
          <w:szCs w:val="21"/>
          <w:lang w:val="en-US" w:eastAsia="zh-CN"/>
        </w:rPr>
        <w:t>姜现日</w:t>
      </w:r>
      <w:r>
        <w:rPr>
          <w:rFonts w:hint="eastAsia" w:ascii="等线" w:hAnsi="等线" w:eastAsia="等线" w:cs="等线"/>
          <w:sz w:val="21"/>
          <w:szCs w:val="21"/>
          <w:lang w:val="en-US" w:eastAsia="ko-KR"/>
        </w:rPr>
        <w:t>)</w:t>
      </w:r>
    </w:p>
    <w:p w14:paraId="2B12EF30">
      <w:pPr>
        <w:rPr>
          <w:rFonts w:hint="eastAsia" w:ascii="等线" w:hAnsi="等线" w:eastAsia="等线" w:cs="等线"/>
          <w:sz w:val="21"/>
          <w:szCs w:val="21"/>
          <w:lang w:val="en-US" w:eastAsia="ko-KR"/>
        </w:rPr>
      </w:pPr>
    </w:p>
    <w:p w14:paraId="486595E8">
      <w:pPr>
        <w:rPr>
          <w:rFonts w:hint="eastAsia" w:ascii="等线" w:hAnsi="等线" w:eastAsia="等线" w:cs="等线"/>
          <w:sz w:val="21"/>
          <w:szCs w:val="21"/>
          <w:lang w:val="en-US" w:eastAsia="zh-CN"/>
        </w:rPr>
      </w:pPr>
      <w:r>
        <w:rPr>
          <w:rFonts w:hint="eastAsia" w:ascii="等线" w:hAnsi="等线" w:eastAsia="等线" w:cs="等线"/>
          <w:sz w:val="21"/>
          <w:szCs w:val="21"/>
          <w:lang w:val="en-US" w:eastAsia="zh-CN"/>
        </w:rPr>
        <w:t>本周的主要任务是两个：</w:t>
      </w:r>
    </w:p>
    <w:p w14:paraId="5A9A2B40">
      <w:pPr>
        <w:numPr>
          <w:ilvl w:val="0"/>
          <w:numId w:val="1"/>
        </w:numPr>
        <w:rPr>
          <w:rFonts w:hint="eastAsia" w:ascii="等线" w:hAnsi="等线" w:eastAsia="等线" w:cs="等线"/>
          <w:sz w:val="21"/>
          <w:szCs w:val="21"/>
          <w:lang w:val="en-US" w:eastAsia="ko-KR"/>
        </w:rPr>
      </w:pPr>
      <w:r>
        <w:rPr>
          <w:rFonts w:hint="eastAsia" w:ascii="等线" w:hAnsi="等线" w:eastAsia="等线" w:cs="等线"/>
          <w:sz w:val="21"/>
          <w:szCs w:val="21"/>
          <w:lang w:val="en-US" w:eastAsia="ko-KR"/>
        </w:rPr>
        <w:t xml:space="preserve">Pytorch &amp; anaconda </w:t>
      </w:r>
      <w:r>
        <w:rPr>
          <w:rFonts w:hint="eastAsia" w:ascii="等线" w:hAnsi="等线" w:eastAsia="等线" w:cs="等线"/>
          <w:sz w:val="21"/>
          <w:szCs w:val="21"/>
          <w:lang w:val="en-US" w:eastAsia="zh-CN"/>
        </w:rPr>
        <w:t>本地环境中安装</w:t>
      </w:r>
    </w:p>
    <w:p w14:paraId="06ADAC77">
      <w:pPr>
        <w:numPr>
          <w:ilvl w:val="0"/>
          <w:numId w:val="1"/>
        </w:numPr>
        <w:rPr>
          <w:rFonts w:hint="eastAsia" w:ascii="等线" w:hAnsi="等线" w:eastAsia="等线" w:cs="等线"/>
          <w:sz w:val="21"/>
          <w:szCs w:val="21"/>
          <w:lang w:val="en-US" w:eastAsia="ko-KR"/>
        </w:rPr>
      </w:pPr>
      <w:r>
        <w:rPr>
          <w:rFonts w:hint="eastAsia" w:ascii="等线" w:hAnsi="等线" w:eastAsia="等线" w:cs="等线"/>
          <w:sz w:val="21"/>
          <w:szCs w:val="21"/>
          <w:lang w:val="en-US" w:eastAsia="ko-KR"/>
        </w:rPr>
        <w:t>FT, SFT, FTFT, Mel-Spectrogram, wavelet transform, MFCCs</w:t>
      </w:r>
      <w:r>
        <w:rPr>
          <w:rFonts w:hint="eastAsia" w:ascii="等线" w:hAnsi="等线" w:eastAsia="等线" w:cs="等线"/>
          <w:sz w:val="21"/>
          <w:szCs w:val="21"/>
          <w:lang w:val="en-US" w:eastAsia="zh-CN"/>
        </w:rPr>
        <w:t>等音频处理与feature extraction方法的理解</w:t>
      </w:r>
    </w:p>
    <w:p w14:paraId="2B787873">
      <w:pPr>
        <w:numPr>
          <w:ilvl w:val="0"/>
          <w:numId w:val="0"/>
        </w:numPr>
        <w:rPr>
          <w:rFonts w:hint="eastAsia" w:eastAsia="Malgun Gothic"/>
          <w:lang w:val="en-US" w:eastAsia="ko-KR"/>
        </w:rPr>
      </w:pPr>
    </w:p>
    <w:p w14:paraId="69334845">
      <w:pPr>
        <w:numPr>
          <w:ilvl w:val="0"/>
          <w:numId w:val="0"/>
        </w:numPr>
        <w:rPr>
          <w:rFonts w:hint="default" w:eastAsia="Malgun Gothic"/>
          <w:lang w:val="en-US" w:eastAsia="ko-KR"/>
        </w:rPr>
      </w:pPr>
    </w:p>
    <w:p w14:paraId="331ADDEF">
      <w:pPr>
        <w:numPr>
          <w:ilvl w:val="0"/>
          <w:numId w:val="0"/>
        </w:numPr>
        <w:rPr>
          <w:rFonts w:hint="default" w:eastAsia="Malgun Gothic"/>
          <w:lang w:val="en-US" w:eastAsia="ko-KR"/>
        </w:rPr>
      </w:pPr>
    </w:p>
    <w:p w14:paraId="672AC551">
      <w:pPr>
        <w:numPr>
          <w:ilvl w:val="0"/>
          <w:numId w:val="0"/>
        </w:numPr>
        <w:rPr>
          <w:rFonts w:hint="eastAsia" w:eastAsia="宋体"/>
          <w:b/>
          <w:bCs/>
          <w:sz w:val="28"/>
          <w:szCs w:val="28"/>
          <w:lang w:val="en-US" w:eastAsia="zh-CN"/>
        </w:rPr>
      </w:pPr>
      <w:r>
        <w:rPr>
          <w:rFonts w:hint="eastAsia" w:eastAsia="Malgun Gothic"/>
          <w:b/>
          <w:bCs/>
          <w:sz w:val="28"/>
          <w:szCs w:val="28"/>
          <w:lang w:val="en-US" w:eastAsia="ko-KR"/>
        </w:rPr>
        <w:t xml:space="preserve">Pytorch &amp; anaconda </w:t>
      </w:r>
      <w:r>
        <w:rPr>
          <w:rFonts w:hint="eastAsia" w:eastAsia="宋体"/>
          <w:b/>
          <w:bCs/>
          <w:sz w:val="28"/>
          <w:szCs w:val="28"/>
          <w:lang w:val="en-US" w:eastAsia="zh-CN"/>
        </w:rPr>
        <w:t>安装</w:t>
      </w:r>
    </w:p>
    <w:p w14:paraId="153CA36C">
      <w:pPr>
        <w:numPr>
          <w:ilvl w:val="0"/>
          <w:numId w:val="0"/>
        </w:numPr>
        <w:rPr>
          <w:rFonts w:hint="eastAsia" w:eastAsia="Malgun Gothic"/>
          <w:lang w:val="en-US" w:eastAsia="ko-KR"/>
        </w:rPr>
      </w:pPr>
    </w:p>
    <w:p w14:paraId="581E46CC">
      <w:pPr>
        <w:numPr>
          <w:ilvl w:val="0"/>
          <w:numId w:val="0"/>
        </w:numPr>
        <w:rPr>
          <w:rFonts w:hint="default" w:eastAsia="Malgun Gothic"/>
          <w:sz w:val="21"/>
          <w:szCs w:val="21"/>
          <w:lang w:val="en-US" w:eastAsia="ko-KR"/>
        </w:rPr>
      </w:pPr>
      <w:r>
        <w:rPr>
          <w:rFonts w:hint="eastAsia" w:eastAsia="Malgun Gothic"/>
          <w:sz w:val="21"/>
          <w:szCs w:val="21"/>
          <w:lang w:val="en-US" w:eastAsia="ko-KR"/>
        </w:rPr>
        <w:t>Successfully installed Pytorch &amp; anaconda</w:t>
      </w:r>
    </w:p>
    <w:p w14:paraId="344FA1AC">
      <w:pPr>
        <w:numPr>
          <w:ilvl w:val="0"/>
          <w:numId w:val="0"/>
        </w:numPr>
        <w:rPr>
          <w:rFonts w:hint="eastAsia" w:eastAsia="Malgun Gothic"/>
          <w:lang w:val="en-US" w:eastAsia="ko-KR"/>
        </w:rPr>
      </w:pPr>
    </w:p>
    <w:p w14:paraId="69A68F1C">
      <w:pPr>
        <w:numPr>
          <w:ilvl w:val="0"/>
          <w:numId w:val="0"/>
        </w:numPr>
        <w:rPr>
          <w:rFonts w:hint="default" w:eastAsia="Malgun Gothic"/>
          <w:lang w:val="en-US" w:eastAsia="ko-KR"/>
        </w:rPr>
      </w:pPr>
    </w:p>
    <w:p w14:paraId="5E93E9ED">
      <w:pPr>
        <w:numPr>
          <w:ilvl w:val="0"/>
          <w:numId w:val="0"/>
        </w:numPr>
        <w:rPr>
          <w:rFonts w:hint="eastAsia" w:eastAsia="Malgun Gothic"/>
          <w:lang w:val="en-US" w:eastAsia="ko-KR"/>
        </w:rPr>
      </w:pPr>
      <w:r>
        <w:rPr>
          <w:rFonts w:hint="eastAsia" w:eastAsia="Malgun Gothic"/>
          <w:lang w:val="en-US" w:eastAsia="ko-KR"/>
        </w:rPr>
        <w:drawing>
          <wp:inline distT="0" distB="0" distL="114300" distR="114300">
            <wp:extent cx="4673600" cy="781050"/>
            <wp:effectExtent l="0" t="0" r="0" b="6350"/>
            <wp:docPr id="1" name="Picture 1" descr="화면 캡처 2025-12-25 22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화면 캡처 2025-12-25 222053"/>
                    <pic:cNvPicPr>
                      <a:picLocks noChangeAspect="1"/>
                    </pic:cNvPicPr>
                  </pic:nvPicPr>
                  <pic:blipFill>
                    <a:blip r:embed="rId4"/>
                    <a:stretch>
                      <a:fillRect/>
                    </a:stretch>
                  </pic:blipFill>
                  <pic:spPr>
                    <a:xfrm>
                      <a:off x="0" y="0"/>
                      <a:ext cx="4673600" cy="781050"/>
                    </a:xfrm>
                    <a:prstGeom prst="rect">
                      <a:avLst/>
                    </a:prstGeom>
                  </pic:spPr>
                </pic:pic>
              </a:graphicData>
            </a:graphic>
          </wp:inline>
        </w:drawing>
      </w:r>
    </w:p>
    <w:p w14:paraId="4AE7AEA8">
      <w:pPr>
        <w:numPr>
          <w:ilvl w:val="0"/>
          <w:numId w:val="0"/>
        </w:numPr>
        <w:rPr>
          <w:rFonts w:hint="eastAsia" w:eastAsia="Malgun Gothic"/>
          <w:lang w:val="en-US" w:eastAsia="ko-KR"/>
        </w:rPr>
      </w:pPr>
      <w:r>
        <w:rPr>
          <w:rFonts w:hint="eastAsia" w:eastAsia="Malgun Gothic"/>
          <w:lang w:val="en-US" w:eastAsia="ko-KR"/>
        </w:rPr>
        <w:drawing>
          <wp:inline distT="0" distB="0" distL="114300" distR="114300">
            <wp:extent cx="4680585" cy="260350"/>
            <wp:effectExtent l="0" t="0" r="5715" b="6350"/>
            <wp:docPr id="2" name="Picture 2" descr="화면 캡처 2025-12-25 22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화면 캡처 2025-12-25 223009"/>
                    <pic:cNvPicPr>
                      <a:picLocks noChangeAspect="1"/>
                    </pic:cNvPicPr>
                  </pic:nvPicPr>
                  <pic:blipFill>
                    <a:blip r:embed="rId5"/>
                    <a:stretch>
                      <a:fillRect/>
                    </a:stretch>
                  </pic:blipFill>
                  <pic:spPr>
                    <a:xfrm>
                      <a:off x="0" y="0"/>
                      <a:ext cx="4680585" cy="260350"/>
                    </a:xfrm>
                    <a:prstGeom prst="rect">
                      <a:avLst/>
                    </a:prstGeom>
                  </pic:spPr>
                </pic:pic>
              </a:graphicData>
            </a:graphic>
          </wp:inline>
        </w:drawing>
      </w:r>
    </w:p>
    <w:p w14:paraId="5E20AA83">
      <w:pPr>
        <w:numPr>
          <w:ilvl w:val="0"/>
          <w:numId w:val="0"/>
        </w:numPr>
        <w:rPr>
          <w:rFonts w:hint="eastAsia" w:eastAsia="Malgun Gothic"/>
          <w:lang w:val="en-US" w:eastAsia="ko-KR"/>
        </w:rPr>
      </w:pPr>
    </w:p>
    <w:p w14:paraId="1B61F944">
      <w:pPr>
        <w:numPr>
          <w:ilvl w:val="0"/>
          <w:numId w:val="0"/>
        </w:numPr>
        <w:rPr>
          <w:rFonts w:hint="eastAsia" w:eastAsia="Malgun Gothic"/>
          <w:lang w:val="en-US" w:eastAsia="ko-KR"/>
        </w:rPr>
      </w:pPr>
    </w:p>
    <w:p w14:paraId="70903D4A">
      <w:pPr>
        <w:numPr>
          <w:ilvl w:val="0"/>
          <w:numId w:val="0"/>
        </w:numPr>
        <w:rPr>
          <w:rFonts w:hint="eastAsia" w:eastAsia="Malgun Gothic"/>
          <w:b/>
          <w:bCs/>
          <w:lang w:val="en-US" w:eastAsia="ko-KR"/>
        </w:rPr>
      </w:pPr>
    </w:p>
    <w:p w14:paraId="52FB39F7">
      <w:pPr>
        <w:numPr>
          <w:ilvl w:val="0"/>
          <w:numId w:val="0"/>
        </w:numPr>
        <w:rPr>
          <w:rFonts w:hint="default" w:eastAsia="Malgun Gothic"/>
          <w:lang w:val="en-US" w:eastAsia="ko-KR"/>
        </w:rPr>
      </w:pPr>
      <w:r>
        <w:rPr>
          <w:rFonts w:hint="eastAsia" w:eastAsia="宋体"/>
          <w:b/>
          <w:bCs/>
          <w:sz w:val="28"/>
          <w:szCs w:val="28"/>
          <w:lang w:val="en-US" w:eastAsia="zh-CN"/>
        </w:rPr>
        <w:t>音频处理与feature extraction方法的理解</w:t>
      </w:r>
    </w:p>
    <w:p w14:paraId="52D175EB">
      <w:pPr>
        <w:numPr>
          <w:ilvl w:val="0"/>
          <w:numId w:val="0"/>
        </w:numPr>
        <w:rPr>
          <w:rFonts w:hint="default" w:eastAsia="Malgun Gothic"/>
          <w:lang w:val="en-US" w:eastAsia="ko-KR"/>
        </w:rPr>
      </w:pPr>
    </w:p>
    <w:p w14:paraId="7678920F">
      <w:pPr>
        <w:numPr>
          <w:ilvl w:val="0"/>
          <w:numId w:val="2"/>
        </w:numPr>
        <w:rPr>
          <w:rFonts w:hint="default" w:eastAsia="Malgun Gothic"/>
          <w:b/>
          <w:bCs/>
          <w:sz w:val="24"/>
          <w:szCs w:val="24"/>
          <w:lang w:val="en-US" w:eastAsia="ko-KR"/>
        </w:rPr>
      </w:pPr>
      <w:r>
        <w:rPr>
          <w:rFonts w:hint="eastAsia" w:eastAsia="Malgun Gothic"/>
          <w:b/>
          <w:bCs/>
          <w:sz w:val="24"/>
          <w:szCs w:val="24"/>
          <w:lang w:val="en-US" w:eastAsia="ko-KR"/>
        </w:rPr>
        <w:t>Fourier Transform</w:t>
      </w:r>
    </w:p>
    <w:p w14:paraId="440C7FC3">
      <w:pPr>
        <w:numPr>
          <w:ilvl w:val="0"/>
          <w:numId w:val="0"/>
        </w:numPr>
        <w:rPr>
          <w:rFonts w:hint="eastAsia" w:eastAsia="Malgun Gothic"/>
          <w:lang w:val="en-US" w:eastAsia="ko-KR"/>
        </w:rPr>
      </w:pPr>
    </w:p>
    <w:p w14:paraId="140C846A">
      <w:pPr>
        <w:numPr>
          <w:ilvl w:val="0"/>
          <w:numId w:val="0"/>
        </w:numPr>
        <w:rPr>
          <w:rFonts w:hint="eastAsia" w:ascii="等线" w:hAnsi="等线" w:eastAsia="等线" w:cs="等线"/>
          <w:sz w:val="21"/>
          <w:szCs w:val="21"/>
          <w:lang w:val="en-US" w:eastAsia="zh-CN"/>
        </w:rPr>
      </w:pPr>
      <w:r>
        <w:rPr>
          <w:rFonts w:hint="eastAsia" w:ascii="等线" w:hAnsi="等线" w:eastAsia="等线" w:cs="等线"/>
          <w:sz w:val="21"/>
          <w:szCs w:val="21"/>
          <w:lang w:val="en-US" w:eastAsia="zh-CN"/>
        </w:rPr>
        <w:t>Fourier Transform是一种吧信号从time-domain转到frequency-domain的方法。</w:t>
      </w:r>
    </w:p>
    <w:p w14:paraId="65B9C09E">
      <w:pPr>
        <w:numPr>
          <w:ilvl w:val="0"/>
          <w:numId w:val="0"/>
        </w:numPr>
        <w:rPr>
          <w:rFonts w:hint="eastAsia" w:ascii="等线" w:hAnsi="等线" w:eastAsia="等线" w:cs="等线"/>
          <w:sz w:val="21"/>
          <w:szCs w:val="21"/>
          <w:lang w:val="en-US" w:eastAsia="zh-CN"/>
        </w:rPr>
      </w:pPr>
      <w:r>
        <w:rPr>
          <w:rFonts w:hint="eastAsia" w:ascii="等线" w:hAnsi="等线" w:eastAsia="等线" w:cs="等线"/>
          <w:sz w:val="21"/>
          <w:szCs w:val="21"/>
          <w:lang w:val="en-US" w:eastAsia="zh-CN"/>
        </w:rPr>
        <w:t>语音与音频的信号是都可以看多个频率成组合生成的信号。一般的原始音频数据(like wav)只展示了amplitude与time的关系。</w:t>
      </w:r>
    </w:p>
    <w:p w14:paraId="0BEC535D">
      <w:pPr>
        <w:numPr>
          <w:ilvl w:val="0"/>
          <w:numId w:val="0"/>
        </w:numPr>
        <w:rPr>
          <w:rFonts w:hint="eastAsia" w:ascii="等线" w:hAnsi="等线" w:eastAsia="等线" w:cs="等线"/>
          <w:sz w:val="21"/>
          <w:szCs w:val="21"/>
          <w:lang w:val="en-US" w:eastAsia="zh-CN"/>
        </w:rPr>
      </w:pPr>
    </w:p>
    <w:p w14:paraId="3FC514BF">
      <w:pPr>
        <w:numPr>
          <w:ilvl w:val="0"/>
          <w:numId w:val="0"/>
        </w:numPr>
        <w:rPr>
          <w:rFonts w:hint="eastAsia" w:ascii="等线" w:hAnsi="等线" w:eastAsia="等线" w:cs="等线"/>
          <w:sz w:val="21"/>
          <w:szCs w:val="21"/>
          <w:lang w:val="en-US" w:eastAsia="zh-CN"/>
        </w:rPr>
      </w:pPr>
      <w:r>
        <w:rPr>
          <w:rFonts w:hint="eastAsia" w:ascii="等线" w:hAnsi="等线" w:eastAsia="等线" w:cs="等线"/>
          <w:sz w:val="21"/>
          <w:szCs w:val="21"/>
          <w:lang w:val="en-US" w:eastAsia="zh-CN"/>
        </w:rPr>
        <w:t>通过Fourier Transform可以把time-domain的信号分解多个不同频率成分的信号。这样的Fourier Transform的结果叫Spectrum。</w:t>
      </w:r>
    </w:p>
    <w:p w14:paraId="4636845C">
      <w:pPr>
        <w:numPr>
          <w:ilvl w:val="0"/>
          <w:numId w:val="0"/>
        </w:numPr>
        <w:rPr>
          <w:rFonts w:hint="eastAsia" w:ascii="等线" w:hAnsi="等线" w:eastAsia="等线" w:cs="等线"/>
          <w:sz w:val="21"/>
          <w:szCs w:val="21"/>
          <w:lang w:val="en-US" w:eastAsia="zh-CN"/>
        </w:rPr>
      </w:pPr>
    </w:p>
    <w:p w14:paraId="4731672F">
      <w:pPr>
        <w:numPr>
          <w:ilvl w:val="0"/>
          <w:numId w:val="0"/>
        </w:numPr>
        <w:rPr>
          <w:rFonts w:hint="eastAsia" w:ascii="等线" w:hAnsi="等线" w:eastAsia="等线" w:cs="等线"/>
          <w:sz w:val="21"/>
          <w:szCs w:val="21"/>
          <w:lang w:val="en-US" w:eastAsia="zh-CN"/>
        </w:rPr>
      </w:pPr>
      <w:r>
        <w:rPr>
          <w:rFonts w:hint="eastAsia" w:ascii="等线" w:hAnsi="等线" w:eastAsia="等线" w:cs="等线"/>
          <w:sz w:val="21"/>
          <w:szCs w:val="21"/>
          <w:lang w:val="en-US" w:eastAsia="zh-CN"/>
        </w:rPr>
        <w:t>在通常情况中，一般不太直接使用FT。采用STFT或FFT。</w:t>
      </w:r>
    </w:p>
    <w:p w14:paraId="184231CA">
      <w:pPr>
        <w:numPr>
          <w:ilvl w:val="0"/>
          <w:numId w:val="0"/>
        </w:numPr>
        <w:rPr>
          <w:rFonts w:hint="eastAsia" w:eastAsia="Malgun Gothic"/>
          <w:lang w:val="en-US" w:eastAsia="ko-KR"/>
        </w:rPr>
      </w:pPr>
    </w:p>
    <w:p w14:paraId="24005BAF">
      <w:pPr>
        <w:numPr>
          <w:ilvl w:val="0"/>
          <w:numId w:val="0"/>
        </w:numPr>
        <w:rPr>
          <w:rFonts w:hint="default" w:eastAsia="Malgun Gothic"/>
          <w:lang w:val="en-US" w:eastAsia="ko-KR"/>
        </w:rPr>
      </w:pPr>
    </w:p>
    <w:p w14:paraId="4CEEC049">
      <w:pPr>
        <w:numPr>
          <w:ilvl w:val="0"/>
          <w:numId w:val="0"/>
        </w:numPr>
        <w:rPr>
          <w:rFonts w:hint="default" w:eastAsia="Malgun Gothic"/>
          <w:lang w:val="en-US" w:eastAsia="ko-KR"/>
        </w:rPr>
      </w:pPr>
    </w:p>
    <w:p w14:paraId="69AA14E5">
      <w:pPr>
        <w:numPr>
          <w:ilvl w:val="0"/>
          <w:numId w:val="0"/>
        </w:numPr>
        <w:rPr>
          <w:rFonts w:hint="default" w:eastAsia="Malgun Gothic"/>
          <w:lang w:val="en-US" w:eastAsia="ko-KR"/>
        </w:rPr>
      </w:pPr>
    </w:p>
    <w:p w14:paraId="57DB65CB">
      <w:pPr>
        <w:numPr>
          <w:ilvl w:val="0"/>
          <w:numId w:val="0"/>
        </w:numPr>
        <w:rPr>
          <w:rFonts w:hint="default" w:eastAsia="Malgun Gothic"/>
          <w:lang w:val="en-US" w:eastAsia="ko-KR"/>
        </w:rPr>
      </w:pPr>
    </w:p>
    <w:p w14:paraId="72F033E5">
      <w:pPr>
        <w:numPr>
          <w:ilvl w:val="0"/>
          <w:numId w:val="0"/>
        </w:numPr>
        <w:rPr>
          <w:rFonts w:hint="default" w:eastAsia="Malgun Gothic"/>
          <w:lang w:val="en-US" w:eastAsia="ko-KR"/>
        </w:rPr>
      </w:pPr>
    </w:p>
    <w:p w14:paraId="505776C2">
      <w:pPr>
        <w:numPr>
          <w:ilvl w:val="0"/>
          <w:numId w:val="0"/>
        </w:numPr>
        <w:rPr>
          <w:rFonts w:hint="default" w:eastAsia="Malgun Gothic"/>
          <w:lang w:val="en-US" w:eastAsia="ko-KR"/>
        </w:rPr>
      </w:pPr>
    </w:p>
    <w:p w14:paraId="33D1B3B2">
      <w:pPr>
        <w:numPr>
          <w:ilvl w:val="0"/>
          <w:numId w:val="0"/>
        </w:numPr>
        <w:rPr>
          <w:rFonts w:hint="default" w:eastAsia="Malgun Gothic"/>
          <w:lang w:val="en-US" w:eastAsia="ko-KR"/>
        </w:rPr>
      </w:pPr>
    </w:p>
    <w:p w14:paraId="0FB3E960">
      <w:pPr>
        <w:numPr>
          <w:ilvl w:val="0"/>
          <w:numId w:val="0"/>
        </w:numPr>
        <w:rPr>
          <w:rFonts w:hint="default" w:eastAsia="Malgun Gothic"/>
          <w:lang w:val="en-US" w:eastAsia="ko-KR"/>
        </w:rPr>
      </w:pPr>
      <w:r>
        <w:rPr>
          <w:rFonts w:hint="default" w:eastAsia="Malgun Gothic"/>
          <w:lang w:val="en-US" w:eastAsia="ko-KR"/>
        </w:rPr>
        <w:drawing>
          <wp:inline distT="0" distB="0" distL="114300" distR="114300">
            <wp:extent cx="5274310" cy="1883410"/>
            <wp:effectExtent l="0" t="0" r="8890" b="8890"/>
            <wp:docPr id="10" name="Picture 10" descr="1_Raw_Audio_Wave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_Raw_Audio_Waveform"/>
                    <pic:cNvPicPr>
                      <a:picLocks noChangeAspect="1"/>
                    </pic:cNvPicPr>
                  </pic:nvPicPr>
                  <pic:blipFill>
                    <a:blip r:embed="rId6"/>
                    <a:stretch>
                      <a:fillRect/>
                    </a:stretch>
                  </pic:blipFill>
                  <pic:spPr>
                    <a:xfrm>
                      <a:off x="0" y="0"/>
                      <a:ext cx="5274310" cy="1883410"/>
                    </a:xfrm>
                    <a:prstGeom prst="rect">
                      <a:avLst/>
                    </a:prstGeom>
                  </pic:spPr>
                </pic:pic>
              </a:graphicData>
            </a:graphic>
          </wp:inline>
        </w:drawing>
      </w:r>
    </w:p>
    <w:p w14:paraId="1F903535">
      <w:pPr>
        <w:numPr>
          <w:ilvl w:val="0"/>
          <w:numId w:val="0"/>
        </w:numPr>
        <w:rPr>
          <w:rFonts w:hint="default" w:eastAsia="Malgun Gothic"/>
          <w:lang w:val="en-US" w:eastAsia="ko-KR"/>
        </w:rPr>
      </w:pPr>
    </w:p>
    <w:p w14:paraId="262C059B">
      <w:pPr>
        <w:numPr>
          <w:ilvl w:val="0"/>
          <w:numId w:val="0"/>
        </w:numPr>
        <w:rPr>
          <w:rFonts w:hint="default" w:eastAsia="Malgun Gothic"/>
          <w:lang w:val="en-US" w:eastAsia="ko-KR"/>
        </w:rPr>
      </w:pPr>
      <w:r>
        <w:rPr>
          <w:rFonts w:hint="default" w:eastAsia="Malgun Gothic"/>
          <w:lang w:val="en-US" w:eastAsia="ko-KR"/>
        </w:rPr>
        <w:drawing>
          <wp:inline distT="0" distB="0" distL="114300" distR="114300">
            <wp:extent cx="5274310" cy="1883410"/>
            <wp:effectExtent l="0" t="0" r="8890" b="8890"/>
            <wp:docPr id="11" name="Picture 11" descr="2_Fourier_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_Fourier_Transform"/>
                    <pic:cNvPicPr>
                      <a:picLocks noChangeAspect="1"/>
                    </pic:cNvPicPr>
                  </pic:nvPicPr>
                  <pic:blipFill>
                    <a:blip r:embed="rId7"/>
                    <a:stretch>
                      <a:fillRect/>
                    </a:stretch>
                  </pic:blipFill>
                  <pic:spPr>
                    <a:xfrm>
                      <a:off x="0" y="0"/>
                      <a:ext cx="5274310" cy="1883410"/>
                    </a:xfrm>
                    <a:prstGeom prst="rect">
                      <a:avLst/>
                    </a:prstGeom>
                  </pic:spPr>
                </pic:pic>
              </a:graphicData>
            </a:graphic>
          </wp:inline>
        </w:drawing>
      </w:r>
    </w:p>
    <w:p w14:paraId="69E7DE7C">
      <w:pPr>
        <w:numPr>
          <w:ilvl w:val="0"/>
          <w:numId w:val="0"/>
        </w:numPr>
        <w:rPr>
          <w:rFonts w:hint="default" w:eastAsia="Malgun Gothic"/>
          <w:lang w:val="en-US" w:eastAsia="ko-KR"/>
        </w:rPr>
      </w:pPr>
    </w:p>
    <w:p w14:paraId="0E59A3DB">
      <w:pPr>
        <w:numPr>
          <w:ilvl w:val="0"/>
          <w:numId w:val="2"/>
        </w:numPr>
        <w:ind w:left="0" w:leftChars="0" w:firstLine="0" w:firstLineChars="0"/>
        <w:rPr>
          <w:rFonts w:hint="default" w:eastAsia="Malgun Gothic"/>
          <w:b/>
          <w:bCs/>
          <w:sz w:val="24"/>
          <w:szCs w:val="24"/>
          <w:lang w:val="en-US" w:eastAsia="ko-KR"/>
        </w:rPr>
      </w:pPr>
      <w:r>
        <w:rPr>
          <w:rFonts w:hint="eastAsia" w:eastAsia="Malgun Gothic"/>
          <w:b/>
          <w:bCs/>
          <w:sz w:val="24"/>
          <w:szCs w:val="24"/>
          <w:lang w:val="en-US" w:eastAsia="ko-KR"/>
        </w:rPr>
        <w:t>Fast Fourier Tranform(FFT)</w:t>
      </w:r>
    </w:p>
    <w:p w14:paraId="45746D23">
      <w:pPr>
        <w:numPr>
          <w:ilvl w:val="0"/>
          <w:numId w:val="0"/>
        </w:numPr>
        <w:rPr>
          <w:rFonts w:hint="default" w:eastAsia="Malgun Gothic"/>
          <w:lang w:val="en-US" w:eastAsia="ko-KR"/>
        </w:rPr>
      </w:pPr>
    </w:p>
    <w:p w14:paraId="10F1137D">
      <w:pPr>
        <w:numPr>
          <w:ilvl w:val="0"/>
          <w:numId w:val="0"/>
        </w:numPr>
        <w:rPr>
          <w:rFonts w:hint="eastAsia" w:ascii="等线" w:hAnsi="等线" w:eastAsia="等线" w:cs="等线"/>
          <w:sz w:val="21"/>
          <w:szCs w:val="21"/>
          <w:lang w:val="en-US" w:eastAsia="ko-KR"/>
        </w:rPr>
      </w:pPr>
      <w:r>
        <w:rPr>
          <w:rFonts w:hint="eastAsia" w:ascii="等线" w:hAnsi="等线" w:eastAsia="等线" w:cs="等线"/>
          <w:sz w:val="21"/>
          <w:szCs w:val="21"/>
          <w:lang w:val="en-US" w:eastAsia="ko-KR"/>
        </w:rPr>
        <w:t>在实际的计算机处理中信号是离散的  形式</w:t>
      </w:r>
      <w:r>
        <w:rPr>
          <w:rFonts w:hint="eastAsia" w:ascii="等线" w:hAnsi="等线" w:eastAsia="等线" w:cs="等线"/>
          <w:sz w:val="21"/>
          <w:szCs w:val="21"/>
          <w:lang w:val="en-US" w:eastAsia="zh-CN"/>
        </w:rPr>
        <w:t>。</w:t>
      </w:r>
      <w:r>
        <w:rPr>
          <w:rFonts w:hint="eastAsia" w:ascii="等线" w:hAnsi="等线" w:eastAsia="等线" w:cs="等线"/>
          <w:sz w:val="21"/>
          <w:szCs w:val="21"/>
          <w:lang w:val="en-US" w:eastAsia="ko-KR"/>
        </w:rPr>
        <w:t>所以我们不是使用连续的 Fourier Transform</w:t>
      </w:r>
      <w:r>
        <w:rPr>
          <w:rFonts w:hint="eastAsia" w:ascii="等线" w:hAnsi="等线" w:eastAsia="等线" w:cs="等线"/>
          <w:sz w:val="21"/>
          <w:szCs w:val="21"/>
          <w:lang w:val="en-US" w:eastAsia="zh-CN"/>
        </w:rPr>
        <w:t>，使用Discrete Fourier Transform(DFT)。</w:t>
      </w:r>
      <w:r>
        <w:rPr>
          <w:rFonts w:hint="eastAsia" w:ascii="等线" w:hAnsi="等线" w:eastAsia="等线" w:cs="等线"/>
          <w:sz w:val="21"/>
          <w:szCs w:val="21"/>
          <w:lang w:val="en-US" w:eastAsia="ko-KR"/>
        </w:rPr>
        <w:t xml:space="preserve">  </w:t>
      </w:r>
    </w:p>
    <w:p w14:paraId="67680553">
      <w:pPr>
        <w:numPr>
          <w:ilvl w:val="0"/>
          <w:numId w:val="0"/>
        </w:numPr>
        <w:rPr>
          <w:rFonts w:hint="eastAsia" w:ascii="等线" w:hAnsi="等线" w:eastAsia="等线" w:cs="等线"/>
          <w:sz w:val="21"/>
          <w:szCs w:val="21"/>
          <w:lang w:val="en-US" w:eastAsia="ko-KR"/>
        </w:rPr>
      </w:pPr>
      <w:r>
        <w:rPr>
          <w:rFonts w:hint="eastAsia" w:ascii="等线" w:hAnsi="等线" w:eastAsia="等线" w:cs="等线"/>
          <w:sz w:val="21"/>
          <w:szCs w:val="21"/>
          <w:lang w:val="en-US" w:eastAsia="ko-KR"/>
        </w:rPr>
        <w:t xml:space="preserve">DFT </w:t>
      </w:r>
      <w:r>
        <w:rPr>
          <w:rFonts w:hint="eastAsia" w:ascii="等线" w:hAnsi="等线" w:eastAsia="等线" w:cs="等线"/>
          <w:sz w:val="21"/>
          <w:szCs w:val="21"/>
          <w:lang w:val="en-US" w:eastAsia="zh-CN"/>
        </w:rPr>
        <w:t>是</w:t>
      </w:r>
      <w:r>
        <w:rPr>
          <w:rFonts w:hint="eastAsia" w:ascii="等线" w:hAnsi="等线" w:eastAsia="等线" w:cs="等线"/>
          <w:sz w:val="21"/>
          <w:szCs w:val="21"/>
          <w:lang w:val="en-US" w:eastAsia="ko-KR"/>
        </w:rPr>
        <w:t>将信号视为 N 个数据点并对每一个点进行</w:t>
      </w:r>
      <w:r>
        <w:rPr>
          <w:rFonts w:hint="eastAsia" w:ascii="等线" w:hAnsi="等线" w:eastAsia="等线" w:cs="等线"/>
          <w:sz w:val="21"/>
          <w:szCs w:val="21"/>
          <w:lang w:val="en-US" w:eastAsia="zh-CN"/>
        </w:rPr>
        <w:t>FT</w:t>
      </w:r>
      <w:r>
        <w:rPr>
          <w:rFonts w:hint="eastAsia" w:ascii="等线" w:hAnsi="等线" w:eastAsia="等线" w:cs="等线"/>
          <w:sz w:val="21"/>
          <w:szCs w:val="21"/>
          <w:lang w:val="en-US" w:eastAsia="ko-KR"/>
        </w:rPr>
        <w:t>计算其频谱成分。</w:t>
      </w:r>
    </w:p>
    <w:p w14:paraId="68792CFF">
      <w:pPr>
        <w:numPr>
          <w:ilvl w:val="0"/>
          <w:numId w:val="0"/>
        </w:numPr>
        <w:rPr>
          <w:rFonts w:hint="eastAsia" w:ascii="等线" w:hAnsi="等线" w:eastAsia="等线" w:cs="等线"/>
          <w:sz w:val="21"/>
          <w:szCs w:val="21"/>
          <w:lang w:val="en-US" w:eastAsia="ko-KR"/>
        </w:rPr>
      </w:pPr>
    </w:p>
    <w:p w14:paraId="2F8027C9">
      <w:pPr>
        <w:numPr>
          <w:ilvl w:val="0"/>
          <w:numId w:val="0"/>
        </w:numPr>
        <w:rPr>
          <w:rFonts w:hint="eastAsia" w:ascii="等线" w:hAnsi="等线" w:eastAsia="等线" w:cs="等线"/>
          <w:sz w:val="21"/>
          <w:szCs w:val="21"/>
          <w:lang w:val="en-US" w:eastAsia="ko-KR"/>
        </w:rPr>
      </w:pPr>
      <w:r>
        <w:rPr>
          <w:rFonts w:hint="eastAsia" w:ascii="等线" w:hAnsi="等线" w:eastAsia="等线" w:cs="等线"/>
          <w:sz w:val="21"/>
          <w:szCs w:val="21"/>
          <w:lang w:val="en-US" w:eastAsia="ko-KR"/>
        </w:rPr>
        <w:t>如果直接按照 DFT 的定义逐点计算需要对每一频率项都执行 N 次乘加操作</w:t>
      </w:r>
      <w:r>
        <w:rPr>
          <w:rFonts w:hint="eastAsia" w:ascii="等线" w:hAnsi="等线" w:eastAsia="等线" w:cs="等线"/>
          <w:sz w:val="21"/>
          <w:szCs w:val="21"/>
          <w:lang w:val="en-US" w:eastAsia="zh-CN"/>
        </w:rPr>
        <w:t>。</w:t>
      </w:r>
      <w:r>
        <w:rPr>
          <w:rFonts w:hint="eastAsia" w:ascii="等线" w:hAnsi="等线" w:eastAsia="等线" w:cs="等线"/>
          <w:sz w:val="21"/>
          <w:szCs w:val="21"/>
          <w:lang w:val="en-US" w:eastAsia="ko-KR"/>
        </w:rPr>
        <w:t xml:space="preserve">当信号长度很大时计算复杂度会达到 O(N²)。  </w:t>
      </w:r>
    </w:p>
    <w:p w14:paraId="2FF4A337">
      <w:pPr>
        <w:numPr>
          <w:ilvl w:val="0"/>
          <w:numId w:val="0"/>
        </w:numPr>
        <w:rPr>
          <w:rFonts w:hint="eastAsia" w:ascii="等线" w:hAnsi="等线" w:eastAsia="等线" w:cs="等线"/>
          <w:sz w:val="21"/>
          <w:szCs w:val="21"/>
          <w:lang w:val="en-US" w:eastAsia="ko-KR"/>
        </w:rPr>
      </w:pPr>
      <w:r>
        <w:rPr>
          <w:rFonts w:hint="eastAsia" w:ascii="等线" w:hAnsi="等线" w:eastAsia="等线" w:cs="等线"/>
          <w:sz w:val="21"/>
          <w:szCs w:val="21"/>
          <w:lang w:val="en-US" w:eastAsia="ko-KR"/>
        </w:rPr>
        <w:t>Fast Fourier Transform</w:t>
      </w:r>
      <w:r>
        <w:rPr>
          <w:rFonts w:hint="eastAsia" w:ascii="等线" w:hAnsi="等线" w:eastAsia="等线" w:cs="等线"/>
          <w:sz w:val="21"/>
          <w:szCs w:val="21"/>
          <w:lang w:val="en-US" w:eastAsia="zh-CN"/>
        </w:rPr>
        <w:t>(</w:t>
      </w:r>
      <w:r>
        <w:rPr>
          <w:rFonts w:hint="eastAsia" w:ascii="等线" w:hAnsi="等线" w:eastAsia="等线" w:cs="等线"/>
          <w:sz w:val="21"/>
          <w:szCs w:val="21"/>
          <w:lang w:val="en-US" w:eastAsia="ko-KR"/>
        </w:rPr>
        <w:t>FFT</w:t>
      </w:r>
      <w:r>
        <w:rPr>
          <w:rFonts w:hint="eastAsia" w:ascii="等线" w:hAnsi="等线" w:eastAsia="等线" w:cs="等线"/>
          <w:sz w:val="21"/>
          <w:szCs w:val="21"/>
          <w:lang w:val="en-US" w:eastAsia="zh-CN"/>
        </w:rPr>
        <w:t xml:space="preserve">) </w:t>
      </w:r>
      <w:r>
        <w:rPr>
          <w:rFonts w:hint="eastAsia" w:ascii="等线" w:hAnsi="等线" w:eastAsia="等线" w:cs="等线"/>
          <w:sz w:val="21"/>
          <w:szCs w:val="21"/>
          <w:lang w:val="en-US" w:eastAsia="ko-KR"/>
        </w:rPr>
        <w:t xml:space="preserve">是一种更高效的算法能够大幅减少计算量。  </w:t>
      </w:r>
    </w:p>
    <w:p w14:paraId="3F092C8F">
      <w:pPr>
        <w:numPr>
          <w:ilvl w:val="0"/>
          <w:numId w:val="0"/>
        </w:numPr>
        <w:rPr>
          <w:rFonts w:hint="eastAsia" w:ascii="等线" w:hAnsi="等线" w:eastAsia="等线" w:cs="等线"/>
          <w:sz w:val="21"/>
          <w:szCs w:val="21"/>
          <w:lang w:val="en-US" w:eastAsia="ko-KR"/>
        </w:rPr>
      </w:pPr>
    </w:p>
    <w:p w14:paraId="759C0D73">
      <w:pPr>
        <w:numPr>
          <w:ilvl w:val="0"/>
          <w:numId w:val="0"/>
        </w:numPr>
        <w:rPr>
          <w:rFonts w:hint="eastAsia" w:ascii="等线" w:hAnsi="等线" w:eastAsia="等线" w:cs="等线"/>
          <w:sz w:val="21"/>
          <w:szCs w:val="21"/>
          <w:lang w:val="en-US" w:eastAsia="ko-KR"/>
        </w:rPr>
      </w:pPr>
      <w:r>
        <w:rPr>
          <w:rFonts w:hint="eastAsia" w:ascii="等线" w:hAnsi="等线" w:eastAsia="等线" w:cs="等线"/>
          <w:sz w:val="21"/>
          <w:szCs w:val="21"/>
          <w:lang w:val="en-US" w:eastAsia="ko-KR"/>
        </w:rPr>
        <w:t>FFT 通过递归地</w:t>
      </w:r>
      <w:r>
        <w:rPr>
          <w:rFonts w:hint="eastAsia" w:ascii="等线" w:hAnsi="等线" w:eastAsia="等线" w:cs="等线"/>
          <w:sz w:val="21"/>
          <w:szCs w:val="21"/>
          <w:lang w:val="en-US" w:eastAsia="zh-CN"/>
        </w:rPr>
        <w:t>把</w:t>
      </w:r>
      <w:r>
        <w:rPr>
          <w:rFonts w:hint="eastAsia" w:ascii="等线" w:hAnsi="等线" w:eastAsia="等线" w:cs="等线"/>
          <w:sz w:val="21"/>
          <w:szCs w:val="21"/>
          <w:lang w:val="en-US" w:eastAsia="ko-KR"/>
        </w:rPr>
        <w:t>原始信号拆分为较小的部分并重复利用中间计算结果来组合最终的频谱</w:t>
      </w:r>
      <w:r>
        <w:rPr>
          <w:rFonts w:hint="eastAsia" w:ascii="等线" w:hAnsi="等线" w:eastAsia="等线" w:cs="等线"/>
          <w:sz w:val="21"/>
          <w:szCs w:val="21"/>
          <w:lang w:val="en-US" w:eastAsia="zh-CN"/>
        </w:rPr>
        <w:t>。</w:t>
      </w:r>
      <w:r>
        <w:rPr>
          <w:rFonts w:hint="eastAsia" w:ascii="等线" w:hAnsi="等线" w:eastAsia="等线" w:cs="等线"/>
          <w:sz w:val="21"/>
          <w:szCs w:val="21"/>
          <w:lang w:val="en-US" w:eastAsia="ko-KR"/>
        </w:rPr>
        <w:t>这使得总的计算复杂度降低至 O(N log N)</w:t>
      </w:r>
      <w:r>
        <w:rPr>
          <w:rFonts w:hint="eastAsia" w:ascii="等线" w:hAnsi="等线" w:eastAsia="等线" w:cs="等线"/>
          <w:sz w:val="21"/>
          <w:szCs w:val="21"/>
          <w:lang w:val="en-US" w:eastAsia="zh-CN"/>
        </w:rPr>
        <w:t>。</w:t>
      </w:r>
      <w:r>
        <w:rPr>
          <w:rFonts w:hint="eastAsia" w:ascii="等线" w:hAnsi="等线" w:eastAsia="等线" w:cs="等线"/>
          <w:sz w:val="21"/>
          <w:szCs w:val="21"/>
          <w:lang w:val="en-US" w:eastAsia="ko-KR"/>
        </w:rPr>
        <w:t>在大型数据集或实时信号处理中具有明显的性能优势。</w:t>
      </w:r>
    </w:p>
    <w:p w14:paraId="33889A08">
      <w:pPr>
        <w:numPr>
          <w:ilvl w:val="0"/>
          <w:numId w:val="0"/>
        </w:numPr>
        <w:rPr>
          <w:rFonts w:hint="default" w:eastAsia="Malgun Gothic"/>
          <w:lang w:val="en-US" w:eastAsia="ko-KR"/>
        </w:rPr>
      </w:pPr>
    </w:p>
    <w:p w14:paraId="7DF9E88E">
      <w:pPr>
        <w:numPr>
          <w:ilvl w:val="0"/>
          <w:numId w:val="0"/>
        </w:numPr>
        <w:rPr>
          <w:rFonts w:hint="default" w:eastAsia="Malgun Gothic"/>
          <w:lang w:val="en-US" w:eastAsia="ko-KR"/>
        </w:rPr>
      </w:pPr>
    </w:p>
    <w:p w14:paraId="009778FB">
      <w:pPr>
        <w:numPr>
          <w:ilvl w:val="0"/>
          <w:numId w:val="0"/>
        </w:numPr>
        <w:rPr>
          <w:rFonts w:hint="default" w:eastAsia="Malgun Gothic"/>
          <w:lang w:val="en-US" w:eastAsia="ko-KR"/>
        </w:rPr>
      </w:pPr>
    </w:p>
    <w:p w14:paraId="7A93585B">
      <w:pPr>
        <w:numPr>
          <w:ilvl w:val="0"/>
          <w:numId w:val="0"/>
        </w:numPr>
        <w:rPr>
          <w:rFonts w:hint="default" w:eastAsia="Malgun Gothic"/>
          <w:lang w:val="en-US" w:eastAsia="ko-KR"/>
        </w:rPr>
      </w:pPr>
      <w:r>
        <w:rPr>
          <w:rFonts w:hint="default" w:eastAsia="Malgun Gothic"/>
          <w:lang w:val="en-US" w:eastAsia="ko-KR"/>
        </w:rPr>
        <w:drawing>
          <wp:inline distT="0" distB="0" distL="114300" distR="114300">
            <wp:extent cx="5424170" cy="1937385"/>
            <wp:effectExtent l="0" t="0" r="11430" b="5715"/>
            <wp:docPr id="12" name="Picture 12" descr="3_Fast_Fourier_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3_Fast_Fourier_Transform"/>
                    <pic:cNvPicPr>
                      <a:picLocks noChangeAspect="1"/>
                    </pic:cNvPicPr>
                  </pic:nvPicPr>
                  <pic:blipFill>
                    <a:blip r:embed="rId8"/>
                    <a:stretch>
                      <a:fillRect/>
                    </a:stretch>
                  </pic:blipFill>
                  <pic:spPr>
                    <a:xfrm>
                      <a:off x="0" y="0"/>
                      <a:ext cx="5424170" cy="1937385"/>
                    </a:xfrm>
                    <a:prstGeom prst="rect">
                      <a:avLst/>
                    </a:prstGeom>
                  </pic:spPr>
                </pic:pic>
              </a:graphicData>
            </a:graphic>
          </wp:inline>
        </w:drawing>
      </w:r>
    </w:p>
    <w:p w14:paraId="1329504B">
      <w:pPr>
        <w:numPr>
          <w:ilvl w:val="0"/>
          <w:numId w:val="2"/>
        </w:numPr>
        <w:ind w:left="0" w:leftChars="0" w:firstLine="0" w:firstLineChars="0"/>
        <w:rPr>
          <w:rFonts w:hint="default" w:eastAsia="Malgun Gothic"/>
          <w:b/>
          <w:bCs/>
          <w:sz w:val="24"/>
          <w:szCs w:val="24"/>
          <w:lang w:val="en-US" w:eastAsia="ko-KR"/>
        </w:rPr>
      </w:pPr>
      <w:r>
        <w:rPr>
          <w:rFonts w:hint="eastAsia" w:eastAsia="Malgun Gothic"/>
          <w:b/>
          <w:bCs/>
          <w:sz w:val="24"/>
          <w:szCs w:val="24"/>
          <w:lang w:val="en-US" w:eastAsia="ko-KR"/>
        </w:rPr>
        <w:t>Short-Time Fourier Tranform(STFT)</w:t>
      </w:r>
    </w:p>
    <w:p w14:paraId="2840DB7E">
      <w:pPr>
        <w:numPr>
          <w:ilvl w:val="0"/>
          <w:numId w:val="0"/>
        </w:numPr>
        <w:rPr>
          <w:rFonts w:hint="eastAsia" w:eastAsia="Malgun Gothic"/>
          <w:lang w:val="en-US" w:eastAsia="ko-KR"/>
        </w:rPr>
      </w:pPr>
    </w:p>
    <w:p w14:paraId="09C0D9B0">
      <w:pPr>
        <w:numPr>
          <w:ilvl w:val="0"/>
          <w:numId w:val="0"/>
        </w:numPr>
        <w:rPr>
          <w:rFonts w:hint="eastAsia" w:ascii="等线" w:hAnsi="等线" w:eastAsia="等线" w:cs="等线"/>
          <w:sz w:val="21"/>
          <w:szCs w:val="21"/>
          <w:lang w:val="en-US" w:eastAsia="ko-KR"/>
        </w:rPr>
      </w:pPr>
      <w:r>
        <w:rPr>
          <w:rFonts w:hint="eastAsia" w:ascii="等线" w:hAnsi="等线" w:eastAsia="等线" w:cs="等线"/>
          <w:sz w:val="21"/>
          <w:szCs w:val="21"/>
          <w:lang w:val="en-US" w:eastAsia="ko-KR"/>
        </w:rPr>
        <w:t>Short-Time Fourier Transfo</w:t>
      </w:r>
      <w:r>
        <w:rPr>
          <w:rFonts w:hint="eastAsia" w:ascii="等线" w:hAnsi="等线" w:eastAsia="等线" w:cs="等线"/>
          <w:sz w:val="21"/>
          <w:szCs w:val="21"/>
          <w:lang w:val="en-US" w:eastAsia="zh-CN"/>
        </w:rPr>
        <w:t xml:space="preserve">rm(STFT) </w:t>
      </w:r>
      <w:r>
        <w:rPr>
          <w:rFonts w:hint="eastAsia" w:ascii="等线" w:hAnsi="等线" w:eastAsia="等线" w:cs="等线"/>
          <w:sz w:val="21"/>
          <w:szCs w:val="21"/>
          <w:lang w:val="en-US" w:eastAsia="ko-KR"/>
        </w:rPr>
        <w:t>是对 Fourier Transform 的一种扩展</w:t>
      </w:r>
      <w:r>
        <w:rPr>
          <w:rFonts w:hint="eastAsia" w:ascii="等线" w:hAnsi="等线" w:eastAsia="等线" w:cs="等线"/>
          <w:sz w:val="21"/>
          <w:szCs w:val="21"/>
          <w:lang w:val="en-US" w:eastAsia="zh-CN"/>
        </w:rPr>
        <w:t>。</w:t>
      </w:r>
      <w:r>
        <w:rPr>
          <w:rFonts w:hint="eastAsia" w:ascii="等线" w:hAnsi="等线" w:eastAsia="等线" w:cs="等线"/>
          <w:sz w:val="21"/>
          <w:szCs w:val="21"/>
          <w:lang w:val="en-US" w:eastAsia="ko-KR"/>
        </w:rPr>
        <w:t xml:space="preserve">用于获取信号在不同时刻的频率信息。  </w:t>
      </w:r>
    </w:p>
    <w:p w14:paraId="746F4D94">
      <w:pPr>
        <w:numPr>
          <w:ilvl w:val="0"/>
          <w:numId w:val="0"/>
        </w:numPr>
        <w:rPr>
          <w:rFonts w:hint="eastAsia" w:ascii="等线" w:hAnsi="等线" w:eastAsia="等线" w:cs="等线"/>
          <w:sz w:val="21"/>
          <w:szCs w:val="21"/>
          <w:lang w:val="en-US" w:eastAsia="ko-KR"/>
        </w:rPr>
      </w:pPr>
      <w:r>
        <w:rPr>
          <w:rFonts w:hint="eastAsia" w:ascii="等线" w:hAnsi="等线" w:eastAsia="等线" w:cs="等线"/>
          <w:sz w:val="21"/>
          <w:szCs w:val="21"/>
          <w:lang w:val="en-US" w:eastAsia="zh-CN"/>
        </w:rPr>
        <w:t>把</w:t>
      </w:r>
      <w:r>
        <w:rPr>
          <w:rFonts w:hint="eastAsia" w:ascii="等线" w:hAnsi="等线" w:eastAsia="等线" w:cs="等线"/>
          <w:sz w:val="21"/>
          <w:szCs w:val="21"/>
          <w:lang w:val="en-US" w:eastAsia="ko-KR"/>
        </w:rPr>
        <w:t>输入的整个信号按照较短的window进行分帧和加窗</w:t>
      </w:r>
      <w:r>
        <w:rPr>
          <w:rFonts w:hint="eastAsia" w:ascii="等线" w:hAnsi="等线" w:eastAsia="等线" w:cs="等线"/>
          <w:sz w:val="21"/>
          <w:szCs w:val="21"/>
          <w:lang w:val="en-US" w:eastAsia="zh-CN"/>
        </w:rPr>
        <w:t>。</w:t>
      </w:r>
      <w:r>
        <w:rPr>
          <w:rFonts w:hint="eastAsia" w:ascii="等线" w:hAnsi="等线" w:eastAsia="等线" w:cs="等线"/>
          <w:sz w:val="21"/>
          <w:szCs w:val="21"/>
          <w:lang w:val="en-US" w:eastAsia="ko-KR"/>
        </w:rPr>
        <w:t xml:space="preserve">然后对每一帧应用 FFT得到每个时间段的频率成分。  </w:t>
      </w:r>
    </w:p>
    <w:p w14:paraId="0DDDC107">
      <w:pPr>
        <w:numPr>
          <w:ilvl w:val="0"/>
          <w:numId w:val="0"/>
        </w:numPr>
        <w:rPr>
          <w:rFonts w:hint="eastAsia" w:ascii="等线" w:hAnsi="等线" w:eastAsia="等线" w:cs="等线"/>
          <w:sz w:val="21"/>
          <w:szCs w:val="21"/>
          <w:lang w:val="en-US" w:eastAsia="ko-KR"/>
        </w:rPr>
      </w:pPr>
    </w:p>
    <w:p w14:paraId="5B251391">
      <w:pPr>
        <w:numPr>
          <w:ilvl w:val="0"/>
          <w:numId w:val="0"/>
        </w:numPr>
        <w:rPr>
          <w:rFonts w:hint="eastAsia" w:ascii="等线" w:hAnsi="等线" w:eastAsia="等线" w:cs="等线"/>
          <w:sz w:val="21"/>
          <w:szCs w:val="21"/>
          <w:lang w:val="en-US" w:eastAsia="ko-KR"/>
        </w:rPr>
      </w:pPr>
      <w:r>
        <w:rPr>
          <w:rFonts w:hint="eastAsia" w:ascii="等线" w:hAnsi="等线" w:eastAsia="等线" w:cs="等线"/>
          <w:sz w:val="21"/>
          <w:szCs w:val="21"/>
          <w:lang w:val="en-US" w:eastAsia="ko-KR"/>
        </w:rPr>
        <w:t>这样</w:t>
      </w:r>
      <w:r>
        <w:rPr>
          <w:rFonts w:hint="eastAsia" w:ascii="等线" w:hAnsi="等线" w:eastAsia="等线" w:cs="等线"/>
          <w:sz w:val="21"/>
          <w:szCs w:val="21"/>
          <w:lang w:val="en-US" w:eastAsia="zh-CN"/>
        </w:rPr>
        <w:t>的话</w:t>
      </w:r>
      <w:r>
        <w:rPr>
          <w:rFonts w:hint="eastAsia" w:ascii="等线" w:hAnsi="等线" w:eastAsia="等线" w:cs="等线"/>
          <w:sz w:val="21"/>
          <w:szCs w:val="21"/>
          <w:lang w:val="en-US" w:eastAsia="ko-KR"/>
        </w:rPr>
        <w:t>输出结果就变成了一个二维的时频表示</w:t>
      </w:r>
      <w:r>
        <w:rPr>
          <w:rFonts w:hint="eastAsia" w:ascii="等线" w:hAnsi="等线" w:eastAsia="等线" w:cs="等线"/>
          <w:sz w:val="21"/>
          <w:szCs w:val="21"/>
          <w:lang w:val="en-US" w:eastAsia="zh-CN"/>
        </w:rPr>
        <w:t>，叫</w:t>
      </w:r>
      <w:r>
        <w:rPr>
          <w:rFonts w:hint="eastAsia" w:ascii="等线" w:hAnsi="等线" w:eastAsia="等线" w:cs="等线"/>
          <w:sz w:val="21"/>
          <w:szCs w:val="21"/>
          <w:lang w:val="en-US" w:eastAsia="ko-KR"/>
        </w:rPr>
        <w:t xml:space="preserve"> Spectrogram。  </w:t>
      </w:r>
    </w:p>
    <w:p w14:paraId="3487C571">
      <w:pPr>
        <w:numPr>
          <w:ilvl w:val="0"/>
          <w:numId w:val="0"/>
        </w:numPr>
        <w:rPr>
          <w:rFonts w:hint="eastAsia" w:ascii="等线" w:hAnsi="等线" w:eastAsia="等线" w:cs="等线"/>
          <w:sz w:val="21"/>
          <w:szCs w:val="21"/>
          <w:lang w:val="en-US" w:eastAsia="ko-KR"/>
        </w:rPr>
      </w:pPr>
      <w:r>
        <w:rPr>
          <w:rFonts w:hint="eastAsia" w:ascii="等线" w:hAnsi="等线" w:eastAsia="等线" w:cs="等线"/>
          <w:sz w:val="21"/>
          <w:szCs w:val="21"/>
          <w:lang w:val="en-US" w:eastAsia="ko-KR"/>
        </w:rPr>
        <w:t>通过</w:t>
      </w:r>
      <w:r>
        <w:rPr>
          <w:rFonts w:hint="eastAsia" w:ascii="等线" w:hAnsi="等线" w:eastAsia="等线" w:cs="等线"/>
          <w:sz w:val="21"/>
          <w:szCs w:val="21"/>
          <w:lang w:val="en-US" w:eastAsia="zh-CN"/>
        </w:rPr>
        <w:t>STFT</w:t>
      </w:r>
      <w:r>
        <w:rPr>
          <w:rFonts w:hint="eastAsia" w:ascii="等线" w:hAnsi="等线" w:eastAsia="等线" w:cs="等线"/>
          <w:sz w:val="21"/>
          <w:szCs w:val="21"/>
          <w:lang w:val="en-US" w:eastAsia="ko-KR"/>
        </w:rPr>
        <w:t>能够直观地观察到原始音频在时间维度上每个时刻包含哪些频率成分以及它们的强度分布。</w:t>
      </w:r>
    </w:p>
    <w:p w14:paraId="04888615">
      <w:pPr>
        <w:numPr>
          <w:ilvl w:val="0"/>
          <w:numId w:val="0"/>
        </w:numPr>
        <w:rPr>
          <w:rFonts w:hint="eastAsia" w:eastAsia="Malgun Gothic"/>
          <w:lang w:val="en-US" w:eastAsia="ko-KR"/>
        </w:rPr>
      </w:pPr>
    </w:p>
    <w:p w14:paraId="6C2B2234">
      <w:pPr>
        <w:numPr>
          <w:ilvl w:val="0"/>
          <w:numId w:val="0"/>
        </w:numPr>
        <w:rPr>
          <w:rFonts w:hint="eastAsia" w:eastAsia="Malgun Gothic"/>
          <w:sz w:val="21"/>
          <w:szCs w:val="21"/>
          <w:lang w:val="en-US" w:eastAsia="ko-KR"/>
        </w:rPr>
      </w:pPr>
    </w:p>
    <w:p w14:paraId="5CDBC6A6">
      <w:pPr>
        <w:numPr>
          <w:ilvl w:val="0"/>
          <w:numId w:val="0"/>
        </w:numPr>
        <w:rPr>
          <w:rFonts w:hint="eastAsia" w:eastAsia="Malgun Gothic"/>
          <w:sz w:val="21"/>
          <w:szCs w:val="21"/>
          <w:lang w:val="en-US" w:eastAsia="ko-KR"/>
        </w:rPr>
      </w:pPr>
    </w:p>
    <w:p w14:paraId="0787FBEC">
      <w:pPr>
        <w:numPr>
          <w:ilvl w:val="0"/>
          <w:numId w:val="0"/>
        </w:numPr>
        <w:rPr>
          <w:rFonts w:hint="eastAsia" w:eastAsia="Malgun Gothic"/>
          <w:sz w:val="21"/>
          <w:szCs w:val="21"/>
          <w:lang w:val="en-US" w:eastAsia="ko-KR"/>
        </w:rPr>
      </w:pPr>
      <w:r>
        <w:rPr>
          <w:rFonts w:hint="eastAsia" w:eastAsia="Malgun Gothic"/>
          <w:sz w:val="21"/>
          <w:szCs w:val="21"/>
          <w:lang w:val="en-US" w:eastAsia="ko-KR"/>
        </w:rPr>
        <w:drawing>
          <wp:inline distT="0" distB="0" distL="114300" distR="114300">
            <wp:extent cx="5274310" cy="1883410"/>
            <wp:effectExtent l="0" t="0" r="8890" b="8890"/>
            <wp:docPr id="13" name="Picture 13" descr="4_Short_Time_Fourier_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4_Short_Time_Fourier_Transform"/>
                    <pic:cNvPicPr>
                      <a:picLocks noChangeAspect="1"/>
                    </pic:cNvPicPr>
                  </pic:nvPicPr>
                  <pic:blipFill>
                    <a:blip r:embed="rId9"/>
                    <a:stretch>
                      <a:fillRect/>
                    </a:stretch>
                  </pic:blipFill>
                  <pic:spPr>
                    <a:xfrm>
                      <a:off x="0" y="0"/>
                      <a:ext cx="5274310" cy="1883410"/>
                    </a:xfrm>
                    <a:prstGeom prst="rect">
                      <a:avLst/>
                    </a:prstGeom>
                  </pic:spPr>
                </pic:pic>
              </a:graphicData>
            </a:graphic>
          </wp:inline>
        </w:drawing>
      </w:r>
    </w:p>
    <w:p w14:paraId="63C3DC7C">
      <w:pPr>
        <w:numPr>
          <w:ilvl w:val="0"/>
          <w:numId w:val="0"/>
        </w:numPr>
        <w:rPr>
          <w:rFonts w:hint="eastAsia" w:eastAsia="Malgun Gothic"/>
          <w:sz w:val="21"/>
          <w:szCs w:val="21"/>
          <w:lang w:val="en-US" w:eastAsia="ko-KR"/>
        </w:rPr>
      </w:pPr>
    </w:p>
    <w:p w14:paraId="0C66154C">
      <w:pPr>
        <w:numPr>
          <w:ilvl w:val="0"/>
          <w:numId w:val="0"/>
        </w:numPr>
        <w:rPr>
          <w:rFonts w:hint="eastAsia" w:eastAsia="Malgun Gothic"/>
          <w:sz w:val="21"/>
          <w:szCs w:val="21"/>
          <w:lang w:val="en-US" w:eastAsia="ko-KR"/>
        </w:rPr>
      </w:pPr>
    </w:p>
    <w:p w14:paraId="5A298B95">
      <w:pPr>
        <w:numPr>
          <w:ilvl w:val="0"/>
          <w:numId w:val="0"/>
        </w:numPr>
        <w:rPr>
          <w:rFonts w:hint="eastAsia" w:eastAsia="Malgun Gothic"/>
          <w:sz w:val="21"/>
          <w:szCs w:val="21"/>
          <w:lang w:val="en-US" w:eastAsia="ko-KR"/>
        </w:rPr>
      </w:pPr>
    </w:p>
    <w:p w14:paraId="79FE06E0">
      <w:pPr>
        <w:numPr>
          <w:ilvl w:val="0"/>
          <w:numId w:val="0"/>
        </w:numPr>
        <w:rPr>
          <w:rFonts w:hint="eastAsia" w:eastAsia="Malgun Gothic"/>
          <w:sz w:val="21"/>
          <w:szCs w:val="21"/>
          <w:lang w:val="en-US" w:eastAsia="ko-KR"/>
        </w:rPr>
      </w:pPr>
      <w:r>
        <w:rPr>
          <w:rFonts w:hint="eastAsia" w:eastAsia="Malgun Gothic"/>
          <w:sz w:val="21"/>
          <w:szCs w:val="21"/>
          <w:lang w:val="en-US" w:eastAsia="ko-KR"/>
        </w:rPr>
        <w:t>- method parameter description</w:t>
      </w:r>
    </w:p>
    <w:p w14:paraId="2D4FC4BD">
      <w:pPr>
        <w:numPr>
          <w:ilvl w:val="0"/>
          <w:numId w:val="0"/>
        </w:numPr>
        <w:rPr>
          <w:rFonts w:hint="eastAsia" w:eastAsia="Malgun Gothic"/>
          <w:sz w:val="21"/>
          <w:szCs w:val="21"/>
          <w:lang w:val="en-US" w:eastAsia="ko-KR"/>
        </w:rPr>
      </w:pPr>
    </w:p>
    <w:p w14:paraId="276812AE">
      <w:pPr>
        <w:numPr>
          <w:ilvl w:val="0"/>
          <w:numId w:val="0"/>
        </w:numPr>
        <w:rPr>
          <w:rFonts w:hint="eastAsia" w:ascii="等线" w:hAnsi="等线" w:eastAsia="等线" w:cs="等线"/>
          <w:sz w:val="21"/>
          <w:szCs w:val="21"/>
          <w:lang w:val="en-US" w:eastAsia="ko-KR"/>
        </w:rPr>
      </w:pPr>
      <w:r>
        <w:rPr>
          <w:rFonts w:hint="eastAsia" w:eastAsia="Malgun Gothic"/>
          <w:b/>
          <w:bCs/>
          <w:sz w:val="21"/>
          <w:szCs w:val="21"/>
          <w:lang w:val="en-US" w:eastAsia="ko-KR"/>
        </w:rPr>
        <w:t>n_fft</w:t>
      </w:r>
      <w:r>
        <w:rPr>
          <w:rFonts w:hint="eastAsia" w:eastAsia="Malgun Gothic"/>
          <w:sz w:val="21"/>
          <w:szCs w:val="21"/>
          <w:lang w:val="en-US" w:eastAsia="ko-KR"/>
        </w:rPr>
        <w:t xml:space="preserve"> = </w:t>
      </w:r>
      <w:r>
        <w:rPr>
          <w:rFonts w:hint="eastAsia" w:ascii="等线" w:hAnsi="等线" w:eastAsia="等线" w:cs="等线"/>
          <w:sz w:val="21"/>
          <w:szCs w:val="21"/>
          <w:lang w:val="en-US" w:eastAsia="ko-KR"/>
        </w:rPr>
        <w:t>执行一次 FFT 时所包含的数据采样点数量。n_fft 越大</w:t>
      </w:r>
      <w:r>
        <w:rPr>
          <w:rFonts w:hint="eastAsia" w:ascii="等线" w:hAnsi="等线" w:eastAsia="等线" w:cs="等线"/>
          <w:sz w:val="21"/>
          <w:szCs w:val="21"/>
          <w:lang w:val="en-US" w:eastAsia="zh-CN"/>
        </w:rPr>
        <w:t>就</w:t>
      </w:r>
      <w:r>
        <w:rPr>
          <w:rFonts w:hint="eastAsia" w:ascii="等线" w:hAnsi="等线" w:eastAsia="等线" w:cs="等线"/>
          <w:sz w:val="21"/>
          <w:szCs w:val="21"/>
          <w:lang w:val="en-US" w:eastAsia="ko-KR"/>
        </w:rPr>
        <w:t>单次能分辨的频率分辨率越高，但相应地单个窗口覆盖的时间范围也更长</w:t>
      </w:r>
      <w:r>
        <w:rPr>
          <w:rFonts w:hint="eastAsia" w:ascii="等线" w:hAnsi="等线" w:eastAsia="等线" w:cs="等线"/>
          <w:sz w:val="21"/>
          <w:szCs w:val="21"/>
          <w:lang w:val="en-US" w:eastAsia="zh-CN"/>
        </w:rPr>
        <w:t>。所以</w:t>
      </w:r>
      <w:r>
        <w:rPr>
          <w:rFonts w:hint="eastAsia" w:ascii="等线" w:hAnsi="等线" w:eastAsia="等线" w:cs="等线"/>
          <w:sz w:val="21"/>
          <w:szCs w:val="21"/>
          <w:lang w:val="en-US" w:eastAsia="ko-KR"/>
        </w:rPr>
        <w:t>致时间分辨率降低。</w:t>
      </w:r>
    </w:p>
    <w:p w14:paraId="02FE90CA">
      <w:pPr>
        <w:numPr>
          <w:ilvl w:val="0"/>
          <w:numId w:val="0"/>
        </w:numPr>
        <w:rPr>
          <w:rFonts w:hint="default" w:eastAsia="Malgun Gothic"/>
          <w:sz w:val="21"/>
          <w:szCs w:val="21"/>
          <w:lang w:val="en-US" w:eastAsia="ko-KR"/>
        </w:rPr>
      </w:pPr>
    </w:p>
    <w:p w14:paraId="74462B7E">
      <w:pPr>
        <w:numPr>
          <w:ilvl w:val="0"/>
          <w:numId w:val="0"/>
        </w:numPr>
        <w:rPr>
          <w:rFonts w:hint="eastAsia" w:eastAsia="Malgun Gothic"/>
          <w:sz w:val="21"/>
          <w:szCs w:val="21"/>
          <w:lang w:val="en-US" w:eastAsia="ko-KR"/>
        </w:rPr>
      </w:pPr>
      <w:r>
        <w:rPr>
          <w:rFonts w:hint="eastAsia" w:eastAsia="Malgun Gothic"/>
          <w:b/>
          <w:bCs/>
          <w:sz w:val="21"/>
          <w:szCs w:val="21"/>
          <w:lang w:val="en-US" w:eastAsia="ko-KR"/>
        </w:rPr>
        <w:t>hop_length</w:t>
      </w:r>
      <w:r>
        <w:rPr>
          <w:rFonts w:hint="eastAsia" w:eastAsia="Malgun Gothic"/>
          <w:sz w:val="21"/>
          <w:szCs w:val="21"/>
          <w:lang w:val="en-US" w:eastAsia="ko-KR"/>
        </w:rPr>
        <w:t xml:space="preserve"> =</w:t>
      </w:r>
      <w:r>
        <w:rPr>
          <w:rFonts w:hint="eastAsia" w:ascii="等线" w:hAnsi="等线" w:eastAsia="等线" w:cs="等线"/>
          <w:sz w:val="21"/>
          <w:szCs w:val="21"/>
          <w:lang w:val="en-US" w:eastAsia="ko-KR"/>
        </w:rPr>
        <w:t xml:space="preserve"> 窗口每次移动时的样本步长。hop_length 越小，帧之间的重叠越多，相邻帧的时间差越小</w:t>
      </w:r>
      <w:r>
        <w:rPr>
          <w:rFonts w:hint="eastAsia" w:ascii="等线" w:hAnsi="等线" w:eastAsia="等线" w:cs="等线"/>
          <w:sz w:val="21"/>
          <w:szCs w:val="21"/>
          <w:lang w:val="en-US" w:eastAsia="zh-CN"/>
        </w:rPr>
        <w:t>，</w:t>
      </w:r>
      <w:r>
        <w:rPr>
          <w:rFonts w:hint="eastAsia" w:ascii="等线" w:hAnsi="等线" w:eastAsia="等线" w:cs="等线"/>
          <w:sz w:val="21"/>
          <w:szCs w:val="21"/>
          <w:lang w:val="en-US" w:eastAsia="ko-KR"/>
        </w:rPr>
        <w:t>时间分辨率越高但这也会增加计算量。</w:t>
      </w:r>
    </w:p>
    <w:p w14:paraId="6671E7DF">
      <w:pPr>
        <w:numPr>
          <w:ilvl w:val="0"/>
          <w:numId w:val="0"/>
        </w:numPr>
        <w:rPr>
          <w:rFonts w:hint="default" w:eastAsia="Malgun Gothic"/>
          <w:sz w:val="21"/>
          <w:szCs w:val="21"/>
          <w:lang w:val="en-US" w:eastAsia="ko-KR"/>
        </w:rPr>
      </w:pPr>
    </w:p>
    <w:p w14:paraId="42417A98">
      <w:pPr>
        <w:numPr>
          <w:ilvl w:val="0"/>
          <w:numId w:val="0"/>
        </w:numPr>
        <w:rPr>
          <w:rFonts w:hint="default" w:eastAsia="Malgun Gothic"/>
          <w:sz w:val="21"/>
          <w:szCs w:val="21"/>
          <w:lang w:val="en-US" w:eastAsia="ko-KR"/>
        </w:rPr>
      </w:pPr>
      <w:r>
        <w:rPr>
          <w:rFonts w:hint="eastAsia" w:eastAsia="Malgun Gothic"/>
          <w:b/>
          <w:bCs/>
          <w:sz w:val="21"/>
          <w:szCs w:val="21"/>
          <w:lang w:val="en-US" w:eastAsia="ko-KR"/>
        </w:rPr>
        <w:t>window</w:t>
      </w:r>
      <w:r>
        <w:rPr>
          <w:rFonts w:hint="eastAsia" w:eastAsia="Malgun Gothic"/>
          <w:sz w:val="21"/>
          <w:szCs w:val="21"/>
          <w:lang w:val="en-US" w:eastAsia="ko-KR"/>
        </w:rPr>
        <w:t xml:space="preserve"> = </w:t>
      </w:r>
      <w:r>
        <w:rPr>
          <w:rFonts w:hint="eastAsia" w:ascii="等线" w:hAnsi="等线" w:eastAsia="等线" w:cs="等线"/>
          <w:sz w:val="21"/>
          <w:szCs w:val="21"/>
          <w:lang w:val="en-US" w:eastAsia="ko-KR"/>
        </w:rPr>
        <w:t>用于加窗的 window function。STFT 是将信号按照 window 单位切分进行 FF</w:t>
      </w:r>
      <w:r>
        <w:rPr>
          <w:rFonts w:hint="eastAsia" w:ascii="等线" w:hAnsi="等线" w:eastAsia="等线" w:cs="等线"/>
          <w:sz w:val="21"/>
          <w:szCs w:val="21"/>
          <w:lang w:val="en-US" w:eastAsia="zh-CN"/>
        </w:rPr>
        <w:t>T。</w:t>
      </w:r>
      <w:r>
        <w:rPr>
          <w:rFonts w:hint="eastAsia" w:ascii="等线" w:hAnsi="等线" w:eastAsia="等线" w:cs="等线"/>
          <w:sz w:val="21"/>
          <w:szCs w:val="21"/>
          <w:lang w:val="en-US" w:eastAsia="ko-KR"/>
        </w:rPr>
        <w:t xml:space="preserve"> signal 的边缘部分如果直接截取会产生edge effect导致频谱泄漏。通过加窗函数可以平滑这些边缘。  Hann window 是一种常用的加窗函数</w:t>
      </w:r>
      <w:r>
        <w:rPr>
          <w:rFonts w:hint="eastAsia" w:ascii="等线" w:hAnsi="等线" w:eastAsia="等线" w:cs="等线"/>
          <w:sz w:val="21"/>
          <w:szCs w:val="21"/>
          <w:lang w:val="en-US" w:eastAsia="zh-CN"/>
        </w:rPr>
        <w:t>。</w:t>
      </w:r>
      <w:r>
        <w:rPr>
          <w:rFonts w:hint="eastAsia" w:ascii="等线" w:hAnsi="等线" w:eastAsia="等线" w:cs="等线"/>
          <w:sz w:val="21"/>
          <w:szCs w:val="21"/>
          <w:lang w:val="en-US" w:eastAsia="ko-KR"/>
        </w:rPr>
        <w:t>它会让窗口两端的值平滑地下降到 0</w:t>
      </w:r>
      <w:r>
        <w:rPr>
          <w:rFonts w:hint="eastAsia" w:ascii="等线" w:hAnsi="等线" w:eastAsia="等线" w:cs="等线"/>
          <w:sz w:val="21"/>
          <w:szCs w:val="21"/>
          <w:lang w:val="en-US" w:eastAsia="zh-CN"/>
        </w:rPr>
        <w:t>。</w:t>
      </w:r>
      <w:r>
        <w:rPr>
          <w:rFonts w:hint="eastAsia" w:ascii="等线" w:hAnsi="等线" w:eastAsia="等线" w:cs="等线"/>
          <w:sz w:val="21"/>
          <w:szCs w:val="21"/>
          <w:lang w:val="en-US" w:eastAsia="ko-KR"/>
        </w:rPr>
        <w:t xml:space="preserve">在每个窗口之间减少人工断点造成的频谱伪影提高分析的效果。  </w:t>
      </w:r>
    </w:p>
    <w:p w14:paraId="7BB723B4">
      <w:pPr>
        <w:numPr>
          <w:ilvl w:val="0"/>
          <w:numId w:val="0"/>
        </w:numPr>
        <w:rPr>
          <w:rFonts w:hint="default" w:eastAsia="Malgun Gothic"/>
          <w:lang w:val="en-US" w:eastAsia="ko-KR"/>
        </w:rPr>
      </w:pPr>
    </w:p>
    <w:p w14:paraId="2FF8E304">
      <w:pPr>
        <w:numPr>
          <w:ilvl w:val="0"/>
          <w:numId w:val="0"/>
        </w:numPr>
        <w:rPr>
          <w:rFonts w:hint="default" w:eastAsia="Malgun Gothic"/>
          <w:lang w:val="en-US" w:eastAsia="ko-KR"/>
        </w:rPr>
      </w:pPr>
    </w:p>
    <w:p w14:paraId="2D71DCAF">
      <w:pPr>
        <w:numPr>
          <w:ilvl w:val="0"/>
          <w:numId w:val="0"/>
        </w:numPr>
        <w:rPr>
          <w:rFonts w:hint="default" w:eastAsia="Malgun Gothic"/>
          <w:lang w:val="en-US" w:eastAsia="ko-KR"/>
        </w:rPr>
      </w:pPr>
    </w:p>
    <w:p w14:paraId="3F8258E7">
      <w:pPr>
        <w:numPr>
          <w:ilvl w:val="0"/>
          <w:numId w:val="0"/>
        </w:numPr>
        <w:rPr>
          <w:rFonts w:hint="default" w:eastAsia="Malgun Gothic"/>
          <w:lang w:val="en-US" w:eastAsia="ko-KR"/>
        </w:rPr>
      </w:pPr>
    </w:p>
    <w:p w14:paraId="0594EAE5">
      <w:pPr>
        <w:numPr>
          <w:ilvl w:val="0"/>
          <w:numId w:val="0"/>
        </w:numPr>
        <w:rPr>
          <w:rFonts w:hint="default" w:eastAsia="Malgun Gothic"/>
          <w:lang w:val="en-US" w:eastAsia="ko-KR"/>
        </w:rPr>
      </w:pPr>
    </w:p>
    <w:p w14:paraId="73A330CE">
      <w:pPr>
        <w:numPr>
          <w:ilvl w:val="0"/>
          <w:numId w:val="0"/>
        </w:numPr>
        <w:rPr>
          <w:rFonts w:hint="default" w:eastAsia="Malgun Gothic"/>
          <w:lang w:val="en-US" w:eastAsia="ko-KR"/>
        </w:rPr>
      </w:pPr>
    </w:p>
    <w:p w14:paraId="6704CF61">
      <w:pPr>
        <w:numPr>
          <w:ilvl w:val="0"/>
          <w:numId w:val="0"/>
        </w:numPr>
        <w:rPr>
          <w:rFonts w:hint="default" w:eastAsia="Malgun Gothic"/>
          <w:lang w:val="en-US" w:eastAsia="ko-KR"/>
        </w:rPr>
      </w:pPr>
    </w:p>
    <w:p w14:paraId="2B10F324">
      <w:pPr>
        <w:numPr>
          <w:ilvl w:val="0"/>
          <w:numId w:val="0"/>
        </w:numPr>
        <w:rPr>
          <w:rFonts w:hint="default" w:eastAsia="Malgun Gothic"/>
          <w:lang w:val="en-US" w:eastAsia="ko-KR"/>
        </w:rPr>
      </w:pPr>
    </w:p>
    <w:p w14:paraId="1BFDB9B4">
      <w:pPr>
        <w:numPr>
          <w:ilvl w:val="0"/>
          <w:numId w:val="0"/>
        </w:numPr>
        <w:rPr>
          <w:rFonts w:hint="default" w:eastAsia="Malgun Gothic"/>
          <w:lang w:val="en-US" w:eastAsia="ko-KR"/>
        </w:rPr>
      </w:pPr>
    </w:p>
    <w:p w14:paraId="02EC5B67">
      <w:pPr>
        <w:numPr>
          <w:ilvl w:val="0"/>
          <w:numId w:val="0"/>
        </w:numPr>
        <w:rPr>
          <w:rFonts w:hint="default" w:eastAsia="Malgun Gothic"/>
          <w:lang w:val="en-US" w:eastAsia="ko-KR"/>
        </w:rPr>
      </w:pPr>
    </w:p>
    <w:p w14:paraId="1EE65466">
      <w:pPr>
        <w:numPr>
          <w:ilvl w:val="0"/>
          <w:numId w:val="0"/>
        </w:numPr>
        <w:rPr>
          <w:rFonts w:hint="default" w:eastAsia="Malgun Gothic"/>
          <w:lang w:val="en-US" w:eastAsia="ko-KR"/>
        </w:rPr>
      </w:pPr>
    </w:p>
    <w:p w14:paraId="59581ABC">
      <w:pPr>
        <w:numPr>
          <w:ilvl w:val="0"/>
          <w:numId w:val="0"/>
        </w:numPr>
        <w:rPr>
          <w:rFonts w:hint="default" w:eastAsia="Malgun Gothic"/>
          <w:lang w:val="en-US" w:eastAsia="ko-KR"/>
        </w:rPr>
      </w:pPr>
    </w:p>
    <w:p w14:paraId="3EE88072">
      <w:pPr>
        <w:numPr>
          <w:ilvl w:val="0"/>
          <w:numId w:val="0"/>
        </w:numPr>
        <w:rPr>
          <w:rFonts w:hint="default" w:eastAsia="Malgun Gothic"/>
          <w:lang w:val="en-US" w:eastAsia="ko-KR"/>
        </w:rPr>
      </w:pPr>
    </w:p>
    <w:p w14:paraId="047B0BA6">
      <w:pPr>
        <w:numPr>
          <w:ilvl w:val="0"/>
          <w:numId w:val="2"/>
        </w:numPr>
        <w:ind w:left="0" w:leftChars="0" w:firstLine="0" w:firstLineChars="0"/>
        <w:rPr>
          <w:rFonts w:hint="eastAsia" w:eastAsia="Malgun Gothic"/>
          <w:b/>
          <w:bCs/>
          <w:sz w:val="24"/>
          <w:szCs w:val="24"/>
          <w:lang w:val="en-US" w:eastAsia="ko-KR"/>
        </w:rPr>
      </w:pPr>
      <w:r>
        <w:rPr>
          <w:rFonts w:hint="eastAsia" w:eastAsia="Malgun Gothic"/>
          <w:b/>
          <w:bCs/>
          <w:sz w:val="24"/>
          <w:szCs w:val="24"/>
          <w:lang w:val="en-US" w:eastAsia="ko-KR"/>
        </w:rPr>
        <w:t>Mel-Spectrogram</w:t>
      </w:r>
    </w:p>
    <w:p w14:paraId="210D185F">
      <w:pPr>
        <w:numPr>
          <w:ilvl w:val="0"/>
          <w:numId w:val="0"/>
        </w:numPr>
        <w:rPr>
          <w:rFonts w:hint="eastAsia" w:eastAsia="Malgun Gothic"/>
          <w:lang w:val="en-US" w:eastAsia="ko-KR"/>
        </w:rPr>
      </w:pPr>
    </w:p>
    <w:p w14:paraId="6A174595">
      <w:pPr>
        <w:numPr>
          <w:ilvl w:val="0"/>
          <w:numId w:val="0"/>
        </w:numPr>
        <w:rPr>
          <w:rFonts w:hint="eastAsia" w:ascii="等线" w:hAnsi="等线" w:eastAsia="等线" w:cs="等线"/>
          <w:sz w:val="21"/>
          <w:szCs w:val="21"/>
          <w:lang w:val="en-US" w:eastAsia="ko-KR"/>
        </w:rPr>
      </w:pPr>
      <w:r>
        <w:rPr>
          <w:rFonts w:hint="eastAsia" w:ascii="等线" w:hAnsi="等线" w:eastAsia="等线" w:cs="等线"/>
          <w:sz w:val="21"/>
          <w:szCs w:val="21"/>
          <w:lang w:val="en-US" w:eastAsia="ko-KR"/>
        </w:rPr>
        <w:t>人的听觉对频率的感知不是线性的。在较低频率范围内人耳对频率变化更加敏</w:t>
      </w:r>
      <w:r>
        <w:rPr>
          <w:rFonts w:hint="eastAsia" w:ascii="等线" w:hAnsi="等线" w:eastAsia="等线" w:cs="等线"/>
          <w:sz w:val="21"/>
          <w:szCs w:val="21"/>
          <w:lang w:val="en-US" w:eastAsia="zh-CN"/>
        </w:rPr>
        <w:t>。</w:t>
      </w:r>
      <w:r>
        <w:rPr>
          <w:rFonts w:hint="eastAsia" w:ascii="等线" w:hAnsi="等线" w:eastAsia="等线" w:cs="等线"/>
          <w:sz w:val="21"/>
          <w:szCs w:val="21"/>
          <w:lang w:val="en-US" w:eastAsia="ko-KR"/>
        </w:rPr>
        <w:t>在较高频率范围内则相对不敏感</w:t>
      </w:r>
      <w:r>
        <w:rPr>
          <w:rFonts w:hint="eastAsia" w:ascii="等线" w:hAnsi="等线" w:eastAsia="等线" w:cs="等线"/>
          <w:sz w:val="21"/>
          <w:szCs w:val="21"/>
          <w:lang w:val="en-US" w:eastAsia="zh-CN"/>
        </w:rPr>
        <w:t>。</w:t>
      </w:r>
      <w:r>
        <w:rPr>
          <w:rFonts w:hint="eastAsia" w:ascii="等线" w:hAnsi="等线" w:eastAsia="等线" w:cs="等线"/>
          <w:sz w:val="21"/>
          <w:szCs w:val="21"/>
          <w:lang w:val="en-US" w:eastAsia="ko-KR"/>
        </w:rPr>
        <w:t xml:space="preserve">因此一般的 Spectrogram不能很好地反映人类真实的听觉感知。  </w:t>
      </w:r>
    </w:p>
    <w:p w14:paraId="57B8816F">
      <w:pPr>
        <w:numPr>
          <w:ilvl w:val="0"/>
          <w:numId w:val="0"/>
        </w:numPr>
        <w:rPr>
          <w:rFonts w:hint="eastAsia" w:eastAsia="Malgun Gothic"/>
          <w:lang w:val="en-US" w:eastAsia="ko-KR"/>
        </w:rPr>
      </w:pPr>
    </w:p>
    <w:p w14:paraId="0A0DAF56">
      <w:pPr>
        <w:numPr>
          <w:ilvl w:val="0"/>
          <w:numId w:val="0"/>
        </w:numPr>
        <w:rPr>
          <w:rFonts w:hint="eastAsia" w:ascii="等线" w:hAnsi="等线" w:eastAsia="等线" w:cs="等线"/>
          <w:sz w:val="21"/>
          <w:szCs w:val="21"/>
          <w:lang w:val="en-US" w:eastAsia="ko-KR"/>
        </w:rPr>
      </w:pPr>
      <w:r>
        <w:rPr>
          <w:rFonts w:hint="eastAsia" w:ascii="等线" w:hAnsi="等线" w:eastAsia="等线" w:cs="等线"/>
          <w:sz w:val="21"/>
          <w:szCs w:val="21"/>
          <w:lang w:val="en-US" w:eastAsia="ko-KR"/>
        </w:rPr>
        <w:t>Mel-Spectrogram 是为了解决这一问题而提出的</w:t>
      </w:r>
      <w:r>
        <w:rPr>
          <w:rFonts w:hint="eastAsia" w:ascii="等线" w:hAnsi="等线" w:eastAsia="等线" w:cs="等线"/>
          <w:sz w:val="21"/>
          <w:szCs w:val="21"/>
          <w:lang w:val="en-US" w:eastAsia="zh-CN"/>
        </w:rPr>
        <w:t>。</w:t>
      </w:r>
      <w:r>
        <w:rPr>
          <w:rFonts w:hint="eastAsia" w:ascii="等线" w:hAnsi="等线" w:eastAsia="等线" w:cs="等线"/>
          <w:sz w:val="21"/>
          <w:szCs w:val="21"/>
          <w:lang w:val="en-US" w:eastAsia="ko-KR"/>
        </w:rPr>
        <w:t xml:space="preserve">它将线性的频率轴映射到符合人类听觉感知特性的 Mel </w:t>
      </w:r>
      <w:r>
        <w:rPr>
          <w:rFonts w:hint="eastAsia" w:ascii="等线" w:hAnsi="等线" w:eastAsia="等线" w:cs="等线"/>
          <w:sz w:val="21"/>
          <w:szCs w:val="21"/>
          <w:lang w:val="en-US" w:eastAsia="zh-CN"/>
        </w:rPr>
        <w:t xml:space="preserve"> Scale</w:t>
      </w:r>
      <w:r>
        <w:rPr>
          <w:rFonts w:hint="eastAsia" w:ascii="等线" w:hAnsi="等线" w:eastAsia="等线" w:cs="等线"/>
          <w:sz w:val="21"/>
          <w:szCs w:val="21"/>
          <w:lang w:val="en-US" w:eastAsia="ko-KR"/>
        </w:rPr>
        <w:t>上使频谱表示更接近人耳对声音的感知方式。</w:t>
      </w:r>
    </w:p>
    <w:p w14:paraId="7B5A8CEB">
      <w:pPr>
        <w:numPr>
          <w:ilvl w:val="0"/>
          <w:numId w:val="0"/>
        </w:numPr>
        <w:rPr>
          <w:rFonts w:hint="eastAsia" w:eastAsia="Malgun Gothic"/>
          <w:lang w:val="en-US" w:eastAsia="ko-KR"/>
        </w:rPr>
      </w:pPr>
    </w:p>
    <w:p w14:paraId="54C7EFB2">
      <w:pPr>
        <w:numPr>
          <w:ilvl w:val="0"/>
          <w:numId w:val="0"/>
        </w:numPr>
        <w:rPr>
          <w:rFonts w:hint="eastAsia" w:eastAsia="宋体"/>
          <w:sz w:val="21"/>
          <w:szCs w:val="21"/>
          <w:lang w:val="en-US" w:eastAsia="zh-CN"/>
        </w:rPr>
      </w:pPr>
    </w:p>
    <w:p w14:paraId="29125967">
      <w:pPr>
        <w:numPr>
          <w:ilvl w:val="0"/>
          <w:numId w:val="0"/>
        </w:numPr>
        <w:rPr>
          <w:rFonts w:hint="eastAsia" w:eastAsia="Malgun Gothic"/>
          <w:sz w:val="21"/>
          <w:szCs w:val="21"/>
          <w:lang w:val="en-US" w:eastAsia="ko-KR"/>
        </w:rPr>
      </w:pPr>
      <w:r>
        <w:rPr>
          <w:rFonts w:hint="eastAsia" w:eastAsia="Malgun Gothic"/>
          <w:sz w:val="21"/>
          <w:szCs w:val="21"/>
          <w:lang w:val="en-US" w:eastAsia="ko-KR"/>
        </w:rPr>
        <w:drawing>
          <wp:inline distT="0" distB="0" distL="114300" distR="114300">
            <wp:extent cx="5274310" cy="1883410"/>
            <wp:effectExtent l="0" t="0" r="8890" b="8890"/>
            <wp:docPr id="14" name="Picture 14" descr="5_Mel_Spect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5_Mel_Spectrogram"/>
                    <pic:cNvPicPr>
                      <a:picLocks noChangeAspect="1"/>
                    </pic:cNvPicPr>
                  </pic:nvPicPr>
                  <pic:blipFill>
                    <a:blip r:embed="rId10"/>
                    <a:stretch>
                      <a:fillRect/>
                    </a:stretch>
                  </pic:blipFill>
                  <pic:spPr>
                    <a:xfrm>
                      <a:off x="0" y="0"/>
                      <a:ext cx="5274310" cy="1883410"/>
                    </a:xfrm>
                    <a:prstGeom prst="rect">
                      <a:avLst/>
                    </a:prstGeom>
                  </pic:spPr>
                </pic:pic>
              </a:graphicData>
            </a:graphic>
          </wp:inline>
        </w:drawing>
      </w:r>
    </w:p>
    <w:p w14:paraId="12E065A3">
      <w:pPr>
        <w:numPr>
          <w:ilvl w:val="0"/>
          <w:numId w:val="0"/>
        </w:numPr>
        <w:rPr>
          <w:rFonts w:hint="eastAsia" w:eastAsia="Malgun Gothic"/>
          <w:sz w:val="21"/>
          <w:szCs w:val="21"/>
          <w:lang w:val="en-US" w:eastAsia="ko-KR"/>
        </w:rPr>
      </w:pPr>
    </w:p>
    <w:p w14:paraId="608F810E">
      <w:pPr>
        <w:numPr>
          <w:ilvl w:val="0"/>
          <w:numId w:val="0"/>
        </w:numPr>
        <w:rPr>
          <w:rFonts w:hint="eastAsia" w:eastAsia="Malgun Gothic"/>
          <w:sz w:val="21"/>
          <w:szCs w:val="21"/>
          <w:lang w:val="en-US" w:eastAsia="ko-KR"/>
        </w:rPr>
      </w:pPr>
    </w:p>
    <w:p w14:paraId="7D17704B">
      <w:pPr>
        <w:numPr>
          <w:ilvl w:val="0"/>
          <w:numId w:val="0"/>
        </w:numPr>
        <w:rPr>
          <w:rFonts w:hint="eastAsia" w:eastAsia="Malgun Gothic"/>
          <w:sz w:val="21"/>
          <w:szCs w:val="21"/>
          <w:lang w:val="en-US" w:eastAsia="ko-KR"/>
        </w:rPr>
      </w:pPr>
    </w:p>
    <w:p w14:paraId="7E40897E">
      <w:pPr>
        <w:numPr>
          <w:ilvl w:val="0"/>
          <w:numId w:val="0"/>
        </w:numPr>
        <w:rPr>
          <w:rFonts w:hint="eastAsia" w:eastAsia="Malgun Gothic"/>
          <w:sz w:val="21"/>
          <w:szCs w:val="21"/>
          <w:lang w:val="en-US" w:eastAsia="ko-KR"/>
        </w:rPr>
      </w:pPr>
      <w:r>
        <w:rPr>
          <w:rFonts w:hint="eastAsia" w:eastAsia="Malgun Gothic"/>
          <w:sz w:val="21"/>
          <w:szCs w:val="21"/>
          <w:lang w:val="en-US" w:eastAsia="ko-KR"/>
        </w:rPr>
        <w:t>- method parameter description</w:t>
      </w:r>
    </w:p>
    <w:p w14:paraId="2B57FAC9">
      <w:pPr>
        <w:numPr>
          <w:ilvl w:val="0"/>
          <w:numId w:val="0"/>
        </w:numPr>
        <w:rPr>
          <w:rFonts w:hint="eastAsia" w:eastAsia="宋体"/>
          <w:sz w:val="21"/>
          <w:szCs w:val="21"/>
          <w:lang w:val="en-US" w:eastAsia="zh-CN"/>
        </w:rPr>
      </w:pPr>
      <w:r>
        <w:rPr>
          <w:rFonts w:hint="eastAsia" w:eastAsia="Malgun Gothic"/>
          <w:b/>
          <w:bCs/>
          <w:sz w:val="21"/>
          <w:szCs w:val="21"/>
          <w:lang w:val="en-US" w:eastAsia="ko-KR"/>
        </w:rPr>
        <w:t>n_fft, hop_length</w:t>
      </w:r>
      <w:r>
        <w:rPr>
          <w:rFonts w:hint="eastAsia" w:eastAsia="Malgun Gothic"/>
          <w:sz w:val="21"/>
          <w:szCs w:val="21"/>
          <w:lang w:val="en-US" w:eastAsia="ko-KR"/>
        </w:rPr>
        <w:t xml:space="preserve"> = </w:t>
      </w:r>
      <w:r>
        <w:rPr>
          <w:rFonts w:hint="eastAsia" w:eastAsia="宋体"/>
          <w:sz w:val="21"/>
          <w:szCs w:val="21"/>
          <w:lang w:val="en-US" w:eastAsia="zh-CN"/>
        </w:rPr>
        <w:t>与</w:t>
      </w:r>
      <w:r>
        <w:rPr>
          <w:rFonts w:hint="eastAsia" w:eastAsia="Malgun Gothic"/>
          <w:sz w:val="21"/>
          <w:szCs w:val="21"/>
          <w:lang w:val="en-US" w:eastAsia="ko-KR"/>
        </w:rPr>
        <w:t xml:space="preserve"> STFT</w:t>
      </w:r>
      <w:r>
        <w:rPr>
          <w:rFonts w:hint="eastAsia" w:eastAsia="宋体"/>
          <w:sz w:val="21"/>
          <w:szCs w:val="21"/>
          <w:lang w:val="en-US" w:eastAsia="zh-CN"/>
        </w:rPr>
        <w:t>相同</w:t>
      </w:r>
    </w:p>
    <w:p w14:paraId="479C059D">
      <w:pPr>
        <w:numPr>
          <w:ilvl w:val="0"/>
          <w:numId w:val="0"/>
        </w:numPr>
        <w:rPr>
          <w:rFonts w:hint="eastAsia" w:eastAsia="Malgun Gothic"/>
          <w:sz w:val="21"/>
          <w:szCs w:val="21"/>
          <w:lang w:val="en-US" w:eastAsia="ko-KR"/>
        </w:rPr>
      </w:pPr>
    </w:p>
    <w:p w14:paraId="1FA140F7">
      <w:pPr>
        <w:numPr>
          <w:ilvl w:val="0"/>
          <w:numId w:val="0"/>
        </w:numPr>
        <w:rPr>
          <w:rFonts w:hint="eastAsia" w:eastAsia="Malgun Gothic"/>
          <w:sz w:val="21"/>
          <w:szCs w:val="21"/>
          <w:lang w:val="en-US" w:eastAsia="ko-KR"/>
        </w:rPr>
      </w:pPr>
      <w:r>
        <w:rPr>
          <w:rFonts w:hint="eastAsia" w:eastAsia="Malgun Gothic"/>
          <w:b/>
          <w:bCs/>
          <w:sz w:val="21"/>
          <w:szCs w:val="21"/>
          <w:lang w:val="en-US" w:eastAsia="ko-KR"/>
        </w:rPr>
        <w:t>n_mels</w:t>
      </w:r>
      <w:r>
        <w:rPr>
          <w:rFonts w:hint="eastAsia" w:eastAsia="Malgun Gothic"/>
          <w:sz w:val="21"/>
          <w:szCs w:val="21"/>
          <w:lang w:val="en-US" w:eastAsia="ko-KR"/>
        </w:rPr>
        <w:t xml:space="preserve"> = </w:t>
      </w:r>
      <w:r>
        <w:rPr>
          <w:rFonts w:hint="eastAsia" w:ascii="等线" w:hAnsi="等线" w:eastAsia="等线" w:cs="等线"/>
          <w:sz w:val="21"/>
          <w:szCs w:val="21"/>
          <w:lang w:val="en-US" w:eastAsia="ko-KR"/>
        </w:rPr>
        <w:t xml:space="preserve">表示Mel filter </w:t>
      </w:r>
      <w:r>
        <w:rPr>
          <w:rFonts w:hint="eastAsia" w:ascii="等线" w:hAnsi="等线" w:eastAsia="等线" w:cs="等线"/>
          <w:sz w:val="21"/>
          <w:szCs w:val="21"/>
          <w:lang w:val="en-US" w:eastAsia="zh-CN"/>
        </w:rPr>
        <w:t>bank</w:t>
      </w:r>
      <w:r>
        <w:rPr>
          <w:rFonts w:hint="eastAsia" w:ascii="等线" w:hAnsi="等线" w:eastAsia="等线" w:cs="等线"/>
          <w:sz w:val="21"/>
          <w:szCs w:val="21"/>
          <w:lang w:val="en-US" w:eastAsia="ko-KR"/>
        </w:rPr>
        <w:t>的数量。在 STFT 得到的线性频谱中将不同频率范围的能量按照 Mel scale 的划分进行重新分组和聚合。 这些滤波器通常采用三角形响应的形式</w:t>
      </w:r>
      <w:r>
        <w:rPr>
          <w:rFonts w:hint="eastAsia" w:ascii="等线" w:hAnsi="等线" w:eastAsia="等线" w:cs="等线"/>
          <w:sz w:val="21"/>
          <w:szCs w:val="21"/>
          <w:lang w:val="en-US" w:eastAsia="zh-CN"/>
        </w:rPr>
        <w:t>。</w:t>
      </w:r>
      <w:r>
        <w:rPr>
          <w:rFonts w:hint="eastAsia" w:ascii="等线" w:hAnsi="等线" w:eastAsia="等线" w:cs="等线"/>
          <w:sz w:val="21"/>
          <w:szCs w:val="21"/>
          <w:lang w:val="en-US" w:eastAsia="ko-KR"/>
        </w:rPr>
        <w:t>每个滤波器对一个频率区间进行加权平均。通过 n_mels 个滤波器就可以得到 n_mels 个 Mel bi</w:t>
      </w:r>
      <w:r>
        <w:rPr>
          <w:rFonts w:hint="eastAsia" w:ascii="等线" w:hAnsi="等线" w:eastAsia="等线" w:cs="等线"/>
          <w:sz w:val="21"/>
          <w:szCs w:val="21"/>
          <w:lang w:val="en-US" w:eastAsia="zh-CN"/>
        </w:rPr>
        <w:t>n。</w:t>
      </w:r>
      <w:r>
        <w:rPr>
          <w:rFonts w:hint="eastAsia" w:ascii="等线" w:hAnsi="等线" w:eastAsia="等线" w:cs="等线"/>
          <w:sz w:val="21"/>
          <w:szCs w:val="21"/>
          <w:lang w:val="en-US" w:eastAsia="ko-KR"/>
        </w:rPr>
        <w:t>这些 Mel bin 的能量值就是 Mel-Spectrogram 中 y 轴的值。</w:t>
      </w:r>
    </w:p>
    <w:p w14:paraId="610E8985">
      <w:pPr>
        <w:numPr>
          <w:ilvl w:val="0"/>
          <w:numId w:val="0"/>
        </w:numPr>
        <w:rPr>
          <w:rFonts w:hint="default" w:eastAsia="Malgun Gothic"/>
          <w:sz w:val="21"/>
          <w:szCs w:val="21"/>
          <w:lang w:val="en-US" w:eastAsia="ko-KR"/>
        </w:rPr>
      </w:pPr>
    </w:p>
    <w:p w14:paraId="3C2DD28F">
      <w:pPr>
        <w:numPr>
          <w:ilvl w:val="0"/>
          <w:numId w:val="0"/>
        </w:numPr>
        <w:rPr>
          <w:rFonts w:hint="default" w:eastAsia="Malgun Gothic"/>
          <w:sz w:val="21"/>
          <w:szCs w:val="21"/>
          <w:lang w:val="en-US" w:eastAsia="ko-KR"/>
        </w:rPr>
      </w:pPr>
      <w:r>
        <w:rPr>
          <w:rFonts w:hint="eastAsia" w:eastAsia="Malgun Gothic"/>
          <w:b/>
          <w:bCs/>
          <w:sz w:val="21"/>
          <w:szCs w:val="21"/>
          <w:lang w:val="en-US" w:eastAsia="ko-KR"/>
        </w:rPr>
        <w:t>fmin, fmax</w:t>
      </w:r>
      <w:r>
        <w:rPr>
          <w:rFonts w:hint="eastAsia" w:eastAsia="Malgun Gothic"/>
          <w:sz w:val="21"/>
          <w:szCs w:val="21"/>
          <w:lang w:val="en-US" w:eastAsia="ko-KR"/>
        </w:rPr>
        <w:t xml:space="preserve"> = </w:t>
      </w:r>
      <w:r>
        <w:rPr>
          <w:rFonts w:hint="eastAsia" w:ascii="等线" w:hAnsi="等线" w:eastAsia="等线" w:cs="等线"/>
          <w:sz w:val="21"/>
          <w:szCs w:val="21"/>
          <w:lang w:val="en-US" w:eastAsia="ko-KR"/>
        </w:rPr>
        <w:t>用于指定分析的最小和最大频率范围。通常将 fmax 设置为sample_rate/2</w:t>
      </w:r>
      <w:r>
        <w:rPr>
          <w:rFonts w:hint="eastAsia" w:ascii="等线" w:hAnsi="等线" w:eastAsia="等线" w:cs="等线"/>
          <w:sz w:val="21"/>
          <w:szCs w:val="21"/>
          <w:lang w:val="en-US" w:eastAsia="zh-CN"/>
        </w:rPr>
        <w:t>(Nyquist rule)。</w:t>
      </w:r>
      <w:r>
        <w:rPr>
          <w:rFonts w:hint="eastAsia" w:ascii="等线" w:hAnsi="等线" w:eastAsia="等线" w:cs="等线"/>
          <w:sz w:val="21"/>
          <w:szCs w:val="21"/>
          <w:lang w:val="en-US" w:eastAsia="ko-KR"/>
        </w:rPr>
        <w:t>因为超出该范围的频率不能从离散信号中可靠地恢复。</w:t>
      </w:r>
    </w:p>
    <w:p w14:paraId="2D63877A">
      <w:pPr>
        <w:numPr>
          <w:ilvl w:val="0"/>
          <w:numId w:val="0"/>
        </w:numPr>
        <w:rPr>
          <w:rFonts w:hint="default" w:eastAsia="Malgun Gothic"/>
          <w:sz w:val="21"/>
          <w:szCs w:val="21"/>
          <w:lang w:val="en-US" w:eastAsia="ko-KR"/>
        </w:rPr>
      </w:pPr>
    </w:p>
    <w:p w14:paraId="5787101F">
      <w:pPr>
        <w:numPr>
          <w:ilvl w:val="0"/>
          <w:numId w:val="0"/>
        </w:numPr>
        <w:rPr>
          <w:rFonts w:hint="eastAsia" w:eastAsia="Malgun Gothic"/>
          <w:sz w:val="21"/>
          <w:szCs w:val="21"/>
          <w:lang w:val="en-US" w:eastAsia="ko-KR"/>
        </w:rPr>
      </w:pPr>
    </w:p>
    <w:p w14:paraId="7A2F258A">
      <w:pPr>
        <w:numPr>
          <w:ilvl w:val="0"/>
          <w:numId w:val="0"/>
        </w:numPr>
        <w:rPr>
          <w:rFonts w:hint="eastAsia" w:eastAsia="Malgun Gothic"/>
          <w:sz w:val="21"/>
          <w:szCs w:val="21"/>
          <w:lang w:val="en-US" w:eastAsia="ko-KR"/>
        </w:rPr>
      </w:pPr>
    </w:p>
    <w:p w14:paraId="3AE65B27">
      <w:pPr>
        <w:numPr>
          <w:ilvl w:val="0"/>
          <w:numId w:val="0"/>
        </w:numPr>
        <w:rPr>
          <w:rFonts w:hint="eastAsia" w:eastAsia="Malgun Gothic"/>
          <w:sz w:val="21"/>
          <w:szCs w:val="21"/>
          <w:lang w:val="en-US" w:eastAsia="ko-KR"/>
        </w:rPr>
      </w:pPr>
    </w:p>
    <w:p w14:paraId="1CB5E150">
      <w:pPr>
        <w:numPr>
          <w:ilvl w:val="0"/>
          <w:numId w:val="0"/>
        </w:numPr>
        <w:rPr>
          <w:rFonts w:hint="eastAsia" w:eastAsia="Malgun Gothic"/>
          <w:sz w:val="21"/>
          <w:szCs w:val="21"/>
          <w:lang w:val="en-US" w:eastAsia="ko-KR"/>
        </w:rPr>
      </w:pPr>
    </w:p>
    <w:p w14:paraId="33341313">
      <w:pPr>
        <w:numPr>
          <w:ilvl w:val="0"/>
          <w:numId w:val="0"/>
        </w:numPr>
        <w:rPr>
          <w:rFonts w:hint="eastAsia" w:eastAsia="Malgun Gothic"/>
          <w:sz w:val="21"/>
          <w:szCs w:val="21"/>
          <w:lang w:val="en-US" w:eastAsia="ko-KR"/>
        </w:rPr>
      </w:pPr>
    </w:p>
    <w:p w14:paraId="4D296D06">
      <w:pPr>
        <w:numPr>
          <w:ilvl w:val="0"/>
          <w:numId w:val="0"/>
        </w:numPr>
        <w:rPr>
          <w:rFonts w:hint="eastAsia" w:eastAsia="Malgun Gothic"/>
          <w:sz w:val="21"/>
          <w:szCs w:val="21"/>
          <w:lang w:val="en-US" w:eastAsia="ko-KR"/>
        </w:rPr>
      </w:pPr>
    </w:p>
    <w:p w14:paraId="6B4EA0E7">
      <w:pPr>
        <w:numPr>
          <w:ilvl w:val="0"/>
          <w:numId w:val="0"/>
        </w:numPr>
        <w:rPr>
          <w:rFonts w:hint="eastAsia" w:eastAsia="Malgun Gothic"/>
          <w:sz w:val="21"/>
          <w:szCs w:val="21"/>
          <w:lang w:val="en-US" w:eastAsia="ko-KR"/>
        </w:rPr>
      </w:pPr>
    </w:p>
    <w:p w14:paraId="75AA4CD5">
      <w:pPr>
        <w:numPr>
          <w:ilvl w:val="0"/>
          <w:numId w:val="0"/>
        </w:numPr>
        <w:rPr>
          <w:rFonts w:hint="eastAsia" w:eastAsia="Malgun Gothic"/>
          <w:sz w:val="21"/>
          <w:szCs w:val="21"/>
          <w:lang w:val="en-US" w:eastAsia="ko-KR"/>
        </w:rPr>
      </w:pPr>
    </w:p>
    <w:p w14:paraId="0D922B98">
      <w:pPr>
        <w:numPr>
          <w:ilvl w:val="0"/>
          <w:numId w:val="0"/>
        </w:numPr>
        <w:rPr>
          <w:rFonts w:hint="eastAsia" w:eastAsia="Malgun Gothic"/>
          <w:sz w:val="21"/>
          <w:szCs w:val="21"/>
          <w:lang w:val="en-US" w:eastAsia="ko-KR"/>
        </w:rPr>
      </w:pPr>
    </w:p>
    <w:p w14:paraId="6B4767D6">
      <w:pPr>
        <w:numPr>
          <w:ilvl w:val="0"/>
          <w:numId w:val="0"/>
        </w:numPr>
        <w:rPr>
          <w:rFonts w:hint="eastAsia" w:eastAsia="Malgun Gothic"/>
          <w:sz w:val="21"/>
          <w:szCs w:val="21"/>
          <w:lang w:val="en-US" w:eastAsia="ko-KR"/>
        </w:rPr>
      </w:pPr>
    </w:p>
    <w:p w14:paraId="74EE9DE3">
      <w:pPr>
        <w:numPr>
          <w:ilvl w:val="0"/>
          <w:numId w:val="0"/>
        </w:numPr>
        <w:rPr>
          <w:rFonts w:hint="eastAsia" w:eastAsia="Malgun Gothic"/>
          <w:sz w:val="21"/>
          <w:szCs w:val="21"/>
          <w:lang w:val="en-US" w:eastAsia="ko-KR"/>
        </w:rPr>
      </w:pPr>
    </w:p>
    <w:p w14:paraId="67043CA9">
      <w:pPr>
        <w:numPr>
          <w:ilvl w:val="0"/>
          <w:numId w:val="0"/>
        </w:numPr>
        <w:rPr>
          <w:rFonts w:hint="eastAsia" w:eastAsia="Malgun Gothic"/>
          <w:sz w:val="21"/>
          <w:szCs w:val="21"/>
          <w:lang w:val="en-US" w:eastAsia="ko-KR"/>
        </w:rPr>
      </w:pPr>
    </w:p>
    <w:p w14:paraId="655F61BA">
      <w:pPr>
        <w:numPr>
          <w:ilvl w:val="0"/>
          <w:numId w:val="0"/>
        </w:numPr>
        <w:rPr>
          <w:rFonts w:hint="eastAsia" w:eastAsia="Malgun Gothic"/>
          <w:sz w:val="21"/>
          <w:szCs w:val="21"/>
          <w:lang w:val="en-US" w:eastAsia="ko-KR"/>
        </w:rPr>
      </w:pPr>
    </w:p>
    <w:p w14:paraId="5A10F480">
      <w:pPr>
        <w:numPr>
          <w:ilvl w:val="0"/>
          <w:numId w:val="0"/>
        </w:numPr>
        <w:rPr>
          <w:rFonts w:hint="eastAsia" w:eastAsia="Malgun Gothic"/>
          <w:sz w:val="21"/>
          <w:szCs w:val="21"/>
          <w:lang w:val="en-US" w:eastAsia="ko-KR"/>
        </w:rPr>
      </w:pPr>
    </w:p>
    <w:p w14:paraId="16646C0E">
      <w:pPr>
        <w:numPr>
          <w:ilvl w:val="0"/>
          <w:numId w:val="0"/>
        </w:numPr>
        <w:rPr>
          <w:rFonts w:hint="eastAsia" w:eastAsia="Malgun Gothic"/>
          <w:sz w:val="21"/>
          <w:szCs w:val="21"/>
          <w:lang w:val="en-US" w:eastAsia="ko-KR"/>
        </w:rPr>
      </w:pPr>
    </w:p>
    <w:p w14:paraId="28B1B129">
      <w:pPr>
        <w:numPr>
          <w:ilvl w:val="0"/>
          <w:numId w:val="0"/>
        </w:numPr>
        <w:rPr>
          <w:rFonts w:hint="eastAsia" w:eastAsia="Malgun Gothic"/>
          <w:sz w:val="21"/>
          <w:szCs w:val="21"/>
          <w:lang w:val="en-US" w:eastAsia="ko-KR"/>
        </w:rPr>
      </w:pPr>
    </w:p>
    <w:p w14:paraId="3A641D02">
      <w:pPr>
        <w:numPr>
          <w:ilvl w:val="0"/>
          <w:numId w:val="0"/>
        </w:numPr>
        <w:rPr>
          <w:rFonts w:hint="eastAsia" w:eastAsia="Malgun Gothic"/>
          <w:sz w:val="21"/>
          <w:szCs w:val="21"/>
          <w:lang w:val="en-US" w:eastAsia="ko-KR"/>
        </w:rPr>
      </w:pPr>
    </w:p>
    <w:p w14:paraId="48F242CA">
      <w:pPr>
        <w:numPr>
          <w:ilvl w:val="0"/>
          <w:numId w:val="0"/>
        </w:numPr>
        <w:rPr>
          <w:rFonts w:hint="eastAsia" w:eastAsia="Malgun Gothic"/>
          <w:sz w:val="21"/>
          <w:szCs w:val="21"/>
          <w:lang w:val="en-US" w:eastAsia="ko-KR"/>
        </w:rPr>
      </w:pPr>
    </w:p>
    <w:p w14:paraId="3AF0222C">
      <w:pPr>
        <w:numPr>
          <w:ilvl w:val="0"/>
          <w:numId w:val="2"/>
        </w:numPr>
        <w:ind w:left="0" w:leftChars="0" w:firstLine="0" w:firstLineChars="0"/>
        <w:rPr>
          <w:rFonts w:hint="default" w:eastAsia="Malgun Gothic"/>
          <w:b/>
          <w:bCs/>
          <w:sz w:val="24"/>
          <w:szCs w:val="24"/>
          <w:lang w:val="en-US" w:eastAsia="ko-KR"/>
        </w:rPr>
      </w:pPr>
      <w:r>
        <w:rPr>
          <w:rFonts w:hint="eastAsia" w:eastAsia="Malgun Gothic"/>
          <w:b/>
          <w:bCs/>
          <w:sz w:val="24"/>
          <w:szCs w:val="24"/>
          <w:lang w:val="en-US" w:eastAsia="ko-KR"/>
        </w:rPr>
        <w:t>Wavelet Transform</w:t>
      </w:r>
    </w:p>
    <w:p w14:paraId="28789EAD">
      <w:pPr>
        <w:numPr>
          <w:ilvl w:val="0"/>
          <w:numId w:val="0"/>
        </w:numPr>
        <w:rPr>
          <w:rFonts w:hint="eastAsia" w:eastAsia="Malgun Gothic"/>
          <w:sz w:val="21"/>
          <w:szCs w:val="21"/>
          <w:lang w:val="en-US" w:eastAsia="ko-KR"/>
        </w:rPr>
      </w:pPr>
    </w:p>
    <w:p w14:paraId="10445154">
      <w:pPr>
        <w:numPr>
          <w:ilvl w:val="0"/>
          <w:numId w:val="0"/>
        </w:numPr>
        <w:rPr>
          <w:rFonts w:hint="eastAsia" w:ascii="等线" w:hAnsi="等线" w:eastAsia="等线" w:cs="等线"/>
          <w:sz w:val="21"/>
          <w:szCs w:val="21"/>
          <w:lang w:val="en-US" w:eastAsia="ko-KR"/>
        </w:rPr>
      </w:pPr>
      <w:r>
        <w:rPr>
          <w:rFonts w:hint="eastAsia" w:ascii="等线" w:hAnsi="等线" w:eastAsia="等线" w:cs="等线"/>
          <w:sz w:val="21"/>
          <w:szCs w:val="21"/>
          <w:lang w:val="en-US" w:eastAsia="ko-KR"/>
        </w:rPr>
        <w:t>Wavelet Transform是一种用于信号分析的数学工具</w:t>
      </w:r>
      <w:r>
        <w:rPr>
          <w:rFonts w:hint="eastAsia" w:ascii="等线" w:hAnsi="等线" w:eastAsia="等线" w:cs="等线"/>
          <w:sz w:val="21"/>
          <w:szCs w:val="21"/>
          <w:lang w:val="en-US" w:eastAsia="zh-CN"/>
        </w:rPr>
        <w:t>。</w:t>
      </w:r>
      <w:r>
        <w:rPr>
          <w:rFonts w:hint="eastAsia" w:ascii="等线" w:hAnsi="等线" w:eastAsia="等线" w:cs="等线"/>
          <w:sz w:val="21"/>
          <w:szCs w:val="21"/>
          <w:lang w:val="en-US" w:eastAsia="ko-KR"/>
        </w:rPr>
        <w:t xml:space="preserve">它能够同时提供更好的时间和频率定位信息。与 STFT使用固定大小的时间窗口不同，Wavelet Transform 通过不同的scale 和shift对信号进行分解。  </w:t>
      </w:r>
    </w:p>
    <w:p w14:paraId="000A82DC">
      <w:pPr>
        <w:numPr>
          <w:ilvl w:val="0"/>
          <w:numId w:val="0"/>
        </w:numPr>
        <w:rPr>
          <w:rFonts w:hint="eastAsia" w:eastAsia="Malgun Gothic"/>
          <w:sz w:val="21"/>
          <w:szCs w:val="21"/>
          <w:lang w:val="en-US" w:eastAsia="ko-KR"/>
        </w:rPr>
      </w:pPr>
    </w:p>
    <w:p w14:paraId="1293DCE1">
      <w:pPr>
        <w:numPr>
          <w:ilvl w:val="0"/>
          <w:numId w:val="0"/>
        </w:numPr>
        <w:rPr>
          <w:rFonts w:hint="eastAsia" w:eastAsia="Malgun Gothic"/>
          <w:sz w:val="21"/>
          <w:szCs w:val="21"/>
          <w:lang w:val="en-US" w:eastAsia="ko-KR"/>
        </w:rPr>
      </w:pPr>
    </w:p>
    <w:p w14:paraId="39C66C60">
      <w:pPr>
        <w:numPr>
          <w:ilvl w:val="0"/>
          <w:numId w:val="0"/>
        </w:numPr>
        <w:rPr>
          <w:rFonts w:hint="eastAsia" w:eastAsia="Malgun Gothic"/>
          <w:sz w:val="21"/>
          <w:szCs w:val="21"/>
          <w:lang w:val="en-US" w:eastAsia="ko-KR"/>
        </w:rPr>
      </w:pPr>
    </w:p>
    <w:p w14:paraId="0006C041">
      <w:pPr>
        <w:numPr>
          <w:ilvl w:val="0"/>
          <w:numId w:val="0"/>
        </w:numPr>
        <w:rPr>
          <w:rFonts w:hint="eastAsia" w:eastAsia="Malgun Gothic"/>
          <w:sz w:val="21"/>
          <w:szCs w:val="21"/>
          <w:lang w:val="en-US" w:eastAsia="ko-KR"/>
        </w:rPr>
      </w:pPr>
    </w:p>
    <w:p w14:paraId="2E26242D">
      <w:pPr>
        <w:numPr>
          <w:ilvl w:val="0"/>
          <w:numId w:val="0"/>
        </w:numPr>
        <w:rPr>
          <w:rFonts w:hint="eastAsia" w:eastAsia="Malgun Gothic"/>
          <w:sz w:val="21"/>
          <w:szCs w:val="21"/>
          <w:lang w:val="en-US" w:eastAsia="ko-KR"/>
        </w:rPr>
      </w:pPr>
    </w:p>
    <w:p w14:paraId="3844599D">
      <w:pPr>
        <w:numPr>
          <w:ilvl w:val="0"/>
          <w:numId w:val="0"/>
        </w:numPr>
        <w:rPr>
          <w:rFonts w:hint="eastAsia" w:eastAsia="Malgun Gothic"/>
          <w:sz w:val="21"/>
          <w:szCs w:val="21"/>
          <w:lang w:val="en-US" w:eastAsia="ko-KR"/>
        </w:rPr>
      </w:pPr>
    </w:p>
    <w:p w14:paraId="1F4BF609">
      <w:pPr>
        <w:numPr>
          <w:ilvl w:val="0"/>
          <w:numId w:val="0"/>
        </w:numPr>
        <w:rPr>
          <w:rFonts w:hint="eastAsia" w:eastAsia="Malgun Gothic"/>
          <w:sz w:val="21"/>
          <w:szCs w:val="21"/>
          <w:lang w:val="en-US" w:eastAsia="ko-KR"/>
        </w:rPr>
      </w:pPr>
    </w:p>
    <w:p w14:paraId="3DD737F2">
      <w:pPr>
        <w:numPr>
          <w:ilvl w:val="0"/>
          <w:numId w:val="0"/>
        </w:numPr>
        <w:rPr>
          <w:rFonts w:hint="eastAsia" w:eastAsia="Malgun Gothic"/>
          <w:sz w:val="21"/>
          <w:szCs w:val="21"/>
          <w:lang w:val="en-US" w:eastAsia="ko-KR"/>
        </w:rPr>
      </w:pPr>
    </w:p>
    <w:p w14:paraId="4E067496">
      <w:pPr>
        <w:numPr>
          <w:ilvl w:val="0"/>
          <w:numId w:val="0"/>
        </w:numPr>
        <w:rPr>
          <w:rFonts w:hint="eastAsia" w:eastAsia="Malgun Gothic"/>
          <w:sz w:val="21"/>
          <w:szCs w:val="21"/>
          <w:lang w:val="en-US" w:eastAsia="ko-KR"/>
        </w:rPr>
      </w:pPr>
      <w:r>
        <w:rPr>
          <w:rFonts w:hint="eastAsia" w:eastAsia="Malgun Gothic"/>
          <w:sz w:val="21"/>
          <w:szCs w:val="21"/>
          <w:lang w:val="en-US" w:eastAsia="ko-KR"/>
        </w:rPr>
        <w:drawing>
          <wp:inline distT="0" distB="0" distL="114300" distR="114300">
            <wp:extent cx="5274310" cy="1883410"/>
            <wp:effectExtent l="0" t="0" r="8890" b="8890"/>
            <wp:docPr id="15" name="Picture 15" descr="6_Waveform_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6_Waveform_Transform"/>
                    <pic:cNvPicPr>
                      <a:picLocks noChangeAspect="1"/>
                    </pic:cNvPicPr>
                  </pic:nvPicPr>
                  <pic:blipFill>
                    <a:blip r:embed="rId11"/>
                    <a:stretch>
                      <a:fillRect/>
                    </a:stretch>
                  </pic:blipFill>
                  <pic:spPr>
                    <a:xfrm>
                      <a:off x="0" y="0"/>
                      <a:ext cx="5274310" cy="1883410"/>
                    </a:xfrm>
                    <a:prstGeom prst="rect">
                      <a:avLst/>
                    </a:prstGeom>
                  </pic:spPr>
                </pic:pic>
              </a:graphicData>
            </a:graphic>
          </wp:inline>
        </w:drawing>
      </w:r>
    </w:p>
    <w:p w14:paraId="6F16D726">
      <w:pPr>
        <w:numPr>
          <w:ilvl w:val="0"/>
          <w:numId w:val="0"/>
        </w:numPr>
        <w:rPr>
          <w:rFonts w:hint="eastAsia" w:eastAsia="Malgun Gothic"/>
          <w:sz w:val="21"/>
          <w:szCs w:val="21"/>
          <w:lang w:val="en-US" w:eastAsia="ko-KR"/>
        </w:rPr>
      </w:pPr>
    </w:p>
    <w:p w14:paraId="39F28F21">
      <w:pPr>
        <w:numPr>
          <w:ilvl w:val="0"/>
          <w:numId w:val="0"/>
        </w:numPr>
        <w:rPr>
          <w:rFonts w:hint="eastAsia" w:eastAsia="Malgun Gothic"/>
          <w:sz w:val="21"/>
          <w:szCs w:val="21"/>
          <w:lang w:val="en-US" w:eastAsia="ko-KR"/>
        </w:rPr>
      </w:pPr>
    </w:p>
    <w:p w14:paraId="5F366954">
      <w:pPr>
        <w:numPr>
          <w:ilvl w:val="0"/>
          <w:numId w:val="0"/>
        </w:numPr>
        <w:rPr>
          <w:rFonts w:hint="eastAsia" w:eastAsia="Malgun Gothic"/>
          <w:sz w:val="21"/>
          <w:szCs w:val="21"/>
          <w:lang w:val="en-US" w:eastAsia="ko-KR"/>
        </w:rPr>
      </w:pPr>
    </w:p>
    <w:p w14:paraId="2339594D">
      <w:pPr>
        <w:numPr>
          <w:ilvl w:val="0"/>
          <w:numId w:val="0"/>
        </w:numPr>
        <w:rPr>
          <w:rFonts w:hint="eastAsia" w:eastAsia="Malgun Gothic"/>
          <w:sz w:val="21"/>
          <w:szCs w:val="21"/>
          <w:lang w:val="en-US" w:eastAsia="ko-KR"/>
        </w:rPr>
      </w:pPr>
    </w:p>
    <w:p w14:paraId="7C2FFA59">
      <w:pPr>
        <w:numPr>
          <w:ilvl w:val="0"/>
          <w:numId w:val="0"/>
        </w:numPr>
        <w:rPr>
          <w:rFonts w:hint="eastAsia" w:eastAsia="Malgun Gothic"/>
          <w:sz w:val="21"/>
          <w:szCs w:val="21"/>
          <w:lang w:val="en-US" w:eastAsia="ko-KR"/>
        </w:rPr>
      </w:pPr>
    </w:p>
    <w:p w14:paraId="52902340">
      <w:pPr>
        <w:numPr>
          <w:ilvl w:val="0"/>
          <w:numId w:val="0"/>
        </w:numPr>
        <w:rPr>
          <w:rFonts w:hint="eastAsia" w:eastAsia="Malgun Gothic"/>
          <w:sz w:val="21"/>
          <w:szCs w:val="21"/>
          <w:lang w:val="en-US" w:eastAsia="ko-KR"/>
        </w:rPr>
      </w:pPr>
    </w:p>
    <w:p w14:paraId="0F1EFA15">
      <w:pPr>
        <w:numPr>
          <w:ilvl w:val="0"/>
          <w:numId w:val="0"/>
        </w:numPr>
        <w:rPr>
          <w:rFonts w:hint="eastAsia" w:eastAsia="Malgun Gothic"/>
          <w:sz w:val="21"/>
          <w:szCs w:val="21"/>
          <w:lang w:val="en-US" w:eastAsia="ko-KR"/>
        </w:rPr>
      </w:pPr>
    </w:p>
    <w:p w14:paraId="18D9B4E9">
      <w:pPr>
        <w:numPr>
          <w:ilvl w:val="0"/>
          <w:numId w:val="0"/>
        </w:numPr>
        <w:rPr>
          <w:rFonts w:hint="eastAsia" w:eastAsia="Malgun Gothic"/>
          <w:sz w:val="21"/>
          <w:szCs w:val="21"/>
          <w:lang w:val="en-US" w:eastAsia="ko-KR"/>
        </w:rPr>
      </w:pPr>
    </w:p>
    <w:p w14:paraId="2BAFE104">
      <w:pPr>
        <w:numPr>
          <w:ilvl w:val="0"/>
          <w:numId w:val="0"/>
        </w:numPr>
        <w:rPr>
          <w:rFonts w:hint="eastAsia" w:eastAsia="Malgun Gothic"/>
          <w:sz w:val="21"/>
          <w:szCs w:val="21"/>
          <w:lang w:val="en-US" w:eastAsia="ko-KR"/>
        </w:rPr>
      </w:pPr>
    </w:p>
    <w:p w14:paraId="5D19A7C3">
      <w:pPr>
        <w:numPr>
          <w:ilvl w:val="0"/>
          <w:numId w:val="0"/>
        </w:numPr>
        <w:rPr>
          <w:rFonts w:hint="eastAsia" w:eastAsia="Malgun Gothic"/>
          <w:sz w:val="21"/>
          <w:szCs w:val="21"/>
          <w:lang w:val="en-US" w:eastAsia="ko-KR"/>
        </w:rPr>
      </w:pPr>
    </w:p>
    <w:p w14:paraId="58667DA7">
      <w:pPr>
        <w:numPr>
          <w:ilvl w:val="0"/>
          <w:numId w:val="0"/>
        </w:numPr>
        <w:rPr>
          <w:rFonts w:hint="eastAsia" w:eastAsia="Malgun Gothic"/>
          <w:sz w:val="21"/>
          <w:szCs w:val="21"/>
          <w:lang w:val="en-US" w:eastAsia="ko-KR"/>
        </w:rPr>
      </w:pPr>
    </w:p>
    <w:p w14:paraId="0E4E511E">
      <w:pPr>
        <w:numPr>
          <w:ilvl w:val="0"/>
          <w:numId w:val="0"/>
        </w:numPr>
        <w:rPr>
          <w:rFonts w:hint="eastAsia" w:eastAsia="Malgun Gothic"/>
          <w:sz w:val="21"/>
          <w:szCs w:val="21"/>
          <w:lang w:val="en-US" w:eastAsia="ko-KR"/>
        </w:rPr>
      </w:pPr>
    </w:p>
    <w:p w14:paraId="086838EC">
      <w:pPr>
        <w:numPr>
          <w:ilvl w:val="0"/>
          <w:numId w:val="0"/>
        </w:numPr>
        <w:rPr>
          <w:rFonts w:hint="eastAsia" w:eastAsia="Malgun Gothic"/>
          <w:sz w:val="21"/>
          <w:szCs w:val="21"/>
          <w:lang w:val="en-US" w:eastAsia="ko-KR"/>
        </w:rPr>
      </w:pPr>
    </w:p>
    <w:p w14:paraId="788177AE">
      <w:pPr>
        <w:numPr>
          <w:ilvl w:val="0"/>
          <w:numId w:val="0"/>
        </w:numPr>
        <w:rPr>
          <w:rFonts w:hint="eastAsia" w:eastAsia="Malgun Gothic"/>
          <w:sz w:val="21"/>
          <w:szCs w:val="21"/>
          <w:lang w:val="en-US" w:eastAsia="ko-KR"/>
        </w:rPr>
      </w:pPr>
    </w:p>
    <w:p w14:paraId="323710E5">
      <w:pPr>
        <w:numPr>
          <w:ilvl w:val="0"/>
          <w:numId w:val="0"/>
        </w:numPr>
        <w:rPr>
          <w:rFonts w:hint="eastAsia" w:eastAsia="Malgun Gothic"/>
          <w:sz w:val="21"/>
          <w:szCs w:val="21"/>
          <w:lang w:val="en-US" w:eastAsia="ko-KR"/>
        </w:rPr>
      </w:pPr>
    </w:p>
    <w:p w14:paraId="179B0BD6">
      <w:pPr>
        <w:numPr>
          <w:ilvl w:val="0"/>
          <w:numId w:val="0"/>
        </w:numPr>
        <w:rPr>
          <w:rFonts w:hint="eastAsia" w:eastAsia="Malgun Gothic"/>
          <w:sz w:val="21"/>
          <w:szCs w:val="21"/>
          <w:lang w:val="en-US" w:eastAsia="ko-KR"/>
        </w:rPr>
      </w:pPr>
    </w:p>
    <w:p w14:paraId="073307A6">
      <w:pPr>
        <w:numPr>
          <w:ilvl w:val="0"/>
          <w:numId w:val="0"/>
        </w:numPr>
        <w:rPr>
          <w:rFonts w:hint="eastAsia" w:eastAsia="Malgun Gothic"/>
          <w:sz w:val="21"/>
          <w:szCs w:val="21"/>
          <w:lang w:val="en-US" w:eastAsia="ko-KR"/>
        </w:rPr>
      </w:pPr>
    </w:p>
    <w:p w14:paraId="2525CC4C">
      <w:pPr>
        <w:numPr>
          <w:ilvl w:val="0"/>
          <w:numId w:val="0"/>
        </w:numPr>
        <w:rPr>
          <w:rFonts w:hint="eastAsia" w:eastAsia="Malgun Gothic"/>
          <w:sz w:val="21"/>
          <w:szCs w:val="21"/>
          <w:lang w:val="en-US" w:eastAsia="ko-KR"/>
        </w:rPr>
      </w:pPr>
    </w:p>
    <w:p w14:paraId="1855CEB0">
      <w:pPr>
        <w:numPr>
          <w:ilvl w:val="0"/>
          <w:numId w:val="0"/>
        </w:numPr>
        <w:rPr>
          <w:rFonts w:hint="eastAsia" w:eastAsia="Malgun Gothic"/>
          <w:sz w:val="21"/>
          <w:szCs w:val="21"/>
          <w:lang w:val="en-US" w:eastAsia="ko-KR"/>
        </w:rPr>
      </w:pPr>
    </w:p>
    <w:p w14:paraId="14004125">
      <w:pPr>
        <w:numPr>
          <w:ilvl w:val="0"/>
          <w:numId w:val="0"/>
        </w:numPr>
        <w:rPr>
          <w:rFonts w:hint="eastAsia" w:eastAsia="Malgun Gothic"/>
          <w:sz w:val="21"/>
          <w:szCs w:val="21"/>
          <w:lang w:val="en-US" w:eastAsia="ko-KR"/>
        </w:rPr>
      </w:pPr>
    </w:p>
    <w:p w14:paraId="0931CAE3">
      <w:pPr>
        <w:numPr>
          <w:ilvl w:val="0"/>
          <w:numId w:val="0"/>
        </w:numPr>
        <w:rPr>
          <w:rFonts w:hint="eastAsia" w:eastAsia="Malgun Gothic"/>
          <w:sz w:val="21"/>
          <w:szCs w:val="21"/>
          <w:lang w:val="en-US" w:eastAsia="ko-KR"/>
        </w:rPr>
      </w:pPr>
    </w:p>
    <w:p w14:paraId="06EE3CD6">
      <w:pPr>
        <w:numPr>
          <w:ilvl w:val="0"/>
          <w:numId w:val="0"/>
        </w:numPr>
        <w:rPr>
          <w:rFonts w:hint="eastAsia" w:eastAsia="Malgun Gothic"/>
          <w:sz w:val="21"/>
          <w:szCs w:val="21"/>
          <w:lang w:val="en-US" w:eastAsia="ko-KR"/>
        </w:rPr>
      </w:pPr>
    </w:p>
    <w:p w14:paraId="708158A5">
      <w:pPr>
        <w:numPr>
          <w:ilvl w:val="0"/>
          <w:numId w:val="0"/>
        </w:numPr>
        <w:rPr>
          <w:rFonts w:hint="eastAsia" w:eastAsia="Malgun Gothic"/>
          <w:sz w:val="21"/>
          <w:szCs w:val="21"/>
          <w:lang w:val="en-US" w:eastAsia="ko-KR"/>
        </w:rPr>
      </w:pPr>
    </w:p>
    <w:p w14:paraId="3EC26C39">
      <w:pPr>
        <w:numPr>
          <w:ilvl w:val="0"/>
          <w:numId w:val="0"/>
        </w:numPr>
        <w:rPr>
          <w:rFonts w:hint="eastAsia" w:eastAsia="Malgun Gothic"/>
          <w:sz w:val="21"/>
          <w:szCs w:val="21"/>
          <w:lang w:val="en-US" w:eastAsia="ko-KR"/>
        </w:rPr>
      </w:pPr>
    </w:p>
    <w:p w14:paraId="7C79F51D">
      <w:pPr>
        <w:numPr>
          <w:ilvl w:val="0"/>
          <w:numId w:val="0"/>
        </w:numPr>
        <w:rPr>
          <w:rFonts w:hint="eastAsia" w:eastAsia="Malgun Gothic"/>
          <w:sz w:val="21"/>
          <w:szCs w:val="21"/>
          <w:lang w:val="en-US" w:eastAsia="ko-KR"/>
        </w:rPr>
      </w:pPr>
    </w:p>
    <w:p w14:paraId="5BD4A298">
      <w:pPr>
        <w:numPr>
          <w:ilvl w:val="0"/>
          <w:numId w:val="0"/>
        </w:numPr>
        <w:rPr>
          <w:rFonts w:hint="eastAsia" w:eastAsia="Malgun Gothic"/>
          <w:sz w:val="21"/>
          <w:szCs w:val="21"/>
          <w:lang w:val="en-US" w:eastAsia="ko-KR"/>
        </w:rPr>
      </w:pPr>
    </w:p>
    <w:p w14:paraId="3269488C">
      <w:pPr>
        <w:numPr>
          <w:ilvl w:val="0"/>
          <w:numId w:val="0"/>
        </w:numPr>
        <w:rPr>
          <w:rFonts w:hint="eastAsia" w:eastAsia="Malgun Gothic"/>
          <w:sz w:val="21"/>
          <w:szCs w:val="21"/>
          <w:lang w:val="en-US" w:eastAsia="ko-KR"/>
        </w:rPr>
      </w:pPr>
    </w:p>
    <w:p w14:paraId="2608DAAB">
      <w:pPr>
        <w:numPr>
          <w:ilvl w:val="0"/>
          <w:numId w:val="0"/>
        </w:numPr>
        <w:rPr>
          <w:rFonts w:hint="eastAsia" w:eastAsia="Malgun Gothic"/>
          <w:sz w:val="21"/>
          <w:szCs w:val="21"/>
          <w:lang w:val="en-US" w:eastAsia="ko-KR"/>
        </w:rPr>
      </w:pPr>
      <w:bookmarkStart w:id="0" w:name="_GoBack"/>
      <w:bookmarkEnd w:id="0"/>
    </w:p>
    <w:p w14:paraId="58C257FA">
      <w:pPr>
        <w:numPr>
          <w:ilvl w:val="0"/>
          <w:numId w:val="0"/>
        </w:numPr>
        <w:rPr>
          <w:rFonts w:hint="eastAsia" w:eastAsia="Malgun Gothic"/>
          <w:sz w:val="21"/>
          <w:szCs w:val="21"/>
          <w:lang w:val="en-US" w:eastAsia="ko-KR"/>
        </w:rPr>
      </w:pPr>
    </w:p>
    <w:p w14:paraId="4BEE1449">
      <w:pPr>
        <w:numPr>
          <w:ilvl w:val="0"/>
          <w:numId w:val="2"/>
        </w:numPr>
        <w:ind w:left="0" w:leftChars="0" w:firstLine="0" w:firstLineChars="0"/>
        <w:rPr>
          <w:rFonts w:hint="default" w:eastAsia="Malgun Gothic"/>
          <w:b/>
          <w:bCs/>
          <w:sz w:val="24"/>
          <w:szCs w:val="24"/>
          <w:lang w:val="en-US" w:eastAsia="ko-KR"/>
        </w:rPr>
      </w:pPr>
      <w:r>
        <w:rPr>
          <w:rFonts w:hint="eastAsia" w:eastAsia="Malgun Gothic"/>
          <w:b/>
          <w:bCs/>
          <w:sz w:val="24"/>
          <w:szCs w:val="24"/>
          <w:lang w:val="en-US" w:eastAsia="ko-KR"/>
        </w:rPr>
        <w:t>Mel-Frequency Cepstral Coefficients(MFCC)</w:t>
      </w:r>
    </w:p>
    <w:p w14:paraId="103D3350">
      <w:pPr>
        <w:numPr>
          <w:ilvl w:val="0"/>
          <w:numId w:val="0"/>
        </w:numPr>
        <w:rPr>
          <w:rFonts w:hint="eastAsia" w:eastAsia="Malgun Gothic"/>
          <w:sz w:val="21"/>
          <w:szCs w:val="21"/>
          <w:lang w:val="en-US" w:eastAsia="ko-KR"/>
        </w:rPr>
      </w:pPr>
    </w:p>
    <w:p w14:paraId="0661478E">
      <w:pPr>
        <w:numPr>
          <w:ilvl w:val="0"/>
          <w:numId w:val="0"/>
        </w:numPr>
        <w:rPr>
          <w:rFonts w:hint="eastAsia" w:eastAsia="Malgun Gothic"/>
          <w:sz w:val="21"/>
          <w:szCs w:val="21"/>
          <w:lang w:val="en-US" w:eastAsia="ko-KR"/>
        </w:rPr>
      </w:pPr>
      <w:r>
        <w:rPr>
          <w:rFonts w:hint="eastAsia" w:eastAsia="Malgun Gothic"/>
          <w:sz w:val="21"/>
          <w:szCs w:val="21"/>
          <w:lang w:val="en-US" w:eastAsia="ko-KR"/>
        </w:rPr>
        <w:t>MFCC是基于Mel-Spectrogram的进一步处理过程</w:t>
      </w:r>
      <w:r>
        <w:rPr>
          <w:rFonts w:hint="eastAsia" w:eastAsia="宋体"/>
          <w:sz w:val="21"/>
          <w:szCs w:val="21"/>
          <w:lang w:val="en-US" w:eastAsia="zh-CN"/>
        </w:rPr>
        <w:t>。</w:t>
      </w:r>
      <w:r>
        <w:rPr>
          <w:rFonts w:hint="eastAsia" w:eastAsia="Malgun Gothic"/>
          <w:sz w:val="21"/>
          <w:szCs w:val="21"/>
          <w:lang w:val="en-US" w:eastAsia="ko-KR"/>
        </w:rPr>
        <w:t xml:space="preserve">用于从音频信号中提取代表性特征。MFCC 在语音识别、情绪识别、音乐信息检索等任务中被广泛使用。  </w:t>
      </w:r>
    </w:p>
    <w:p w14:paraId="2673CCF4">
      <w:pPr>
        <w:numPr>
          <w:ilvl w:val="0"/>
          <w:numId w:val="0"/>
        </w:numPr>
        <w:rPr>
          <w:rFonts w:hint="eastAsia" w:eastAsia="Malgun Gothic"/>
          <w:sz w:val="21"/>
          <w:szCs w:val="21"/>
          <w:lang w:val="en-US" w:eastAsia="ko-KR"/>
        </w:rPr>
      </w:pPr>
    </w:p>
    <w:p w14:paraId="190CAE9C">
      <w:pPr>
        <w:numPr>
          <w:ilvl w:val="0"/>
          <w:numId w:val="0"/>
        </w:numPr>
        <w:rPr>
          <w:rFonts w:hint="eastAsia" w:eastAsia="Malgun Gothic"/>
          <w:sz w:val="21"/>
          <w:szCs w:val="21"/>
          <w:lang w:val="en-US" w:eastAsia="ko-KR"/>
        </w:rPr>
      </w:pPr>
      <w:r>
        <w:rPr>
          <w:rFonts w:hint="eastAsia" w:eastAsia="Malgun Gothic"/>
          <w:sz w:val="21"/>
          <w:szCs w:val="21"/>
          <w:lang w:val="en-US" w:eastAsia="ko-KR"/>
        </w:rPr>
        <w:t>首先通过 STFT 获得 Mel-Spectrogra</w:t>
      </w:r>
      <w:r>
        <w:rPr>
          <w:rFonts w:hint="eastAsia" w:eastAsia="宋体"/>
          <w:sz w:val="21"/>
          <w:szCs w:val="21"/>
          <w:lang w:val="en-US" w:eastAsia="zh-CN"/>
        </w:rPr>
        <w:t>m。</w:t>
      </w:r>
      <w:r>
        <w:rPr>
          <w:rFonts w:hint="eastAsia" w:eastAsia="Malgun Gothic"/>
          <w:sz w:val="21"/>
          <w:szCs w:val="21"/>
          <w:lang w:val="en-US" w:eastAsia="ko-KR"/>
        </w:rPr>
        <w:t>然后对 Me</w:t>
      </w:r>
      <w:r>
        <w:rPr>
          <w:rFonts w:hint="eastAsia" w:eastAsia="宋体"/>
          <w:sz w:val="21"/>
          <w:szCs w:val="21"/>
          <w:lang w:val="en-US" w:eastAsia="zh-CN"/>
        </w:rPr>
        <w:t>l-Spectrogram取上log</w:t>
      </w:r>
      <w:r>
        <w:rPr>
          <w:rFonts w:hint="eastAsia" w:eastAsia="Malgun Gothic"/>
          <w:sz w:val="21"/>
          <w:szCs w:val="21"/>
          <w:lang w:val="en-US" w:eastAsia="ko-KR"/>
        </w:rPr>
        <w:t>得到</w:t>
      </w:r>
      <w:r>
        <w:rPr>
          <w:rFonts w:hint="eastAsia" w:eastAsia="宋体"/>
          <w:sz w:val="21"/>
          <w:szCs w:val="21"/>
          <w:lang w:val="en-US" w:eastAsia="zh-CN"/>
        </w:rPr>
        <w:t>log</w:t>
      </w:r>
      <w:r>
        <w:rPr>
          <w:rFonts w:hint="eastAsia" w:eastAsia="Malgun Gothic"/>
          <w:sz w:val="21"/>
          <w:szCs w:val="21"/>
          <w:lang w:val="en-US" w:eastAsia="ko-KR"/>
        </w:rPr>
        <w:t xml:space="preserve"> Mel</w:t>
      </w:r>
      <w:r>
        <w:rPr>
          <w:rFonts w:hint="eastAsia" w:eastAsia="宋体"/>
          <w:sz w:val="21"/>
          <w:szCs w:val="21"/>
          <w:lang w:val="en-US" w:eastAsia="zh-CN"/>
        </w:rPr>
        <w:t>-Spectrogram</w:t>
      </w:r>
      <w:r>
        <w:rPr>
          <w:rFonts w:hint="eastAsia" w:eastAsia="Malgun Gothic"/>
          <w:sz w:val="21"/>
          <w:szCs w:val="21"/>
          <w:lang w:val="en-US" w:eastAsia="ko-KR"/>
        </w:rPr>
        <w:t>。</w:t>
      </w:r>
      <w:r>
        <w:rPr>
          <w:rFonts w:hint="eastAsia" w:eastAsia="宋体"/>
          <w:sz w:val="21"/>
          <w:szCs w:val="21"/>
          <w:lang w:val="en-US" w:eastAsia="zh-CN"/>
        </w:rPr>
        <w:t>以后</w:t>
      </w:r>
      <w:r>
        <w:rPr>
          <w:rFonts w:hint="eastAsia" w:eastAsia="Malgun Gothic"/>
          <w:sz w:val="21"/>
          <w:szCs w:val="21"/>
          <w:lang w:val="en-US" w:eastAsia="ko-KR"/>
        </w:rPr>
        <w:t>对 log Mel 频谱执行Discrete Cosine Transform</w:t>
      </w:r>
      <w:r>
        <w:rPr>
          <w:rFonts w:hint="eastAsia" w:eastAsia="宋体"/>
          <w:sz w:val="21"/>
          <w:szCs w:val="21"/>
          <w:lang w:val="en-US" w:eastAsia="zh-CN"/>
        </w:rPr>
        <w:t>(</w:t>
      </w:r>
      <w:r>
        <w:rPr>
          <w:rFonts w:hint="eastAsia" w:eastAsia="Malgun Gothic"/>
          <w:sz w:val="21"/>
          <w:szCs w:val="21"/>
          <w:lang w:val="en-US" w:eastAsia="ko-KR"/>
        </w:rPr>
        <w:t>DC</w:t>
      </w:r>
      <w:r>
        <w:rPr>
          <w:rFonts w:hint="eastAsia" w:eastAsia="宋体"/>
          <w:sz w:val="21"/>
          <w:szCs w:val="21"/>
          <w:lang w:val="en-US" w:eastAsia="zh-CN"/>
        </w:rPr>
        <w:t>T)。</w:t>
      </w:r>
      <w:r>
        <w:rPr>
          <w:rFonts w:hint="eastAsia" w:eastAsia="Malgun Gothic"/>
          <w:sz w:val="21"/>
          <w:szCs w:val="21"/>
          <w:lang w:val="en-US" w:eastAsia="ko-KR"/>
        </w:rPr>
        <w:t xml:space="preserve">从而得到 MFCCs。  </w:t>
      </w:r>
    </w:p>
    <w:p w14:paraId="1768EB20">
      <w:pPr>
        <w:numPr>
          <w:ilvl w:val="0"/>
          <w:numId w:val="0"/>
        </w:numPr>
        <w:rPr>
          <w:rFonts w:hint="eastAsia" w:eastAsia="Malgun Gothic"/>
          <w:sz w:val="21"/>
          <w:szCs w:val="21"/>
          <w:lang w:val="en-US" w:eastAsia="ko-KR"/>
        </w:rPr>
      </w:pPr>
    </w:p>
    <w:p w14:paraId="7E931577">
      <w:pPr>
        <w:numPr>
          <w:ilvl w:val="0"/>
          <w:numId w:val="0"/>
        </w:numPr>
        <w:rPr>
          <w:rFonts w:hint="eastAsia" w:eastAsia="Malgun Gothic"/>
          <w:sz w:val="21"/>
          <w:szCs w:val="21"/>
          <w:lang w:val="en-US" w:eastAsia="ko-KR"/>
        </w:rPr>
      </w:pPr>
      <w:r>
        <w:rPr>
          <w:rFonts w:hint="eastAsia" w:eastAsia="Malgun Gothic"/>
          <w:sz w:val="21"/>
          <w:szCs w:val="21"/>
          <w:lang w:val="en-US" w:eastAsia="ko-KR"/>
        </w:rPr>
        <w:t xml:space="preserve">MFCC 突出信号的频率包络结构并将冗余的频谱信息压缩为较少数量的系数。  </w:t>
      </w:r>
    </w:p>
    <w:p w14:paraId="5078FBD8">
      <w:pPr>
        <w:numPr>
          <w:ilvl w:val="0"/>
          <w:numId w:val="0"/>
        </w:numPr>
        <w:rPr>
          <w:rFonts w:hint="eastAsia" w:eastAsia="Malgun Gothic"/>
          <w:sz w:val="21"/>
          <w:szCs w:val="21"/>
          <w:lang w:val="en-US" w:eastAsia="ko-KR"/>
        </w:rPr>
      </w:pPr>
    </w:p>
    <w:p w14:paraId="1A51E802">
      <w:pPr>
        <w:numPr>
          <w:ilvl w:val="0"/>
          <w:numId w:val="0"/>
        </w:numPr>
        <w:rPr>
          <w:rFonts w:hint="eastAsia" w:eastAsia="Malgun Gothic"/>
          <w:sz w:val="21"/>
          <w:szCs w:val="21"/>
          <w:lang w:val="en-US" w:eastAsia="ko-KR"/>
        </w:rPr>
      </w:pPr>
    </w:p>
    <w:p w14:paraId="00DCF96C">
      <w:pPr>
        <w:numPr>
          <w:ilvl w:val="0"/>
          <w:numId w:val="0"/>
        </w:numPr>
        <w:rPr>
          <w:rFonts w:hint="eastAsia" w:eastAsia="Malgun Gothic"/>
          <w:sz w:val="21"/>
          <w:szCs w:val="21"/>
          <w:lang w:val="en-US" w:eastAsia="ko-KR"/>
        </w:rPr>
      </w:pPr>
      <w:r>
        <w:rPr>
          <w:rFonts w:hint="eastAsia" w:eastAsia="Malgun Gothic"/>
          <w:sz w:val="21"/>
          <w:szCs w:val="21"/>
          <w:lang w:val="en-US" w:eastAsia="ko-KR"/>
        </w:rPr>
        <w:drawing>
          <wp:inline distT="0" distB="0" distL="114300" distR="114300">
            <wp:extent cx="5274310" cy="1883410"/>
            <wp:effectExtent l="0" t="0" r="8890" b="8890"/>
            <wp:docPr id="16" name="Picture 16" descr="7_MFC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7_MFCCs"/>
                    <pic:cNvPicPr>
                      <a:picLocks noChangeAspect="1"/>
                    </pic:cNvPicPr>
                  </pic:nvPicPr>
                  <pic:blipFill>
                    <a:blip r:embed="rId12"/>
                    <a:stretch>
                      <a:fillRect/>
                    </a:stretch>
                  </pic:blipFill>
                  <pic:spPr>
                    <a:xfrm>
                      <a:off x="0" y="0"/>
                      <a:ext cx="5274310" cy="1883410"/>
                    </a:xfrm>
                    <a:prstGeom prst="rect">
                      <a:avLst/>
                    </a:prstGeom>
                  </pic:spPr>
                </pic:pic>
              </a:graphicData>
            </a:graphic>
          </wp:inline>
        </w:drawing>
      </w:r>
    </w:p>
    <w:p w14:paraId="1D15FBAC">
      <w:pPr>
        <w:numPr>
          <w:ilvl w:val="0"/>
          <w:numId w:val="0"/>
        </w:numPr>
        <w:rPr>
          <w:rFonts w:hint="eastAsia" w:eastAsia="Malgun Gothic"/>
          <w:sz w:val="21"/>
          <w:szCs w:val="21"/>
          <w:lang w:val="en-US" w:eastAsia="ko-KR"/>
        </w:rPr>
      </w:pPr>
    </w:p>
    <w:p w14:paraId="7C4D2F0F">
      <w:pPr>
        <w:numPr>
          <w:ilvl w:val="0"/>
          <w:numId w:val="0"/>
        </w:numPr>
        <w:rPr>
          <w:rFonts w:hint="eastAsia" w:eastAsia="Malgun Gothic"/>
          <w:sz w:val="21"/>
          <w:szCs w:val="21"/>
          <w:lang w:val="en-US" w:eastAsia="ko-KR"/>
        </w:rPr>
      </w:pPr>
    </w:p>
    <w:p w14:paraId="31175F6F">
      <w:pPr>
        <w:numPr>
          <w:ilvl w:val="0"/>
          <w:numId w:val="0"/>
        </w:numPr>
        <w:rPr>
          <w:rFonts w:hint="eastAsia" w:eastAsia="Malgun Gothic"/>
          <w:sz w:val="21"/>
          <w:szCs w:val="21"/>
          <w:lang w:val="en-US" w:eastAsia="ko-KR"/>
        </w:rPr>
      </w:pPr>
      <w:r>
        <w:rPr>
          <w:rFonts w:hint="eastAsia" w:eastAsia="Malgun Gothic"/>
          <w:sz w:val="21"/>
          <w:szCs w:val="21"/>
          <w:lang w:val="en-US" w:eastAsia="ko-KR"/>
        </w:rPr>
        <w:t>- method parameter description</w:t>
      </w:r>
    </w:p>
    <w:p w14:paraId="1BE2B20E">
      <w:pPr>
        <w:numPr>
          <w:ilvl w:val="0"/>
          <w:numId w:val="0"/>
        </w:numPr>
        <w:rPr>
          <w:rFonts w:hint="eastAsia" w:eastAsia="Malgun Gothic"/>
          <w:sz w:val="21"/>
          <w:szCs w:val="21"/>
          <w:lang w:val="en-US" w:eastAsia="ko-KR"/>
        </w:rPr>
      </w:pPr>
    </w:p>
    <w:p w14:paraId="25F5E0F9">
      <w:pPr>
        <w:numPr>
          <w:ilvl w:val="0"/>
          <w:numId w:val="0"/>
        </w:numPr>
        <w:rPr>
          <w:rFonts w:hint="eastAsia" w:eastAsia="Malgun Gothic"/>
          <w:sz w:val="21"/>
          <w:szCs w:val="21"/>
          <w:lang w:val="en-US" w:eastAsia="ko-KR"/>
        </w:rPr>
      </w:pPr>
      <w:r>
        <w:rPr>
          <w:rFonts w:hint="eastAsia" w:eastAsia="Malgun Gothic"/>
          <w:b/>
          <w:bCs/>
          <w:sz w:val="21"/>
          <w:szCs w:val="21"/>
          <w:lang w:val="en-US" w:eastAsia="ko-KR"/>
        </w:rPr>
        <w:t>n_mfcc</w:t>
      </w:r>
      <w:r>
        <w:rPr>
          <w:rFonts w:hint="eastAsia" w:eastAsia="Malgun Gothic"/>
          <w:sz w:val="21"/>
          <w:szCs w:val="21"/>
          <w:lang w:val="en-US" w:eastAsia="ko-KR"/>
        </w:rPr>
        <w:t xml:space="preserve"> =</w:t>
      </w:r>
      <w:r>
        <w:rPr>
          <w:rFonts w:hint="eastAsia" w:eastAsia="宋体"/>
          <w:sz w:val="21"/>
          <w:szCs w:val="21"/>
          <w:lang w:val="en-US" w:eastAsia="zh-CN"/>
        </w:rPr>
        <w:t xml:space="preserve"> </w:t>
      </w:r>
      <w:r>
        <w:rPr>
          <w:rFonts w:hint="eastAsia" w:ascii="等线" w:hAnsi="等线" w:eastAsia="等线" w:cs="等线"/>
          <w:sz w:val="21"/>
          <w:szCs w:val="21"/>
          <w:lang w:val="en-US" w:eastAsia="ko-KR"/>
        </w:rPr>
        <w:t xml:space="preserve">MFCC 特征向量的维度数量即最终每个时间帧提取的 MFCC 个数。这些系数表示信号在倒谱域中的特征。 </w:t>
      </w:r>
    </w:p>
    <w:p w14:paraId="5F04499B">
      <w:pPr>
        <w:numPr>
          <w:ilvl w:val="0"/>
          <w:numId w:val="0"/>
        </w:numPr>
        <w:rPr>
          <w:rFonts w:hint="default" w:eastAsia="Malgun Gothic"/>
          <w:sz w:val="21"/>
          <w:szCs w:val="21"/>
          <w:lang w:val="en-US" w:eastAsia="ko-KR"/>
        </w:rPr>
      </w:pPr>
    </w:p>
    <w:p w14:paraId="021E92C6">
      <w:pPr>
        <w:numPr>
          <w:ilvl w:val="0"/>
          <w:numId w:val="0"/>
        </w:numPr>
        <w:rPr>
          <w:rFonts w:hint="eastAsia" w:ascii="等线" w:hAnsi="等线" w:eastAsia="Malgun Gothic" w:cs="等线"/>
          <w:sz w:val="21"/>
          <w:szCs w:val="21"/>
          <w:lang w:val="en-US" w:eastAsia="ko-KR"/>
        </w:rPr>
      </w:pPr>
      <w:r>
        <w:rPr>
          <w:rFonts w:hint="eastAsia" w:eastAsia="Malgun Gothic"/>
          <w:b/>
          <w:bCs/>
          <w:sz w:val="21"/>
          <w:szCs w:val="21"/>
          <w:lang w:val="en-US" w:eastAsia="ko-KR"/>
        </w:rPr>
        <w:t xml:space="preserve">norm </w:t>
      </w:r>
      <w:r>
        <w:rPr>
          <w:rFonts w:hint="eastAsia" w:eastAsia="Malgun Gothic"/>
          <w:sz w:val="21"/>
          <w:szCs w:val="21"/>
          <w:lang w:val="en-US" w:eastAsia="ko-KR"/>
        </w:rPr>
        <w:t xml:space="preserve">= </w:t>
      </w:r>
      <w:r>
        <w:rPr>
          <w:rFonts w:hint="eastAsia" w:ascii="等线" w:hAnsi="等线" w:eastAsia="等线" w:cs="等线"/>
          <w:sz w:val="21"/>
          <w:szCs w:val="21"/>
          <w:lang w:val="en-US" w:eastAsia="ko-KR"/>
        </w:rPr>
        <w:t>对 DCT 结果进行归一化处理的选项。归一化可以使不同信号之间的特征具有可比性并减少噪声影响。</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auto"/>
    <w:pitch w:val="default"/>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87022E"/>
    <w:multiLevelType w:val="singleLevel"/>
    <w:tmpl w:val="4787022E"/>
    <w:lvl w:ilvl="0" w:tentative="0">
      <w:start w:val="1"/>
      <w:numFmt w:val="decimal"/>
      <w:suff w:val="space"/>
      <w:lvlText w:val="%1."/>
      <w:lvlJc w:val="left"/>
    </w:lvl>
  </w:abstractNum>
  <w:abstractNum w:abstractNumId="1">
    <w:nsid w:val="7423D750"/>
    <w:multiLevelType w:val="singleLevel"/>
    <w:tmpl w:val="7423D750"/>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44763B"/>
    <w:rsid w:val="00CB5D89"/>
    <w:rsid w:val="062C5082"/>
    <w:rsid w:val="1B6D1055"/>
    <w:rsid w:val="28D25F89"/>
    <w:rsid w:val="4044763B"/>
    <w:rsid w:val="75462A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2025-12-25T12:44:00Z</dcterms:created>
  <dc:creator>hik88</dc:creator>
  <cp:lastModifiedBy>hik88</cp:lastModifiedBy>
  <dcterms:modified xsi:type="dcterms:W3CDTF">2026-01-01T07:44:03Z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AAD98158D3524A0FA1902C01C421271E_11</vt:lpwstr>
  </property>
</Properties>
</file>