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C95C9" w14:textId="47126924" w:rsidR="005F2B0B" w:rsidRPr="00EC2082" w:rsidRDefault="005F2B0B" w:rsidP="005F2B0B">
      <w:pPr>
        <w:spacing w:line="360" w:lineRule="auto"/>
        <w:ind w:firstLineChars="0" w:firstLine="0"/>
        <w:jc w:val="center"/>
        <w:rPr>
          <w:rFonts w:hint="eastAsia"/>
          <w:b/>
          <w:bCs/>
          <w:sz w:val="28"/>
          <w:szCs w:val="28"/>
        </w:rPr>
      </w:pPr>
      <w:r w:rsidRPr="00EC2082">
        <w:rPr>
          <w:b/>
          <w:bCs/>
          <w:sz w:val="28"/>
          <w:szCs w:val="28"/>
        </w:rPr>
        <w:t>Homework-0</w:t>
      </w:r>
      <w:r>
        <w:rPr>
          <w:rFonts w:hint="eastAsia"/>
          <w:b/>
          <w:bCs/>
          <w:sz w:val="28"/>
          <w:szCs w:val="28"/>
        </w:rPr>
        <w:t>9</w:t>
      </w:r>
    </w:p>
    <w:p w14:paraId="4B01DA66" w14:textId="77777777" w:rsidR="005F2B0B" w:rsidRPr="00EC2082" w:rsidRDefault="005F2B0B" w:rsidP="005F2B0B">
      <w:pPr>
        <w:spacing w:line="360" w:lineRule="auto"/>
        <w:ind w:firstLineChars="0" w:firstLine="0"/>
        <w:jc w:val="center"/>
        <w:rPr>
          <w:b/>
          <w:bCs/>
          <w:sz w:val="28"/>
          <w:szCs w:val="28"/>
        </w:rPr>
      </w:pPr>
      <w:r w:rsidRPr="00EC2082">
        <w:rPr>
          <w:rFonts w:hint="eastAsia"/>
          <w:b/>
          <w:bCs/>
          <w:sz w:val="28"/>
          <w:szCs w:val="28"/>
        </w:rPr>
        <w:t>孙钰钰</w:t>
      </w:r>
      <w:r w:rsidRPr="00EC2082">
        <w:rPr>
          <w:rFonts w:hint="eastAsia"/>
          <w:b/>
          <w:bCs/>
          <w:sz w:val="28"/>
          <w:szCs w:val="28"/>
        </w:rPr>
        <w:t xml:space="preserve"> SA23008215</w:t>
      </w:r>
    </w:p>
    <w:p w14:paraId="1B8305A7" w14:textId="77777777" w:rsidR="005F2B0B" w:rsidRDefault="005F2B0B" w:rsidP="00A20DE6">
      <w:pPr>
        <w:spacing w:line="360" w:lineRule="auto"/>
        <w:ind w:firstLineChars="0" w:firstLine="0"/>
      </w:pPr>
    </w:p>
    <w:p w14:paraId="665092CA" w14:textId="0CF7DA6B" w:rsidR="00A20DE6" w:rsidRDefault="00A20DE6" w:rsidP="00A20DE6">
      <w:pPr>
        <w:spacing w:line="360" w:lineRule="auto"/>
        <w:ind w:firstLineChars="0" w:firstLine="0"/>
      </w:pPr>
      <w:r>
        <w:t># HEADER------------------------------------</w:t>
      </w:r>
    </w:p>
    <w:p w14:paraId="3C1C4A44" w14:textId="77777777" w:rsidR="00A20DE6" w:rsidRDefault="00A20DE6" w:rsidP="00A20DE6">
      <w:pPr>
        <w:spacing w:line="360" w:lineRule="auto"/>
        <w:ind w:firstLineChars="0" w:firstLine="0"/>
      </w:pPr>
      <w:r>
        <w:t># Author:             sunyuyu</w:t>
      </w:r>
    </w:p>
    <w:p w14:paraId="2459E859" w14:textId="77777777" w:rsidR="00A20DE6" w:rsidRDefault="00A20DE6" w:rsidP="00A20DE6">
      <w:pPr>
        <w:spacing w:line="360" w:lineRule="auto"/>
        <w:ind w:firstLineChars="0" w:firstLine="0"/>
      </w:pPr>
      <w:r>
        <w:t># Copyright   Copyright 2024-sunyuyu</w:t>
      </w:r>
    </w:p>
    <w:p w14:paraId="28336969" w14:textId="77777777" w:rsidR="00A20DE6" w:rsidRDefault="00A20DE6" w:rsidP="00A20DE6">
      <w:pPr>
        <w:spacing w:line="360" w:lineRule="auto"/>
        <w:ind w:firstLineChars="0" w:firstLine="0"/>
      </w:pPr>
      <w:r>
        <w:t># Email:              sunyuyu@email.ustc.edu.cn</w:t>
      </w:r>
    </w:p>
    <w:p w14:paraId="575FBB22" w14:textId="4CA206AB" w:rsidR="00A20DE6" w:rsidRDefault="00A20DE6" w:rsidP="00A20DE6">
      <w:pPr>
        <w:spacing w:line="360" w:lineRule="auto"/>
        <w:ind w:firstLineChars="0" w:firstLine="0"/>
      </w:pPr>
      <w:r>
        <w:t># Date:               2024-0</w:t>
      </w:r>
      <w:r>
        <w:rPr>
          <w:rFonts w:hint="eastAsia"/>
        </w:rPr>
        <w:t>4</w:t>
      </w:r>
      <w:r>
        <w:t>-</w:t>
      </w:r>
      <w:r>
        <w:rPr>
          <w:rFonts w:hint="eastAsia"/>
        </w:rPr>
        <w:t>3</w:t>
      </w:r>
      <w:r>
        <w:rPr>
          <w:rFonts w:hint="eastAsia"/>
        </w:rPr>
        <w:t>0</w:t>
      </w:r>
    </w:p>
    <w:p w14:paraId="0E9AE6F7" w14:textId="0AC8EC46" w:rsidR="00A20DE6" w:rsidRDefault="00A20DE6" w:rsidP="00A20DE6">
      <w:pPr>
        <w:spacing w:line="360" w:lineRule="auto"/>
        <w:ind w:firstLineChars="0" w:firstLine="0"/>
      </w:pPr>
      <w:r>
        <w:t xml:space="preserve"># </w:t>
      </w:r>
      <w:r>
        <w:rPr>
          <w:rFonts w:hint="eastAsia"/>
        </w:rPr>
        <w:t xml:space="preserve">Document </w:t>
      </w:r>
      <w:r>
        <w:t xml:space="preserve">Name:     </w:t>
      </w:r>
      <w:r>
        <w:rPr>
          <w:rFonts w:hint="eastAsia"/>
        </w:rPr>
        <w:t>homework-09</w:t>
      </w:r>
    </w:p>
    <w:p w14:paraId="6F55A22D" w14:textId="5E4A228F" w:rsidR="00A20DE6" w:rsidRDefault="00A20DE6" w:rsidP="00A20DE6">
      <w:pPr>
        <w:spacing w:line="360" w:lineRule="auto"/>
        <w:ind w:left="2640" w:hangingChars="1100" w:hanging="2640"/>
      </w:pPr>
      <w:r>
        <w:t xml:space="preserve"># </w:t>
      </w:r>
      <w:r>
        <w:rPr>
          <w:rFonts w:hint="eastAsia"/>
        </w:rPr>
        <w:t>Document</w:t>
      </w:r>
      <w:r>
        <w:t xml:space="preserve"> Description:</w:t>
      </w:r>
      <w:r>
        <w:rPr>
          <w:rFonts w:hint="eastAsia"/>
        </w:rPr>
        <w:t>1.</w:t>
      </w:r>
      <w:r w:rsidRPr="00A20DE6">
        <w:t xml:space="preserve"> </w:t>
      </w:r>
      <w:r>
        <w:t>point out which conditions indicate hotspots and which ones indicate outliers.</w:t>
      </w:r>
    </w:p>
    <w:p w14:paraId="496D62ED" w14:textId="536696B3" w:rsidR="00A20DE6" w:rsidRPr="00A20DE6" w:rsidRDefault="00A20DE6" w:rsidP="00A20DE6">
      <w:pPr>
        <w:spacing w:line="360" w:lineRule="auto"/>
        <w:ind w:leftChars="1000" w:left="2640" w:hangingChars="100" w:hanging="240"/>
        <w:rPr>
          <w:rFonts w:hint="eastAsia"/>
        </w:rPr>
      </w:pPr>
      <w:r>
        <w:rPr>
          <w:rFonts w:hint="eastAsia"/>
        </w:rPr>
        <w:t>2.</w:t>
      </w:r>
      <w:r w:rsidRPr="00A20DE6">
        <w:t xml:space="preserve"> </w:t>
      </w:r>
      <w:r>
        <w:t>points the following filters, and give their spatial weights matrices</w:t>
      </w:r>
      <w:r>
        <w:rPr>
          <w:rFonts w:hint="eastAsia"/>
        </w:rPr>
        <w:t>.</w:t>
      </w:r>
      <w:r w:rsidRPr="00A20DE6">
        <w:t xml:space="preserve"> </w:t>
      </w:r>
      <w:r>
        <w:t>write a line code for create the weighting matrix according to any one of the weight filters</w:t>
      </w:r>
    </w:p>
    <w:p w14:paraId="0479092D" w14:textId="77777777" w:rsidR="00A20DE6" w:rsidRDefault="00A20DE6" w:rsidP="00A20DE6">
      <w:pPr>
        <w:spacing w:line="360" w:lineRule="auto"/>
        <w:ind w:firstLineChars="0" w:firstLine="0"/>
      </w:pPr>
      <w:r>
        <w:t># SETUP ----------------------------------------------</w:t>
      </w:r>
    </w:p>
    <w:p w14:paraId="7F25C210" w14:textId="77777777" w:rsidR="00325C65" w:rsidRPr="00A20DE6" w:rsidRDefault="00325C65" w:rsidP="00572913">
      <w:pPr>
        <w:spacing w:line="360" w:lineRule="auto"/>
        <w:ind w:firstLineChars="0" w:firstLine="0"/>
      </w:pPr>
    </w:p>
    <w:p w14:paraId="2E77BCE4" w14:textId="3342D8EB" w:rsidR="00BA4551" w:rsidRDefault="00D44B39" w:rsidP="00BE22C4">
      <w:pPr>
        <w:spacing w:line="360" w:lineRule="auto"/>
        <w:ind w:firstLineChars="0" w:firstLine="0"/>
      </w:pPr>
      <w:r>
        <w:rPr>
          <w:rFonts w:hint="eastAsia"/>
        </w:rPr>
        <w:t>1.</w:t>
      </w:r>
      <w:r w:rsidR="00BA4551" w:rsidRPr="00BA4551">
        <w:t xml:space="preserve"> </w:t>
      </w:r>
      <w:r w:rsidR="00BE22C4">
        <w:rPr>
          <w:rFonts w:hint="eastAsia"/>
        </w:rPr>
        <w:t>（</w:t>
      </w:r>
      <w:r w:rsidR="00BE22C4">
        <w:rPr>
          <w:rFonts w:hint="eastAsia"/>
        </w:rPr>
        <w:t>1</w:t>
      </w:r>
      <w:r w:rsidR="00BE22C4">
        <w:rPr>
          <w:rFonts w:hint="eastAsia"/>
        </w:rPr>
        <w:t>）</w:t>
      </w:r>
      <w:r w:rsidR="00BE22C4">
        <w:t>Moran’s I and Geary’s C</w:t>
      </w:r>
    </w:p>
    <w:p w14:paraId="7B8249C1" w14:textId="7EF07970" w:rsidR="00BE22C4" w:rsidRDefault="00BE22C4" w:rsidP="00BE22C4">
      <w:pPr>
        <w:spacing w:line="360" w:lineRule="auto"/>
        <w:ind w:firstLineChars="0" w:firstLine="0"/>
      </w:pPr>
      <w:r>
        <w:rPr>
          <w:rFonts w:hint="eastAsia"/>
        </w:rPr>
        <w:t>①</w:t>
      </w:r>
      <w:r>
        <w:rPr>
          <w:rFonts w:hint="eastAsia"/>
        </w:rPr>
        <w:t>Moran's I</w:t>
      </w:r>
      <w:r>
        <w:rPr>
          <w:rFonts w:hint="eastAsia"/>
        </w:rPr>
        <w:t>指数</w:t>
      </w:r>
    </w:p>
    <w:p w14:paraId="4592D3A3" w14:textId="0CF40969" w:rsidR="001F60CD" w:rsidRDefault="001F60CD" w:rsidP="00572913">
      <w:pPr>
        <w:spacing w:line="360" w:lineRule="auto"/>
        <w:ind w:firstLine="480"/>
      </w:pPr>
      <w:r>
        <w:rPr>
          <w:rFonts w:hint="eastAsia"/>
        </w:rPr>
        <w:t>Moran's I</w:t>
      </w:r>
      <w:r>
        <w:rPr>
          <w:rFonts w:hint="eastAsia"/>
        </w:rPr>
        <w:t>指数是一种空间自相关统计指标，用于评估地理空间研究的经典方法。它通过计算每个空间单元内的数值之间的相关系数来衡量空间数据之间的相关性，从而可以检测出潜在的空间规律。</w:t>
      </w:r>
      <w:r>
        <w:rPr>
          <w:rFonts w:hint="eastAsia"/>
        </w:rPr>
        <w:t>Moran's I</w:t>
      </w:r>
      <w:r>
        <w:rPr>
          <w:rFonts w:hint="eastAsia"/>
        </w:rPr>
        <w:t>指数的定义是：</w:t>
      </w:r>
      <w:r>
        <w:rPr>
          <w:rFonts w:hint="eastAsia"/>
        </w:rPr>
        <w:t>I=</w:t>
      </w:r>
      <w:r>
        <w:rPr>
          <w:rFonts w:hint="eastAsia"/>
        </w:rPr>
        <w:t>∑</w:t>
      </w:r>
      <w:r>
        <w:rPr>
          <w:rFonts w:hint="eastAsia"/>
        </w:rPr>
        <w:t>i=1N</w:t>
      </w:r>
      <w:r>
        <w:rPr>
          <w:rFonts w:hint="eastAsia"/>
        </w:rPr>
        <w:t>∑</w:t>
      </w:r>
      <w:r>
        <w:rPr>
          <w:rFonts w:hint="eastAsia"/>
        </w:rPr>
        <w:t>j=1N(x(i)-x)(x(j)-x)/SxxWij</w:t>
      </w:r>
      <w:r>
        <w:rPr>
          <w:rFonts w:hint="eastAsia"/>
        </w:rPr>
        <w:t>，其中</w:t>
      </w:r>
      <w:r>
        <w:rPr>
          <w:rFonts w:hint="eastAsia"/>
        </w:rPr>
        <w:t>x(i)</w:t>
      </w:r>
      <w:r>
        <w:rPr>
          <w:rFonts w:hint="eastAsia"/>
        </w:rPr>
        <w:t>表示第</w:t>
      </w:r>
      <w:r>
        <w:rPr>
          <w:rFonts w:hint="eastAsia"/>
        </w:rPr>
        <w:t>i</w:t>
      </w:r>
      <w:r>
        <w:rPr>
          <w:rFonts w:hint="eastAsia"/>
        </w:rPr>
        <w:t>个空间单元内的变量值，</w:t>
      </w:r>
      <w:r>
        <w:rPr>
          <w:rFonts w:hint="eastAsia"/>
        </w:rPr>
        <w:t>x</w:t>
      </w:r>
      <w:r>
        <w:rPr>
          <w:rFonts w:hint="eastAsia"/>
        </w:rPr>
        <w:t>表示变量值的总和，</w:t>
      </w:r>
      <w:r>
        <w:rPr>
          <w:rFonts w:hint="eastAsia"/>
        </w:rPr>
        <w:t>SxxWij</w:t>
      </w:r>
      <w:r>
        <w:rPr>
          <w:rFonts w:hint="eastAsia"/>
        </w:rPr>
        <w:t>表示</w:t>
      </w:r>
      <w:r>
        <w:rPr>
          <w:rFonts w:hint="eastAsia"/>
        </w:rPr>
        <w:t>wij</w:t>
      </w:r>
      <w:r>
        <w:rPr>
          <w:rFonts w:hint="eastAsia"/>
        </w:rPr>
        <w:t>的空间权重值与变量值变化幅度的乘积之和。</w:t>
      </w:r>
    </w:p>
    <w:p w14:paraId="3F759411" w14:textId="77777777" w:rsidR="00BE22C4" w:rsidRDefault="001F60CD" w:rsidP="00BE22C4">
      <w:pPr>
        <w:spacing w:line="360" w:lineRule="auto"/>
        <w:ind w:firstLine="480"/>
      </w:pPr>
      <w:r>
        <w:rPr>
          <w:rFonts w:hint="eastAsia"/>
        </w:rPr>
        <w:t>Moran's I</w:t>
      </w:r>
      <w:r>
        <w:rPr>
          <w:rFonts w:hint="eastAsia"/>
        </w:rPr>
        <w:t>指数的取值范围是</w:t>
      </w:r>
      <w:r>
        <w:rPr>
          <w:rFonts w:hint="eastAsia"/>
        </w:rPr>
        <w:t>-1</w:t>
      </w:r>
      <w:r>
        <w:rPr>
          <w:rFonts w:hint="eastAsia"/>
        </w:rPr>
        <w:t>到</w:t>
      </w:r>
      <w:r>
        <w:rPr>
          <w:rFonts w:hint="eastAsia"/>
        </w:rPr>
        <w:t>1</w:t>
      </w:r>
      <w:r>
        <w:rPr>
          <w:rFonts w:hint="eastAsia"/>
        </w:rPr>
        <w:t>之间。</w:t>
      </w:r>
    </w:p>
    <w:p w14:paraId="4595762E" w14:textId="77777777" w:rsidR="00BE22C4" w:rsidRDefault="001F60CD" w:rsidP="00BE22C4">
      <w:pPr>
        <w:spacing w:line="360" w:lineRule="auto"/>
        <w:ind w:firstLine="480"/>
      </w:pPr>
      <w:r>
        <w:rPr>
          <w:rFonts w:hint="eastAsia"/>
        </w:rPr>
        <w:t>当指数值接近</w:t>
      </w:r>
      <w:r>
        <w:rPr>
          <w:rFonts w:hint="eastAsia"/>
        </w:rPr>
        <w:t>1</w:t>
      </w:r>
      <w:r>
        <w:rPr>
          <w:rFonts w:hint="eastAsia"/>
        </w:rPr>
        <w:t>时，表示存在强烈的正空间自相关性，即相似的属性值在空间上聚集；</w:t>
      </w:r>
    </w:p>
    <w:p w14:paraId="61253F7C" w14:textId="77777777" w:rsidR="00BE22C4" w:rsidRDefault="001F60CD" w:rsidP="00BE22C4">
      <w:pPr>
        <w:spacing w:line="360" w:lineRule="auto"/>
        <w:ind w:firstLine="480"/>
      </w:pPr>
      <w:r>
        <w:rPr>
          <w:rFonts w:hint="eastAsia"/>
        </w:rPr>
        <w:t>当指数值接近</w:t>
      </w:r>
      <w:r>
        <w:rPr>
          <w:rFonts w:hint="eastAsia"/>
        </w:rPr>
        <w:t>-1</w:t>
      </w:r>
      <w:r>
        <w:rPr>
          <w:rFonts w:hint="eastAsia"/>
        </w:rPr>
        <w:t>时，表示存在强烈的负空间自相关性，即不同的属性值在空间上聚集；</w:t>
      </w:r>
    </w:p>
    <w:p w14:paraId="6DD57C1E" w14:textId="11E389AC" w:rsidR="000A5644" w:rsidRDefault="001F60CD" w:rsidP="00BE22C4">
      <w:pPr>
        <w:spacing w:line="360" w:lineRule="auto"/>
        <w:ind w:firstLine="480"/>
        <w:rPr>
          <w:rFonts w:hint="eastAsia"/>
        </w:rPr>
      </w:pPr>
      <w:r>
        <w:rPr>
          <w:rFonts w:hint="eastAsia"/>
        </w:rPr>
        <w:lastRenderedPageBreak/>
        <w:t>当指数值接近</w:t>
      </w:r>
      <w:r>
        <w:rPr>
          <w:rFonts w:hint="eastAsia"/>
        </w:rPr>
        <w:t>0</w:t>
      </w:r>
      <w:r>
        <w:rPr>
          <w:rFonts w:hint="eastAsia"/>
        </w:rPr>
        <w:t>时，表示属性值在空间上随机分布，没有显著的空间相关性。</w:t>
      </w:r>
    </w:p>
    <w:p w14:paraId="4296353E" w14:textId="77777777" w:rsidR="00BA4551" w:rsidRDefault="00BA4551" w:rsidP="00572913">
      <w:pPr>
        <w:spacing w:line="360" w:lineRule="auto"/>
        <w:ind w:firstLine="480"/>
      </w:pPr>
      <w:r>
        <w:rPr>
          <w:rFonts w:hint="eastAsia"/>
        </w:rPr>
        <w:t>热点（高</w:t>
      </w:r>
      <w:r>
        <w:rPr>
          <w:rFonts w:hint="eastAsia"/>
        </w:rPr>
        <w:t>-</w:t>
      </w:r>
      <w:r>
        <w:rPr>
          <w:rFonts w:hint="eastAsia"/>
        </w:rPr>
        <w:t>高聚类）：当局部</w:t>
      </w:r>
      <w:r>
        <w:rPr>
          <w:rFonts w:hint="eastAsia"/>
        </w:rPr>
        <w:t xml:space="preserve"> Moran's I </w:t>
      </w:r>
      <w:r>
        <w:rPr>
          <w:rFonts w:hint="eastAsia"/>
        </w:rPr>
        <w:t>的值大于零，并且观察值和其邻域中的值都很高时，表示该位置是热点，这意味着在空间上存在高值的聚集。</w:t>
      </w:r>
    </w:p>
    <w:p w14:paraId="17857121" w14:textId="77777777" w:rsidR="00BA4551" w:rsidRDefault="00BA4551" w:rsidP="00572913">
      <w:pPr>
        <w:spacing w:line="360" w:lineRule="auto"/>
        <w:ind w:firstLine="480"/>
      </w:pPr>
      <w:r>
        <w:rPr>
          <w:rFonts w:hint="eastAsia"/>
        </w:rPr>
        <w:t>冷点（低</w:t>
      </w:r>
      <w:r>
        <w:rPr>
          <w:rFonts w:hint="eastAsia"/>
        </w:rPr>
        <w:t>-</w:t>
      </w:r>
      <w:r>
        <w:rPr>
          <w:rFonts w:hint="eastAsia"/>
        </w:rPr>
        <w:t>低聚类）：当局部</w:t>
      </w:r>
      <w:r>
        <w:rPr>
          <w:rFonts w:hint="eastAsia"/>
        </w:rPr>
        <w:t xml:space="preserve"> Moran's I </w:t>
      </w:r>
      <w:r>
        <w:rPr>
          <w:rFonts w:hint="eastAsia"/>
        </w:rPr>
        <w:t>的值大于零，并且观察值和其邻域中的值都很低时，表示该位置是冷点，这也表示在空间上存在低值的聚集。</w:t>
      </w:r>
    </w:p>
    <w:p w14:paraId="7551BE26" w14:textId="77777777" w:rsidR="00BA4551" w:rsidRDefault="00BA4551" w:rsidP="00572913">
      <w:pPr>
        <w:spacing w:line="360" w:lineRule="auto"/>
        <w:ind w:firstLine="480"/>
      </w:pPr>
      <w:r>
        <w:rPr>
          <w:rFonts w:hint="eastAsia"/>
        </w:rPr>
        <w:t>异常值（高</w:t>
      </w:r>
      <w:r>
        <w:rPr>
          <w:rFonts w:hint="eastAsia"/>
        </w:rPr>
        <w:t>-</w:t>
      </w:r>
      <w:r>
        <w:rPr>
          <w:rFonts w:hint="eastAsia"/>
        </w:rPr>
        <w:t>低和低</w:t>
      </w:r>
      <w:r>
        <w:rPr>
          <w:rFonts w:hint="eastAsia"/>
        </w:rPr>
        <w:t>-</w:t>
      </w:r>
      <w:r>
        <w:rPr>
          <w:rFonts w:hint="eastAsia"/>
        </w:rPr>
        <w:t>高）：当局部</w:t>
      </w:r>
      <w:r>
        <w:rPr>
          <w:rFonts w:hint="eastAsia"/>
        </w:rPr>
        <w:t xml:space="preserve"> Moran's I </w:t>
      </w:r>
      <w:r>
        <w:rPr>
          <w:rFonts w:hint="eastAsia"/>
        </w:rPr>
        <w:t>的值小于零，观察值与其邻域中的值不一致时，表示该位置是异常值。高</w:t>
      </w:r>
      <w:r>
        <w:rPr>
          <w:rFonts w:hint="eastAsia"/>
        </w:rPr>
        <w:t>-</w:t>
      </w:r>
      <w:r>
        <w:rPr>
          <w:rFonts w:hint="eastAsia"/>
        </w:rPr>
        <w:t>低表示一个高值区域被低值区域所包围，低</w:t>
      </w:r>
      <w:r>
        <w:rPr>
          <w:rFonts w:hint="eastAsia"/>
        </w:rPr>
        <w:t>-</w:t>
      </w:r>
      <w:r>
        <w:rPr>
          <w:rFonts w:hint="eastAsia"/>
        </w:rPr>
        <w:t>高则是反之。</w:t>
      </w:r>
    </w:p>
    <w:p w14:paraId="4C47C2CD" w14:textId="77777777" w:rsidR="007C48F5" w:rsidRDefault="007C48F5" w:rsidP="00572913">
      <w:pPr>
        <w:spacing w:line="360" w:lineRule="auto"/>
        <w:ind w:firstLine="480"/>
      </w:pPr>
    </w:p>
    <w:p w14:paraId="5BF8BCBA" w14:textId="6BE97082" w:rsidR="00BA4551" w:rsidRDefault="00BE22C4" w:rsidP="00BE22C4">
      <w:pPr>
        <w:spacing w:line="360" w:lineRule="auto"/>
        <w:ind w:firstLineChars="0" w:firstLine="0"/>
      </w:pPr>
      <w:r>
        <w:rPr>
          <w:rFonts w:hint="eastAsia"/>
        </w:rPr>
        <w:t>②</w:t>
      </w:r>
      <w:r w:rsidR="00BA4551">
        <w:t>Geary's C</w:t>
      </w:r>
    </w:p>
    <w:p w14:paraId="74ECED3C" w14:textId="11AB3479" w:rsidR="001F60CD" w:rsidRDefault="001F60CD" w:rsidP="00572913">
      <w:pPr>
        <w:spacing w:line="360" w:lineRule="auto"/>
        <w:ind w:firstLine="480"/>
      </w:pPr>
      <w:r>
        <w:rPr>
          <w:rFonts w:hint="eastAsia"/>
        </w:rPr>
        <w:t>Geary's C</w:t>
      </w:r>
      <w:r>
        <w:rPr>
          <w:rFonts w:hint="eastAsia"/>
        </w:rPr>
        <w:t>是一种用于衡量空间自相关性的统计指标，可以用来评估地理数据中的空间聚集或离散程度</w:t>
      </w:r>
      <w:r w:rsidR="002B0794">
        <w:rPr>
          <w:rFonts w:hint="eastAsia"/>
        </w:rPr>
        <w:t>，与</w:t>
      </w:r>
      <w:r w:rsidR="002B0794">
        <w:rPr>
          <w:rFonts w:hint="eastAsia"/>
        </w:rPr>
        <w:t>Moran's I</w:t>
      </w:r>
      <w:r w:rsidR="002B0794">
        <w:rPr>
          <w:rFonts w:hint="eastAsia"/>
        </w:rPr>
        <w:t>指数类似，但计算方法略有不同。</w:t>
      </w:r>
    </w:p>
    <w:p w14:paraId="41FC69E7" w14:textId="3E6894B0" w:rsidR="001F60CD" w:rsidRDefault="001F60CD" w:rsidP="00572913">
      <w:pPr>
        <w:spacing w:line="360" w:lineRule="auto"/>
        <w:ind w:firstLine="480"/>
      </w:pPr>
      <w:r>
        <w:rPr>
          <w:rFonts w:hint="eastAsia"/>
        </w:rPr>
        <w:t>计算公式通常包括以下元素：</w:t>
      </w:r>
      <w:r>
        <w:rPr>
          <w:rFonts w:hint="eastAsia"/>
        </w:rPr>
        <w:t>N</w:t>
      </w:r>
      <w:r>
        <w:rPr>
          <w:rFonts w:hint="eastAsia"/>
        </w:rPr>
        <w:t>，表示所有</w:t>
      </w:r>
      <w:r>
        <w:rPr>
          <w:rFonts w:hint="eastAsia"/>
        </w:rPr>
        <w:t>i</w:t>
      </w:r>
      <w:r>
        <w:rPr>
          <w:rFonts w:hint="eastAsia"/>
        </w:rPr>
        <w:t>和</w:t>
      </w:r>
      <w:r>
        <w:rPr>
          <w:rFonts w:hint="eastAsia"/>
        </w:rPr>
        <w:t>j</w:t>
      </w:r>
      <w:r>
        <w:rPr>
          <w:rFonts w:hint="eastAsia"/>
        </w:rPr>
        <w:t>索引组合的唯一坐标的像元数量；</w:t>
      </w:r>
      <w:r>
        <w:rPr>
          <w:rFonts w:hint="eastAsia"/>
        </w:rPr>
        <w:t>x</w:t>
      </w:r>
      <w:r>
        <w:rPr>
          <w:rFonts w:hint="eastAsia"/>
        </w:rPr>
        <w:t>，表示输入的变量；</w:t>
      </w:r>
      <w:r>
        <w:rPr>
          <w:rFonts w:hint="eastAsia"/>
        </w:rPr>
        <w:t>x</w:t>
      </w:r>
      <w:r>
        <w:rPr>
          <w:rFonts w:hint="eastAsia"/>
        </w:rPr>
        <w:t>拔，表示</w:t>
      </w:r>
      <w:r>
        <w:rPr>
          <w:rFonts w:hint="eastAsia"/>
        </w:rPr>
        <w:t>x</w:t>
      </w:r>
      <w:r>
        <w:rPr>
          <w:rFonts w:hint="eastAsia"/>
        </w:rPr>
        <w:t>的平均值；</w:t>
      </w:r>
      <w:r>
        <w:rPr>
          <w:rFonts w:hint="eastAsia"/>
        </w:rPr>
        <w:t>wij</w:t>
      </w:r>
      <w:r>
        <w:rPr>
          <w:rFonts w:hint="eastAsia"/>
        </w:rPr>
        <w:t>，是对角线上含</w:t>
      </w:r>
      <w:r>
        <w:rPr>
          <w:rFonts w:hint="eastAsia"/>
        </w:rPr>
        <w:t>0</w:t>
      </w:r>
      <w:r>
        <w:rPr>
          <w:rFonts w:hint="eastAsia"/>
        </w:rPr>
        <w:t>的空间权重矩阵；</w:t>
      </w:r>
      <w:r>
        <w:rPr>
          <w:rFonts w:hint="eastAsia"/>
        </w:rPr>
        <w:t>W</w:t>
      </w:r>
      <w:r>
        <w:rPr>
          <w:rFonts w:hint="eastAsia"/>
        </w:rPr>
        <w:t>，是</w:t>
      </w:r>
      <w:r>
        <w:rPr>
          <w:rFonts w:hint="eastAsia"/>
        </w:rPr>
        <w:t>wij</w:t>
      </w:r>
      <w:r>
        <w:rPr>
          <w:rFonts w:hint="eastAsia"/>
        </w:rPr>
        <w:t>的总和。</w:t>
      </w:r>
    </w:p>
    <w:p w14:paraId="05A8FCF5" w14:textId="1CAFC71D" w:rsidR="001F60CD" w:rsidRDefault="001F60CD" w:rsidP="00572913">
      <w:pPr>
        <w:spacing w:line="360" w:lineRule="auto"/>
        <w:ind w:firstLine="480"/>
      </w:pPr>
      <w:r>
        <w:rPr>
          <w:rFonts w:hint="eastAsia"/>
        </w:rPr>
        <w:t>Geary's C</w:t>
      </w:r>
      <w:r>
        <w:rPr>
          <w:rFonts w:hint="eastAsia"/>
        </w:rPr>
        <w:t>的取值范围是</w:t>
      </w:r>
      <w:r>
        <w:rPr>
          <w:rFonts w:hint="eastAsia"/>
        </w:rPr>
        <w:t>0</w:t>
      </w:r>
      <w:r>
        <w:rPr>
          <w:rFonts w:hint="eastAsia"/>
        </w:rPr>
        <w:t>到</w:t>
      </w:r>
      <w:r>
        <w:rPr>
          <w:rFonts w:hint="eastAsia"/>
        </w:rPr>
        <w:t>2</w:t>
      </w:r>
      <w:r>
        <w:rPr>
          <w:rFonts w:hint="eastAsia"/>
        </w:rPr>
        <w:t>之间。在这个范围内，</w:t>
      </w:r>
      <w:r>
        <w:rPr>
          <w:rFonts w:hint="eastAsia"/>
        </w:rPr>
        <w:t>0</w:t>
      </w:r>
      <w:r>
        <w:rPr>
          <w:rFonts w:hint="eastAsia"/>
        </w:rPr>
        <w:t>表示完美的正自相关</w:t>
      </w:r>
      <w:r>
        <w:rPr>
          <w:rFonts w:hint="eastAsia"/>
        </w:rPr>
        <w:t>/</w:t>
      </w:r>
      <w:r>
        <w:rPr>
          <w:rFonts w:hint="eastAsia"/>
        </w:rPr>
        <w:t>集群，即相似的值在空间上高度聚集；</w:t>
      </w:r>
      <w:r>
        <w:rPr>
          <w:rFonts w:hint="eastAsia"/>
        </w:rPr>
        <w:t>1</w:t>
      </w:r>
      <w:r>
        <w:rPr>
          <w:rFonts w:hint="eastAsia"/>
        </w:rPr>
        <w:t>表示没有自相关性</w:t>
      </w:r>
      <w:r>
        <w:rPr>
          <w:rFonts w:hint="eastAsia"/>
        </w:rPr>
        <w:t>/</w:t>
      </w:r>
      <w:r>
        <w:rPr>
          <w:rFonts w:hint="eastAsia"/>
        </w:rPr>
        <w:t>随机性，即值的分布是随机的，没有明显的空间模式；</w:t>
      </w:r>
      <w:r>
        <w:rPr>
          <w:rFonts w:hint="eastAsia"/>
        </w:rPr>
        <w:t>2</w:t>
      </w:r>
      <w:r>
        <w:rPr>
          <w:rFonts w:hint="eastAsia"/>
        </w:rPr>
        <w:t>表示完全的负自相关</w:t>
      </w:r>
      <w:r>
        <w:rPr>
          <w:rFonts w:hint="eastAsia"/>
        </w:rPr>
        <w:t>/</w:t>
      </w:r>
      <w:r>
        <w:rPr>
          <w:rFonts w:hint="eastAsia"/>
        </w:rPr>
        <w:t>分散的，即不同的值在空间上高度分散。</w:t>
      </w:r>
    </w:p>
    <w:p w14:paraId="7DB81E01" w14:textId="6D015422" w:rsidR="001F60CD" w:rsidRDefault="001F60CD" w:rsidP="00BE22C4">
      <w:pPr>
        <w:spacing w:line="360" w:lineRule="auto"/>
        <w:ind w:firstLine="480"/>
        <w:rPr>
          <w:rFonts w:hint="eastAsia"/>
        </w:rPr>
      </w:pPr>
      <w:r>
        <w:rPr>
          <w:rFonts w:hint="eastAsia"/>
        </w:rPr>
        <w:t>Geary's C</w:t>
      </w:r>
      <w:r>
        <w:rPr>
          <w:rFonts w:hint="eastAsia"/>
        </w:rPr>
        <w:t>与</w:t>
      </w:r>
      <w:r>
        <w:rPr>
          <w:rFonts w:hint="eastAsia"/>
        </w:rPr>
        <w:t>Moran's I</w:t>
      </w:r>
      <w:r>
        <w:rPr>
          <w:rFonts w:hint="eastAsia"/>
        </w:rPr>
        <w:t>的主要区别在于其解释和敏感性。</w:t>
      </w:r>
      <w:r>
        <w:rPr>
          <w:rFonts w:hint="eastAsia"/>
        </w:rPr>
        <w:t>Geary's C</w:t>
      </w:r>
      <w:r>
        <w:rPr>
          <w:rFonts w:hint="eastAsia"/>
        </w:rPr>
        <w:t>对局部空间自相关更敏感，能够更准确地捕捉到局部区域的空间变异性和异常值。而</w:t>
      </w:r>
      <w:r>
        <w:rPr>
          <w:rFonts w:hint="eastAsia"/>
        </w:rPr>
        <w:t>Moran's I</w:t>
      </w:r>
      <w:r>
        <w:rPr>
          <w:rFonts w:hint="eastAsia"/>
        </w:rPr>
        <w:t>则更适于对全局空间自相关的测量。</w:t>
      </w:r>
    </w:p>
    <w:p w14:paraId="706D0E66" w14:textId="67057F41" w:rsidR="00BA4551" w:rsidRDefault="00BA4551" w:rsidP="00572913">
      <w:pPr>
        <w:spacing w:line="360" w:lineRule="auto"/>
        <w:ind w:firstLine="480"/>
      </w:pPr>
      <w:r>
        <w:rPr>
          <w:rFonts w:hint="eastAsia"/>
        </w:rPr>
        <w:t>空间聚类：当</w:t>
      </w:r>
      <w:r>
        <w:rPr>
          <w:rFonts w:hint="eastAsia"/>
        </w:rPr>
        <w:t xml:space="preserve"> Local Geary's C </w:t>
      </w:r>
      <w:r>
        <w:rPr>
          <w:rFonts w:hint="eastAsia"/>
        </w:rPr>
        <w:t>的值小于</w:t>
      </w:r>
      <w:r>
        <w:rPr>
          <w:rFonts w:hint="eastAsia"/>
        </w:rPr>
        <w:t xml:space="preserve"> 1 </w:t>
      </w:r>
      <w:r>
        <w:rPr>
          <w:rFonts w:hint="eastAsia"/>
        </w:rPr>
        <w:t>时，表示邻域内的值在空间上是相似的，意味着存在某种形式的空间聚类。这里可以包括高</w:t>
      </w:r>
      <w:r>
        <w:rPr>
          <w:rFonts w:hint="eastAsia"/>
        </w:rPr>
        <w:t>-</w:t>
      </w:r>
      <w:r>
        <w:rPr>
          <w:rFonts w:hint="eastAsia"/>
        </w:rPr>
        <w:t>高聚类和低</w:t>
      </w:r>
      <w:r>
        <w:rPr>
          <w:rFonts w:hint="eastAsia"/>
        </w:rPr>
        <w:t>-</w:t>
      </w:r>
      <w:r>
        <w:rPr>
          <w:rFonts w:hint="eastAsia"/>
        </w:rPr>
        <w:t>低聚类。</w:t>
      </w:r>
    </w:p>
    <w:p w14:paraId="283065E4" w14:textId="58EFD7D3" w:rsidR="00BA4551" w:rsidRDefault="00BA4551" w:rsidP="00572913">
      <w:pPr>
        <w:spacing w:line="360" w:lineRule="auto"/>
        <w:ind w:firstLine="480"/>
      </w:pPr>
      <w:r>
        <w:rPr>
          <w:rFonts w:hint="eastAsia"/>
        </w:rPr>
        <w:t>空间差异：当</w:t>
      </w:r>
      <w:r>
        <w:rPr>
          <w:rFonts w:hint="eastAsia"/>
        </w:rPr>
        <w:t xml:space="preserve"> Local Geary's C </w:t>
      </w:r>
      <w:r>
        <w:rPr>
          <w:rFonts w:hint="eastAsia"/>
        </w:rPr>
        <w:t>的值大于</w:t>
      </w:r>
      <w:r>
        <w:rPr>
          <w:rFonts w:hint="eastAsia"/>
        </w:rPr>
        <w:t xml:space="preserve"> 1 </w:t>
      </w:r>
      <w:r>
        <w:rPr>
          <w:rFonts w:hint="eastAsia"/>
        </w:rPr>
        <w:t>时，表示邻域内的值在空间上是不相似的，意味着可能存在空间差异，通常用于识别异常值。</w:t>
      </w:r>
    </w:p>
    <w:p w14:paraId="4EB79E41" w14:textId="77777777" w:rsidR="002B0794" w:rsidRDefault="002B0794" w:rsidP="00572913">
      <w:pPr>
        <w:spacing w:line="360" w:lineRule="auto"/>
        <w:ind w:firstLineChars="0" w:firstLine="0"/>
      </w:pPr>
    </w:p>
    <w:p w14:paraId="6313BB17" w14:textId="2134463C" w:rsidR="00BE22C4" w:rsidRPr="00BE22C4" w:rsidRDefault="00BE22C4" w:rsidP="00572913">
      <w:pPr>
        <w:spacing w:line="360" w:lineRule="auto"/>
        <w:ind w:firstLineChars="0" w:firstLine="0"/>
      </w:pPr>
      <w:r>
        <w:rPr>
          <w:rFonts w:hint="eastAsia"/>
        </w:rPr>
        <w:t>（</w:t>
      </w:r>
      <w:r>
        <w:rPr>
          <w:rFonts w:hint="eastAsia"/>
        </w:rPr>
        <w:t>2</w:t>
      </w:r>
      <w:r>
        <w:rPr>
          <w:rFonts w:hint="eastAsia"/>
        </w:rPr>
        <w:t>）热点和异常值的判定条件</w:t>
      </w:r>
    </w:p>
    <w:tbl>
      <w:tblPr>
        <w:tblStyle w:val="af3"/>
        <w:tblW w:w="0" w:type="auto"/>
        <w:tblLook w:val="04A0" w:firstRow="1" w:lastRow="0" w:firstColumn="1" w:lastColumn="0" w:noHBand="0" w:noVBand="1"/>
      </w:tblPr>
      <w:tblGrid>
        <w:gridCol w:w="846"/>
        <w:gridCol w:w="3685"/>
        <w:gridCol w:w="3765"/>
      </w:tblGrid>
      <w:tr w:rsidR="00BA4551" w14:paraId="6AB59C94" w14:textId="77777777" w:rsidTr="003E611B">
        <w:tc>
          <w:tcPr>
            <w:tcW w:w="846" w:type="dxa"/>
            <w:vMerge w:val="restart"/>
            <w:vAlign w:val="center"/>
          </w:tcPr>
          <w:p w14:paraId="4A192980" w14:textId="7047D2BD" w:rsidR="00BA4551" w:rsidRDefault="00BA4551" w:rsidP="00572913">
            <w:pPr>
              <w:spacing w:line="360" w:lineRule="auto"/>
              <w:ind w:firstLineChars="0" w:firstLine="0"/>
              <w:jc w:val="center"/>
            </w:pPr>
            <w:r>
              <w:rPr>
                <w:rFonts w:hint="eastAsia"/>
              </w:rPr>
              <w:lastRenderedPageBreak/>
              <w:t>情况</w:t>
            </w:r>
          </w:p>
        </w:tc>
        <w:tc>
          <w:tcPr>
            <w:tcW w:w="7450" w:type="dxa"/>
            <w:gridSpan w:val="2"/>
            <w:vAlign w:val="center"/>
          </w:tcPr>
          <w:p w14:paraId="0C8BCFF5" w14:textId="08E9432E" w:rsidR="00BA4551" w:rsidRDefault="00BA4551" w:rsidP="00572913">
            <w:pPr>
              <w:spacing w:line="360" w:lineRule="auto"/>
              <w:ind w:firstLineChars="0" w:firstLine="0"/>
              <w:jc w:val="center"/>
            </w:pPr>
            <w:r>
              <w:rPr>
                <w:rFonts w:hint="eastAsia"/>
              </w:rPr>
              <w:t>判定条件</w:t>
            </w:r>
          </w:p>
        </w:tc>
      </w:tr>
      <w:tr w:rsidR="00BA4551" w14:paraId="02C49D14" w14:textId="77777777" w:rsidTr="003E611B">
        <w:tc>
          <w:tcPr>
            <w:tcW w:w="846" w:type="dxa"/>
            <w:vMerge/>
            <w:vAlign w:val="center"/>
          </w:tcPr>
          <w:p w14:paraId="552CC99C" w14:textId="77777777" w:rsidR="00BA4551" w:rsidRDefault="00BA4551" w:rsidP="00572913">
            <w:pPr>
              <w:spacing w:line="360" w:lineRule="auto"/>
              <w:ind w:firstLineChars="0" w:firstLine="0"/>
              <w:jc w:val="center"/>
            </w:pPr>
          </w:p>
        </w:tc>
        <w:tc>
          <w:tcPr>
            <w:tcW w:w="3685" w:type="dxa"/>
            <w:vAlign w:val="center"/>
          </w:tcPr>
          <w:p w14:paraId="323F3FF6" w14:textId="26F4C1B1" w:rsidR="00BA4551" w:rsidRDefault="00BA4551" w:rsidP="00572913">
            <w:pPr>
              <w:spacing w:line="360" w:lineRule="auto"/>
              <w:ind w:firstLineChars="0" w:firstLine="0"/>
              <w:jc w:val="center"/>
            </w:pPr>
            <w:r>
              <w:t>Local Moran's I</w:t>
            </w:r>
          </w:p>
        </w:tc>
        <w:tc>
          <w:tcPr>
            <w:tcW w:w="3765" w:type="dxa"/>
            <w:vAlign w:val="center"/>
          </w:tcPr>
          <w:p w14:paraId="3F85957C" w14:textId="3B116FA4" w:rsidR="00BA4551" w:rsidRDefault="00BA4551" w:rsidP="00572913">
            <w:pPr>
              <w:spacing w:line="360" w:lineRule="auto"/>
              <w:ind w:firstLineChars="0" w:firstLine="0"/>
              <w:jc w:val="center"/>
            </w:pPr>
            <w:r>
              <w:t>Local Geary's C</w:t>
            </w:r>
          </w:p>
        </w:tc>
      </w:tr>
      <w:tr w:rsidR="00BA4551" w14:paraId="764C44AF" w14:textId="77777777" w:rsidTr="003E611B">
        <w:tc>
          <w:tcPr>
            <w:tcW w:w="846" w:type="dxa"/>
            <w:vAlign w:val="center"/>
          </w:tcPr>
          <w:p w14:paraId="5444CAE8" w14:textId="16515056" w:rsidR="00BA4551" w:rsidRDefault="00BA4551" w:rsidP="00572913">
            <w:pPr>
              <w:spacing w:line="360" w:lineRule="auto"/>
              <w:ind w:firstLineChars="0" w:firstLine="0"/>
              <w:jc w:val="center"/>
            </w:pPr>
            <w:r>
              <w:rPr>
                <w:rFonts w:hint="eastAsia"/>
              </w:rPr>
              <w:t>热点</w:t>
            </w:r>
          </w:p>
        </w:tc>
        <w:tc>
          <w:tcPr>
            <w:tcW w:w="3685" w:type="dxa"/>
            <w:vAlign w:val="center"/>
          </w:tcPr>
          <w:p w14:paraId="6E290AC2" w14:textId="0B18E471" w:rsidR="00BA4551" w:rsidRDefault="00BA4551" w:rsidP="00572913">
            <w:pPr>
              <w:spacing w:line="360" w:lineRule="auto"/>
              <w:ind w:firstLineChars="0" w:firstLine="0"/>
              <w:jc w:val="center"/>
            </w:pPr>
            <w:r>
              <w:rPr>
                <w:rFonts w:hint="eastAsia"/>
              </w:rPr>
              <w:t>为正且观察值和邻域值同样较高</w:t>
            </w:r>
          </w:p>
        </w:tc>
        <w:tc>
          <w:tcPr>
            <w:tcW w:w="3765" w:type="dxa"/>
            <w:vAlign w:val="center"/>
          </w:tcPr>
          <w:p w14:paraId="378EA492" w14:textId="55008776" w:rsidR="00BA4551" w:rsidRDefault="00BA4551" w:rsidP="00572913">
            <w:pPr>
              <w:spacing w:line="360" w:lineRule="auto"/>
              <w:ind w:firstLineChars="0" w:firstLine="0"/>
              <w:jc w:val="center"/>
            </w:pPr>
            <w:r>
              <w:rPr>
                <w:rFonts w:hint="eastAsia"/>
              </w:rPr>
              <w:t>小于</w:t>
            </w:r>
            <w:r>
              <w:rPr>
                <w:rFonts w:hint="eastAsia"/>
              </w:rPr>
              <w:t xml:space="preserve"> 1 </w:t>
            </w:r>
            <w:r>
              <w:rPr>
                <w:rFonts w:hint="eastAsia"/>
              </w:rPr>
              <w:t>且值较高</w:t>
            </w:r>
          </w:p>
        </w:tc>
      </w:tr>
      <w:tr w:rsidR="003E611B" w14:paraId="2B2A3A47" w14:textId="77777777" w:rsidTr="003E611B">
        <w:tc>
          <w:tcPr>
            <w:tcW w:w="846" w:type="dxa"/>
            <w:vAlign w:val="center"/>
          </w:tcPr>
          <w:p w14:paraId="413ADC04" w14:textId="76ECBAEC" w:rsidR="003E611B" w:rsidRDefault="003E611B" w:rsidP="00572913">
            <w:pPr>
              <w:spacing w:line="360" w:lineRule="auto"/>
              <w:ind w:firstLineChars="0" w:firstLine="0"/>
              <w:jc w:val="center"/>
            </w:pPr>
            <w:r>
              <w:rPr>
                <w:rFonts w:hint="eastAsia"/>
              </w:rPr>
              <w:t>冷点</w:t>
            </w:r>
          </w:p>
        </w:tc>
        <w:tc>
          <w:tcPr>
            <w:tcW w:w="3685" w:type="dxa"/>
            <w:vAlign w:val="center"/>
          </w:tcPr>
          <w:p w14:paraId="0A175D93" w14:textId="10598D7E" w:rsidR="003E611B" w:rsidRDefault="003E611B" w:rsidP="00572913">
            <w:pPr>
              <w:spacing w:line="360" w:lineRule="auto"/>
              <w:ind w:firstLineChars="0" w:firstLine="0"/>
              <w:jc w:val="center"/>
            </w:pPr>
            <w:r>
              <w:rPr>
                <w:rFonts w:hint="eastAsia"/>
              </w:rPr>
              <w:t>为正且观察值和邻域值同样较低</w:t>
            </w:r>
          </w:p>
        </w:tc>
        <w:tc>
          <w:tcPr>
            <w:tcW w:w="3765" w:type="dxa"/>
            <w:vAlign w:val="center"/>
          </w:tcPr>
          <w:p w14:paraId="3D6D74E5" w14:textId="5695C329" w:rsidR="003E611B" w:rsidRDefault="003E611B" w:rsidP="00572913">
            <w:pPr>
              <w:spacing w:line="360" w:lineRule="auto"/>
              <w:ind w:firstLineChars="0" w:firstLine="0"/>
              <w:jc w:val="center"/>
            </w:pPr>
            <w:r>
              <w:rPr>
                <w:rFonts w:hint="eastAsia"/>
              </w:rPr>
              <w:t>小于</w:t>
            </w:r>
            <w:r>
              <w:rPr>
                <w:rFonts w:hint="eastAsia"/>
              </w:rPr>
              <w:t xml:space="preserve"> 1 </w:t>
            </w:r>
            <w:r>
              <w:rPr>
                <w:rFonts w:hint="eastAsia"/>
              </w:rPr>
              <w:t>且值较低</w:t>
            </w:r>
          </w:p>
        </w:tc>
      </w:tr>
      <w:tr w:rsidR="00BA4551" w:rsidRPr="003E611B" w14:paraId="2417A4FD" w14:textId="77777777" w:rsidTr="003E611B">
        <w:tc>
          <w:tcPr>
            <w:tcW w:w="846" w:type="dxa"/>
            <w:vAlign w:val="center"/>
          </w:tcPr>
          <w:p w14:paraId="66F3F0FF" w14:textId="7D6E7AB9" w:rsidR="00BA4551" w:rsidRDefault="00BA4551" w:rsidP="00572913">
            <w:pPr>
              <w:spacing w:line="360" w:lineRule="auto"/>
              <w:ind w:firstLineChars="0" w:firstLine="0"/>
              <w:jc w:val="center"/>
            </w:pPr>
            <w:r>
              <w:rPr>
                <w:rFonts w:hint="eastAsia"/>
              </w:rPr>
              <w:t>异常值</w:t>
            </w:r>
          </w:p>
        </w:tc>
        <w:tc>
          <w:tcPr>
            <w:tcW w:w="3685" w:type="dxa"/>
            <w:vAlign w:val="center"/>
          </w:tcPr>
          <w:p w14:paraId="3771578E" w14:textId="4A6CD210" w:rsidR="00BA4551" w:rsidRDefault="00BA4551" w:rsidP="00572913">
            <w:pPr>
              <w:spacing w:line="360" w:lineRule="auto"/>
              <w:ind w:firstLineChars="0" w:firstLine="0"/>
              <w:jc w:val="center"/>
            </w:pPr>
            <w:r>
              <w:rPr>
                <w:rFonts w:hint="eastAsia"/>
              </w:rPr>
              <w:t>为负</w:t>
            </w:r>
          </w:p>
        </w:tc>
        <w:tc>
          <w:tcPr>
            <w:tcW w:w="3765" w:type="dxa"/>
            <w:vAlign w:val="center"/>
          </w:tcPr>
          <w:p w14:paraId="1238B22A" w14:textId="4BC3854E" w:rsidR="00BA4551" w:rsidRDefault="00BA4551" w:rsidP="00572913">
            <w:pPr>
              <w:spacing w:line="360" w:lineRule="auto"/>
              <w:ind w:firstLineChars="0" w:firstLine="0"/>
              <w:jc w:val="center"/>
            </w:pPr>
            <w:r>
              <w:rPr>
                <w:rFonts w:hint="eastAsia"/>
              </w:rPr>
              <w:t>大于</w:t>
            </w:r>
            <w:r>
              <w:rPr>
                <w:rFonts w:hint="eastAsia"/>
              </w:rPr>
              <w:t xml:space="preserve"> 1</w:t>
            </w:r>
            <w:r>
              <w:rPr>
                <w:rFonts w:hint="eastAsia"/>
              </w:rPr>
              <w:t>，表示高</w:t>
            </w:r>
            <w:r>
              <w:rPr>
                <w:rFonts w:hint="eastAsia"/>
              </w:rPr>
              <w:t>-</w:t>
            </w:r>
            <w:r>
              <w:rPr>
                <w:rFonts w:hint="eastAsia"/>
              </w:rPr>
              <w:t>低或低</w:t>
            </w:r>
            <w:r>
              <w:rPr>
                <w:rFonts w:hint="eastAsia"/>
              </w:rPr>
              <w:t>-</w:t>
            </w:r>
            <w:r>
              <w:rPr>
                <w:rFonts w:hint="eastAsia"/>
              </w:rPr>
              <w:t>高的异常</w:t>
            </w:r>
          </w:p>
        </w:tc>
      </w:tr>
    </w:tbl>
    <w:p w14:paraId="035DD730" w14:textId="77777777" w:rsidR="00325C65" w:rsidRDefault="00325C65" w:rsidP="00572913">
      <w:pPr>
        <w:spacing w:line="360" w:lineRule="auto"/>
        <w:ind w:firstLineChars="0" w:firstLine="0"/>
        <w:rPr>
          <w:rFonts w:hint="eastAsia"/>
        </w:rPr>
      </w:pPr>
    </w:p>
    <w:p w14:paraId="7123FDFB" w14:textId="41AB79A8" w:rsidR="00FC611B" w:rsidRDefault="00325C65" w:rsidP="00572913">
      <w:pPr>
        <w:spacing w:line="360" w:lineRule="auto"/>
        <w:ind w:firstLineChars="0" w:firstLine="0"/>
      </w:pPr>
      <w:r>
        <w:rPr>
          <w:rFonts w:hint="eastAsia"/>
        </w:rPr>
        <w:t>2.</w:t>
      </w:r>
      <w:r w:rsidR="007C48F5">
        <w:rPr>
          <w:rFonts w:hint="eastAsia"/>
        </w:rPr>
        <w:t>两种</w:t>
      </w:r>
      <w:r>
        <w:rPr>
          <w:rFonts w:hint="eastAsia"/>
        </w:rPr>
        <w:t>邻接矩阵</w:t>
      </w:r>
      <w:r w:rsidR="00387A94">
        <w:rPr>
          <w:rFonts w:hint="eastAsia"/>
        </w:rPr>
        <w:t>类型</w:t>
      </w:r>
      <w:r w:rsidR="007C48F5">
        <w:rPr>
          <w:rFonts w:hint="eastAsia"/>
        </w:rPr>
        <w:t>分别</w:t>
      </w:r>
      <w:r>
        <w:rPr>
          <w:rFonts w:hint="eastAsia"/>
        </w:rPr>
        <w:t>是</w:t>
      </w:r>
      <w:bookmarkStart w:id="0" w:name="_Hlk165918256"/>
      <w:r>
        <w:rPr>
          <w:rFonts w:hint="eastAsia"/>
        </w:rPr>
        <w:t>R</w:t>
      </w:r>
      <w:r w:rsidR="00387A94">
        <w:t>o</w:t>
      </w:r>
      <w:r w:rsidR="000A5644">
        <w:rPr>
          <w:rFonts w:hint="eastAsia"/>
        </w:rPr>
        <w:t>o</w:t>
      </w:r>
      <w:r w:rsidR="00387A94">
        <w:t>k</w:t>
      </w:r>
      <w:bookmarkEnd w:id="0"/>
      <w:r w:rsidR="007334A2">
        <w:rPr>
          <w:rFonts w:hint="eastAsia"/>
        </w:rPr>
        <w:t>邻接</w:t>
      </w:r>
      <w:r w:rsidR="00387A94">
        <w:rPr>
          <w:rFonts w:hint="eastAsia"/>
        </w:rPr>
        <w:t>矩阵</w:t>
      </w:r>
      <w:r>
        <w:rPr>
          <w:rFonts w:hint="eastAsia"/>
        </w:rPr>
        <w:t>和</w:t>
      </w:r>
      <w:r>
        <w:rPr>
          <w:rFonts w:hint="eastAsia"/>
        </w:rPr>
        <w:t>Q</w:t>
      </w:r>
      <w:r w:rsidR="00387A94">
        <w:t>ueen</w:t>
      </w:r>
      <w:r w:rsidR="007334A2">
        <w:rPr>
          <w:rFonts w:hint="eastAsia"/>
        </w:rPr>
        <w:t>邻接</w:t>
      </w:r>
      <w:r w:rsidR="00387A94">
        <w:rPr>
          <w:rFonts w:hint="eastAsia"/>
        </w:rPr>
        <w:t>矩阵</w:t>
      </w:r>
    </w:p>
    <w:p w14:paraId="1136CDE5" w14:textId="3996583C" w:rsidR="00FC611B" w:rsidRDefault="00387A94" w:rsidP="00572913">
      <w:pPr>
        <w:spacing w:line="360" w:lineRule="auto"/>
        <w:ind w:firstLineChars="0" w:firstLine="0"/>
      </w:pPr>
      <w:r>
        <w:rPr>
          <w:rFonts w:hint="eastAsia"/>
        </w:rPr>
        <w:t>（</w:t>
      </w:r>
      <w:r>
        <w:rPr>
          <w:rFonts w:hint="eastAsia"/>
        </w:rPr>
        <w:t>1</w:t>
      </w:r>
      <w:r>
        <w:rPr>
          <w:rFonts w:hint="eastAsia"/>
        </w:rPr>
        <w:t>）</w:t>
      </w:r>
      <w:r w:rsidR="006F58DF" w:rsidRPr="006F58DF">
        <w:t>R</w:t>
      </w:r>
      <w:r w:rsidRPr="006F58DF">
        <w:t>o</w:t>
      </w:r>
      <w:r w:rsidR="000A5644">
        <w:rPr>
          <w:rFonts w:hint="eastAsia"/>
        </w:rPr>
        <w:t>o</w:t>
      </w:r>
      <w:r w:rsidRPr="006F58DF">
        <w:t>k</w:t>
      </w:r>
      <w:r w:rsidR="007334A2">
        <w:rPr>
          <w:rFonts w:hint="eastAsia"/>
        </w:rPr>
        <w:t>邻接</w:t>
      </w:r>
      <w:r w:rsidR="00FC611B">
        <w:rPr>
          <w:rFonts w:hint="eastAsia"/>
        </w:rPr>
        <w:t>矩阵</w:t>
      </w:r>
      <w:r>
        <w:rPr>
          <w:rFonts w:hint="eastAsia"/>
        </w:rPr>
        <w:t>：</w:t>
      </w:r>
    </w:p>
    <w:p w14:paraId="0CD9F071" w14:textId="13E2FA7A" w:rsidR="007334A2" w:rsidRDefault="007334A2" w:rsidP="00202F1A">
      <w:pPr>
        <w:spacing w:line="360" w:lineRule="auto"/>
        <w:ind w:firstLine="480"/>
      </w:pPr>
      <w:r>
        <w:rPr>
          <w:rFonts w:hint="eastAsia"/>
        </w:rPr>
        <w:t>Rook</w:t>
      </w:r>
      <w:r>
        <w:rPr>
          <w:rFonts w:hint="eastAsia"/>
        </w:rPr>
        <w:t>邻接矩阵</w:t>
      </w:r>
      <w:r w:rsidR="00202F1A">
        <w:rPr>
          <w:rFonts w:hint="eastAsia"/>
        </w:rPr>
        <w:t>指具有共边的两区域的虚拟变量为</w:t>
      </w:r>
      <w:r w:rsidR="00202F1A">
        <w:rPr>
          <w:rFonts w:hint="eastAsia"/>
        </w:rPr>
        <w:t>1</w:t>
      </w:r>
      <w:r w:rsidR="00202F1A">
        <w:rPr>
          <w:rFonts w:hint="eastAsia"/>
        </w:rPr>
        <w:t>，否则为</w:t>
      </w:r>
      <w:r w:rsidR="00202F1A">
        <w:rPr>
          <w:rFonts w:hint="eastAsia"/>
        </w:rPr>
        <w:t>0</w:t>
      </w:r>
      <w:r w:rsidR="00202F1A">
        <w:rPr>
          <w:rFonts w:hint="eastAsia"/>
        </w:rPr>
        <w:t>的空间矩阵赋值方式</w:t>
      </w:r>
      <w:r w:rsidR="00202F1A">
        <w:rPr>
          <w:rFonts w:hint="eastAsia"/>
        </w:rPr>
        <w:t>，</w:t>
      </w:r>
      <w:r>
        <w:rPr>
          <w:rFonts w:hint="eastAsia"/>
        </w:rPr>
        <w:t>是一种特殊的邻接矩阵，主要用于表示地理空间数据中的邻接关系。</w:t>
      </w:r>
    </w:p>
    <w:p w14:paraId="1FE9E4A9" w14:textId="615E9FB6" w:rsidR="007334A2" w:rsidRDefault="007334A2" w:rsidP="00202F1A">
      <w:pPr>
        <w:spacing w:line="360" w:lineRule="auto"/>
        <w:ind w:firstLine="480"/>
      </w:pPr>
      <w:r>
        <w:rPr>
          <w:rFonts w:hint="eastAsia"/>
        </w:rPr>
        <w:t>Rook</w:t>
      </w:r>
      <w:r>
        <w:rPr>
          <w:rFonts w:hint="eastAsia"/>
        </w:rPr>
        <w:t>邻接矩阵基于“共边”的邻接关系，即只有当两个地理单元（如地区、国家等）共享一条公共边时，它们才被视为邻接。在</w:t>
      </w:r>
      <w:r>
        <w:rPr>
          <w:rFonts w:hint="eastAsia"/>
        </w:rPr>
        <w:t>Rook</w:t>
      </w:r>
      <w:r>
        <w:rPr>
          <w:rFonts w:hint="eastAsia"/>
        </w:rPr>
        <w:t>邻接矩阵中，矩阵的行和列分别对应地理单元（节点），矩阵中的元素用于表示节点之间的连接关系。</w:t>
      </w:r>
    </w:p>
    <w:p w14:paraId="6AF5F76A" w14:textId="77777777" w:rsidR="007334A2" w:rsidRDefault="007334A2" w:rsidP="00202F1A">
      <w:pPr>
        <w:spacing w:line="360" w:lineRule="auto"/>
        <w:ind w:firstLine="480"/>
      </w:pPr>
      <w:r>
        <w:rPr>
          <w:rFonts w:hint="eastAsia"/>
        </w:rPr>
        <w:t>元素取值：如果两个节点（即两个地理单元）之间存在共边的邻接关系，则对应的矩阵元素为</w:t>
      </w:r>
      <w:r>
        <w:rPr>
          <w:rFonts w:hint="eastAsia"/>
        </w:rPr>
        <w:t>1</w:t>
      </w:r>
      <w:r>
        <w:rPr>
          <w:rFonts w:hint="eastAsia"/>
        </w:rPr>
        <w:t>；否则，矩阵元素为</w:t>
      </w:r>
      <w:r>
        <w:rPr>
          <w:rFonts w:hint="eastAsia"/>
        </w:rPr>
        <w:t>0</w:t>
      </w:r>
      <w:r>
        <w:rPr>
          <w:rFonts w:hint="eastAsia"/>
        </w:rPr>
        <w:t>。这种二值化的表示方式使得</w:t>
      </w:r>
      <w:r>
        <w:rPr>
          <w:rFonts w:hint="eastAsia"/>
        </w:rPr>
        <w:t>Rook</w:t>
      </w:r>
      <w:r>
        <w:rPr>
          <w:rFonts w:hint="eastAsia"/>
        </w:rPr>
        <w:t>邻接矩阵能够清晰地展示地理单元之间的邻接关系。</w:t>
      </w:r>
    </w:p>
    <w:p w14:paraId="5DDA732A" w14:textId="36555B7D" w:rsidR="007334A2" w:rsidRDefault="007334A2" w:rsidP="00202F1A">
      <w:pPr>
        <w:spacing w:line="360" w:lineRule="auto"/>
        <w:ind w:firstLine="480"/>
      </w:pPr>
      <w:r>
        <w:rPr>
          <w:rFonts w:hint="eastAsia"/>
        </w:rPr>
        <w:t>Rook</w:t>
      </w:r>
      <w:r>
        <w:rPr>
          <w:rFonts w:hint="eastAsia"/>
        </w:rPr>
        <w:t>邻接矩阵具有对称性，因为邻接关系是相互的。即如果地理单元</w:t>
      </w:r>
      <w:r>
        <w:rPr>
          <w:rFonts w:hint="eastAsia"/>
        </w:rPr>
        <w:t>A</w:t>
      </w:r>
      <w:r>
        <w:rPr>
          <w:rFonts w:hint="eastAsia"/>
        </w:rPr>
        <w:t>与地理单元</w:t>
      </w:r>
      <w:r>
        <w:rPr>
          <w:rFonts w:hint="eastAsia"/>
        </w:rPr>
        <w:t>B</w:t>
      </w:r>
      <w:r>
        <w:rPr>
          <w:rFonts w:hint="eastAsia"/>
        </w:rPr>
        <w:t>邻接，那么地理单元</w:t>
      </w:r>
      <w:r>
        <w:rPr>
          <w:rFonts w:hint="eastAsia"/>
        </w:rPr>
        <w:t>B</w:t>
      </w:r>
      <w:r>
        <w:rPr>
          <w:rFonts w:hint="eastAsia"/>
        </w:rPr>
        <w:t>也必然与地理单元</w:t>
      </w:r>
      <w:r>
        <w:rPr>
          <w:rFonts w:hint="eastAsia"/>
        </w:rPr>
        <w:t>A</w:t>
      </w:r>
      <w:r>
        <w:rPr>
          <w:rFonts w:hint="eastAsia"/>
        </w:rPr>
        <w:t>邻接。此外，对于无向图来说，</w:t>
      </w:r>
      <w:r>
        <w:rPr>
          <w:rFonts w:hint="eastAsia"/>
        </w:rPr>
        <w:t>Rook</w:t>
      </w:r>
      <w:r>
        <w:rPr>
          <w:rFonts w:hint="eastAsia"/>
        </w:rPr>
        <w:t>邻接矩阵的主对角线上元素通常为</w:t>
      </w:r>
      <w:r>
        <w:rPr>
          <w:rFonts w:hint="eastAsia"/>
        </w:rPr>
        <w:t>0</w:t>
      </w:r>
      <w:r>
        <w:rPr>
          <w:rFonts w:hint="eastAsia"/>
        </w:rPr>
        <w:t>，因为地理单元通常不与自己邻接。</w:t>
      </w:r>
    </w:p>
    <w:p w14:paraId="6C118A91" w14:textId="1B2742B9" w:rsidR="001037FB" w:rsidRDefault="00387A94" w:rsidP="00202F1A">
      <w:pPr>
        <w:spacing w:line="360" w:lineRule="auto"/>
        <w:ind w:firstLine="480"/>
      </w:pPr>
      <w:r>
        <w:rPr>
          <w:rFonts w:hint="eastAsia"/>
        </w:rPr>
        <w:t>R</w:t>
      </w:r>
      <w:r>
        <w:t>o</w:t>
      </w:r>
      <w:r w:rsidR="000A5644">
        <w:rPr>
          <w:rFonts w:hint="eastAsia"/>
        </w:rPr>
        <w:t>o</w:t>
      </w:r>
      <w:r>
        <w:t>k</w:t>
      </w:r>
      <w:r>
        <w:rPr>
          <w:rFonts w:hint="eastAsia"/>
        </w:rPr>
        <w:t>空间权重矩阵：</w:t>
      </w:r>
    </w:p>
    <w:p w14:paraId="5E8E7240" w14:textId="3FF2F53D" w:rsidR="001037FB" w:rsidRDefault="0044607E" w:rsidP="00572913">
      <w:pPr>
        <w:spacing w:line="360" w:lineRule="auto"/>
        <w:ind w:firstLineChars="0" w:firstLine="0"/>
        <w:jc w:val="center"/>
      </w:pPr>
      <w:r>
        <w:rPr>
          <w:rFonts w:hint="eastAsia"/>
        </w:rPr>
        <w:t xml:space="preserve">W  =  </w:t>
      </w:r>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e>
              </m:m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e>
              </m:m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e>
              </m:mr>
            </m:m>
          </m:e>
        </m:d>
      </m:oMath>
    </w:p>
    <w:p w14:paraId="3CAA0B4C" w14:textId="77777777" w:rsidR="00387A94" w:rsidRDefault="00387A94" w:rsidP="00572913">
      <w:pPr>
        <w:spacing w:line="360" w:lineRule="auto"/>
        <w:ind w:firstLineChars="0" w:firstLine="0"/>
      </w:pPr>
    </w:p>
    <w:p w14:paraId="35181CFF" w14:textId="1B6C84A2" w:rsidR="00202F1A" w:rsidRDefault="00202F1A" w:rsidP="00572913">
      <w:pPr>
        <w:spacing w:line="360" w:lineRule="auto"/>
        <w:ind w:firstLineChars="0" w:firstLine="0"/>
      </w:pPr>
      <w:r>
        <w:rPr>
          <w:rFonts w:hint="eastAsia"/>
        </w:rPr>
        <w:lastRenderedPageBreak/>
        <w:t>空间权重矩阵</w:t>
      </w:r>
      <w:r>
        <w:rPr>
          <w:rFonts w:hint="eastAsia"/>
        </w:rPr>
        <w:t>代码：</w:t>
      </w:r>
    </w:p>
    <w:p w14:paraId="7E09E46F" w14:textId="03A391AC" w:rsidR="00D73BEA" w:rsidRDefault="00D73BEA" w:rsidP="00572913">
      <w:pPr>
        <w:spacing w:line="360" w:lineRule="auto"/>
        <w:ind w:firstLineChars="0" w:firstLine="0"/>
      </w:pPr>
      <w:r>
        <w:t>n &lt;- 3; weight_matrix &lt;- matrix(0, nrow = n^2, ncol = n^2)</w:t>
      </w:r>
      <w:r>
        <w:rPr>
          <w:rFonts w:hint="eastAsia"/>
        </w:rPr>
        <w:t>；</w:t>
      </w:r>
    </w:p>
    <w:p w14:paraId="5C8D800A" w14:textId="77777777" w:rsidR="00D73BEA" w:rsidRDefault="00D73BEA" w:rsidP="00572913">
      <w:pPr>
        <w:spacing w:line="360" w:lineRule="auto"/>
        <w:ind w:firstLineChars="0" w:firstLine="0"/>
      </w:pPr>
      <w:r>
        <w:t xml:space="preserve">for (i in 1:(n^2)) {  </w:t>
      </w:r>
    </w:p>
    <w:p w14:paraId="3B75FA71" w14:textId="77777777" w:rsidR="00D73BEA" w:rsidRDefault="00D73BEA" w:rsidP="00572913">
      <w:pPr>
        <w:spacing w:line="360" w:lineRule="auto"/>
        <w:ind w:firstLineChars="0" w:firstLine="0"/>
      </w:pPr>
      <w:r>
        <w:t xml:space="preserve">    row &lt;- (i - 1) %/% n + 1  </w:t>
      </w:r>
    </w:p>
    <w:p w14:paraId="38158FBA" w14:textId="77777777" w:rsidR="00D73BEA" w:rsidRDefault="00D73BEA" w:rsidP="00572913">
      <w:pPr>
        <w:spacing w:line="360" w:lineRule="auto"/>
        <w:ind w:firstLineChars="0" w:firstLine="0"/>
      </w:pPr>
      <w:r>
        <w:t xml:space="preserve">    col &lt;- (i - 1) %% n + 1  </w:t>
      </w:r>
    </w:p>
    <w:p w14:paraId="2E37A1C5" w14:textId="77777777" w:rsidR="00D73BEA" w:rsidRDefault="00D73BEA" w:rsidP="00572913">
      <w:pPr>
        <w:spacing w:line="360" w:lineRule="auto"/>
        <w:ind w:firstLineChars="0" w:firstLine="0"/>
      </w:pPr>
      <w:r>
        <w:t xml:space="preserve">    indices &lt;- c(i - n,i + n, i - 1,i + 1 )  </w:t>
      </w:r>
    </w:p>
    <w:p w14:paraId="2745DC2F" w14:textId="77777777" w:rsidR="00D73BEA" w:rsidRDefault="00D73BEA" w:rsidP="00572913">
      <w:pPr>
        <w:spacing w:line="360" w:lineRule="auto"/>
        <w:ind w:firstLineChars="0" w:firstLine="0"/>
      </w:pPr>
      <w:r>
        <w:t xml:space="preserve">    indices &lt;- indices[indices &gt; 0 &amp; indices &lt;= n^2]  </w:t>
      </w:r>
    </w:p>
    <w:p w14:paraId="3E1CB3D7" w14:textId="77777777" w:rsidR="00D73BEA" w:rsidRDefault="00D73BEA" w:rsidP="00572913">
      <w:pPr>
        <w:spacing w:line="360" w:lineRule="auto"/>
        <w:ind w:firstLineChars="0" w:firstLine="0"/>
      </w:pPr>
      <w:r>
        <w:t xml:space="preserve">    weight_matrix[i, indices] &lt;- 1  </w:t>
      </w:r>
    </w:p>
    <w:p w14:paraId="39289193" w14:textId="26F614AA" w:rsidR="00D73BEA" w:rsidRDefault="00D73BEA" w:rsidP="00572913">
      <w:pPr>
        <w:spacing w:line="360" w:lineRule="auto"/>
        <w:ind w:firstLineChars="0" w:firstLine="0"/>
      </w:pPr>
      <w:r>
        <w:t xml:space="preserve">    weight_matrix[indices, i] &lt;- 1}  </w:t>
      </w:r>
    </w:p>
    <w:p w14:paraId="7DBFFA06" w14:textId="129228F8" w:rsidR="008F1556" w:rsidRDefault="00D73BEA" w:rsidP="00572913">
      <w:pPr>
        <w:spacing w:line="360" w:lineRule="auto"/>
        <w:ind w:firstLineChars="0" w:firstLine="0"/>
      </w:pPr>
      <w:r>
        <w:t>print(weight_matrix)</w:t>
      </w:r>
      <w:r w:rsidRPr="00D73BEA">
        <w:rPr>
          <w:rFonts w:hint="eastAsia"/>
        </w:rPr>
        <w:t xml:space="preserve"> </w:t>
      </w:r>
    </w:p>
    <w:p w14:paraId="7B7CC613" w14:textId="77777777" w:rsidR="008F1556" w:rsidRDefault="008F1556" w:rsidP="00572913">
      <w:pPr>
        <w:spacing w:line="360" w:lineRule="auto"/>
        <w:ind w:firstLineChars="0" w:firstLine="0"/>
      </w:pPr>
    </w:p>
    <w:p w14:paraId="12CECB0B" w14:textId="5C4CF9EC" w:rsidR="00FC611B" w:rsidRDefault="00387A94" w:rsidP="00572913">
      <w:pPr>
        <w:spacing w:line="360" w:lineRule="auto"/>
        <w:ind w:firstLineChars="0" w:firstLine="0"/>
      </w:pPr>
      <w:r>
        <w:rPr>
          <w:rFonts w:hint="eastAsia"/>
        </w:rPr>
        <w:t>（</w:t>
      </w:r>
      <w:r>
        <w:rPr>
          <w:rFonts w:hint="eastAsia"/>
        </w:rPr>
        <w:t>2</w:t>
      </w:r>
      <w:r>
        <w:rPr>
          <w:rFonts w:hint="eastAsia"/>
        </w:rPr>
        <w:t>）</w:t>
      </w:r>
      <w:r w:rsidR="00FC611B">
        <w:rPr>
          <w:rFonts w:hint="eastAsia"/>
        </w:rPr>
        <w:t>Q</w:t>
      </w:r>
      <w:r>
        <w:t>ueen</w:t>
      </w:r>
      <w:r w:rsidR="007334A2">
        <w:rPr>
          <w:rFonts w:hint="eastAsia"/>
        </w:rPr>
        <w:t>邻接</w:t>
      </w:r>
      <w:r>
        <w:rPr>
          <w:rFonts w:hint="eastAsia"/>
        </w:rPr>
        <w:t>矩阵</w:t>
      </w:r>
    </w:p>
    <w:p w14:paraId="7E0325D4" w14:textId="101CBD49" w:rsidR="00583C41" w:rsidRDefault="00583C41" w:rsidP="00202F1A">
      <w:pPr>
        <w:spacing w:line="360" w:lineRule="auto"/>
        <w:ind w:firstLine="480"/>
        <w:rPr>
          <w:rFonts w:hint="eastAsia"/>
        </w:rPr>
      </w:pPr>
      <w:r>
        <w:rPr>
          <w:rFonts w:hint="eastAsia"/>
        </w:rPr>
        <w:t>Queen</w:t>
      </w:r>
      <w:r>
        <w:rPr>
          <w:rFonts w:hint="eastAsia"/>
        </w:rPr>
        <w:t>邻接矩阵</w:t>
      </w:r>
      <w:r w:rsidR="00202F1A">
        <w:rPr>
          <w:rFonts w:hint="eastAsia"/>
        </w:rPr>
        <w:t>指具有共顶点和边的两区域的虚拟变量为</w:t>
      </w:r>
      <w:r w:rsidR="00202F1A">
        <w:rPr>
          <w:rFonts w:hint="eastAsia"/>
        </w:rPr>
        <w:t>1</w:t>
      </w:r>
      <w:r w:rsidR="00202F1A">
        <w:rPr>
          <w:rFonts w:hint="eastAsia"/>
        </w:rPr>
        <w:t>，否则为</w:t>
      </w:r>
      <w:r w:rsidR="00202F1A">
        <w:rPr>
          <w:rFonts w:hint="eastAsia"/>
        </w:rPr>
        <w:t>0</w:t>
      </w:r>
      <w:r w:rsidR="00202F1A">
        <w:rPr>
          <w:rFonts w:hint="eastAsia"/>
        </w:rPr>
        <w:t>的空间矩阵赋值方式</w:t>
      </w:r>
      <w:r w:rsidR="00202F1A">
        <w:rPr>
          <w:rFonts w:hint="eastAsia"/>
        </w:rPr>
        <w:t>，</w:t>
      </w:r>
      <w:r>
        <w:rPr>
          <w:rFonts w:hint="eastAsia"/>
        </w:rPr>
        <w:t>是一种用于表示地理空间数据中邻接关系的矩阵，其特点在于除了考虑地理单元之间的公共边（如</w:t>
      </w:r>
      <w:r>
        <w:rPr>
          <w:rFonts w:hint="eastAsia"/>
        </w:rPr>
        <w:t>Rook</w:t>
      </w:r>
      <w:r>
        <w:rPr>
          <w:rFonts w:hint="eastAsia"/>
        </w:rPr>
        <w:t>邻接矩阵），还额外考虑了公共顶点。</w:t>
      </w:r>
    </w:p>
    <w:p w14:paraId="26F6783A" w14:textId="59CF3851" w:rsidR="00D44B39" w:rsidRDefault="00583C41" w:rsidP="00202F1A">
      <w:pPr>
        <w:spacing w:line="360" w:lineRule="auto"/>
        <w:ind w:firstLine="480"/>
      </w:pPr>
      <w:r>
        <w:rPr>
          <w:rFonts w:hint="eastAsia"/>
        </w:rPr>
        <w:t>具体来说，</w:t>
      </w:r>
      <w:r>
        <w:rPr>
          <w:rFonts w:hint="eastAsia"/>
        </w:rPr>
        <w:t>Queen</w:t>
      </w:r>
      <w:r>
        <w:rPr>
          <w:rFonts w:hint="eastAsia"/>
        </w:rPr>
        <w:t>邻接矩阵中的行和列分别代表不同的地理单元（或称为节点）。如果两个地理单元之间存在公共边或公共顶点，则它们在矩阵中对应的元素值为</w:t>
      </w:r>
      <w:r>
        <w:rPr>
          <w:rFonts w:hint="eastAsia"/>
        </w:rPr>
        <w:t>1</w:t>
      </w:r>
      <w:r>
        <w:rPr>
          <w:rFonts w:hint="eastAsia"/>
        </w:rPr>
        <w:t>，表示这两个地理单元是相邻的；如果两个地理单元之间既没有公共边也没有公共顶点，则它们在矩阵中对应的元素值为</w:t>
      </w:r>
      <w:r>
        <w:rPr>
          <w:rFonts w:hint="eastAsia"/>
        </w:rPr>
        <w:t>0</w:t>
      </w:r>
      <w:r>
        <w:rPr>
          <w:rFonts w:hint="eastAsia"/>
        </w:rPr>
        <w:t>。</w:t>
      </w:r>
    </w:p>
    <w:p w14:paraId="374B1C78" w14:textId="374BD650" w:rsidR="00D44B39" w:rsidRDefault="00D44B39" w:rsidP="00572913">
      <w:pPr>
        <w:spacing w:line="360" w:lineRule="auto"/>
        <w:ind w:firstLineChars="0" w:firstLine="0"/>
      </w:pPr>
      <w:r>
        <w:rPr>
          <w:rFonts w:hint="eastAsia"/>
        </w:rPr>
        <w:t>Q</w:t>
      </w:r>
      <w:r w:rsidR="00387A94">
        <w:t>ueen</w:t>
      </w:r>
      <w:r w:rsidR="00387A94">
        <w:rPr>
          <w:rFonts w:hint="eastAsia"/>
        </w:rPr>
        <w:t>空间权重矩阵</w:t>
      </w:r>
      <w:r>
        <w:rPr>
          <w:rFonts w:hint="eastAsia"/>
        </w:rPr>
        <w:t>：</w:t>
      </w:r>
    </w:p>
    <w:p w14:paraId="6F92BBAF" w14:textId="580BE67C" w:rsidR="004F1CEB" w:rsidRDefault="0044607E" w:rsidP="00572913">
      <w:pPr>
        <w:spacing w:line="360" w:lineRule="auto"/>
        <w:ind w:firstLineChars="0" w:firstLine="0"/>
        <w:jc w:val="center"/>
      </w:pPr>
      <w:r>
        <w:rPr>
          <w:rFonts w:hint="eastAsia"/>
        </w:rPr>
        <w:t xml:space="preserve">W  =  </w:t>
      </w:r>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e>
              </m:m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e>
              </m:m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e>
              </m:mr>
            </m:m>
          </m:e>
        </m:d>
      </m:oMath>
    </w:p>
    <w:p w14:paraId="6C615123" w14:textId="22BF59A1" w:rsidR="00313717" w:rsidRDefault="00202F1A" w:rsidP="00572913">
      <w:pPr>
        <w:spacing w:line="360" w:lineRule="auto"/>
        <w:ind w:firstLineChars="0" w:firstLine="0"/>
        <w:rPr>
          <w:rFonts w:hint="eastAsia"/>
        </w:rPr>
      </w:pPr>
      <w:r>
        <w:rPr>
          <w:rFonts w:hint="eastAsia"/>
        </w:rPr>
        <w:t>空间权重矩阵代码：</w:t>
      </w:r>
    </w:p>
    <w:p w14:paraId="1C21AE34" w14:textId="77777777" w:rsidR="00BA4BE2" w:rsidRDefault="00BA4BE2" w:rsidP="00572913">
      <w:pPr>
        <w:spacing w:line="360" w:lineRule="auto"/>
        <w:ind w:firstLineChars="0" w:firstLine="0"/>
      </w:pPr>
      <w:r>
        <w:t>n &lt;- 3; weight_matrix &lt;- matrix(0, nrow = n^2, ncol = n^2)</w:t>
      </w:r>
      <w:r>
        <w:rPr>
          <w:rFonts w:hint="eastAsia"/>
        </w:rPr>
        <w:t>；</w:t>
      </w:r>
    </w:p>
    <w:p w14:paraId="2A7CBD6C" w14:textId="77777777" w:rsidR="00A74F1F" w:rsidRDefault="00A74F1F" w:rsidP="00572913">
      <w:pPr>
        <w:spacing w:line="360" w:lineRule="auto"/>
        <w:ind w:firstLineChars="0" w:firstLine="0"/>
      </w:pPr>
      <w:r>
        <w:t xml:space="preserve">for (i in 1:(n^2)) {  </w:t>
      </w:r>
    </w:p>
    <w:p w14:paraId="37FB90A4" w14:textId="77777777" w:rsidR="00A74F1F" w:rsidRDefault="00A74F1F" w:rsidP="00572913">
      <w:pPr>
        <w:spacing w:line="360" w:lineRule="auto"/>
        <w:ind w:firstLineChars="0" w:firstLine="0"/>
      </w:pPr>
      <w:r>
        <w:lastRenderedPageBreak/>
        <w:t xml:space="preserve">  row &lt;- (i - 1) %/% n + 1  </w:t>
      </w:r>
    </w:p>
    <w:p w14:paraId="48E8A285" w14:textId="77777777" w:rsidR="00A74F1F" w:rsidRDefault="00A74F1F" w:rsidP="00572913">
      <w:pPr>
        <w:spacing w:line="360" w:lineRule="auto"/>
        <w:ind w:firstLineChars="0" w:firstLine="0"/>
      </w:pPr>
      <w:r>
        <w:t xml:space="preserve">  col &lt;- (i - 1) %% n + 1  </w:t>
      </w:r>
    </w:p>
    <w:p w14:paraId="43861A96" w14:textId="0FA7F14C" w:rsidR="00A74F1F" w:rsidRDefault="00A74F1F" w:rsidP="00572913">
      <w:pPr>
        <w:spacing w:line="360" w:lineRule="auto"/>
        <w:ind w:firstLineChars="0" w:firstLine="0"/>
      </w:pPr>
      <w:r>
        <w:t xml:space="preserve">  neighbors &lt;- c(</w:t>
      </w:r>
      <w:r>
        <w:rPr>
          <w:rFonts w:hint="eastAsia"/>
        </w:rPr>
        <w:t xml:space="preserve">i - n,i + n, i - 1, i + 1, i - n - 1,i - n + 1, i + n - 1, i + n + 1 </w:t>
      </w:r>
      <w:r>
        <w:t xml:space="preserve">)  </w:t>
      </w:r>
    </w:p>
    <w:p w14:paraId="59C996DE" w14:textId="2361A4D8" w:rsidR="00A74F1F" w:rsidRDefault="00A74F1F" w:rsidP="00572913">
      <w:pPr>
        <w:spacing w:line="360" w:lineRule="auto"/>
        <w:ind w:firstLineChars="0" w:firstLine="0"/>
      </w:pPr>
      <w:r>
        <w:t xml:space="preserve">  neighbors &lt;- neighbors[neighbors &gt; 0 &amp; neighbors &lt;= n^2]  </w:t>
      </w:r>
    </w:p>
    <w:p w14:paraId="3AA68CCA" w14:textId="7AED95A3" w:rsidR="00A74F1F" w:rsidRDefault="00A74F1F" w:rsidP="00572913">
      <w:pPr>
        <w:spacing w:line="360" w:lineRule="auto"/>
        <w:ind w:firstLineChars="0" w:firstLine="0"/>
      </w:pPr>
      <w:r>
        <w:t xml:space="preserve">  adj_matrix[i, neighbors] &lt;- 1  </w:t>
      </w:r>
    </w:p>
    <w:p w14:paraId="4F15AF06" w14:textId="77777777" w:rsidR="002B2DE7" w:rsidRDefault="00A74F1F" w:rsidP="00572913">
      <w:pPr>
        <w:spacing w:line="360" w:lineRule="auto"/>
        <w:ind w:firstLineChars="0" w:firstLine="0"/>
      </w:pPr>
      <w:r>
        <w:t xml:space="preserve">  adj_matrix[neighbors, i] &lt;- 1 }</w:t>
      </w:r>
      <w:r w:rsidR="002B2DE7" w:rsidRPr="002B2DE7">
        <w:t xml:space="preserve"> </w:t>
      </w:r>
    </w:p>
    <w:p w14:paraId="7EFA9080" w14:textId="0C3A7E73" w:rsidR="002B2DE7" w:rsidRDefault="002B2DE7" w:rsidP="00572913">
      <w:pPr>
        <w:spacing w:line="360" w:lineRule="auto"/>
        <w:ind w:firstLineChars="0" w:firstLine="0"/>
      </w:pPr>
      <w:r>
        <w:t>print(weight_matrix)</w:t>
      </w:r>
      <w:r>
        <w:rPr>
          <w:rFonts w:hint="eastAsia"/>
        </w:rPr>
        <w:t xml:space="preserve"> </w:t>
      </w:r>
    </w:p>
    <w:p w14:paraId="264351C6" w14:textId="6D866D04" w:rsidR="00313717" w:rsidRPr="00325C65" w:rsidRDefault="00313717" w:rsidP="00572913">
      <w:pPr>
        <w:spacing w:line="360" w:lineRule="auto"/>
        <w:ind w:firstLineChars="0" w:firstLine="0"/>
      </w:pPr>
    </w:p>
    <w:sectPr w:rsidR="00313717" w:rsidRPr="00325C65" w:rsidSect="00252CC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51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B84F5" w14:textId="77777777" w:rsidR="00252CCF" w:rsidRDefault="00252CCF" w:rsidP="006B5270">
      <w:pPr>
        <w:spacing w:line="240" w:lineRule="auto"/>
        <w:ind w:firstLine="480"/>
      </w:pPr>
      <w:r>
        <w:separator/>
      </w:r>
    </w:p>
  </w:endnote>
  <w:endnote w:type="continuationSeparator" w:id="0">
    <w:p w14:paraId="4E67C5D2" w14:textId="77777777" w:rsidR="00252CCF" w:rsidRDefault="00252CCF" w:rsidP="006B527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DCF0" w14:textId="77777777" w:rsidR="006B5270" w:rsidRDefault="006B5270">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976520"/>
      <w:docPartObj>
        <w:docPartGallery w:val="Page Numbers (Bottom of Page)"/>
        <w:docPartUnique/>
      </w:docPartObj>
    </w:sdtPr>
    <w:sdtContent>
      <w:p w14:paraId="75226149" w14:textId="0C3B9DA8" w:rsidR="00D0700C" w:rsidRDefault="00D0700C" w:rsidP="00D0700C">
        <w:pPr>
          <w:pStyle w:val="af0"/>
          <w:ind w:firstLineChars="0" w:firstLine="0"/>
          <w:jc w:val="center"/>
        </w:pPr>
        <w:r w:rsidRPr="00D0700C">
          <w:rPr>
            <w:b/>
            <w:bCs/>
          </w:rPr>
          <w:fldChar w:fldCharType="begin"/>
        </w:r>
        <w:r w:rsidRPr="00D0700C">
          <w:rPr>
            <w:b/>
            <w:bCs/>
          </w:rPr>
          <w:instrText>PAGE   \* MERGEFORMAT</w:instrText>
        </w:r>
        <w:r w:rsidRPr="00D0700C">
          <w:rPr>
            <w:b/>
            <w:bCs/>
          </w:rPr>
          <w:fldChar w:fldCharType="separate"/>
        </w:r>
        <w:r w:rsidRPr="00D0700C">
          <w:rPr>
            <w:b/>
            <w:bCs/>
            <w:lang w:val="zh-CN"/>
          </w:rPr>
          <w:t>2</w:t>
        </w:r>
        <w:r w:rsidRPr="00D0700C">
          <w:rPr>
            <w:b/>
            <w:bCs/>
          </w:rPr>
          <w:fldChar w:fldCharType="end"/>
        </w:r>
      </w:p>
    </w:sdtContent>
  </w:sdt>
  <w:p w14:paraId="27393A8B" w14:textId="77777777" w:rsidR="006B5270" w:rsidRDefault="006B5270">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2B551" w14:textId="77777777" w:rsidR="006B5270" w:rsidRDefault="006B5270">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961E8" w14:textId="77777777" w:rsidR="00252CCF" w:rsidRDefault="00252CCF" w:rsidP="006B5270">
      <w:pPr>
        <w:spacing w:line="240" w:lineRule="auto"/>
        <w:ind w:firstLine="480"/>
      </w:pPr>
      <w:r>
        <w:separator/>
      </w:r>
    </w:p>
  </w:footnote>
  <w:footnote w:type="continuationSeparator" w:id="0">
    <w:p w14:paraId="66891582" w14:textId="77777777" w:rsidR="00252CCF" w:rsidRDefault="00252CCF" w:rsidP="006B527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DDC0E" w14:textId="77777777" w:rsidR="006B5270" w:rsidRDefault="006B5270">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A656A" w14:textId="77777777" w:rsidR="006B5270" w:rsidRDefault="006B527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1189C" w14:textId="77777777" w:rsidR="006B5270" w:rsidRDefault="006B5270">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317D0"/>
    <w:multiLevelType w:val="multilevel"/>
    <w:tmpl w:val="7ABE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74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91"/>
    <w:rsid w:val="00057791"/>
    <w:rsid w:val="000A5644"/>
    <w:rsid w:val="001037FB"/>
    <w:rsid w:val="001F60CD"/>
    <w:rsid w:val="00202F1A"/>
    <w:rsid w:val="00252CCF"/>
    <w:rsid w:val="0027111E"/>
    <w:rsid w:val="002B0794"/>
    <w:rsid w:val="002B14A9"/>
    <w:rsid w:val="002B2DE7"/>
    <w:rsid w:val="002C2F9F"/>
    <w:rsid w:val="00310921"/>
    <w:rsid w:val="00313717"/>
    <w:rsid w:val="00325C65"/>
    <w:rsid w:val="00334906"/>
    <w:rsid w:val="00387A94"/>
    <w:rsid w:val="003D6828"/>
    <w:rsid w:val="003E611B"/>
    <w:rsid w:val="004120C4"/>
    <w:rsid w:val="004373C3"/>
    <w:rsid w:val="0044607E"/>
    <w:rsid w:val="00450FE6"/>
    <w:rsid w:val="00472578"/>
    <w:rsid w:val="0047632B"/>
    <w:rsid w:val="004965BA"/>
    <w:rsid w:val="004A1469"/>
    <w:rsid w:val="004B7D82"/>
    <w:rsid w:val="004D1469"/>
    <w:rsid w:val="004E3EF3"/>
    <w:rsid w:val="004F1CEB"/>
    <w:rsid w:val="00517452"/>
    <w:rsid w:val="00572913"/>
    <w:rsid w:val="00583C41"/>
    <w:rsid w:val="005F2B0B"/>
    <w:rsid w:val="00661592"/>
    <w:rsid w:val="006B5270"/>
    <w:rsid w:val="006F58DF"/>
    <w:rsid w:val="007334A2"/>
    <w:rsid w:val="007C48F5"/>
    <w:rsid w:val="007F279B"/>
    <w:rsid w:val="007F4EE2"/>
    <w:rsid w:val="00820F51"/>
    <w:rsid w:val="008865FC"/>
    <w:rsid w:val="008F1556"/>
    <w:rsid w:val="009066A4"/>
    <w:rsid w:val="009070A9"/>
    <w:rsid w:val="00991DA5"/>
    <w:rsid w:val="009A7037"/>
    <w:rsid w:val="00A20DE6"/>
    <w:rsid w:val="00A74F1F"/>
    <w:rsid w:val="00AA1C0E"/>
    <w:rsid w:val="00AD6A01"/>
    <w:rsid w:val="00BA4551"/>
    <w:rsid w:val="00BA4BE2"/>
    <w:rsid w:val="00BA5B8B"/>
    <w:rsid w:val="00BB00D4"/>
    <w:rsid w:val="00BD2E54"/>
    <w:rsid w:val="00BE22C4"/>
    <w:rsid w:val="00BF3C2E"/>
    <w:rsid w:val="00D0700C"/>
    <w:rsid w:val="00D4179C"/>
    <w:rsid w:val="00D44B39"/>
    <w:rsid w:val="00D56AFD"/>
    <w:rsid w:val="00D73BEA"/>
    <w:rsid w:val="00DB6B56"/>
    <w:rsid w:val="00DB6D81"/>
    <w:rsid w:val="00E27D59"/>
    <w:rsid w:val="00E649E4"/>
    <w:rsid w:val="00EF6FC5"/>
    <w:rsid w:val="00F02E69"/>
    <w:rsid w:val="00F528BB"/>
    <w:rsid w:val="00FC611B"/>
    <w:rsid w:val="00FF35FF"/>
    <w:rsid w:val="00FF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BD10"/>
  <w15:chartTrackingRefBased/>
  <w15:docId w15:val="{62693711-15A7-4BB1-AA02-B5086B90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DE6"/>
    <w:pPr>
      <w:widowControl w:val="0"/>
      <w:spacing w:line="400" w:lineRule="exact"/>
      <w:ind w:firstLineChars="200" w:firstLine="200"/>
      <w:jc w:val="both"/>
    </w:pPr>
    <w:rPr>
      <w:rFonts w:ascii="Times New Roman" w:eastAsia="宋体" w:hAnsi="Times New Roman" w:cs="Times New Roman"/>
      <w:sz w:val="24"/>
      <w:szCs w:val="24"/>
      <w14:ligatures w14:val="none"/>
    </w:rPr>
  </w:style>
  <w:style w:type="paragraph" w:styleId="1">
    <w:name w:val="heading 1"/>
    <w:basedOn w:val="a"/>
    <w:next w:val="a"/>
    <w:link w:val="10"/>
    <w:autoRedefine/>
    <w:qFormat/>
    <w:rsid w:val="003D6828"/>
    <w:pPr>
      <w:keepNext/>
      <w:keepLines/>
      <w:spacing w:before="480" w:after="120"/>
      <w:ind w:firstLineChars="0" w:firstLine="0"/>
      <w:jc w:val="left"/>
      <w:outlineLvl w:val="0"/>
    </w:pPr>
    <w:rPr>
      <w:rFonts w:cstheme="minorBidi"/>
      <w:b/>
      <w:kern w:val="44"/>
      <w:sz w:val="28"/>
      <w:szCs w:val="44"/>
      <w14:ligatures w14:val="standardContextual"/>
    </w:rPr>
  </w:style>
  <w:style w:type="paragraph" w:styleId="2">
    <w:name w:val="heading 2"/>
    <w:basedOn w:val="a"/>
    <w:next w:val="a"/>
    <w:link w:val="20"/>
    <w:qFormat/>
    <w:rsid w:val="003D6828"/>
    <w:pPr>
      <w:keepNext/>
      <w:keepLines/>
      <w:spacing w:before="240" w:after="120" w:line="240" w:lineRule="auto"/>
      <w:ind w:firstLineChars="0" w:firstLine="0"/>
      <w:outlineLvl w:val="1"/>
    </w:pPr>
    <w:rPr>
      <w:rFonts w:cs="黑体"/>
      <w:b/>
      <w:bCs/>
      <w:sz w:val="26"/>
      <w:szCs w:val="30"/>
      <w14:ligatures w14:val="standardContextual"/>
    </w:rPr>
  </w:style>
  <w:style w:type="paragraph" w:styleId="3">
    <w:name w:val="heading 3"/>
    <w:basedOn w:val="a"/>
    <w:next w:val="a"/>
    <w:link w:val="30"/>
    <w:qFormat/>
    <w:rsid w:val="003D6828"/>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472578"/>
    <w:pPr>
      <w:widowControl/>
      <w:spacing w:before="120" w:line="240" w:lineRule="auto"/>
      <w:ind w:leftChars="200" w:left="200" w:firstLineChars="0" w:firstLine="0"/>
    </w:pPr>
    <w:rPr>
      <w:rFonts w:eastAsia="仿宋"/>
      <w:kern w:val="0"/>
      <w:szCs w:val="22"/>
    </w:rPr>
  </w:style>
  <w:style w:type="paragraph" w:styleId="a3">
    <w:name w:val="Title"/>
    <w:basedOn w:val="a"/>
    <w:next w:val="a"/>
    <w:link w:val="a4"/>
    <w:qFormat/>
    <w:rsid w:val="00472578"/>
    <w:pPr>
      <w:spacing w:before="480" w:after="360" w:line="240" w:lineRule="auto"/>
      <w:ind w:firstLineChars="0" w:firstLine="0"/>
      <w:jc w:val="center"/>
      <w:outlineLvl w:val="0"/>
    </w:pPr>
    <w:rPr>
      <w:rFonts w:eastAsia="黑体" w:cstheme="minorBidi"/>
      <w:b/>
      <w:bCs/>
      <w:sz w:val="32"/>
      <w:szCs w:val="32"/>
      <w14:ligatures w14:val="standardContextual"/>
    </w:rPr>
  </w:style>
  <w:style w:type="character" w:customStyle="1" w:styleId="a4">
    <w:name w:val="标题 字符"/>
    <w:link w:val="a3"/>
    <w:rsid w:val="00472578"/>
    <w:rPr>
      <w:rFonts w:ascii="Times New Roman" w:eastAsia="黑体" w:hAnsi="Times New Roman"/>
      <w:b/>
      <w:bCs/>
      <w:sz w:val="32"/>
      <w:szCs w:val="32"/>
    </w:rPr>
  </w:style>
  <w:style w:type="character" w:customStyle="1" w:styleId="10">
    <w:name w:val="标题 1 字符"/>
    <w:link w:val="1"/>
    <w:rsid w:val="003D6828"/>
    <w:rPr>
      <w:rFonts w:ascii="Times New Roman" w:eastAsia="宋体" w:hAnsi="Times New Roman"/>
      <w:b/>
      <w:kern w:val="44"/>
      <w:sz w:val="28"/>
      <w:szCs w:val="44"/>
    </w:rPr>
  </w:style>
  <w:style w:type="character" w:customStyle="1" w:styleId="20">
    <w:name w:val="标题 2 字符"/>
    <w:link w:val="2"/>
    <w:rsid w:val="003D6828"/>
    <w:rPr>
      <w:rFonts w:ascii="Times New Roman" w:eastAsia="宋体" w:hAnsi="Times New Roman" w:cs="黑体"/>
      <w:b/>
      <w:bCs/>
      <w:sz w:val="26"/>
      <w:szCs w:val="30"/>
    </w:rPr>
  </w:style>
  <w:style w:type="character" w:customStyle="1" w:styleId="30">
    <w:name w:val="标题 3 字符"/>
    <w:link w:val="3"/>
    <w:rsid w:val="003D6828"/>
    <w:rPr>
      <w:rFonts w:ascii="Times New Roman" w:eastAsia="宋体" w:hAnsi="Times New Roman" w:cs="Times New Roman"/>
      <w:b/>
      <w:bCs/>
      <w:sz w:val="24"/>
      <w:szCs w:val="32"/>
      <w14:ligatures w14:val="none"/>
    </w:rPr>
  </w:style>
  <w:style w:type="paragraph" w:customStyle="1" w:styleId="a5">
    <w:name w:val="大论文正文"/>
    <w:basedOn w:val="a"/>
    <w:link w:val="a6"/>
    <w:qFormat/>
    <w:rsid w:val="004120C4"/>
    <w:pPr>
      <w:tabs>
        <w:tab w:val="right" w:leader="dot" w:pos="7740"/>
      </w:tabs>
    </w:pPr>
    <w:rPr>
      <w:rFonts w:cstheme="minorBidi"/>
      <w:bCs/>
      <w14:ligatures w14:val="standardContextual"/>
    </w:rPr>
  </w:style>
  <w:style w:type="character" w:customStyle="1" w:styleId="a6">
    <w:name w:val="大论文正文 字符"/>
    <w:basedOn w:val="a0"/>
    <w:link w:val="a5"/>
    <w:rsid w:val="004120C4"/>
    <w:rPr>
      <w:rFonts w:ascii="Times New Roman" w:eastAsia="宋体" w:hAnsi="Times New Roman"/>
      <w:bCs/>
      <w:sz w:val="24"/>
      <w:szCs w:val="24"/>
    </w:rPr>
  </w:style>
  <w:style w:type="paragraph" w:styleId="a7">
    <w:name w:val="No Spacing"/>
    <w:uiPriority w:val="1"/>
    <w:qFormat/>
    <w:rsid w:val="007F279B"/>
    <w:pPr>
      <w:widowControl w:val="0"/>
      <w:spacing w:before="120" w:after="120"/>
      <w:jc w:val="center"/>
    </w:pPr>
    <w:rPr>
      <w:rFonts w:ascii="Times New Roman" w:eastAsia="黑体" w:hAnsi="Times New Roman" w:cs="宋体"/>
      <w:b/>
      <w14:ligatures w14:val="none"/>
    </w:rPr>
  </w:style>
  <w:style w:type="paragraph" w:styleId="a8">
    <w:name w:val="List Paragraph"/>
    <w:aliases w:val="图标题"/>
    <w:basedOn w:val="a"/>
    <w:uiPriority w:val="34"/>
    <w:qFormat/>
    <w:rsid w:val="007F279B"/>
    <w:pPr>
      <w:spacing w:before="120" w:after="240" w:line="240" w:lineRule="auto"/>
      <w:ind w:firstLineChars="0" w:firstLine="0"/>
      <w:jc w:val="center"/>
    </w:pPr>
    <w:rPr>
      <w:b/>
      <w:sz w:val="21"/>
      <w:szCs w:val="22"/>
    </w:rPr>
  </w:style>
  <w:style w:type="paragraph" w:styleId="a9">
    <w:name w:val="caption"/>
    <w:basedOn w:val="a"/>
    <w:next w:val="a"/>
    <w:uiPriority w:val="35"/>
    <w:unhideWhenUsed/>
    <w:qFormat/>
    <w:rsid w:val="004A1469"/>
    <w:pPr>
      <w:spacing w:before="120" w:after="120" w:line="240" w:lineRule="auto"/>
      <w:ind w:leftChars="200" w:left="200" w:firstLineChars="0" w:firstLine="0"/>
    </w:pPr>
    <w:rPr>
      <w:rFonts w:eastAsia="黑体"/>
      <w:sz w:val="21"/>
      <w:szCs w:val="20"/>
    </w:rPr>
  </w:style>
  <w:style w:type="paragraph" w:styleId="TOC2">
    <w:name w:val="toc 2"/>
    <w:basedOn w:val="a"/>
    <w:next w:val="a"/>
    <w:autoRedefine/>
    <w:uiPriority w:val="39"/>
    <w:unhideWhenUsed/>
    <w:rsid w:val="00472578"/>
    <w:pPr>
      <w:spacing w:before="120" w:line="240" w:lineRule="auto"/>
      <w:ind w:leftChars="100" w:left="100" w:firstLineChars="0" w:firstLine="0"/>
    </w:pPr>
  </w:style>
  <w:style w:type="paragraph" w:styleId="TOC1">
    <w:name w:val="toc 1"/>
    <w:basedOn w:val="a"/>
    <w:next w:val="a"/>
    <w:uiPriority w:val="39"/>
    <w:unhideWhenUsed/>
    <w:rsid w:val="00472578"/>
    <w:pPr>
      <w:widowControl/>
      <w:spacing w:before="120" w:line="240" w:lineRule="auto"/>
      <w:ind w:firstLineChars="0" w:firstLine="0"/>
    </w:pPr>
    <w:rPr>
      <w:kern w:val="0"/>
      <w:sz w:val="28"/>
      <w:szCs w:val="22"/>
    </w:rPr>
  </w:style>
  <w:style w:type="paragraph" w:customStyle="1" w:styleId="aa">
    <w:name w:val="二级标题"/>
    <w:basedOn w:val="1"/>
    <w:link w:val="ab"/>
    <w:qFormat/>
    <w:rsid w:val="00472578"/>
    <w:pPr>
      <w:spacing w:line="240" w:lineRule="auto"/>
      <w:outlineLvl w:val="1"/>
    </w:pPr>
  </w:style>
  <w:style w:type="character" w:customStyle="1" w:styleId="ab">
    <w:name w:val="二级标题 字符"/>
    <w:basedOn w:val="10"/>
    <w:link w:val="aa"/>
    <w:rsid w:val="00472578"/>
    <w:rPr>
      <w:rFonts w:ascii="Times New Roman" w:eastAsia="黑体" w:hAnsi="Times New Roman"/>
      <w:b/>
      <w:bCs w:val="0"/>
      <w:kern w:val="44"/>
      <w:sz w:val="28"/>
      <w:szCs w:val="44"/>
    </w:rPr>
  </w:style>
  <w:style w:type="paragraph" w:customStyle="1" w:styleId="ac">
    <w:name w:val="三级标题"/>
    <w:basedOn w:val="2"/>
    <w:link w:val="ad"/>
    <w:qFormat/>
    <w:rsid w:val="00472578"/>
    <w:pPr>
      <w:ind w:leftChars="200" w:left="200"/>
      <w:outlineLvl w:val="2"/>
    </w:pPr>
  </w:style>
  <w:style w:type="character" w:customStyle="1" w:styleId="ad">
    <w:name w:val="三级标题 字符"/>
    <w:basedOn w:val="20"/>
    <w:link w:val="ac"/>
    <w:rsid w:val="00472578"/>
    <w:rPr>
      <w:rFonts w:ascii="Times New Roman" w:eastAsia="黑体" w:hAnsi="Times New Roman" w:cs="黑体"/>
      <w:b/>
      <w:bCs/>
      <w:sz w:val="26"/>
      <w:szCs w:val="30"/>
    </w:rPr>
  </w:style>
  <w:style w:type="paragraph" w:styleId="ae">
    <w:name w:val="header"/>
    <w:basedOn w:val="a"/>
    <w:link w:val="af"/>
    <w:uiPriority w:val="99"/>
    <w:unhideWhenUsed/>
    <w:rsid w:val="006B5270"/>
    <w:pP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6B5270"/>
    <w:rPr>
      <w:rFonts w:ascii="Times New Roman" w:eastAsia="宋体" w:hAnsi="Times New Roman" w:cs="Times New Roman"/>
      <w:sz w:val="18"/>
      <w:szCs w:val="18"/>
      <w14:ligatures w14:val="none"/>
    </w:rPr>
  </w:style>
  <w:style w:type="paragraph" w:styleId="af0">
    <w:name w:val="footer"/>
    <w:basedOn w:val="a"/>
    <w:link w:val="af1"/>
    <w:uiPriority w:val="99"/>
    <w:unhideWhenUsed/>
    <w:rsid w:val="006B5270"/>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6B5270"/>
    <w:rPr>
      <w:rFonts w:ascii="Times New Roman" w:eastAsia="宋体" w:hAnsi="Times New Roman" w:cs="Times New Roman"/>
      <w:sz w:val="18"/>
      <w:szCs w:val="18"/>
      <w14:ligatures w14:val="none"/>
    </w:rPr>
  </w:style>
  <w:style w:type="character" w:styleId="af2">
    <w:name w:val="Placeholder Text"/>
    <w:basedOn w:val="a0"/>
    <w:uiPriority w:val="99"/>
    <w:semiHidden/>
    <w:rsid w:val="00325C65"/>
    <w:rPr>
      <w:color w:val="666666"/>
    </w:rPr>
  </w:style>
  <w:style w:type="table" w:styleId="af3">
    <w:name w:val="Table Grid"/>
    <w:basedOn w:val="a1"/>
    <w:uiPriority w:val="39"/>
    <w:rsid w:val="00BA5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76562">
      <w:bodyDiv w:val="1"/>
      <w:marLeft w:val="0"/>
      <w:marRight w:val="0"/>
      <w:marTop w:val="0"/>
      <w:marBottom w:val="0"/>
      <w:divBdr>
        <w:top w:val="none" w:sz="0" w:space="0" w:color="auto"/>
        <w:left w:val="none" w:sz="0" w:space="0" w:color="auto"/>
        <w:bottom w:val="none" w:sz="0" w:space="0" w:color="auto"/>
        <w:right w:val="none" w:sz="0" w:space="0" w:color="auto"/>
      </w:divBdr>
    </w:div>
    <w:div w:id="614824800">
      <w:bodyDiv w:val="1"/>
      <w:marLeft w:val="0"/>
      <w:marRight w:val="0"/>
      <w:marTop w:val="0"/>
      <w:marBottom w:val="0"/>
      <w:divBdr>
        <w:top w:val="none" w:sz="0" w:space="0" w:color="auto"/>
        <w:left w:val="none" w:sz="0" w:space="0" w:color="auto"/>
        <w:bottom w:val="none" w:sz="0" w:space="0" w:color="auto"/>
        <w:right w:val="none" w:sz="0" w:space="0" w:color="auto"/>
      </w:divBdr>
    </w:div>
    <w:div w:id="1455056069">
      <w:bodyDiv w:val="1"/>
      <w:marLeft w:val="0"/>
      <w:marRight w:val="0"/>
      <w:marTop w:val="0"/>
      <w:marBottom w:val="0"/>
      <w:divBdr>
        <w:top w:val="none" w:sz="0" w:space="0" w:color="auto"/>
        <w:left w:val="none" w:sz="0" w:space="0" w:color="auto"/>
        <w:bottom w:val="none" w:sz="0" w:space="0" w:color="auto"/>
        <w:right w:val="none" w:sz="0" w:space="0" w:color="auto"/>
      </w:divBdr>
    </w:div>
    <w:div w:id="1500119808">
      <w:bodyDiv w:val="1"/>
      <w:marLeft w:val="0"/>
      <w:marRight w:val="0"/>
      <w:marTop w:val="0"/>
      <w:marBottom w:val="0"/>
      <w:divBdr>
        <w:top w:val="none" w:sz="0" w:space="0" w:color="auto"/>
        <w:left w:val="none" w:sz="0" w:space="0" w:color="auto"/>
        <w:bottom w:val="none" w:sz="0" w:space="0" w:color="auto"/>
        <w:right w:val="none" w:sz="0" w:space="0" w:color="auto"/>
      </w:divBdr>
    </w:div>
    <w:div w:id="1712075078">
      <w:bodyDiv w:val="1"/>
      <w:marLeft w:val="0"/>
      <w:marRight w:val="0"/>
      <w:marTop w:val="0"/>
      <w:marBottom w:val="0"/>
      <w:divBdr>
        <w:top w:val="none" w:sz="0" w:space="0" w:color="auto"/>
        <w:left w:val="none" w:sz="0" w:space="0" w:color="auto"/>
        <w:bottom w:val="none" w:sz="0" w:space="0" w:color="auto"/>
        <w:right w:val="none" w:sz="0" w:space="0" w:color="auto"/>
      </w:divBdr>
    </w:div>
    <w:div w:id="1804343368">
      <w:bodyDiv w:val="1"/>
      <w:marLeft w:val="0"/>
      <w:marRight w:val="0"/>
      <w:marTop w:val="0"/>
      <w:marBottom w:val="0"/>
      <w:divBdr>
        <w:top w:val="none" w:sz="0" w:space="0" w:color="auto"/>
        <w:left w:val="none" w:sz="0" w:space="0" w:color="auto"/>
        <w:bottom w:val="none" w:sz="0" w:space="0" w:color="auto"/>
        <w:right w:val="none" w:sz="0" w:space="0" w:color="auto"/>
      </w:divBdr>
    </w:div>
    <w:div w:id="21088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K</dc:creator>
  <cp:keywords/>
  <dc:description/>
  <cp:lastModifiedBy>ANKE K</cp:lastModifiedBy>
  <cp:revision>104</cp:revision>
  <dcterms:created xsi:type="dcterms:W3CDTF">2024-04-23T05:20:00Z</dcterms:created>
  <dcterms:modified xsi:type="dcterms:W3CDTF">2024-05-06T18:35:00Z</dcterms:modified>
</cp:coreProperties>
</file>