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2249" w14:textId="6706C66B" w:rsidR="00085C99" w:rsidRDefault="00F310C5">
      <w:pPr>
        <w:rPr>
          <w:rFonts w:ascii="Times New Roman" w:eastAsia="Times New Roman" w:hAnsi="Times New Roman" w:cs="Times New Roman"/>
          <w:b/>
          <w:bCs/>
          <w:kern w:val="36"/>
          <w:sz w:val="32"/>
          <w:szCs w:val="32"/>
        </w:rPr>
      </w:pPr>
      <w:r w:rsidRPr="00F310C5">
        <w:rPr>
          <w:rFonts w:ascii="Times New Roman" w:eastAsia="Times New Roman" w:hAnsi="Times New Roman" w:cs="Times New Roman"/>
          <w:b/>
          <w:bCs/>
          <w:kern w:val="36"/>
          <w:sz w:val="32"/>
          <w:szCs w:val="32"/>
        </w:rPr>
        <w:t>Activity 1: QR Code Exploration &amp; Practical Demonstration</w:t>
      </w:r>
    </w:p>
    <w:p w14:paraId="3FF51032" w14:textId="77777777" w:rsidR="00F310C5" w:rsidRDefault="00F310C5">
      <w:pPr>
        <w:rPr>
          <w:rFonts w:ascii="Times New Roman" w:eastAsia="Times New Roman" w:hAnsi="Times New Roman" w:cs="Times New Roman"/>
          <w:b/>
          <w:bCs/>
          <w:kern w:val="36"/>
          <w:sz w:val="32"/>
          <w:szCs w:val="32"/>
        </w:rPr>
      </w:pPr>
    </w:p>
    <w:p w14:paraId="08E6BAF6" w14:textId="6D135718" w:rsidR="00F310C5" w:rsidRPr="00F310C5" w:rsidRDefault="00F310C5" w:rsidP="00F310C5">
      <w:pPr>
        <w:rPr>
          <w:rFonts w:ascii="Times New Roman"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F310C5" w:rsidRPr="00F310C5" w14:paraId="5405B682" w14:textId="77777777" w:rsidTr="00F310C5">
        <w:trPr>
          <w:tblHeader/>
          <w:tblCellSpacing w:w="15" w:type="dxa"/>
        </w:trPr>
        <w:tc>
          <w:tcPr>
            <w:tcW w:w="1656" w:type="dxa"/>
            <w:vAlign w:val="center"/>
            <w:hideMark/>
          </w:tcPr>
          <w:p w14:paraId="169F3760" w14:textId="77777777" w:rsidR="00F310C5" w:rsidRPr="00F310C5" w:rsidRDefault="00F310C5" w:rsidP="00F310C5">
            <w:pPr>
              <w:jc w:val="center"/>
              <w:rPr>
                <w:rFonts w:ascii="Times New Roman" w:hAnsi="Times New Roman" w:cs="Times New Roman"/>
                <w:b/>
                <w:bCs/>
                <w:sz w:val="24"/>
                <w:szCs w:val="24"/>
                <w:lang w:val="en-IN"/>
              </w:rPr>
            </w:pPr>
            <w:r w:rsidRPr="00F310C5">
              <w:rPr>
                <w:rFonts w:ascii="Times New Roman" w:hAnsi="Times New Roman" w:cs="Times New Roman"/>
                <w:b/>
                <w:bCs/>
                <w:sz w:val="24"/>
                <w:szCs w:val="24"/>
                <w:lang w:val="en-IN"/>
              </w:rPr>
              <w:t>Time</w:t>
            </w:r>
          </w:p>
        </w:tc>
        <w:tc>
          <w:tcPr>
            <w:tcW w:w="7280" w:type="dxa"/>
            <w:vAlign w:val="center"/>
            <w:hideMark/>
          </w:tcPr>
          <w:p w14:paraId="751C26B4" w14:textId="77777777" w:rsidR="00F310C5" w:rsidRPr="00F310C5" w:rsidRDefault="00F310C5" w:rsidP="00F310C5">
            <w:pPr>
              <w:jc w:val="center"/>
              <w:rPr>
                <w:rFonts w:ascii="Times New Roman" w:hAnsi="Times New Roman" w:cs="Times New Roman"/>
                <w:b/>
                <w:bCs/>
                <w:sz w:val="24"/>
                <w:szCs w:val="24"/>
                <w:lang w:val="en-IN"/>
              </w:rPr>
            </w:pPr>
            <w:r w:rsidRPr="00F310C5">
              <w:rPr>
                <w:rFonts w:ascii="Times New Roman" w:hAnsi="Times New Roman" w:cs="Times New Roman"/>
                <w:b/>
                <w:bCs/>
                <w:sz w:val="24"/>
                <w:szCs w:val="24"/>
                <w:lang w:val="en-IN"/>
              </w:rPr>
              <w:t>Teacher’s Activity</w:t>
            </w:r>
          </w:p>
        </w:tc>
      </w:tr>
      <w:tr w:rsidR="00F310C5" w:rsidRPr="00F310C5" w14:paraId="1ECFDD62" w14:textId="77777777" w:rsidTr="00F310C5">
        <w:trPr>
          <w:tblCellSpacing w:w="15" w:type="dxa"/>
        </w:trPr>
        <w:tc>
          <w:tcPr>
            <w:tcW w:w="1656" w:type="dxa"/>
            <w:vAlign w:val="center"/>
            <w:hideMark/>
          </w:tcPr>
          <w:p w14:paraId="7A378173"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0:00 – 0:30 min</w:t>
            </w:r>
          </w:p>
        </w:tc>
        <w:tc>
          <w:tcPr>
            <w:tcW w:w="7280" w:type="dxa"/>
            <w:vAlign w:val="center"/>
            <w:hideMark/>
          </w:tcPr>
          <w:p w14:paraId="3E6E0C04"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Display several sample QR Codes using a projector, smart board, or printed QR code cards. Ask students to observe the QR Codes carefully.</w:t>
            </w:r>
          </w:p>
        </w:tc>
      </w:tr>
      <w:tr w:rsidR="00F310C5" w:rsidRPr="00F310C5" w14:paraId="150AC630" w14:textId="77777777" w:rsidTr="00F310C5">
        <w:trPr>
          <w:tblCellSpacing w:w="15" w:type="dxa"/>
        </w:trPr>
        <w:tc>
          <w:tcPr>
            <w:tcW w:w="1656" w:type="dxa"/>
            <w:vAlign w:val="center"/>
            <w:hideMark/>
          </w:tcPr>
          <w:p w14:paraId="276CA99B"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0:30 – 1:30 min</w:t>
            </w:r>
          </w:p>
        </w:tc>
        <w:tc>
          <w:tcPr>
            <w:tcW w:w="7280" w:type="dxa"/>
            <w:vAlign w:val="center"/>
            <w:hideMark/>
          </w:tcPr>
          <w:p w14:paraId="0EB37135"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Demonstrate how to scan a QR Code using a smartphone or tablet under teacher supervision. Show what opens after scanning, such as a website, educational video, PDF document, or digital poster.</w:t>
            </w:r>
          </w:p>
        </w:tc>
      </w:tr>
      <w:tr w:rsidR="00F310C5" w:rsidRPr="00F310C5" w14:paraId="5FBF539B" w14:textId="77777777" w:rsidTr="00F310C5">
        <w:trPr>
          <w:tblCellSpacing w:w="15" w:type="dxa"/>
        </w:trPr>
        <w:tc>
          <w:tcPr>
            <w:tcW w:w="1656" w:type="dxa"/>
            <w:vAlign w:val="center"/>
            <w:hideMark/>
          </w:tcPr>
          <w:p w14:paraId="5961E14C"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1:30 – 2:30 min</w:t>
            </w:r>
          </w:p>
        </w:tc>
        <w:tc>
          <w:tcPr>
            <w:tcW w:w="7280" w:type="dxa"/>
            <w:vAlign w:val="center"/>
            <w:hideMark/>
          </w:tcPr>
          <w:p w14:paraId="1B0D13DA"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Ask students to identify the purpose of each QR Code and discuss where QR Codes are commonly used in schools, shops, events, and public places.</w:t>
            </w:r>
          </w:p>
        </w:tc>
      </w:tr>
      <w:tr w:rsidR="00F310C5" w:rsidRPr="00F310C5" w14:paraId="058E3DAE" w14:textId="77777777" w:rsidTr="00F310C5">
        <w:trPr>
          <w:tblCellSpacing w:w="15" w:type="dxa"/>
        </w:trPr>
        <w:tc>
          <w:tcPr>
            <w:tcW w:w="1656" w:type="dxa"/>
            <w:vAlign w:val="center"/>
            <w:hideMark/>
          </w:tcPr>
          <w:p w14:paraId="49F7511A"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2:30 – 3:30 min</w:t>
            </w:r>
          </w:p>
        </w:tc>
        <w:tc>
          <w:tcPr>
            <w:tcW w:w="7280" w:type="dxa"/>
            <w:vAlign w:val="center"/>
            <w:hideMark/>
          </w:tcPr>
          <w:p w14:paraId="2FEF2C96"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Distribute the observation worksheet and ask students to write what each QR Code opens and whether it is safe to scan. Emphasize scanning only trusted QR Codes.</w:t>
            </w:r>
          </w:p>
        </w:tc>
      </w:tr>
      <w:tr w:rsidR="00F310C5" w:rsidRPr="00F310C5" w14:paraId="1D8C32C6" w14:textId="77777777" w:rsidTr="00F310C5">
        <w:trPr>
          <w:tblCellSpacing w:w="15" w:type="dxa"/>
        </w:trPr>
        <w:tc>
          <w:tcPr>
            <w:tcW w:w="1656" w:type="dxa"/>
            <w:vAlign w:val="center"/>
            <w:hideMark/>
          </w:tcPr>
          <w:p w14:paraId="3CE0DEC1"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3:30 – 4:00 min</w:t>
            </w:r>
          </w:p>
        </w:tc>
        <w:tc>
          <w:tcPr>
            <w:tcW w:w="7280" w:type="dxa"/>
            <w:vAlign w:val="center"/>
            <w:hideMark/>
          </w:tcPr>
          <w:p w14:paraId="19CE61D7"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Conduct a quick recap by asking, “What can a QR Code open?” and “Why should we avoid scanning unknown QR Codes?” Appreciate students’ participation and conclude the activity.</w:t>
            </w:r>
          </w:p>
        </w:tc>
      </w:tr>
    </w:tbl>
    <w:p w14:paraId="08089F14" w14:textId="77777777" w:rsidR="00F310C5" w:rsidRDefault="00F310C5">
      <w:pPr>
        <w:rPr>
          <w:rFonts w:ascii="Times New Roman" w:hAnsi="Times New Roman" w:cs="Times New Roman"/>
          <w:sz w:val="6"/>
          <w:szCs w:val="6"/>
        </w:rPr>
      </w:pPr>
    </w:p>
    <w:p w14:paraId="72E7926E" w14:textId="77777777" w:rsidR="00F310C5" w:rsidRDefault="00F310C5">
      <w:pPr>
        <w:rPr>
          <w:rFonts w:ascii="Times New Roman" w:hAnsi="Times New Roman" w:cs="Times New Roman"/>
          <w:sz w:val="6"/>
          <w:szCs w:val="6"/>
        </w:rPr>
      </w:pPr>
    </w:p>
    <w:p w14:paraId="70571BD0" w14:textId="77777777" w:rsidR="00F310C5" w:rsidRPr="00F310C5" w:rsidRDefault="00F310C5">
      <w:pPr>
        <w:rPr>
          <w:rFonts w:ascii="Times New Roman" w:hAnsi="Times New Roman" w:cs="Times New Roman"/>
          <w:sz w:val="6"/>
          <w:szCs w:val="6"/>
        </w:rPr>
      </w:pPr>
    </w:p>
    <w:p w14:paraId="37A55F59" w14:textId="465E4B89" w:rsidR="00F310C5" w:rsidRDefault="00F310C5">
      <w:pPr>
        <w:rPr>
          <w:rFonts w:ascii="Times New Roman" w:eastAsia="Times New Roman" w:hAnsi="Times New Roman" w:cs="Times New Roman"/>
          <w:b/>
          <w:bCs/>
          <w:kern w:val="36"/>
          <w:sz w:val="32"/>
          <w:szCs w:val="32"/>
        </w:rPr>
      </w:pPr>
      <w:r w:rsidRPr="00F310C5">
        <w:rPr>
          <w:rFonts w:ascii="Times New Roman" w:eastAsia="Times New Roman" w:hAnsi="Times New Roman" w:cs="Times New Roman"/>
          <w:b/>
          <w:bCs/>
          <w:kern w:val="36"/>
          <w:sz w:val="32"/>
          <w:szCs w:val="32"/>
        </w:rPr>
        <w:t>Activity 2: Cloud Storage &amp; Digital Services Demonstration</w:t>
      </w:r>
    </w:p>
    <w:p w14:paraId="1A7A3506" w14:textId="4897400C" w:rsidR="00F310C5" w:rsidRPr="00F310C5" w:rsidRDefault="00F310C5" w:rsidP="00F310C5">
      <w:pPr>
        <w:rPr>
          <w:rFonts w:ascii="Times New Roman"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F310C5" w:rsidRPr="00F310C5" w14:paraId="73A05B26" w14:textId="77777777" w:rsidTr="00F310C5">
        <w:trPr>
          <w:tblHeader/>
          <w:tblCellSpacing w:w="15" w:type="dxa"/>
        </w:trPr>
        <w:tc>
          <w:tcPr>
            <w:tcW w:w="1656" w:type="dxa"/>
            <w:vAlign w:val="center"/>
            <w:hideMark/>
          </w:tcPr>
          <w:p w14:paraId="5D50EEF6" w14:textId="77777777" w:rsidR="00F310C5" w:rsidRPr="00F310C5" w:rsidRDefault="00F310C5" w:rsidP="00F310C5">
            <w:pPr>
              <w:jc w:val="center"/>
              <w:rPr>
                <w:rFonts w:ascii="Times New Roman" w:hAnsi="Times New Roman" w:cs="Times New Roman"/>
                <w:b/>
                <w:bCs/>
                <w:sz w:val="24"/>
                <w:szCs w:val="24"/>
                <w:lang w:val="en-IN"/>
              </w:rPr>
            </w:pPr>
            <w:r w:rsidRPr="00F310C5">
              <w:rPr>
                <w:rFonts w:ascii="Times New Roman" w:hAnsi="Times New Roman" w:cs="Times New Roman"/>
                <w:b/>
                <w:bCs/>
                <w:sz w:val="24"/>
                <w:szCs w:val="24"/>
                <w:lang w:val="en-IN"/>
              </w:rPr>
              <w:t>Time</w:t>
            </w:r>
          </w:p>
        </w:tc>
        <w:tc>
          <w:tcPr>
            <w:tcW w:w="7280" w:type="dxa"/>
            <w:vAlign w:val="center"/>
            <w:hideMark/>
          </w:tcPr>
          <w:p w14:paraId="04EC2DA9" w14:textId="77777777" w:rsidR="00F310C5" w:rsidRPr="00F310C5" w:rsidRDefault="00F310C5" w:rsidP="00F310C5">
            <w:pPr>
              <w:jc w:val="center"/>
              <w:rPr>
                <w:rFonts w:ascii="Times New Roman" w:hAnsi="Times New Roman" w:cs="Times New Roman"/>
                <w:b/>
                <w:bCs/>
                <w:sz w:val="24"/>
                <w:szCs w:val="24"/>
                <w:lang w:val="en-IN"/>
              </w:rPr>
            </w:pPr>
            <w:r w:rsidRPr="00F310C5">
              <w:rPr>
                <w:rFonts w:ascii="Times New Roman" w:hAnsi="Times New Roman" w:cs="Times New Roman"/>
                <w:b/>
                <w:bCs/>
                <w:sz w:val="24"/>
                <w:szCs w:val="24"/>
                <w:lang w:val="en-IN"/>
              </w:rPr>
              <w:t>Teacher’s Activity</w:t>
            </w:r>
          </w:p>
        </w:tc>
      </w:tr>
      <w:tr w:rsidR="00F310C5" w:rsidRPr="00F310C5" w14:paraId="0C3D760E" w14:textId="77777777" w:rsidTr="00F310C5">
        <w:trPr>
          <w:tblCellSpacing w:w="15" w:type="dxa"/>
        </w:trPr>
        <w:tc>
          <w:tcPr>
            <w:tcW w:w="1656" w:type="dxa"/>
            <w:vAlign w:val="center"/>
            <w:hideMark/>
          </w:tcPr>
          <w:p w14:paraId="69D5A7D4"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0:00 – 0:30 min</w:t>
            </w:r>
          </w:p>
        </w:tc>
        <w:tc>
          <w:tcPr>
            <w:tcW w:w="7280" w:type="dxa"/>
            <w:vAlign w:val="center"/>
            <w:hideMark/>
          </w:tcPr>
          <w:p w14:paraId="449466ED"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Demonstrate the concept of cloud storage by showing how a file can be stored online and accessed from another device (concept demonstration only).</w:t>
            </w:r>
          </w:p>
        </w:tc>
      </w:tr>
      <w:tr w:rsidR="00F310C5" w:rsidRPr="00F310C5" w14:paraId="03C222AA" w14:textId="77777777" w:rsidTr="00F310C5">
        <w:trPr>
          <w:tblCellSpacing w:w="15" w:type="dxa"/>
        </w:trPr>
        <w:tc>
          <w:tcPr>
            <w:tcW w:w="1656" w:type="dxa"/>
            <w:vAlign w:val="center"/>
            <w:hideMark/>
          </w:tcPr>
          <w:p w14:paraId="2CE6B667"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0:30 – 1:30 min</w:t>
            </w:r>
          </w:p>
        </w:tc>
        <w:tc>
          <w:tcPr>
            <w:tcW w:w="7280" w:type="dxa"/>
            <w:vAlign w:val="center"/>
            <w:hideMark/>
          </w:tcPr>
          <w:p w14:paraId="29F0538D"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Show examples of cloud storage services such as Google Drive, Microsoft OneDrive, Apple iCloud, and Dropbox. Briefly explain the purpose of each service.</w:t>
            </w:r>
          </w:p>
        </w:tc>
      </w:tr>
      <w:tr w:rsidR="00F310C5" w:rsidRPr="00F310C5" w14:paraId="0126E78A" w14:textId="77777777" w:rsidTr="00F310C5">
        <w:trPr>
          <w:tblCellSpacing w:w="15" w:type="dxa"/>
        </w:trPr>
        <w:tc>
          <w:tcPr>
            <w:tcW w:w="1656" w:type="dxa"/>
            <w:vAlign w:val="center"/>
            <w:hideMark/>
          </w:tcPr>
          <w:p w14:paraId="49B89073"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1:30 – 2:30 min</w:t>
            </w:r>
          </w:p>
        </w:tc>
        <w:tc>
          <w:tcPr>
            <w:tcW w:w="7280" w:type="dxa"/>
            <w:vAlign w:val="center"/>
            <w:hideMark/>
          </w:tcPr>
          <w:p w14:paraId="488A6A90"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Discuss common digital services such as Email, Online Learning Platforms, and Video Call Apps. Distribute the worksheet and ask students to match each digital service with its correct purpose.</w:t>
            </w:r>
          </w:p>
        </w:tc>
      </w:tr>
      <w:tr w:rsidR="00F310C5" w:rsidRPr="00F310C5" w14:paraId="106B6883" w14:textId="77777777" w:rsidTr="00F310C5">
        <w:trPr>
          <w:tblCellSpacing w:w="15" w:type="dxa"/>
        </w:trPr>
        <w:tc>
          <w:tcPr>
            <w:tcW w:w="1656" w:type="dxa"/>
            <w:vAlign w:val="center"/>
            <w:hideMark/>
          </w:tcPr>
          <w:p w14:paraId="4C8D48B6"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2:30 – 3:00 min</w:t>
            </w:r>
          </w:p>
        </w:tc>
        <w:tc>
          <w:tcPr>
            <w:tcW w:w="7280" w:type="dxa"/>
            <w:vAlign w:val="center"/>
            <w:hideMark/>
          </w:tcPr>
          <w:p w14:paraId="632B5511"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Conduct a quick recap by asking, “What is cloud storage?”, “Name two cloud storage services,” and “Why should we protect personal information online?” Appreciate students’ participation and conclude the activity.</w:t>
            </w:r>
          </w:p>
        </w:tc>
      </w:tr>
    </w:tbl>
    <w:p w14:paraId="2952DF6C" w14:textId="77777777" w:rsidR="00F310C5" w:rsidRDefault="00F310C5" w:rsidP="00F310C5">
      <w:pPr>
        <w:jc w:val="both"/>
        <w:rPr>
          <w:rFonts w:ascii="Times New Roman" w:hAnsi="Times New Roman" w:cs="Times New Roman"/>
          <w:sz w:val="6"/>
          <w:szCs w:val="6"/>
        </w:rPr>
      </w:pPr>
    </w:p>
    <w:p w14:paraId="45391636" w14:textId="77777777" w:rsidR="00F310C5" w:rsidRPr="00F310C5" w:rsidRDefault="00F310C5" w:rsidP="00F310C5">
      <w:pPr>
        <w:jc w:val="both"/>
        <w:rPr>
          <w:rFonts w:ascii="Times New Roman" w:hAnsi="Times New Roman" w:cs="Times New Roman"/>
          <w:sz w:val="2"/>
          <w:szCs w:val="2"/>
        </w:rPr>
      </w:pPr>
    </w:p>
    <w:p w14:paraId="73CFECDC" w14:textId="0026B85A" w:rsidR="00F310C5" w:rsidRDefault="00F310C5" w:rsidP="00F310C5">
      <w:pPr>
        <w:jc w:val="both"/>
        <w:rPr>
          <w:rFonts w:ascii="Times New Roman" w:eastAsia="Times New Roman" w:hAnsi="Times New Roman" w:cs="Times New Roman"/>
          <w:b/>
          <w:bCs/>
          <w:kern w:val="36"/>
          <w:sz w:val="32"/>
          <w:szCs w:val="32"/>
        </w:rPr>
      </w:pPr>
      <w:r w:rsidRPr="00F310C5">
        <w:rPr>
          <w:rFonts w:ascii="Times New Roman" w:eastAsia="Times New Roman" w:hAnsi="Times New Roman" w:cs="Times New Roman"/>
          <w:b/>
          <w:bCs/>
          <w:kern w:val="36"/>
          <w:sz w:val="32"/>
          <w:szCs w:val="32"/>
        </w:rPr>
        <w:t>Activity 3: QR Codes, Cloud Storage &amp; Digital Services Quiz, Reflection &amp; Digital Safety Discussion</w:t>
      </w:r>
    </w:p>
    <w:p w14:paraId="368FE346" w14:textId="77777777" w:rsidR="00F310C5" w:rsidRPr="00F310C5" w:rsidRDefault="00F310C5" w:rsidP="00F310C5">
      <w:pPr>
        <w:jc w:val="both"/>
        <w:rPr>
          <w:rFonts w:ascii="Times New Roman" w:eastAsia="Times New Roman" w:hAnsi="Times New Roman" w:cs="Times New Roman"/>
          <w:b/>
          <w:bCs/>
          <w:kern w:val="36"/>
          <w:sz w:val="48"/>
          <w:szCs w:val="48"/>
        </w:rPr>
      </w:pPr>
    </w:p>
    <w:p w14:paraId="55B59A7A" w14:textId="0DC6AD19" w:rsidR="00F310C5" w:rsidRPr="00F310C5" w:rsidRDefault="00F310C5" w:rsidP="00F310C5">
      <w:pPr>
        <w:jc w:val="both"/>
        <w:rPr>
          <w:rFonts w:ascii="Times New Roman" w:hAnsi="Times New Roman" w:cs="Times New Roman"/>
          <w:sz w:val="24"/>
          <w:szCs w:val="24"/>
          <w:lang w:val="en-I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F310C5" w:rsidRPr="00F310C5" w14:paraId="67C56F5D" w14:textId="77777777" w:rsidTr="00F310C5">
        <w:trPr>
          <w:tblHeader/>
          <w:tblCellSpacing w:w="15" w:type="dxa"/>
        </w:trPr>
        <w:tc>
          <w:tcPr>
            <w:tcW w:w="1656" w:type="dxa"/>
            <w:vAlign w:val="center"/>
            <w:hideMark/>
          </w:tcPr>
          <w:p w14:paraId="32F41762" w14:textId="77777777" w:rsidR="00F310C5" w:rsidRPr="00F310C5" w:rsidRDefault="00F310C5" w:rsidP="00F310C5">
            <w:pPr>
              <w:jc w:val="center"/>
              <w:rPr>
                <w:rFonts w:ascii="Times New Roman" w:hAnsi="Times New Roman" w:cs="Times New Roman"/>
                <w:b/>
                <w:bCs/>
                <w:sz w:val="24"/>
                <w:szCs w:val="24"/>
                <w:lang w:val="en-IN"/>
              </w:rPr>
            </w:pPr>
            <w:r w:rsidRPr="00F310C5">
              <w:rPr>
                <w:rFonts w:ascii="Times New Roman" w:hAnsi="Times New Roman" w:cs="Times New Roman"/>
                <w:b/>
                <w:bCs/>
                <w:sz w:val="24"/>
                <w:szCs w:val="24"/>
                <w:lang w:val="en-IN"/>
              </w:rPr>
              <w:t>Time</w:t>
            </w:r>
          </w:p>
        </w:tc>
        <w:tc>
          <w:tcPr>
            <w:tcW w:w="7280" w:type="dxa"/>
            <w:vAlign w:val="center"/>
            <w:hideMark/>
          </w:tcPr>
          <w:p w14:paraId="5931D501" w14:textId="77777777" w:rsidR="00F310C5" w:rsidRPr="00F310C5" w:rsidRDefault="00F310C5" w:rsidP="00F310C5">
            <w:pPr>
              <w:jc w:val="center"/>
              <w:rPr>
                <w:rFonts w:ascii="Times New Roman" w:hAnsi="Times New Roman" w:cs="Times New Roman"/>
                <w:b/>
                <w:bCs/>
                <w:sz w:val="24"/>
                <w:szCs w:val="24"/>
                <w:lang w:val="en-IN"/>
              </w:rPr>
            </w:pPr>
            <w:r w:rsidRPr="00F310C5">
              <w:rPr>
                <w:rFonts w:ascii="Times New Roman" w:hAnsi="Times New Roman" w:cs="Times New Roman"/>
                <w:b/>
                <w:bCs/>
                <w:sz w:val="24"/>
                <w:szCs w:val="24"/>
                <w:lang w:val="en-IN"/>
              </w:rPr>
              <w:t>Teacher’s Activity</w:t>
            </w:r>
          </w:p>
        </w:tc>
      </w:tr>
      <w:tr w:rsidR="00F310C5" w:rsidRPr="00F310C5" w14:paraId="0E2BF7F1" w14:textId="77777777" w:rsidTr="00F310C5">
        <w:trPr>
          <w:tblCellSpacing w:w="15" w:type="dxa"/>
        </w:trPr>
        <w:tc>
          <w:tcPr>
            <w:tcW w:w="1656" w:type="dxa"/>
            <w:vAlign w:val="center"/>
            <w:hideMark/>
          </w:tcPr>
          <w:p w14:paraId="1C4E211F"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0:00 – 0:30 min</w:t>
            </w:r>
          </w:p>
        </w:tc>
        <w:tc>
          <w:tcPr>
            <w:tcW w:w="7280" w:type="dxa"/>
            <w:vAlign w:val="center"/>
            <w:hideMark/>
          </w:tcPr>
          <w:p w14:paraId="7C597009"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Distribute the quiz worksheet and reflection sheet. Explain that students will complete a short quiz on QR Codes, Cloud Storage, and Digital Services followed by a brief reflection and digital safety discussion.</w:t>
            </w:r>
          </w:p>
        </w:tc>
      </w:tr>
      <w:tr w:rsidR="00F310C5" w:rsidRPr="00F310C5" w14:paraId="69B00D68" w14:textId="77777777" w:rsidTr="00F310C5">
        <w:trPr>
          <w:tblCellSpacing w:w="15" w:type="dxa"/>
        </w:trPr>
        <w:tc>
          <w:tcPr>
            <w:tcW w:w="1656" w:type="dxa"/>
            <w:vAlign w:val="center"/>
            <w:hideMark/>
          </w:tcPr>
          <w:p w14:paraId="47D396F7"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0:30 – 1:30 min</w:t>
            </w:r>
          </w:p>
        </w:tc>
        <w:tc>
          <w:tcPr>
            <w:tcW w:w="7280" w:type="dxa"/>
            <w:vAlign w:val="center"/>
            <w:hideMark/>
          </w:tcPr>
          <w:p w14:paraId="1B536756"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Ask students to answer the five quiz questions independently. Encourage them to choose the correct answer for each question.</w:t>
            </w:r>
          </w:p>
        </w:tc>
      </w:tr>
      <w:tr w:rsidR="00F310C5" w:rsidRPr="00F310C5" w14:paraId="751DE3D3" w14:textId="77777777" w:rsidTr="00F310C5">
        <w:trPr>
          <w:tblCellSpacing w:w="15" w:type="dxa"/>
        </w:trPr>
        <w:tc>
          <w:tcPr>
            <w:tcW w:w="1656" w:type="dxa"/>
            <w:vAlign w:val="center"/>
            <w:hideMark/>
          </w:tcPr>
          <w:p w14:paraId="21FF2D58"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1:30 – 2:00 min</w:t>
            </w:r>
          </w:p>
        </w:tc>
        <w:tc>
          <w:tcPr>
            <w:tcW w:w="7280" w:type="dxa"/>
            <w:vAlign w:val="center"/>
            <w:hideMark/>
          </w:tcPr>
          <w:p w14:paraId="557B4549"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 xml:space="preserve">Review the quiz answers with the whole class. Ask a few students to explain </w:t>
            </w:r>
            <w:r w:rsidRPr="00F310C5">
              <w:rPr>
                <w:rFonts w:ascii="Times New Roman" w:hAnsi="Times New Roman" w:cs="Times New Roman"/>
                <w:sz w:val="24"/>
                <w:szCs w:val="24"/>
                <w:lang w:val="en-IN"/>
              </w:rPr>
              <w:lastRenderedPageBreak/>
              <w:t>their answers and clarify any incorrect responses.</w:t>
            </w:r>
          </w:p>
        </w:tc>
      </w:tr>
      <w:tr w:rsidR="00F310C5" w:rsidRPr="00F310C5" w14:paraId="04A8AB2F" w14:textId="77777777" w:rsidTr="00F310C5">
        <w:trPr>
          <w:tblCellSpacing w:w="15" w:type="dxa"/>
        </w:trPr>
        <w:tc>
          <w:tcPr>
            <w:tcW w:w="1656" w:type="dxa"/>
            <w:vAlign w:val="center"/>
            <w:hideMark/>
          </w:tcPr>
          <w:p w14:paraId="16B9FB7C"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lastRenderedPageBreak/>
              <w:t>2:00 – 2:40 min</w:t>
            </w:r>
          </w:p>
        </w:tc>
        <w:tc>
          <w:tcPr>
            <w:tcW w:w="7280" w:type="dxa"/>
            <w:vAlign w:val="center"/>
            <w:hideMark/>
          </w:tcPr>
          <w:p w14:paraId="77F171D3"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Instruct students to complete the reflection worksheet by writing one new thing they learned and one important digital safety rule they should follow.</w:t>
            </w:r>
          </w:p>
        </w:tc>
      </w:tr>
      <w:tr w:rsidR="00F310C5" w:rsidRPr="00F310C5" w14:paraId="5C1AB0D5" w14:textId="77777777" w:rsidTr="00F310C5">
        <w:trPr>
          <w:tblCellSpacing w:w="15" w:type="dxa"/>
        </w:trPr>
        <w:tc>
          <w:tcPr>
            <w:tcW w:w="1656" w:type="dxa"/>
            <w:vAlign w:val="center"/>
            <w:hideMark/>
          </w:tcPr>
          <w:p w14:paraId="55BBE38B"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2:40 – 3:00 min</w:t>
            </w:r>
          </w:p>
        </w:tc>
        <w:tc>
          <w:tcPr>
            <w:tcW w:w="7280" w:type="dxa"/>
            <w:vAlign w:val="center"/>
            <w:hideMark/>
          </w:tcPr>
          <w:p w14:paraId="2415318D" w14:textId="77777777" w:rsidR="00F310C5" w:rsidRPr="00F310C5" w:rsidRDefault="00F310C5" w:rsidP="00F310C5">
            <w:pPr>
              <w:jc w:val="both"/>
              <w:rPr>
                <w:rFonts w:ascii="Times New Roman" w:hAnsi="Times New Roman" w:cs="Times New Roman"/>
                <w:sz w:val="24"/>
                <w:szCs w:val="24"/>
                <w:lang w:val="en-IN"/>
              </w:rPr>
            </w:pPr>
            <w:r w:rsidRPr="00F310C5">
              <w:rPr>
                <w:rFonts w:ascii="Times New Roman" w:hAnsi="Times New Roman" w:cs="Times New Roman"/>
                <w:sz w:val="24"/>
                <w:szCs w:val="24"/>
                <w:lang w:val="en-IN"/>
              </w:rPr>
              <w:t>Invite two or three students to share one digital safety rule, such as “Scan only trusted QR Codes” or “Do not share personal information online.” Appreciate their participation and conclude the activity with a quick recap of QR Codes, Cloud Storage, and Digital Services.</w:t>
            </w:r>
          </w:p>
        </w:tc>
      </w:tr>
    </w:tbl>
    <w:p w14:paraId="54E722F3" w14:textId="19EB4A49" w:rsidR="00F310C5" w:rsidRPr="00F310C5" w:rsidRDefault="00F310C5" w:rsidP="00F310C5">
      <w:pPr>
        <w:jc w:val="both"/>
        <w:rPr>
          <w:rFonts w:ascii="Times New Roman" w:hAnsi="Times New Roman" w:cs="Times New Roman"/>
          <w:sz w:val="24"/>
          <w:szCs w:val="24"/>
        </w:rPr>
      </w:pPr>
      <w:r>
        <w:rPr>
          <w:rFonts w:ascii="Times New Roman" w:hAnsi="Times New Roman" w:cs="Times New Roman"/>
          <w:sz w:val="24"/>
          <w:szCs w:val="24"/>
        </w:rPr>
        <w:br w:type="textWrapping" w:clear="all"/>
      </w:r>
    </w:p>
    <w:sectPr w:rsidR="00F310C5" w:rsidRPr="00F31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C5"/>
    <w:rsid w:val="0005060E"/>
    <w:rsid w:val="00085C99"/>
    <w:rsid w:val="009E5A18"/>
    <w:rsid w:val="00E30FD8"/>
    <w:rsid w:val="00F31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55AD"/>
  <w15:chartTrackingRefBased/>
  <w15:docId w15:val="{C7311615-CA2B-4838-843C-392EB88A8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F310C5"/>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F310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0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0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0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F310C5"/>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F310C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310C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310C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310C5"/>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F310C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0C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310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0C5"/>
    <w:rPr>
      <w:rFonts w:ascii="Arial" w:hAnsi="Arial" w:cs="Arial"/>
      <w:i/>
      <w:iCs/>
      <w:color w:val="404040" w:themeColor="text1" w:themeTint="BF"/>
      <w:lang w:val="en-US"/>
    </w:rPr>
  </w:style>
  <w:style w:type="character" w:styleId="IntenseEmphasis">
    <w:name w:val="Intense Emphasis"/>
    <w:basedOn w:val="DefaultParagraphFont"/>
    <w:uiPriority w:val="21"/>
    <w:qFormat/>
    <w:rsid w:val="00F310C5"/>
    <w:rPr>
      <w:i/>
      <w:iCs/>
      <w:color w:val="A5A5A5" w:themeColor="accent1" w:themeShade="BF"/>
    </w:rPr>
  </w:style>
  <w:style w:type="paragraph" w:styleId="IntenseQuote">
    <w:name w:val="Intense Quote"/>
    <w:basedOn w:val="Normal"/>
    <w:next w:val="Normal"/>
    <w:link w:val="IntenseQuoteChar"/>
    <w:uiPriority w:val="30"/>
    <w:qFormat/>
    <w:rsid w:val="00F310C5"/>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F310C5"/>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F310C5"/>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2026-08-05T09:11:00Z</dcterms:created>
  <dcterms:modified xsi:type="dcterms:W3CDTF">2026-08-05T09:19:00Z</dcterms:modified>
</cp:coreProperties>
</file>