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61649" w14:textId="77777777" w:rsidR="00682869" w:rsidRDefault="00682869" w:rsidP="00682869">
      <w:pPr>
        <w:pStyle w:val="NormalWeb"/>
        <w:shd w:val="clear" w:color="auto" w:fill="FFFFFF"/>
        <w:spacing w:before="600" w:beforeAutospacing="0" w:after="0" w:afterAutospacing="0" w:line="570" w:lineRule="atLeast"/>
        <w:rPr>
          <w:rFonts w:ascii="Noto Sans" w:hAnsi="Noto Sans" w:cs="Noto Sans"/>
          <w:color w:val="757B85"/>
          <w:sz w:val="26"/>
          <w:szCs w:val="26"/>
        </w:rPr>
      </w:pPr>
      <w:r>
        <w:rPr>
          <w:rFonts w:ascii="Noto Sans" w:hAnsi="Noto Sans" w:cs="Noto Sans"/>
          <w:color w:val="757B85"/>
          <w:sz w:val="26"/>
          <w:szCs w:val="26"/>
        </w:rPr>
        <w:t>“</w:t>
      </w:r>
      <w:proofErr w:type="spellStart"/>
      <w:r>
        <w:rPr>
          <w:rStyle w:val="lev"/>
          <w:rFonts w:ascii="Noto Sans" w:hAnsi="Noto Sans" w:cs="Noto Sans"/>
          <w:color w:val="993366"/>
          <w:sz w:val="26"/>
          <w:szCs w:val="26"/>
        </w:rPr>
        <w:fldChar w:fldCharType="begin"/>
      </w:r>
      <w:r>
        <w:rPr>
          <w:rStyle w:val="lev"/>
          <w:rFonts w:ascii="Noto Sans" w:hAnsi="Noto Sans" w:cs="Noto Sans"/>
          <w:color w:val="993366"/>
          <w:sz w:val="26"/>
          <w:szCs w:val="26"/>
        </w:rPr>
        <w:instrText xml:space="preserve"> HYPERLINK "https://devathon.com/blog/mysql-vs-postgresql-vs-sqlite/" </w:instrText>
      </w:r>
      <w:r>
        <w:rPr>
          <w:rStyle w:val="lev"/>
          <w:rFonts w:ascii="Noto Sans" w:hAnsi="Noto Sans" w:cs="Noto Sans"/>
          <w:color w:val="993366"/>
          <w:sz w:val="26"/>
          <w:szCs w:val="26"/>
        </w:rPr>
        <w:fldChar w:fldCharType="separate"/>
      </w:r>
      <w:r>
        <w:rPr>
          <w:rStyle w:val="Lienhypertexte"/>
          <w:rFonts w:ascii="Noto Sans" w:hAnsi="Noto Sans" w:cs="Noto Sans"/>
          <w:b/>
          <w:bCs/>
          <w:color w:val="993366"/>
          <w:sz w:val="26"/>
          <w:szCs w:val="26"/>
          <w:u w:val="none"/>
        </w:rPr>
        <w:t>Relational</w:t>
      </w:r>
      <w:proofErr w:type="spellEnd"/>
      <w:r>
        <w:rPr>
          <w:rStyle w:val="Lienhypertexte"/>
          <w:rFonts w:ascii="Noto Sans" w:hAnsi="Noto Sans" w:cs="Noto Sans"/>
          <w:b/>
          <w:bCs/>
          <w:color w:val="993366"/>
          <w:sz w:val="26"/>
          <w:szCs w:val="26"/>
          <w:u w:val="none"/>
        </w:rPr>
        <w:t xml:space="preserve"> </w:t>
      </w:r>
      <w:proofErr w:type="spellStart"/>
      <w:r>
        <w:rPr>
          <w:rStyle w:val="Lienhypertexte"/>
          <w:rFonts w:ascii="Noto Sans" w:hAnsi="Noto Sans" w:cs="Noto Sans"/>
          <w:b/>
          <w:bCs/>
          <w:color w:val="993366"/>
          <w:sz w:val="26"/>
          <w:szCs w:val="26"/>
          <w:u w:val="none"/>
        </w:rPr>
        <w:t>Database</w:t>
      </w:r>
      <w:proofErr w:type="spellEnd"/>
      <w:r>
        <w:rPr>
          <w:rStyle w:val="Lienhypertexte"/>
          <w:rFonts w:ascii="Noto Sans" w:hAnsi="Noto Sans" w:cs="Noto Sans"/>
          <w:b/>
          <w:bCs/>
          <w:color w:val="993366"/>
          <w:sz w:val="26"/>
          <w:szCs w:val="26"/>
          <w:u w:val="none"/>
        </w:rPr>
        <w:t xml:space="preserve"> Management </w:t>
      </w:r>
      <w:proofErr w:type="spellStart"/>
      <w:r>
        <w:rPr>
          <w:rStyle w:val="Lienhypertexte"/>
          <w:rFonts w:ascii="Noto Sans" w:hAnsi="Noto Sans" w:cs="Noto Sans"/>
          <w:b/>
          <w:bCs/>
          <w:color w:val="993366"/>
          <w:sz w:val="26"/>
          <w:szCs w:val="26"/>
          <w:u w:val="none"/>
        </w:rPr>
        <w:t>Systems</w:t>
      </w:r>
      <w:proofErr w:type="spellEnd"/>
      <w:r>
        <w:rPr>
          <w:rStyle w:val="lev"/>
          <w:rFonts w:ascii="Noto Sans" w:hAnsi="Noto Sans" w:cs="Noto Sans"/>
          <w:color w:val="993366"/>
          <w:sz w:val="26"/>
          <w:szCs w:val="26"/>
        </w:rPr>
        <w:fldChar w:fldCharType="end"/>
      </w:r>
      <w:r>
        <w:rPr>
          <w:rFonts w:ascii="Noto Sans" w:hAnsi="Noto Sans" w:cs="Noto Sans"/>
          <w:color w:val="757B85"/>
          <w:sz w:val="26"/>
          <w:szCs w:val="26"/>
        </w:rPr>
        <w:t>” (</w:t>
      </w:r>
      <w:proofErr w:type="spellStart"/>
      <w:r>
        <w:rPr>
          <w:rFonts w:ascii="Noto Sans" w:hAnsi="Noto Sans" w:cs="Noto Sans"/>
          <w:color w:val="757B85"/>
          <w:sz w:val="26"/>
          <w:szCs w:val="26"/>
        </w:rPr>
        <w:t>RDBMSs</w:t>
      </w:r>
      <w:proofErr w:type="spellEnd"/>
      <w:r>
        <w:rPr>
          <w:rFonts w:ascii="Noto Sans" w:hAnsi="Noto Sans" w:cs="Noto Sans"/>
          <w:color w:val="757B85"/>
          <w:sz w:val="26"/>
          <w:szCs w:val="26"/>
        </w:rPr>
        <w:t xml:space="preserve">) </w:t>
      </w:r>
      <w:proofErr w:type="spellStart"/>
      <w:r>
        <w:rPr>
          <w:rFonts w:ascii="Noto Sans" w:hAnsi="Noto Sans" w:cs="Noto Sans"/>
          <w:color w:val="757B85"/>
          <w:sz w:val="26"/>
          <w:szCs w:val="26"/>
        </w:rPr>
        <w:t>emerged</w:t>
      </w:r>
      <w:proofErr w:type="spellEnd"/>
      <w:r>
        <w:rPr>
          <w:rFonts w:ascii="Noto Sans" w:hAnsi="Noto Sans" w:cs="Noto Sans"/>
          <w:color w:val="757B85"/>
          <w:sz w:val="26"/>
          <w:szCs w:val="26"/>
        </w:rPr>
        <w:t xml:space="preserve"> in the 1970s. Edgar Frank Codd, a British computer </w:t>
      </w:r>
      <w:proofErr w:type="spellStart"/>
      <w:r>
        <w:rPr>
          <w:rFonts w:ascii="Noto Sans" w:hAnsi="Noto Sans" w:cs="Noto Sans"/>
          <w:color w:val="757B85"/>
          <w:sz w:val="26"/>
          <w:szCs w:val="26"/>
        </w:rPr>
        <w:t>scientist</w:t>
      </w:r>
      <w:proofErr w:type="spellEnd"/>
      <w:r>
        <w:rPr>
          <w:rFonts w:ascii="Noto Sans" w:hAnsi="Noto Sans" w:cs="Noto Sans"/>
          <w:color w:val="757B85"/>
          <w:sz w:val="26"/>
          <w:szCs w:val="26"/>
        </w:rPr>
        <w:t xml:space="preserve"> </w:t>
      </w:r>
      <w:proofErr w:type="spellStart"/>
      <w:r>
        <w:rPr>
          <w:rFonts w:ascii="Noto Sans" w:hAnsi="Noto Sans" w:cs="Noto Sans"/>
          <w:color w:val="757B85"/>
          <w:sz w:val="26"/>
          <w:szCs w:val="26"/>
        </w:rPr>
        <w:t>working</w:t>
      </w:r>
      <w:proofErr w:type="spellEnd"/>
      <w:r>
        <w:rPr>
          <w:rFonts w:ascii="Noto Sans" w:hAnsi="Noto Sans" w:cs="Noto Sans"/>
          <w:color w:val="757B85"/>
          <w:sz w:val="26"/>
          <w:szCs w:val="26"/>
        </w:rPr>
        <w:t xml:space="preserve"> for IBM </w:t>
      </w:r>
      <w:proofErr w:type="spellStart"/>
      <w:r>
        <w:rPr>
          <w:rFonts w:ascii="Noto Sans" w:hAnsi="Noto Sans" w:cs="Noto Sans"/>
          <w:color w:val="757B85"/>
          <w:sz w:val="26"/>
          <w:szCs w:val="26"/>
        </w:rPr>
        <w:t>had</w:t>
      </w:r>
      <w:proofErr w:type="spellEnd"/>
      <w:r>
        <w:rPr>
          <w:rFonts w:ascii="Noto Sans" w:hAnsi="Noto Sans" w:cs="Noto Sans"/>
          <w:color w:val="757B85"/>
          <w:sz w:val="26"/>
          <w:szCs w:val="26"/>
        </w:rPr>
        <w:t xml:space="preserve"> </w:t>
      </w:r>
      <w:proofErr w:type="spellStart"/>
      <w:r>
        <w:rPr>
          <w:rFonts w:ascii="Noto Sans" w:hAnsi="Noto Sans" w:cs="Noto Sans"/>
          <w:color w:val="757B85"/>
          <w:sz w:val="26"/>
          <w:szCs w:val="26"/>
        </w:rPr>
        <w:t>invented</w:t>
      </w:r>
      <w:proofErr w:type="spellEnd"/>
      <w:r>
        <w:rPr>
          <w:rFonts w:ascii="Noto Sans" w:hAnsi="Noto Sans" w:cs="Noto Sans"/>
          <w:color w:val="757B85"/>
          <w:sz w:val="26"/>
          <w:szCs w:val="26"/>
        </w:rPr>
        <w:t xml:space="preserve"> the concept of RDBMS. </w:t>
      </w:r>
      <w:proofErr w:type="spellStart"/>
      <w:r>
        <w:rPr>
          <w:rFonts w:ascii="Noto Sans" w:hAnsi="Noto Sans" w:cs="Noto Sans"/>
          <w:color w:val="757B85"/>
          <w:sz w:val="26"/>
          <w:szCs w:val="26"/>
        </w:rPr>
        <w:t>RDBMSs</w:t>
      </w:r>
      <w:proofErr w:type="spellEnd"/>
      <w:r>
        <w:rPr>
          <w:rFonts w:ascii="Noto Sans" w:hAnsi="Noto Sans" w:cs="Noto Sans"/>
          <w:color w:val="757B85"/>
          <w:sz w:val="26"/>
          <w:szCs w:val="26"/>
        </w:rPr>
        <w:t xml:space="preserve"> are </w:t>
      </w:r>
      <w:proofErr w:type="spellStart"/>
      <w:r>
        <w:rPr>
          <w:rFonts w:ascii="Noto Sans" w:hAnsi="Noto Sans" w:cs="Noto Sans"/>
          <w:color w:val="757B85"/>
          <w:sz w:val="26"/>
          <w:szCs w:val="26"/>
        </w:rPr>
        <w:t>often</w:t>
      </w:r>
      <w:proofErr w:type="spellEnd"/>
      <w:r>
        <w:rPr>
          <w:rFonts w:ascii="Noto Sans" w:hAnsi="Noto Sans" w:cs="Noto Sans"/>
          <w:color w:val="757B85"/>
          <w:sz w:val="26"/>
          <w:szCs w:val="26"/>
        </w:rPr>
        <w:t xml:space="preserve"> </w:t>
      </w:r>
      <w:proofErr w:type="spellStart"/>
      <w:r>
        <w:rPr>
          <w:rFonts w:ascii="Noto Sans" w:hAnsi="Noto Sans" w:cs="Noto Sans"/>
          <w:color w:val="757B85"/>
          <w:sz w:val="26"/>
          <w:szCs w:val="26"/>
        </w:rPr>
        <w:t>called</w:t>
      </w:r>
      <w:proofErr w:type="spellEnd"/>
      <w:r>
        <w:rPr>
          <w:rFonts w:ascii="Noto Sans" w:hAnsi="Noto Sans" w:cs="Noto Sans"/>
          <w:color w:val="757B85"/>
          <w:sz w:val="26"/>
          <w:szCs w:val="26"/>
        </w:rPr>
        <w:t xml:space="preserve"> “SQL </w:t>
      </w:r>
      <w:proofErr w:type="spellStart"/>
      <w:r>
        <w:rPr>
          <w:rFonts w:ascii="Noto Sans" w:hAnsi="Noto Sans" w:cs="Noto Sans"/>
          <w:color w:val="757B85"/>
          <w:sz w:val="26"/>
          <w:szCs w:val="26"/>
        </w:rPr>
        <w:t>databases</w:t>
      </w:r>
      <w:proofErr w:type="spellEnd"/>
      <w:r>
        <w:rPr>
          <w:rFonts w:ascii="Noto Sans" w:hAnsi="Noto Sans" w:cs="Noto Sans"/>
          <w:color w:val="757B85"/>
          <w:sz w:val="26"/>
          <w:szCs w:val="26"/>
        </w:rPr>
        <w:t xml:space="preserve">” </w:t>
      </w:r>
      <w:proofErr w:type="spellStart"/>
      <w:r>
        <w:rPr>
          <w:rFonts w:ascii="Noto Sans" w:hAnsi="Noto Sans" w:cs="Noto Sans"/>
          <w:color w:val="757B85"/>
          <w:sz w:val="26"/>
          <w:szCs w:val="26"/>
        </w:rPr>
        <w:t>since</w:t>
      </w:r>
      <w:proofErr w:type="spellEnd"/>
      <w:r>
        <w:rPr>
          <w:rFonts w:ascii="Noto Sans" w:hAnsi="Noto Sans" w:cs="Noto Sans"/>
          <w:color w:val="757B85"/>
          <w:sz w:val="26"/>
          <w:szCs w:val="26"/>
        </w:rPr>
        <w:t xml:space="preserve"> </w:t>
      </w:r>
      <w:proofErr w:type="spellStart"/>
      <w:r>
        <w:rPr>
          <w:rFonts w:ascii="Noto Sans" w:hAnsi="Noto Sans" w:cs="Noto Sans"/>
          <w:color w:val="757B85"/>
          <w:sz w:val="26"/>
          <w:szCs w:val="26"/>
        </w:rPr>
        <w:t>they</w:t>
      </w:r>
      <w:proofErr w:type="spellEnd"/>
      <w:r>
        <w:rPr>
          <w:rFonts w:ascii="Noto Sans" w:hAnsi="Noto Sans" w:cs="Noto Sans"/>
          <w:color w:val="757B85"/>
          <w:sz w:val="26"/>
          <w:szCs w:val="26"/>
        </w:rPr>
        <w:t xml:space="preserve"> use SQL (“</w:t>
      </w:r>
      <w:proofErr w:type="spellStart"/>
      <w:r>
        <w:rPr>
          <w:rFonts w:ascii="Noto Sans" w:hAnsi="Noto Sans" w:cs="Noto Sans"/>
          <w:color w:val="757B85"/>
          <w:sz w:val="26"/>
          <w:szCs w:val="26"/>
        </w:rPr>
        <w:t>Structured</w:t>
      </w:r>
      <w:proofErr w:type="spellEnd"/>
      <w:r>
        <w:rPr>
          <w:rFonts w:ascii="Noto Sans" w:hAnsi="Noto Sans" w:cs="Noto Sans"/>
          <w:color w:val="757B85"/>
          <w:sz w:val="26"/>
          <w:szCs w:val="26"/>
        </w:rPr>
        <w:t xml:space="preserve"> </w:t>
      </w:r>
      <w:proofErr w:type="spellStart"/>
      <w:r>
        <w:rPr>
          <w:rFonts w:ascii="Noto Sans" w:hAnsi="Noto Sans" w:cs="Noto Sans"/>
          <w:color w:val="757B85"/>
          <w:sz w:val="26"/>
          <w:szCs w:val="26"/>
        </w:rPr>
        <w:t>Query</w:t>
      </w:r>
      <w:proofErr w:type="spellEnd"/>
      <w:r>
        <w:rPr>
          <w:rFonts w:ascii="Noto Sans" w:hAnsi="Noto Sans" w:cs="Noto Sans"/>
          <w:color w:val="757B85"/>
          <w:sz w:val="26"/>
          <w:szCs w:val="26"/>
        </w:rPr>
        <w:t xml:space="preserve"> </w:t>
      </w:r>
      <w:proofErr w:type="spellStart"/>
      <w:r>
        <w:rPr>
          <w:rFonts w:ascii="Noto Sans" w:hAnsi="Noto Sans" w:cs="Noto Sans"/>
          <w:color w:val="757B85"/>
          <w:sz w:val="26"/>
          <w:szCs w:val="26"/>
        </w:rPr>
        <w:t>Language</w:t>
      </w:r>
      <w:proofErr w:type="spellEnd"/>
      <w:r>
        <w:rPr>
          <w:rFonts w:ascii="Noto Sans" w:hAnsi="Noto Sans" w:cs="Noto Sans"/>
          <w:color w:val="757B85"/>
          <w:sz w:val="26"/>
          <w:szCs w:val="26"/>
        </w:rPr>
        <w:t>). </w:t>
      </w:r>
    </w:p>
    <w:p w14:paraId="3371B268" w14:textId="77777777" w:rsidR="00682869" w:rsidRDefault="00682869" w:rsidP="00682869">
      <w:pPr>
        <w:pStyle w:val="NormalWeb"/>
        <w:shd w:val="clear" w:color="auto" w:fill="FFFFFF"/>
        <w:spacing w:before="600" w:beforeAutospacing="0" w:after="0" w:afterAutospacing="0" w:line="570" w:lineRule="atLeast"/>
        <w:rPr>
          <w:rFonts w:ascii="Noto Sans" w:hAnsi="Noto Sans" w:cs="Noto Sans"/>
          <w:color w:val="757B85"/>
          <w:sz w:val="26"/>
          <w:szCs w:val="26"/>
        </w:rPr>
      </w:pPr>
      <w:r>
        <w:rPr>
          <w:rFonts w:ascii="Noto Sans" w:hAnsi="Noto Sans" w:cs="Noto Sans"/>
          <w:color w:val="757B85"/>
          <w:sz w:val="26"/>
          <w:szCs w:val="26"/>
        </w:rPr>
        <w:t xml:space="preserve">In </w:t>
      </w:r>
      <w:proofErr w:type="spellStart"/>
      <w:r>
        <w:rPr>
          <w:rFonts w:ascii="Noto Sans" w:hAnsi="Noto Sans" w:cs="Noto Sans"/>
          <w:color w:val="757B85"/>
          <w:sz w:val="26"/>
          <w:szCs w:val="26"/>
        </w:rPr>
        <w:t>comparison</w:t>
      </w:r>
      <w:proofErr w:type="spellEnd"/>
      <w:r>
        <w:rPr>
          <w:rFonts w:ascii="Noto Sans" w:hAnsi="Noto Sans" w:cs="Noto Sans"/>
          <w:color w:val="757B85"/>
          <w:sz w:val="26"/>
          <w:szCs w:val="26"/>
        </w:rPr>
        <w:t xml:space="preserve">, NoSQL </w:t>
      </w:r>
      <w:proofErr w:type="spellStart"/>
      <w:r>
        <w:rPr>
          <w:rFonts w:ascii="Noto Sans" w:hAnsi="Noto Sans" w:cs="Noto Sans"/>
          <w:color w:val="757B85"/>
          <w:sz w:val="26"/>
          <w:szCs w:val="26"/>
        </w:rPr>
        <w:t>databases</w:t>
      </w:r>
      <w:proofErr w:type="spellEnd"/>
      <w:r>
        <w:rPr>
          <w:rFonts w:ascii="Noto Sans" w:hAnsi="Noto Sans" w:cs="Noto Sans"/>
          <w:color w:val="757B85"/>
          <w:sz w:val="26"/>
          <w:szCs w:val="26"/>
        </w:rPr>
        <w:t xml:space="preserve"> </w:t>
      </w:r>
      <w:proofErr w:type="spellStart"/>
      <w:r>
        <w:rPr>
          <w:rFonts w:ascii="Noto Sans" w:hAnsi="Noto Sans" w:cs="Noto Sans"/>
          <w:color w:val="757B85"/>
          <w:sz w:val="26"/>
          <w:szCs w:val="26"/>
        </w:rPr>
        <w:t>emerged</w:t>
      </w:r>
      <w:proofErr w:type="spellEnd"/>
      <w:r>
        <w:rPr>
          <w:rFonts w:ascii="Noto Sans" w:hAnsi="Noto Sans" w:cs="Noto Sans"/>
          <w:color w:val="757B85"/>
          <w:sz w:val="26"/>
          <w:szCs w:val="26"/>
        </w:rPr>
        <w:t xml:space="preserve"> in the </w:t>
      </w:r>
      <w:proofErr w:type="spellStart"/>
      <w:r>
        <w:rPr>
          <w:rFonts w:ascii="Noto Sans" w:hAnsi="Noto Sans" w:cs="Noto Sans"/>
          <w:color w:val="757B85"/>
          <w:sz w:val="26"/>
          <w:szCs w:val="26"/>
        </w:rPr>
        <w:t>late</w:t>
      </w:r>
      <w:proofErr w:type="spellEnd"/>
      <w:r>
        <w:rPr>
          <w:rFonts w:ascii="Noto Sans" w:hAnsi="Noto Sans" w:cs="Noto Sans"/>
          <w:color w:val="757B85"/>
          <w:sz w:val="26"/>
          <w:szCs w:val="26"/>
        </w:rPr>
        <w:t xml:space="preserve"> 2000s. The </w:t>
      </w:r>
      <w:proofErr w:type="spellStart"/>
      <w:r>
        <w:rPr>
          <w:rFonts w:ascii="Noto Sans" w:hAnsi="Noto Sans" w:cs="Noto Sans"/>
          <w:color w:val="757B85"/>
          <w:sz w:val="26"/>
          <w:szCs w:val="26"/>
        </w:rPr>
        <w:t>term</w:t>
      </w:r>
      <w:proofErr w:type="spellEnd"/>
      <w:r>
        <w:rPr>
          <w:rFonts w:ascii="Noto Sans" w:hAnsi="Noto Sans" w:cs="Noto Sans"/>
          <w:color w:val="757B85"/>
          <w:sz w:val="26"/>
          <w:szCs w:val="26"/>
        </w:rPr>
        <w:t xml:space="preserve"> “NoSQL” </w:t>
      </w:r>
      <w:proofErr w:type="spellStart"/>
      <w:r>
        <w:rPr>
          <w:rFonts w:ascii="Noto Sans" w:hAnsi="Noto Sans" w:cs="Noto Sans"/>
          <w:color w:val="757B85"/>
          <w:sz w:val="26"/>
          <w:szCs w:val="26"/>
        </w:rPr>
        <w:t>means</w:t>
      </w:r>
      <w:proofErr w:type="spellEnd"/>
      <w:r>
        <w:rPr>
          <w:rFonts w:ascii="Noto Sans" w:hAnsi="Noto Sans" w:cs="Noto Sans"/>
          <w:color w:val="757B85"/>
          <w:sz w:val="26"/>
          <w:szCs w:val="26"/>
        </w:rPr>
        <w:t xml:space="preserve"> “non-SQL” or not </w:t>
      </w:r>
      <w:proofErr w:type="spellStart"/>
      <w:r>
        <w:rPr>
          <w:rFonts w:ascii="Noto Sans" w:hAnsi="Noto Sans" w:cs="Noto Sans"/>
          <w:color w:val="757B85"/>
          <w:sz w:val="26"/>
          <w:szCs w:val="26"/>
        </w:rPr>
        <w:t>only</w:t>
      </w:r>
      <w:proofErr w:type="spellEnd"/>
      <w:r>
        <w:rPr>
          <w:rFonts w:ascii="Noto Sans" w:hAnsi="Noto Sans" w:cs="Noto Sans"/>
          <w:color w:val="757B85"/>
          <w:sz w:val="26"/>
          <w:szCs w:val="26"/>
        </w:rPr>
        <w:t xml:space="preserve"> SQL”, </w:t>
      </w:r>
      <w:proofErr w:type="spellStart"/>
      <w:r>
        <w:rPr>
          <w:rFonts w:ascii="Noto Sans" w:hAnsi="Noto Sans" w:cs="Noto Sans"/>
          <w:color w:val="757B85"/>
          <w:sz w:val="26"/>
          <w:szCs w:val="26"/>
        </w:rPr>
        <w:t>which</w:t>
      </w:r>
      <w:proofErr w:type="spellEnd"/>
      <w:r>
        <w:rPr>
          <w:rFonts w:ascii="Noto Sans" w:hAnsi="Noto Sans" w:cs="Noto Sans"/>
          <w:color w:val="757B85"/>
          <w:sz w:val="26"/>
          <w:szCs w:val="26"/>
        </w:rPr>
        <w:t xml:space="preserve"> </w:t>
      </w:r>
      <w:proofErr w:type="spellStart"/>
      <w:r>
        <w:rPr>
          <w:rFonts w:ascii="Noto Sans" w:hAnsi="Noto Sans" w:cs="Noto Sans"/>
          <w:color w:val="757B85"/>
          <w:sz w:val="26"/>
          <w:szCs w:val="26"/>
        </w:rPr>
        <w:t>we</w:t>
      </w:r>
      <w:proofErr w:type="spellEnd"/>
      <w:r>
        <w:rPr>
          <w:rFonts w:ascii="Noto Sans" w:hAnsi="Noto Sans" w:cs="Noto Sans"/>
          <w:color w:val="757B85"/>
          <w:sz w:val="26"/>
          <w:szCs w:val="26"/>
        </w:rPr>
        <w:t xml:space="preserve"> </w:t>
      </w:r>
      <w:proofErr w:type="spellStart"/>
      <w:r>
        <w:rPr>
          <w:rFonts w:ascii="Noto Sans" w:hAnsi="Noto Sans" w:cs="Noto Sans"/>
          <w:color w:val="757B85"/>
          <w:sz w:val="26"/>
          <w:szCs w:val="26"/>
        </w:rPr>
        <w:t>will</w:t>
      </w:r>
      <w:proofErr w:type="spellEnd"/>
      <w:r>
        <w:rPr>
          <w:rFonts w:ascii="Noto Sans" w:hAnsi="Noto Sans" w:cs="Noto Sans"/>
          <w:color w:val="757B85"/>
          <w:sz w:val="26"/>
          <w:szCs w:val="26"/>
        </w:rPr>
        <w:t xml:space="preserve"> </w:t>
      </w:r>
      <w:proofErr w:type="spellStart"/>
      <w:r>
        <w:rPr>
          <w:rFonts w:ascii="Noto Sans" w:hAnsi="Noto Sans" w:cs="Noto Sans"/>
          <w:color w:val="757B85"/>
          <w:sz w:val="26"/>
          <w:szCs w:val="26"/>
        </w:rPr>
        <w:t>discuss</w:t>
      </w:r>
      <w:proofErr w:type="spellEnd"/>
      <w:r>
        <w:rPr>
          <w:rFonts w:ascii="Noto Sans" w:hAnsi="Noto Sans" w:cs="Noto Sans"/>
          <w:color w:val="757B85"/>
          <w:sz w:val="26"/>
          <w:szCs w:val="26"/>
        </w:rPr>
        <w:t xml:space="preserve"> </w:t>
      </w:r>
      <w:proofErr w:type="spellStart"/>
      <w:r>
        <w:rPr>
          <w:rFonts w:ascii="Noto Sans" w:hAnsi="Noto Sans" w:cs="Noto Sans"/>
          <w:color w:val="757B85"/>
          <w:sz w:val="26"/>
          <w:szCs w:val="26"/>
        </w:rPr>
        <w:t>shortly</w:t>
      </w:r>
      <w:proofErr w:type="spellEnd"/>
      <w:r>
        <w:rPr>
          <w:rFonts w:ascii="Noto Sans" w:hAnsi="Noto Sans" w:cs="Noto Sans"/>
          <w:color w:val="757B85"/>
          <w:sz w:val="26"/>
          <w:szCs w:val="26"/>
        </w:rPr>
        <w:t>. </w:t>
      </w:r>
    </w:p>
    <w:p w14:paraId="553817D0" w14:textId="77777777" w:rsidR="00682869" w:rsidRPr="00682869" w:rsidRDefault="00682869" w:rsidP="00682869">
      <w:pPr>
        <w:shd w:val="clear" w:color="auto" w:fill="FFFFFF"/>
        <w:spacing w:before="600" w:after="0" w:line="570" w:lineRule="atLeast"/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</w:pPr>
      <w:r w:rsidRPr="00682869">
        <w:rPr>
          <w:rFonts w:ascii="Noto Sans" w:eastAsia="Times New Roman" w:hAnsi="Noto Sans" w:cs="Noto Sans"/>
          <w:b/>
          <w:bCs/>
          <w:color w:val="757B85"/>
          <w:sz w:val="26"/>
          <w:szCs w:val="26"/>
          <w:lang w:eastAsia="fr-FR"/>
        </w:rPr>
        <w:t xml:space="preserve">The </w:t>
      </w:r>
      <w:proofErr w:type="spellStart"/>
      <w:r w:rsidRPr="00682869">
        <w:rPr>
          <w:rFonts w:ascii="Noto Sans" w:eastAsia="Times New Roman" w:hAnsi="Noto Sans" w:cs="Noto Sans"/>
          <w:b/>
          <w:bCs/>
          <w:color w:val="757B85"/>
          <w:sz w:val="26"/>
          <w:szCs w:val="26"/>
          <w:lang w:eastAsia="fr-FR"/>
        </w:rPr>
        <w:t>differences</w:t>
      </w:r>
      <w:proofErr w:type="spellEnd"/>
      <w:r w:rsidRPr="00682869">
        <w:rPr>
          <w:rFonts w:ascii="Noto Sans" w:eastAsia="Times New Roman" w:hAnsi="Noto Sans" w:cs="Noto Sans"/>
          <w:b/>
          <w:bCs/>
          <w:color w:val="757B85"/>
          <w:sz w:val="26"/>
          <w:szCs w:val="26"/>
          <w:lang w:eastAsia="fr-FR"/>
        </w:rPr>
        <w:t xml:space="preserve"> </w:t>
      </w:r>
      <w:proofErr w:type="spellStart"/>
      <w:r w:rsidRPr="00682869">
        <w:rPr>
          <w:rFonts w:ascii="Noto Sans" w:eastAsia="Times New Roman" w:hAnsi="Noto Sans" w:cs="Noto Sans"/>
          <w:b/>
          <w:bCs/>
          <w:color w:val="757B85"/>
          <w:sz w:val="26"/>
          <w:szCs w:val="26"/>
          <w:lang w:eastAsia="fr-FR"/>
        </w:rPr>
        <w:t>between</w:t>
      </w:r>
      <w:proofErr w:type="spellEnd"/>
      <w:r w:rsidRPr="00682869">
        <w:rPr>
          <w:rFonts w:ascii="Noto Sans" w:eastAsia="Times New Roman" w:hAnsi="Noto Sans" w:cs="Noto Sans"/>
          <w:b/>
          <w:bCs/>
          <w:color w:val="757B85"/>
          <w:sz w:val="26"/>
          <w:szCs w:val="26"/>
          <w:lang w:eastAsia="fr-FR"/>
        </w:rPr>
        <w:t xml:space="preserve"> SQL and NoSQL </w:t>
      </w:r>
      <w:proofErr w:type="spellStart"/>
      <w:r w:rsidRPr="00682869">
        <w:rPr>
          <w:rFonts w:ascii="Noto Sans" w:eastAsia="Times New Roman" w:hAnsi="Noto Sans" w:cs="Noto Sans"/>
          <w:b/>
          <w:bCs/>
          <w:color w:val="757B85"/>
          <w:sz w:val="26"/>
          <w:szCs w:val="26"/>
          <w:lang w:eastAsia="fr-FR"/>
        </w:rPr>
        <w:t>databases</w:t>
      </w:r>
      <w:proofErr w:type="spellEnd"/>
      <w:r w:rsidRPr="00682869">
        <w:rPr>
          <w:rFonts w:ascii="Noto Sans" w:eastAsia="Times New Roman" w:hAnsi="Noto Sans" w:cs="Noto Sans"/>
          <w:b/>
          <w:bCs/>
          <w:color w:val="757B85"/>
          <w:sz w:val="26"/>
          <w:szCs w:val="26"/>
          <w:lang w:eastAsia="fr-FR"/>
        </w:rPr>
        <w:t xml:space="preserve"> are as </w:t>
      </w:r>
      <w:proofErr w:type="spellStart"/>
      <w:proofErr w:type="gramStart"/>
      <w:r w:rsidRPr="00682869">
        <w:rPr>
          <w:rFonts w:ascii="Noto Sans" w:eastAsia="Times New Roman" w:hAnsi="Noto Sans" w:cs="Noto Sans"/>
          <w:b/>
          <w:bCs/>
          <w:color w:val="757B85"/>
          <w:sz w:val="26"/>
          <w:szCs w:val="26"/>
          <w:lang w:eastAsia="fr-FR"/>
        </w:rPr>
        <w:t>follows</w:t>
      </w:r>
      <w:proofErr w:type="spellEnd"/>
      <w:r w:rsidRPr="00682869">
        <w:rPr>
          <w:rFonts w:ascii="Noto Sans" w:eastAsia="Times New Roman" w:hAnsi="Noto Sans" w:cs="Noto Sans"/>
          <w:b/>
          <w:bCs/>
          <w:color w:val="757B85"/>
          <w:sz w:val="26"/>
          <w:szCs w:val="26"/>
          <w:lang w:eastAsia="fr-FR"/>
        </w:rPr>
        <w:t>:</w:t>
      </w:r>
      <w:proofErr w:type="gramEnd"/>
    </w:p>
    <w:p w14:paraId="63F6577C" w14:textId="77777777" w:rsidR="00682869" w:rsidRPr="00682869" w:rsidRDefault="00682869" w:rsidP="00682869">
      <w:pPr>
        <w:numPr>
          <w:ilvl w:val="0"/>
          <w:numId w:val="9"/>
        </w:numPr>
        <w:shd w:val="clear" w:color="auto" w:fill="FFFFFF"/>
        <w:spacing w:after="0" w:line="570" w:lineRule="atLeast"/>
        <w:ind w:left="1496"/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</w:pPr>
      <w:r w:rsidRPr="00682869">
        <w:rPr>
          <w:rFonts w:ascii="Noto Sans" w:eastAsia="Times New Roman" w:hAnsi="Noto Sans" w:cs="Noto Sans"/>
          <w:b/>
          <w:bCs/>
          <w:color w:val="757B85"/>
          <w:sz w:val="26"/>
          <w:szCs w:val="26"/>
          <w:lang w:eastAsia="fr-FR"/>
        </w:rPr>
        <w:t xml:space="preserve">Data </w:t>
      </w:r>
      <w:proofErr w:type="spellStart"/>
      <w:r w:rsidRPr="00682869">
        <w:rPr>
          <w:rFonts w:ascii="Noto Sans" w:eastAsia="Times New Roman" w:hAnsi="Noto Sans" w:cs="Noto Sans"/>
          <w:b/>
          <w:bCs/>
          <w:color w:val="757B85"/>
          <w:sz w:val="26"/>
          <w:szCs w:val="26"/>
          <w:lang w:eastAsia="fr-FR"/>
        </w:rPr>
        <w:t>storage</w:t>
      </w:r>
      <w:proofErr w:type="spellEnd"/>
      <w:r w:rsidRPr="00682869">
        <w:rPr>
          <w:rFonts w:ascii="Noto Sans" w:eastAsia="Times New Roman" w:hAnsi="Noto Sans" w:cs="Noto Sans"/>
          <w:b/>
          <w:bCs/>
          <w:color w:val="757B85"/>
          <w:sz w:val="26"/>
          <w:szCs w:val="26"/>
          <w:lang w:eastAsia="fr-FR"/>
        </w:rPr>
        <w:t xml:space="preserve"> </w:t>
      </w:r>
      <w:proofErr w:type="gramStart"/>
      <w:r w:rsidRPr="00682869">
        <w:rPr>
          <w:rFonts w:ascii="Noto Sans" w:eastAsia="Times New Roman" w:hAnsi="Noto Sans" w:cs="Noto Sans"/>
          <w:b/>
          <w:bCs/>
          <w:color w:val="757B85"/>
          <w:sz w:val="26"/>
          <w:szCs w:val="26"/>
          <w:lang w:eastAsia="fr-FR"/>
        </w:rPr>
        <w:t>model:</w:t>
      </w:r>
      <w:proofErr w:type="gram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 SQL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databases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 store data in tables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with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fixed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rows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 and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columns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. NoSQL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databases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 store data like documents, key-value pairs,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wide-columns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, and graphs. Note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that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 “Wide-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column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” data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refers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 to tables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with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rows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 and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dynamic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columns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.</w:t>
      </w:r>
    </w:p>
    <w:p w14:paraId="7C87107A" w14:textId="77777777" w:rsidR="00682869" w:rsidRPr="00682869" w:rsidRDefault="00682869" w:rsidP="00682869">
      <w:pPr>
        <w:numPr>
          <w:ilvl w:val="0"/>
          <w:numId w:val="9"/>
        </w:numPr>
        <w:shd w:val="clear" w:color="auto" w:fill="FFFFFF"/>
        <w:spacing w:after="0" w:line="570" w:lineRule="atLeast"/>
        <w:ind w:left="1496"/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</w:pPr>
      <w:r w:rsidRPr="00682869">
        <w:rPr>
          <w:rFonts w:ascii="Noto Sans" w:eastAsia="Times New Roman" w:hAnsi="Noto Sans" w:cs="Noto Sans"/>
          <w:b/>
          <w:bCs/>
          <w:color w:val="757B85"/>
          <w:sz w:val="26"/>
          <w:szCs w:val="26"/>
          <w:lang w:eastAsia="fr-FR"/>
        </w:rPr>
        <w:t xml:space="preserve">The </w:t>
      </w:r>
      <w:proofErr w:type="spellStart"/>
      <w:r w:rsidRPr="00682869">
        <w:rPr>
          <w:rFonts w:ascii="Noto Sans" w:eastAsia="Times New Roman" w:hAnsi="Noto Sans" w:cs="Noto Sans"/>
          <w:b/>
          <w:bCs/>
          <w:color w:val="757B85"/>
          <w:sz w:val="26"/>
          <w:szCs w:val="26"/>
          <w:lang w:eastAsia="fr-FR"/>
        </w:rPr>
        <w:t>kind</w:t>
      </w:r>
      <w:proofErr w:type="spellEnd"/>
      <w:r w:rsidRPr="00682869">
        <w:rPr>
          <w:rFonts w:ascii="Noto Sans" w:eastAsia="Times New Roman" w:hAnsi="Noto Sans" w:cs="Noto Sans"/>
          <w:b/>
          <w:bCs/>
          <w:color w:val="757B85"/>
          <w:sz w:val="26"/>
          <w:szCs w:val="26"/>
          <w:lang w:eastAsia="fr-FR"/>
        </w:rPr>
        <w:t xml:space="preserve"> of data to </w:t>
      </w:r>
      <w:proofErr w:type="spellStart"/>
      <w:r w:rsidRPr="00682869">
        <w:rPr>
          <w:rFonts w:ascii="Noto Sans" w:eastAsia="Times New Roman" w:hAnsi="Noto Sans" w:cs="Noto Sans"/>
          <w:b/>
          <w:bCs/>
          <w:color w:val="757B85"/>
          <w:sz w:val="26"/>
          <w:szCs w:val="26"/>
          <w:lang w:eastAsia="fr-FR"/>
        </w:rPr>
        <w:t>be</w:t>
      </w:r>
      <w:proofErr w:type="spellEnd"/>
      <w:r w:rsidRPr="00682869">
        <w:rPr>
          <w:rFonts w:ascii="Noto Sans" w:eastAsia="Times New Roman" w:hAnsi="Noto Sans" w:cs="Noto Sans"/>
          <w:b/>
          <w:bCs/>
          <w:color w:val="757B85"/>
          <w:sz w:val="26"/>
          <w:szCs w:val="26"/>
          <w:lang w:eastAsia="fr-FR"/>
        </w:rPr>
        <w:t xml:space="preserve"> </w:t>
      </w:r>
      <w:proofErr w:type="spellStart"/>
      <w:proofErr w:type="gramStart"/>
      <w:r w:rsidRPr="00682869">
        <w:rPr>
          <w:rFonts w:ascii="Noto Sans" w:eastAsia="Times New Roman" w:hAnsi="Noto Sans" w:cs="Noto Sans"/>
          <w:b/>
          <w:bCs/>
          <w:color w:val="757B85"/>
          <w:sz w:val="26"/>
          <w:szCs w:val="26"/>
          <w:lang w:eastAsia="fr-FR"/>
        </w:rPr>
        <w:t>stored</w:t>
      </w:r>
      <w:proofErr w:type="spellEnd"/>
      <w:r w:rsidRPr="00682869">
        <w:rPr>
          <w:rFonts w:ascii="Noto Sans" w:eastAsia="Times New Roman" w:hAnsi="Noto Sans" w:cs="Noto Sans"/>
          <w:b/>
          <w:bCs/>
          <w:color w:val="757B85"/>
          <w:sz w:val="26"/>
          <w:szCs w:val="26"/>
          <w:lang w:eastAsia="fr-FR"/>
        </w:rPr>
        <w:t>:</w:t>
      </w:r>
      <w:proofErr w:type="gram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 SQL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databases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allow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you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 to store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structured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 data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only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. NoSQL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databases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 enable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you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 to store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unstructured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 data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too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.</w:t>
      </w:r>
    </w:p>
    <w:p w14:paraId="64900FC1" w14:textId="77777777" w:rsidR="00682869" w:rsidRPr="00682869" w:rsidRDefault="00682869" w:rsidP="00682869">
      <w:pPr>
        <w:numPr>
          <w:ilvl w:val="0"/>
          <w:numId w:val="9"/>
        </w:numPr>
        <w:shd w:val="clear" w:color="auto" w:fill="FFFFFF"/>
        <w:spacing w:after="0" w:line="570" w:lineRule="atLeast"/>
        <w:ind w:left="1496"/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</w:pPr>
      <w:proofErr w:type="gramStart"/>
      <w:r w:rsidRPr="00682869">
        <w:rPr>
          <w:rFonts w:ascii="Noto Sans" w:eastAsia="Times New Roman" w:hAnsi="Noto Sans" w:cs="Noto Sans"/>
          <w:b/>
          <w:bCs/>
          <w:color w:val="757B85"/>
          <w:sz w:val="26"/>
          <w:szCs w:val="26"/>
          <w:lang w:eastAsia="fr-FR"/>
        </w:rPr>
        <w:t>Objective:</w:t>
      </w:r>
      <w:proofErr w:type="gram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 SQL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databases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 are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general-purpose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databases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. NoSQL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databases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 can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be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 for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general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purposes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,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however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,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they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 can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be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used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 for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storing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 documents, key-value pairs,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wide-column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 data, etc. </w:t>
      </w:r>
    </w:p>
    <w:p w14:paraId="05B94DA3" w14:textId="77777777" w:rsidR="00682869" w:rsidRPr="00682869" w:rsidRDefault="00682869" w:rsidP="00682869">
      <w:pPr>
        <w:numPr>
          <w:ilvl w:val="0"/>
          <w:numId w:val="9"/>
        </w:numPr>
        <w:shd w:val="clear" w:color="auto" w:fill="FFFFFF"/>
        <w:spacing w:after="0" w:line="570" w:lineRule="atLeast"/>
        <w:ind w:left="1496"/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</w:pPr>
      <w:proofErr w:type="spellStart"/>
      <w:proofErr w:type="gramStart"/>
      <w:r w:rsidRPr="00682869">
        <w:rPr>
          <w:rFonts w:ascii="Noto Sans" w:eastAsia="Times New Roman" w:hAnsi="Noto Sans" w:cs="Noto Sans"/>
          <w:b/>
          <w:bCs/>
          <w:color w:val="757B85"/>
          <w:sz w:val="26"/>
          <w:szCs w:val="26"/>
          <w:lang w:eastAsia="fr-FR"/>
        </w:rPr>
        <w:lastRenderedPageBreak/>
        <w:t>Schema</w:t>
      </w:r>
      <w:proofErr w:type="spellEnd"/>
      <w:r w:rsidRPr="00682869">
        <w:rPr>
          <w:rFonts w:ascii="Noto Sans" w:eastAsia="Times New Roman" w:hAnsi="Noto Sans" w:cs="Noto Sans"/>
          <w:b/>
          <w:bCs/>
          <w:color w:val="757B85"/>
          <w:sz w:val="26"/>
          <w:szCs w:val="26"/>
          <w:lang w:eastAsia="fr-FR"/>
        </w:rPr>
        <w:t>:</w:t>
      </w:r>
      <w:proofErr w:type="gram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 SQL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databases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 use a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rigid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schema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,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however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, NoSQL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databases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 are flexible.</w:t>
      </w:r>
    </w:p>
    <w:p w14:paraId="30E4169F" w14:textId="77777777" w:rsidR="00682869" w:rsidRPr="00682869" w:rsidRDefault="00682869" w:rsidP="00682869">
      <w:pPr>
        <w:numPr>
          <w:ilvl w:val="0"/>
          <w:numId w:val="9"/>
        </w:numPr>
        <w:shd w:val="clear" w:color="auto" w:fill="FFFFFF"/>
        <w:spacing w:after="0" w:line="570" w:lineRule="atLeast"/>
        <w:ind w:left="1496"/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</w:pPr>
      <w:proofErr w:type="spellStart"/>
      <w:proofErr w:type="gramStart"/>
      <w:r w:rsidRPr="00682869">
        <w:rPr>
          <w:rFonts w:ascii="Noto Sans" w:eastAsia="Times New Roman" w:hAnsi="Noto Sans" w:cs="Noto Sans"/>
          <w:b/>
          <w:bCs/>
          <w:color w:val="757B85"/>
          <w:sz w:val="26"/>
          <w:szCs w:val="26"/>
          <w:lang w:eastAsia="fr-FR"/>
        </w:rPr>
        <w:t>Scaling</w:t>
      </w:r>
      <w:proofErr w:type="spellEnd"/>
      <w:r w:rsidRPr="00682869">
        <w:rPr>
          <w:rFonts w:ascii="Noto Sans" w:eastAsia="Times New Roman" w:hAnsi="Noto Sans" w:cs="Noto Sans"/>
          <w:b/>
          <w:bCs/>
          <w:color w:val="757B85"/>
          <w:sz w:val="26"/>
          <w:szCs w:val="26"/>
          <w:lang w:eastAsia="fr-FR"/>
        </w:rPr>
        <w:t>:</w:t>
      </w:r>
      <w:proofErr w:type="gram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 SQL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databases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scale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 up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with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larger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 servers,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which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is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 vertical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scaling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. NoSQL servers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scale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horizontally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, i.e.,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with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 more servers. </w:t>
      </w:r>
    </w:p>
    <w:p w14:paraId="39449247" w14:textId="77777777" w:rsidR="00682869" w:rsidRPr="00682869" w:rsidRDefault="00682869" w:rsidP="00682869">
      <w:pPr>
        <w:numPr>
          <w:ilvl w:val="0"/>
          <w:numId w:val="9"/>
        </w:numPr>
        <w:shd w:val="clear" w:color="auto" w:fill="FFFFFF"/>
        <w:spacing w:after="0" w:line="570" w:lineRule="atLeast"/>
        <w:ind w:left="1496"/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</w:pPr>
      <w:r w:rsidRPr="00682869">
        <w:rPr>
          <w:rFonts w:ascii="Noto Sans" w:eastAsia="Times New Roman" w:hAnsi="Noto Sans" w:cs="Noto Sans"/>
          <w:b/>
          <w:bCs/>
          <w:color w:val="757B85"/>
          <w:sz w:val="26"/>
          <w:szCs w:val="26"/>
          <w:lang w:eastAsia="fr-FR"/>
        </w:rPr>
        <w:t>“Joins</w:t>
      </w:r>
      <w:proofErr w:type="gramStart"/>
      <w:r w:rsidRPr="00682869">
        <w:rPr>
          <w:rFonts w:ascii="Noto Sans" w:eastAsia="Times New Roman" w:hAnsi="Noto Sans" w:cs="Noto Sans"/>
          <w:b/>
          <w:bCs/>
          <w:color w:val="757B85"/>
          <w:sz w:val="26"/>
          <w:szCs w:val="26"/>
          <w:lang w:eastAsia="fr-FR"/>
        </w:rPr>
        <w:t>”:</w:t>
      </w:r>
      <w:proofErr w:type="gram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 SQL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databases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 support “Joins”,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however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, NoSQL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databases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don’t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 support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them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.</w:t>
      </w:r>
    </w:p>
    <w:p w14:paraId="16AC7055" w14:textId="77777777" w:rsidR="00682869" w:rsidRPr="00682869" w:rsidRDefault="00682869" w:rsidP="00682869">
      <w:pPr>
        <w:numPr>
          <w:ilvl w:val="0"/>
          <w:numId w:val="9"/>
        </w:numPr>
        <w:shd w:val="clear" w:color="auto" w:fill="FFFFFF"/>
        <w:spacing w:after="0" w:line="570" w:lineRule="atLeast"/>
        <w:ind w:left="1496"/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</w:pPr>
      <w:r w:rsidRPr="00682869">
        <w:rPr>
          <w:rFonts w:ascii="Noto Sans" w:eastAsia="Times New Roman" w:hAnsi="Noto Sans" w:cs="Noto Sans"/>
          <w:b/>
          <w:bCs/>
          <w:color w:val="757B85"/>
          <w:sz w:val="26"/>
          <w:szCs w:val="26"/>
          <w:lang w:eastAsia="fr-FR"/>
        </w:rPr>
        <w:t xml:space="preserve">Multi-record ACID </w:t>
      </w:r>
      <w:proofErr w:type="gramStart"/>
      <w:r w:rsidRPr="00682869">
        <w:rPr>
          <w:rFonts w:ascii="Noto Sans" w:eastAsia="Times New Roman" w:hAnsi="Noto Sans" w:cs="Noto Sans"/>
          <w:b/>
          <w:bCs/>
          <w:color w:val="757B85"/>
          <w:sz w:val="26"/>
          <w:szCs w:val="26"/>
          <w:lang w:eastAsia="fr-FR"/>
        </w:rPr>
        <w:t>compliance:</w:t>
      </w:r>
      <w:proofErr w:type="gram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 SQL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databases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 support multi-record ACID (“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Atomicity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”, “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Consistency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”, “Isolation”, and “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Durability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”)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properties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,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however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, NoSQL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databases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often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don’t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 support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them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.</w:t>
      </w:r>
    </w:p>
    <w:p w14:paraId="705E2BBE" w14:textId="77777777" w:rsidR="00682869" w:rsidRPr="00682869" w:rsidRDefault="00682869" w:rsidP="00682869">
      <w:pPr>
        <w:shd w:val="clear" w:color="auto" w:fill="FFFFFF"/>
        <w:spacing w:before="600" w:after="0" w:line="570" w:lineRule="atLeast"/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</w:pPr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MySQL, PostgreSQL, SQLite, Oracle, and Microsoft SQL Server are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popular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examples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 of SQL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databases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. MongoDB, Cassandra, Redis,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Memcached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, and Amazon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DynamoDB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 are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popular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examples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 xml:space="preserve"> of NoSQL </w:t>
      </w:r>
      <w:proofErr w:type="spellStart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databases</w:t>
      </w:r>
      <w:proofErr w:type="spellEnd"/>
      <w:r w:rsidRPr="00682869">
        <w:rPr>
          <w:rFonts w:ascii="Noto Sans" w:eastAsia="Times New Roman" w:hAnsi="Noto Sans" w:cs="Noto Sans"/>
          <w:color w:val="757B85"/>
          <w:sz w:val="26"/>
          <w:szCs w:val="26"/>
          <w:lang w:eastAsia="fr-FR"/>
        </w:rPr>
        <w:t>.</w:t>
      </w:r>
    </w:p>
    <w:p w14:paraId="5337DF80" w14:textId="1859B0B7" w:rsidR="00C01D57" w:rsidRDefault="00C01D57"/>
    <w:sectPr w:rsidR="00C01D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E71DC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6882D58"/>
    <w:multiLevelType w:val="multilevel"/>
    <w:tmpl w:val="95B6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844C7"/>
    <w:multiLevelType w:val="multilevel"/>
    <w:tmpl w:val="A124866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3" w15:restartNumberingAfterBreak="0">
    <w:nsid w:val="40442A33"/>
    <w:multiLevelType w:val="multilevel"/>
    <w:tmpl w:val="24C0536E"/>
    <w:lvl w:ilvl="0">
      <w:start w:val="1"/>
      <w:numFmt w:val="decimal"/>
      <w:lvlText w:val="%1)"/>
      <w:lvlJc w:val="left"/>
      <w:pPr>
        <w:tabs>
          <w:tab w:val="num" w:pos="643"/>
        </w:tabs>
        <w:ind w:left="643" w:hanging="360"/>
      </w:pPr>
      <w:rPr>
        <w:rFonts w:eastAsiaTheme="minorHAnsi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535ECF"/>
    <w:multiLevelType w:val="multilevel"/>
    <w:tmpl w:val="F9DC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860AA2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C6355AB"/>
    <w:multiLevelType w:val="hybridMultilevel"/>
    <w:tmpl w:val="C6483114"/>
    <w:lvl w:ilvl="0" w:tplc="BE762780">
      <w:start w:val="1"/>
      <w:numFmt w:val="decimal"/>
      <w:lvlText w:val="%1)"/>
      <w:lvlJc w:val="left"/>
      <w:pPr>
        <w:ind w:left="720" w:hanging="360"/>
      </w:pPr>
      <w:rPr>
        <w:rFonts w:eastAsiaTheme="minorHAnsi"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E735EB"/>
    <w:multiLevelType w:val="multilevel"/>
    <w:tmpl w:val="8B3C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D63CD1"/>
    <w:multiLevelType w:val="multilevel"/>
    <w:tmpl w:val="C054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099468">
    <w:abstractNumId w:val="2"/>
  </w:num>
  <w:num w:numId="2" w16cid:durableId="1600528004">
    <w:abstractNumId w:val="6"/>
  </w:num>
  <w:num w:numId="3" w16cid:durableId="1040009082">
    <w:abstractNumId w:val="7"/>
  </w:num>
  <w:num w:numId="4" w16cid:durableId="1693145380">
    <w:abstractNumId w:val="1"/>
  </w:num>
  <w:num w:numId="5" w16cid:durableId="1573127376">
    <w:abstractNumId w:val="3"/>
  </w:num>
  <w:num w:numId="6" w16cid:durableId="2112581554">
    <w:abstractNumId w:val="8"/>
  </w:num>
  <w:num w:numId="7" w16cid:durableId="2091385879">
    <w:abstractNumId w:val="0"/>
  </w:num>
  <w:num w:numId="8" w16cid:durableId="1449660642">
    <w:abstractNumId w:val="5"/>
  </w:num>
  <w:num w:numId="9" w16cid:durableId="6462803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57"/>
    <w:rsid w:val="000247F3"/>
    <w:rsid w:val="001A0404"/>
    <w:rsid w:val="00202F05"/>
    <w:rsid w:val="004550EA"/>
    <w:rsid w:val="00682869"/>
    <w:rsid w:val="00977DCE"/>
    <w:rsid w:val="00C01D57"/>
    <w:rsid w:val="00FE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6C121"/>
  <w15:chartTrackingRefBased/>
  <w15:docId w15:val="{057F475B-538F-4FE7-B1BA-C03B6915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02F0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82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682869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6828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2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9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 Pc Shop</dc:creator>
  <cp:keywords/>
  <dc:description/>
  <cp:lastModifiedBy>Best Pc Shop</cp:lastModifiedBy>
  <cp:revision>2</cp:revision>
  <dcterms:created xsi:type="dcterms:W3CDTF">2023-01-22T15:13:00Z</dcterms:created>
  <dcterms:modified xsi:type="dcterms:W3CDTF">2023-01-22T15:13:00Z</dcterms:modified>
</cp:coreProperties>
</file>