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xulosaRaqami }}</w:t>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en-GB"/>
              </w:rPr>
              <w:t>hozirgiYil</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йил {{ xulosaSanasi }}</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arizaSanasi }}</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model }}</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davlatRaqami }}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arizaSanasi }}</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expert }}</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ishlabChiqarilganYil }}</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model }}</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davlatRaqami }}</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kuzovRaqami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kuzovTuri }}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dvigatelRaqami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rangi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 texpassportBerilganJoy }}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 egasiningIsmi }} номига рўйхатга олинган. (маълумотлар транспорт воситасининг қайд этиш гувохномаси нусхаси билан {{ </w:t>
      </w:r>
      <w:r w:rsidR="00F32547">
        <w:rPr>
          <w:rFonts w:ascii="Times New Roman" w:hAnsi="Times New Roman"/>
          <w:sz w:val="28"/>
          <w:szCs w:val="28"/>
          <w:lang w:val="uz-Cyrl-UZ"/>
        </w:rPr>
        <w:t>texpassportBerilgan</w:t>
      </w:r>
      <w:r w:rsidR="00F32547">
        <w:rPr>
          <w:rFonts w:ascii="Times New Roman" w:hAnsi="Times New Roman"/>
          <w:sz w:val="28"/>
          <w:szCs w:val="28"/>
          <w:lang w:val="en-GB"/>
        </w:rPr>
        <w:t>mi</w:t>
      </w:r>
      <w:r w:rsidR="00F32547">
        <w:rPr>
          <w:rFonts w:ascii="Times New Roman" w:hAnsi="Times New Roman"/>
          <w:sz w:val="28"/>
          <w:szCs w:val="28"/>
          <w:lang w:val="uz-Cyrl-UZ"/>
        </w:rPr>
        <w:t xml:space="preserve"> </w:t>
      </w:r>
      <w:r w:rsidRPr="006A12D6">
        <w:rPr>
          <w:rFonts w:ascii="Times New Roman" w:hAnsi="Times New Roman"/>
          <w:sz w:val="28"/>
          <w:szCs w:val="28"/>
          <w:lang w:val="uz-Cyrl-UZ"/>
        </w:rPr>
        <w:t>}}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model }}</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model }}</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fotoaparatModeli }}</w:t>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model }}</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davlatRaqami }}</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model }}</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davlatRaqami }}</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model }}”   РУСУМЛИ,  ДАВЛАТ  РАҚАМИ  {{ davlatRaqami }}</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egasiningIsmi }}</w:t>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kuzovRaqami }}</w:t>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dvigatelRaqami }}</w:t>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odometrKorsatkichi }}</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rangi }}</w:t>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uzatmalarQutisi }}</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1.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 murakkablikTuri }}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model }}</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 soatigaTolanadiganIshHaqqi }}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GB" w:eastAsia="en-US"/>
              </w:rPr>
              <w:t>umumiyJadval</w:t>
            </w:r>
            <w:r w:rsidRPr="007D3177">
              <w:rPr>
                <w:rFonts w:ascii="Times New Roman" w:hAnsi="Times New Roman"/>
                <w:sz w:val="24"/>
                <w:szCs w:val="24"/>
                <w:lang w:val="uz-Cyrl-UZ" w:eastAsia="en-US"/>
              </w:rPr>
              <w:t>%}</w:t>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loop.index }}</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row.detallar }}</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row.coefficient }}</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row.soni }}</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row.narxi</w:t>
            </w:r>
            <w:r>
              <w:rPr>
                <w:rFonts w:ascii="Times New Roman" w:eastAsia="Times New Roman" w:hAnsi="Times New Roman" w:cs="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eastAsia="Times New Roman" w:hAnsi="Times New Roman" w:cs="Times New Roman"/>
                <w:sz w:val="24"/>
                <w:szCs w:val="24"/>
                <w:lang w:val="uz-Cyrl-UZ" w:eastAsia="en-US"/>
              </w:rPr>
              <w:t xml:space="preserve"> }}</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row.umumiy</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Кузовнинг {{</w:t>
            </w:r>
            <w:r w:rsidRPr="007D3177">
              <w:rPr>
                <w:rFonts w:ascii="Times New Roman" w:hAnsi="Times New Roman"/>
                <w:color w:val="000000"/>
                <w:sz w:val="24"/>
                <w:szCs w:val="24"/>
                <w:lang w:val="en-GB"/>
              </w:rPr>
              <w:t xml:space="preserve">kMC </w:t>
            </w:r>
            <w:r w:rsidRPr="007D3177">
              <w:rPr>
                <w:rFonts w:ascii="Times New Roman" w:hAnsi="Times New Roman"/>
                <w:sz w:val="24"/>
                <w:szCs w:val="24"/>
                <w:lang w:val="uz-Cyrl-UZ"/>
              </w:rPr>
              <w:t>}}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 </w:t>
            </w:r>
            <w:r>
              <w:rPr>
                <w:rFonts w:ascii="Times New Roman" w:hAnsi="Times New Roman"/>
                <w:sz w:val="24"/>
                <w:szCs w:val="24"/>
                <w:lang w:val="en-GB"/>
              </w:rPr>
              <w:t>GMC</w:t>
            </w:r>
            <w:r w:rsidRPr="007D3177">
              <w:rPr>
                <w:rFonts w:ascii="Times New Roman" w:hAnsi="Times New Roman"/>
                <w:sz w:val="24"/>
                <w:szCs w:val="24"/>
                <w:lang w:val="en-GB"/>
              </w:rPr>
              <w:t xml:space="preserve"> </w:t>
            </w:r>
            <w:r w:rsidRPr="007D3177">
              <w:rPr>
                <w:rFonts w:ascii="Times New Roman" w:hAnsi="Times New Roman"/>
                <w:color w:val="000000"/>
                <w:sz w:val="24"/>
                <w:szCs w:val="24"/>
                <w:lang w:val="en-GB"/>
              </w:rPr>
              <w:t>}}</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w:t>
            </w:r>
            <w:r>
              <w:rPr>
                <w:rFonts w:ascii="Times New Roman" w:hAnsi="Times New Roman"/>
                <w:sz w:val="24"/>
                <w:szCs w:val="24"/>
                <w:lang w:val="en-GB" w:eastAsia="en-US"/>
              </w:rPr>
              <w:t>((</w:t>
            </w:r>
            <w:r w:rsidRPr="007D3177">
              <w:rPr>
                <w:rFonts w:ascii="Times New Roman" w:hAnsi="Times New Roman"/>
                <w:sz w:val="24"/>
                <w:szCs w:val="24"/>
                <w:lang w:val="uz-Cyrl-UZ" w:eastAsia="en-US"/>
              </w:rPr>
              <w:t xml:space="preserve"> </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soatigaTolanadiganIshHaqqi</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float</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 </w:t>
            </w:r>
            <w:r>
              <w:rPr>
                <w:rFonts w:ascii="Times New Roman" w:hAnsi="Times New Roman"/>
                <w:sz w:val="24"/>
                <w:szCs w:val="24"/>
                <w:lang w:val="en-US" w:eastAsia="en-US"/>
              </w:rPr>
              <w:t>((</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soatigaTolanadiganIshHaqqi | </w:t>
            </w:r>
            <w:r>
              <w:rPr>
                <w:rFonts w:ascii="Times New Roman" w:hAnsi="Times New Roman"/>
                <w:sz w:val="24"/>
                <w:szCs w:val="24"/>
                <w:lang w:val="en-GB" w:eastAsia="en-US"/>
              </w:rPr>
              <w:t xml:space="preserve">float ))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Pr>
                <w:rFonts w:ascii="Times New Roman" w:eastAsiaTheme="minorHAnsi" w:hAnsi="Times New Roman"/>
                <w:sz w:val="24"/>
                <w:szCs w:val="24"/>
                <w:lang w:val="en-US"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US" w:eastAsia="en-US"/>
              </w:rPr>
              <w:t>umumiy</w:t>
            </w:r>
            <w:r w:rsidRPr="007D3177">
              <w:rPr>
                <w:rFonts w:ascii="Times New Roman" w:hAnsi="Times New Roman"/>
                <w:sz w:val="24"/>
                <w:szCs w:val="24"/>
                <w:lang w:val="en-GB" w:eastAsia="en-US"/>
              </w:rPr>
              <w:t xml:space="preserve">Tamir </w:t>
            </w:r>
            <w:r w:rsidRPr="007D3177">
              <w:rPr>
                <w:rFonts w:ascii="Times New Roman" w:hAnsi="Times New Roman"/>
                <w:sz w:val="24"/>
                <w:szCs w:val="24"/>
                <w:lang w:val="uz-Cyrl-UZ" w:eastAsia="en-US"/>
              </w:rPr>
              <w:t>%}</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loop.index</w:t>
            </w:r>
            <w:r w:rsidRPr="007D3177">
              <w:rPr>
                <w:rFonts w:ascii="Times New Roman" w:hAnsi="Times New Roman"/>
                <w:sz w:val="24"/>
                <w:szCs w:val="24"/>
                <w:lang w:val="en-GB" w:eastAsia="en-US"/>
              </w:rPr>
              <w:t xml:space="preserve"> +1</w:t>
            </w:r>
            <w:r w:rsidRPr="007D3177">
              <w:rPr>
                <w:rFonts w:ascii="Times New Roman" w:hAnsi="Times New Roman"/>
                <w:sz w:val="24"/>
                <w:szCs w:val="24"/>
                <w:lang w:val="uz-Cyrl-UZ" w:eastAsia="en-US"/>
              </w:rPr>
              <w:t xml:space="preserve"> }}</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row.fullName }}</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row.coefficient }}</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row.soni }}</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row.narx }}</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row.umumiy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boyoqlashVaqti }}</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soatigaTolanadiganIshHaqqi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boyoqlashVaqti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DF6FEC">
              <w:rPr>
                <w:rFonts w:ascii="Times New Roman" w:eastAsiaTheme="minorHAnsi" w:hAnsi="Times New Roman" w:cs="Times New Roman"/>
                <w:sz w:val="24"/>
                <w:szCs w:val="24"/>
                <w:lang w:val="uz-Cyrl-UZ" w:eastAsia="en-US"/>
              </w:rPr>
              <w:t>round(0)</w:t>
            </w:r>
            <w:r w:rsidRPr="007D3177">
              <w:rPr>
                <w:rFonts w:ascii="Times New Roman" w:eastAsiaTheme="minorHAnsi" w:hAnsi="Times New Roman" w:cs="Times New Roman"/>
                <w:sz w:val="24"/>
                <w:szCs w:val="24"/>
                <w:lang w:val="uz-Cyrl-UZ" w:eastAsia="en-US"/>
              </w:rPr>
              <w:t xml:space="preserve"> }}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((soatigaTolanadiganIshHaqqi | float) * (boyoqlashVaqti | float) ) | round(0</w:t>
            </w:r>
            <w:r w:rsidRPr="00DF6FEC">
              <w:rPr>
                <w:rFonts w:ascii="Times New Roman" w:eastAsiaTheme="minorHAnsi" w:hAnsi="Times New Roman" w:cs="Times New Roman"/>
                <w:sz w:val="24"/>
                <w:szCs w:val="24"/>
                <w:lang w:val="uz-Cyrl-UZ" w:eastAsia="en-US"/>
              </w:rPr>
              <w:t>)</w:t>
            </w:r>
            <w:r w:rsidRPr="00C72183">
              <w:rPr>
                <w:rFonts w:ascii="Times New Roman" w:eastAsiaTheme="minorHAnsi" w:hAnsi="Times New Roman" w:cs="Times New Roman"/>
                <w:sz w:val="24"/>
                <w:szCs w:val="24"/>
                <w:lang w:val="uz-Cyrl-UZ" w:eastAsia="en-US"/>
              </w:rPr>
              <w:t>}}</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silliqlashVaqti }}</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silliqlashVaqti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Pr>
                <w:rFonts w:ascii="Times New Roman" w:eastAsiaTheme="minorHAnsi" w:hAnsi="Times New Roman" w:cs="Times New Roman"/>
                <w:sz w:val="24"/>
                <w:szCs w:val="24"/>
                <w:lang w:val="en-GB" w:eastAsia="en-US"/>
              </w:rPr>
              <w:t>| float)</w:t>
            </w:r>
            <w:r w:rsidRPr="007D3177">
              <w:rPr>
                <w:rFonts w:ascii="Times New Roman" w:eastAsiaTheme="minorHAnsi" w:hAnsi="Times New Roman" w:cs="Times New Roman"/>
                <w:sz w:val="24"/>
                <w:szCs w:val="24"/>
                <w:lang w:val="en-GB" w:eastAsia="en-US"/>
              </w:rPr>
              <w:t xml:space="preserve">*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silliqlashVaqti</w:t>
            </w:r>
            <w:r>
              <w:rPr>
                <w:rFonts w:ascii="Times New Roman" w:eastAsiaTheme="minorHAnsi" w:hAnsi="Times New Roman" w:cs="Times New Roman"/>
                <w:sz w:val="24"/>
                <w:szCs w:val="24"/>
                <w:lang w:val="en-GB" w:eastAsia="en-US"/>
              </w:rPr>
              <w:t xml:space="preserve"> | float)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 }}</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Суммаси</w:t>
            </w:r>
            <w:r w:rsidRPr="007D3177">
              <w:rPr>
                <w:rFonts w:ascii="Times New Roman" w:hAnsi="Times New Roman" w:cs="Times New Roman"/>
                <w:sz w:val="26"/>
                <w:szCs w:val="26"/>
                <w:lang w:val="uz-Cyrl-UZ" w:eastAsia="en-US"/>
              </w:rPr>
              <w:t xml:space="preserve">{% for row in </w:t>
            </w:r>
            <w:r w:rsidRPr="007D3177">
              <w:rPr>
                <w:rFonts w:ascii="Times New Roman" w:hAnsi="Times New Roman" w:cs="Times New Roman"/>
                <w:sz w:val="26"/>
                <w:szCs w:val="26"/>
                <w:lang w:val="en-US" w:eastAsia="en-US"/>
              </w:rPr>
              <w:t>almashadiganDetallar</w:t>
            </w:r>
            <w:r w:rsidRPr="007D3177">
              <w:rPr>
                <w:rFonts w:ascii="Times New Roman" w:hAnsi="Times New Roman" w:cs="Times New Roman"/>
                <w:sz w:val="26"/>
                <w:szCs w:val="26"/>
                <w:lang w:val="en-GB" w:eastAsia="en-US"/>
              </w:rPr>
              <w:t xml:space="preserve"> </w:t>
            </w:r>
            <w:r w:rsidRPr="007D3177">
              <w:rPr>
                <w:rFonts w:ascii="Times New Roman" w:hAnsi="Times New Roman" w:cs="Times New Roman"/>
                <w:sz w:val="26"/>
                <w:szCs w:val="26"/>
                <w:lang w:val="uz-Cyrl-UZ" w:eastAsia="en-US"/>
              </w:rPr>
              <w:t>%}</w:t>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row.soni }}</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row.narx }}</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row.umumiy }}</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endfor %}</w:t>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umumiyNarxExtiyotQisimlar }}</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эк</w:t>
      </w:r>
      <w:r w:rsidRPr="006A12D6">
        <w:rPr>
          <w:rFonts w:ascii="Times New Roman" w:hAnsi="Times New Roman"/>
          <w:sz w:val="28"/>
          <w:szCs w:val="28"/>
          <w:lang w:val="uz-Cyrl-UZ"/>
        </w:rPr>
        <w:t xml:space="preserve"> / 100)) * 100 = {{ jismoniyEskirish </w:t>
      </w:r>
      <w:r w:rsidRPr="00861D24">
        <w:rPr>
          <w:rFonts w:ascii="Times New Roman" w:hAnsi="Times New Roman"/>
          <w:sz w:val="28"/>
          <w:szCs w:val="28"/>
          <w:lang w:val="uz-Cyrl-UZ"/>
        </w:rPr>
        <w:t xml:space="preserve"> | round(2)</w:t>
      </w:r>
      <w:r w:rsidRPr="006A12D6">
        <w:rPr>
          <w:rFonts w:ascii="Times New Roman" w:hAnsi="Times New Roman"/>
          <w:sz w:val="28"/>
          <w:szCs w:val="28"/>
          <w:lang w:val="uz-Cyrl-UZ"/>
        </w:rPr>
        <w:t>}}%</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{{HJY}}%;</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HJY</w:t>
      </w:r>
      <w:r w:rsidRPr="00DF2BFD">
        <w:rPr>
          <w:rFonts w:ascii="Times New Roman" w:hAnsi="Times New Roman"/>
          <w:sz w:val="28"/>
          <w:szCs w:val="28"/>
        </w:rPr>
        <w:t>}}</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w:t>
      </w:r>
      <w:r>
        <w:rPr>
          <w:rFonts w:ascii="Times New Roman" w:hAnsi="Times New Roman"/>
          <w:sz w:val="28"/>
          <w:szCs w:val="28"/>
          <w:lang w:val="en-GB"/>
        </w:rPr>
        <w:t>YY</w:t>
      </w:r>
      <w:r w:rsidRPr="00DF2BFD">
        <w:rPr>
          <w:rFonts w:ascii="Times New Roman" w:hAnsi="Times New Roman"/>
          <w:sz w:val="28"/>
          <w:szCs w:val="28"/>
        </w:rPr>
        <w:t>}}</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ҳақиқий хизмат муддати</w:t>
      </w:r>
      <w:r w:rsidRPr="006A12D6">
        <w:rPr>
          <w:rFonts w:ascii="Times New Roman" w:hAnsi="Times New Roman"/>
          <w:sz w:val="28"/>
          <w:szCs w:val="28"/>
        </w:rPr>
        <w:t xml:space="preserve"> – {{ </w:t>
      </w:r>
      <w:r w:rsidRPr="006A12D6">
        <w:rPr>
          <w:rFonts w:ascii="Times New Roman" w:hAnsi="Times New Roman"/>
          <w:sz w:val="28"/>
          <w:szCs w:val="28"/>
          <w:lang w:val="en-GB"/>
        </w:rPr>
        <w:t>haqiqiyHizmatMuddati</w:t>
      </w:r>
      <w:r w:rsidRPr="006A12D6">
        <w:rPr>
          <w:rFonts w:ascii="Times New Roman" w:hAnsi="Times New Roman"/>
          <w:sz w:val="28"/>
          <w:szCs w:val="28"/>
        </w:rPr>
        <w:t xml:space="preserve"> }}</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{{FY }}%;</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 chiqishToxtaganYil }}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Шундай қилиб, «{{ model }}» русумли автомобилининг емирилиши {{ jismoniyEskirish }}%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tanlanganJismoniyEskirish }}</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 umumiyNarxExtiyotQisimlar }}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 model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w:t>
      </w:r>
      <w:r w:rsidRPr="006A12D6">
        <w:rPr>
          <w:rFonts w:ascii="Times New Roman" w:hAnsi="Times New Roman" w:cs="Times New Roman"/>
          <w:sz w:val="28"/>
          <w:szCs w:val="28"/>
          <w:lang w:val="uz-Cyrl-UZ"/>
        </w:rPr>
        <w:t xml:space="preserve"> {{ tanlanganJismoniyEskirish }</w:t>
      </w:r>
      <w:r w:rsidRPr="006A12D6">
        <w:rPr>
          <w:rFonts w:ascii="Times New Roman" w:hAnsi="Times New Roman" w:cs="Times New Roman"/>
          <w:sz w:val="28"/>
          <w:szCs w:val="28"/>
        </w:rPr>
        <w:t>}%.</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 jismoniyEskirishdanKeyingiNarx }}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for row in </w:t>
            </w:r>
            <w:r w:rsidRPr="00CE3FA9">
              <w:rPr>
                <w:rFonts w:ascii="Times New Roman" w:hAnsi="Times New Roman" w:cs="Times New Roman"/>
                <w:sz w:val="24"/>
                <w:szCs w:val="24"/>
                <w:lang w:val="en-US" w:eastAsia="en-US"/>
              </w:rPr>
              <w:t>materiallar</w:t>
            </w:r>
            <w:r w:rsidRPr="00CE3FA9">
              <w:rPr>
                <w:rFonts w:ascii="Times New Roman" w:hAnsi="Times New Roman" w:cs="Times New Roman"/>
                <w:sz w:val="24"/>
                <w:szCs w:val="24"/>
                <w:lang w:val="en-GB" w:eastAsia="en-US"/>
              </w:rPr>
              <w:t xml:space="preserve"> </w:t>
            </w:r>
            <w:r w:rsidRPr="00CE3FA9">
              <w:rPr>
                <w:rFonts w:ascii="Times New Roman" w:hAnsi="Times New Roman" w:cs="Times New Roman"/>
                <w:sz w:val="24"/>
                <w:szCs w:val="24"/>
                <w:lang w:val="uz-Cyrl-UZ" w:eastAsia="en-US"/>
              </w:rPr>
              <w:t>%}</w:t>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 </w:t>
            </w:r>
            <w:r w:rsidRPr="00D729B9">
              <w:rPr>
                <w:rFonts w:ascii="Times New Roman" w:hAnsi="Times New Roman" w:cs="Times New Roman"/>
                <w:sz w:val="24"/>
                <w:szCs w:val="24"/>
                <w:lang w:val="uz-Cyrl-UZ" w:eastAsia="en-US"/>
              </w:rPr>
              <w:t>(</w:t>
            </w:r>
            <w:r w:rsidRPr="00CE3FA9">
              <w:rPr>
                <w:rFonts w:ascii="Times New Roman" w:hAnsi="Times New Roman" w:cs="Times New Roman"/>
                <w:sz w:val="24"/>
                <w:szCs w:val="24"/>
                <w:lang w:val="uz-Cyrl-UZ" w:eastAsia="en-US"/>
              </w:rPr>
              <w:t>row.</w:t>
            </w:r>
            <w:r w:rsidRPr="00D729B9">
              <w:rPr>
                <w:rFonts w:ascii="Times New Roman" w:hAnsi="Times New Roman" w:cs="Times New Roman"/>
                <w:sz w:val="24"/>
                <w:szCs w:val="24"/>
                <w:lang w:val="uz-Cyrl-UZ" w:eastAsia="en-US"/>
              </w:rPr>
              <w:t>quantity | float)</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row.unit</w:t>
            </w:r>
            <w:r w:rsidRPr="00CE3FA9">
              <w:rPr>
                <w:rFonts w:ascii="Times New Roman" w:hAnsi="Times New Roman" w:cs="Times New Roman"/>
                <w:sz w:val="24"/>
                <w:szCs w:val="24"/>
                <w:lang w:val="uz-Cyrl-UZ" w:eastAsia="en-US"/>
              </w:rPr>
              <w:t>}}</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row.price }}</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w:t>
            </w:r>
            <w:r w:rsidRPr="006551D3">
              <w:rPr>
                <w:rFonts w:ascii="Times New Roman" w:hAnsi="Times New Roman"/>
                <w:sz w:val="24"/>
                <w:szCs w:val="24"/>
                <w:lang w:val="uz-Cyrl-UZ" w:eastAsia="en-US"/>
              </w:rPr>
              <w:t>(</w:t>
            </w:r>
            <w:r w:rsidRPr="00CE3FA9">
              <w:rPr>
                <w:rFonts w:ascii="Times New Roman" w:hAnsi="Times New Roman"/>
                <w:sz w:val="24"/>
                <w:szCs w:val="24"/>
                <w:lang w:val="uz-Cyrl-UZ" w:eastAsia="en-US"/>
              </w:rPr>
              <w:t>row.</w:t>
            </w:r>
            <w:r w:rsidRPr="00592E82">
              <w:rPr>
                <w:rFonts w:ascii="Times New Roman" w:hAnsi="Times New Roman"/>
                <w:sz w:val="24"/>
                <w:szCs w:val="24"/>
                <w:lang w:val="uz-Cyrl-UZ" w:eastAsia="en-US"/>
              </w:rPr>
              <w:t>quantity | float)</w:t>
            </w: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 xml:space="preserve">* </w:t>
            </w:r>
            <w:r w:rsidRPr="006551D3">
              <w:rPr>
                <w:rFonts w:ascii="Times New Roman" w:hAnsi="Times New Roman"/>
                <w:sz w:val="24"/>
                <w:szCs w:val="24"/>
                <w:lang w:val="uz-Cyrl-UZ" w:eastAsia="en-US"/>
              </w:rPr>
              <w:t>(</w:t>
            </w:r>
            <w:r w:rsidRPr="00592E82">
              <w:rPr>
                <w:rFonts w:ascii="Times New Roman" w:hAnsi="Times New Roman"/>
                <w:sz w:val="24"/>
                <w:szCs w:val="24"/>
                <w:lang w:val="uz-Cyrl-UZ" w:eastAsia="en-US"/>
              </w:rPr>
              <w:t>row.price</w:t>
            </w:r>
            <w:r w:rsidRPr="006551D3">
              <w:rPr>
                <w:rFonts w:ascii="Times New Roman" w:hAnsi="Times New Roman"/>
                <w:sz w:val="24"/>
                <w:szCs w:val="24"/>
                <w:lang w:val="uz-Cyrl-UZ" w:eastAsia="en-US"/>
              </w:rPr>
              <w:t xml:space="preserve"> | float)</w:t>
            </w:r>
            <w:r w:rsidRPr="00592E82">
              <w:rPr>
                <w:rFonts w:ascii="Times New Roman" w:hAnsi="Times New Roman"/>
                <w:sz w:val="24"/>
                <w:szCs w:val="24"/>
                <w:lang w:val="uz-Cyrl-UZ" w:eastAsia="en-US"/>
              </w:rPr>
              <w:t>) | round(</w:t>
            </w:r>
            <w:r w:rsidRPr="00D729B9">
              <w:rPr>
                <w:rFonts w:ascii="Times New Roman" w:hAnsi="Times New Roman"/>
                <w:sz w:val="24"/>
                <w:szCs w:val="24"/>
                <w:lang w:val="uz-Cyrl-UZ" w:eastAsia="en-US"/>
              </w:rPr>
              <w:t>0</w:t>
            </w:r>
            <w:r w:rsidRPr="00592E82">
              <w:rPr>
                <w:rFonts w:ascii="Times New Roman" w:hAnsi="Times New Roman"/>
                <w:sz w:val="24"/>
                <w:szCs w:val="24"/>
                <w:lang w:val="uz-Cyrl-UZ" w:eastAsia="en-US"/>
              </w:rPr>
              <w:t>)  }}</w:t>
            </w:r>
            <w:r w:rsidRPr="00CE3FA9">
              <w:rPr>
                <w:rFonts w:ascii="Times New Roman" w:hAnsi="Times New Roman"/>
                <w:sz w:val="24"/>
                <w:szCs w:val="24"/>
                <w:lang w:val="uz-Cyrl-UZ" w:eastAsia="en-US"/>
              </w:rPr>
              <w:t>{% endfor %}</w:t>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umumiyNarxMateriallar }}</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 model }}</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 ishlabChiqarilganYil }}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{{UTCAlmashtirish }}</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sumTamir2 }}</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sumTamir3 }}</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boyoqlashUTC }}</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umumiyUTC }}</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 ishlabChiqarilganYil }}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model }}</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davlatRaqami }}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bozorBahosi }}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 </w:t>
      </w:r>
      <w:r>
        <w:rPr>
          <w:rFonts w:ascii="Times New Roman" w:eastAsia="Calibri" w:hAnsi="Times New Roman"/>
          <w:sz w:val="26"/>
          <w:szCs w:val="26"/>
          <w:lang w:val="en-GB"/>
        </w:rPr>
        <w:t>umumiyUTC</w:t>
      </w:r>
      <w:r w:rsidRPr="00C23CBB">
        <w:rPr>
          <w:rFonts w:ascii="Times New Roman" w:eastAsia="Calibri" w:hAnsi="Times New Roman"/>
          <w:sz w:val="26"/>
          <w:szCs w:val="26"/>
        </w:rPr>
        <w:t xml:space="preserve"> }}</w:t>
      </w:r>
      <w:r w:rsidRPr="006A12D6">
        <w:rPr>
          <w:rFonts w:ascii="Times New Roman" w:hAnsi="Times New Roman"/>
          <w:sz w:val="28"/>
          <w:szCs w:val="28"/>
          <w:lang w:val="uz-Cyrl-UZ"/>
        </w:rPr>
        <w:t>/100=</w:t>
      </w:r>
      <w:r w:rsidRPr="006A12D6">
        <w:rPr>
          <w:rFonts w:ascii="Times New Roman" w:hAnsi="Times New Roman"/>
          <w:sz w:val="28"/>
          <w:szCs w:val="28"/>
        </w:rPr>
        <w:t xml:space="preserve">{{ </w:t>
      </w:r>
      <w:r>
        <w:rPr>
          <w:rFonts w:ascii="Times New Roman" w:hAnsi="Times New Roman"/>
          <w:sz w:val="28"/>
          <w:szCs w:val="28"/>
          <w:lang w:val="en-US"/>
        </w:rPr>
        <w:t>UTCdanKeyingiNarx</w:t>
      </w:r>
      <w:r w:rsidRPr="006A12D6">
        <w:rPr>
          <w:rFonts w:ascii="Times New Roman" w:hAnsi="Times New Roman"/>
          <w:sz w:val="28"/>
          <w:szCs w:val="28"/>
        </w:rPr>
        <w:t xml:space="preserve"> }}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 ishlabChiqarilganYil }} йилда ишлаб чиқарилган ” {{ model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davlatRaqami }}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umumiyUstaHaqqi | int  * ustama | int  / 100 + umumiyUstaHaqqi | int }}</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jismoniyEskirishdanKeyingiNarx }}</w:t>
      </w:r>
      <w:bookmarkEnd w:id="4"/>
      <w:r w:rsidRPr="006A12D6">
        <w:rPr>
          <w:rFonts w:ascii="Times New Roman" w:hAnsi="Times New Roman"/>
          <w:sz w:val="28"/>
          <w:szCs w:val="28"/>
          <w:lang w:val="uz-Cyrl-UZ"/>
        </w:rPr>
        <w:t xml:space="preserve"> + {{ umumiyNarxMateriallar }} + </w:t>
      </w:r>
      <w:r w:rsidRPr="00B41812">
        <w:rPr>
          <w:rFonts w:ascii="Times New Roman" w:hAnsi="Times New Roman"/>
          <w:sz w:val="28"/>
          <w:szCs w:val="28"/>
          <w:lang w:val="uz-Cyrl-UZ"/>
        </w:rPr>
        <w:t>{{ UTCdanKeyingi</w:t>
      </w:r>
      <w:r w:rsidRPr="00532153">
        <w:rPr>
          <w:rFonts w:ascii="Times New Roman" w:hAnsi="Times New Roman"/>
          <w:sz w:val="28"/>
          <w:szCs w:val="28"/>
          <w:lang w:val="uz-Cyrl-UZ"/>
        </w:rPr>
        <w:t>Nar</w:t>
      </w:r>
      <w:r w:rsidRPr="00096A3F">
        <w:rPr>
          <w:rFonts w:ascii="Times New Roman" w:hAnsi="Times New Roman"/>
          <w:sz w:val="28"/>
          <w:szCs w:val="28"/>
          <w:lang w:val="uz-Cyrl-UZ"/>
        </w:rPr>
        <w:t>x</w:t>
      </w:r>
      <w:r w:rsidRPr="00B41812">
        <w:rPr>
          <w:rFonts w:ascii="Times New Roman" w:hAnsi="Times New Roman"/>
          <w:sz w:val="28"/>
          <w:szCs w:val="28"/>
          <w:lang w:val="uz-Cyrl-UZ"/>
        </w:rPr>
        <w:t xml:space="preserve"> }}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 natijaviySumma </w:t>
      </w:r>
      <w:r w:rsidRPr="00F73D3F">
        <w:rPr>
          <w:rFonts w:ascii="Times New Roman" w:hAnsi="Times New Roman"/>
          <w:sz w:val="28"/>
          <w:szCs w:val="28"/>
          <w:lang w:val="uz-Cyrl-UZ"/>
        </w:rPr>
        <w:t>}}  ({{ natijaviySummaYozuvda }})</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 ishlabChiqarilganYil }} йилда ишлаб чиқарилган “{{ model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davlatRaqami }}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 natijaviySumma </w:t>
      </w:r>
      <w:r w:rsidRPr="00F73D3F">
        <w:rPr>
          <w:rFonts w:ascii="Times New Roman" w:hAnsi="Times New Roman" w:cs="Times New Roman"/>
          <w:sz w:val="28"/>
          <w:szCs w:val="28"/>
          <w:lang w:val="uz-Cyrl-UZ"/>
        </w:rPr>
        <w:t>}}</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natijaviySummaYozuvda }}</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xulosaRaqami }}</w:t>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en-GB"/>
              </w:rPr>
              <w:t>hozirgiYil</w:t>
            </w: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йил {{ xulosaSanasi }}</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 rasm1 }}</w:t>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rasm2 }}</w:t>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 rasm3 }}</w:t>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rasm4 }}</w:t>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 rasm5 }}</w:t>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rasm6 }}</w:t>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cp:coreProperties>
</file>