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2010</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таққосланмади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2010</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12500</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№3</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3.5</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122500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122500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чап қаноти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1.1</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38500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38500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4</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2.07</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72450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72450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5</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 кучайтиргичи №3</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3.44</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120400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120400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 пастки қисми №2</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2.06</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72100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72100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5.49</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192150.0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192150.0</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1389850.00</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400000.00</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89.3%</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86.625%;</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86.625</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15</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18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89.3%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400000.00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240000.00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(2010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0.10</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0.90</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2.50</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2010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2.50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0.00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2010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1667820.0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240000.00</w:t>
      </w:r>
      <w:bookmarkEnd w:id="4"/>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0.00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36168500.00  (ўттиз олти миллион бир юз олтмиш саккиз минг беш юз)</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2010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36168500.00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ўттиз олти миллион бир юз олтмиш саккиз минг беш юз</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dc:identifier/>
  <dc:language/>
</cp:coreProperties>
</file>