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</w:rPr>
        <w:t>Subject: Solution Submission — Mindex Data Engineer Code Challenge (Karl David)</w:t>
      </w:r>
    </w:p>
    <w:p>
      <w:r>
        <w:rPr>
          <w:rFonts w:ascii="Calibri" w:hAnsi="Calibri"/>
        </w:rPr>
        <w:t>Dear Jeff and team,</w:t>
      </w:r>
    </w:p>
    <w:p>
      <w:r>
        <w:rPr>
          <w:rFonts w:ascii="Calibri" w:hAnsi="Calibri"/>
        </w:rPr>
        <w:t>I have completed the Mindex Data Engineer Code Challenge, including a Python ETL pipeline, SQLite star schema warehouse, 27/27 test suite, and a live web dashboard.</w:t>
      </w:r>
    </w:p>
    <w:p>
      <w:r>
        <w:rPr>
          <w:rFonts w:ascii="Calibri" w:hAnsi="Calibri"/>
        </w:rPr>
        <w:t>🌐 Key Links</w:t>
      </w:r>
    </w:p>
    <w:p>
      <w:pPr>
        <w:pStyle w:val="ListBullet"/>
        <w:spacing w:after="60" w:before="0"/>
      </w:pPr>
      <w:r>
        <w:rPr>
          <w:rFonts w:ascii="Calibri" w:hAnsi="Calibri"/>
        </w:rPr>
        <w:t>Live Dashboard: https://karl-david-mindex-challenge3.vercel.app</w:t>
      </w:r>
    </w:p>
    <w:p>
      <w:pPr>
        <w:pStyle w:val="ListBullet"/>
        <w:spacing w:after="60" w:before="0"/>
      </w:pPr>
      <w:r>
        <w:rPr>
          <w:rFonts w:ascii="Calibri" w:hAnsi="Calibri"/>
        </w:rPr>
        <w:t>GitHub Repo: https://github.com/KARLalpha4768/mindex-data-challenge</w:t>
      </w:r>
    </w:p>
    <w:p>
      <w:r>
        <w:rPr>
          <w:rFonts w:ascii="Calibri" w:hAnsi="Calibri"/>
        </w:rPr>
        <w:t>📊 Summary of Deliverables</w:t>
      </w:r>
    </w:p>
    <w:p>
      <w:pPr>
        <w:pStyle w:val="ListBullet"/>
        <w:spacing w:after="60" w:before="0"/>
      </w:pPr>
      <w:r>
        <w:rPr>
          <w:rFonts w:ascii="Calibri" w:hAnsi="Calibri"/>
        </w:rPr>
        <w:t>Defect Reconciliation: Cleared all 17 defect classes (ST-01–TX-10) and quarantined 38 invalid rows.</w:t>
      </w:r>
    </w:p>
    <w:p>
      <w:pPr>
        <w:pStyle w:val="ListBullet"/>
        <w:spacing w:after="60" w:before="0"/>
      </w:pPr>
      <w:r>
        <w:rPr>
          <w:rFonts w:ascii="Calibri" w:hAnsi="Calibri"/>
        </w:rPr>
        <w:t>Data Warehouse: 5-table SQLite star schema (dim_store, dim_product, dim_customer, dim_date, fact_sales).</w:t>
      </w:r>
    </w:p>
    <w:p>
      <w:pPr>
        <w:pStyle w:val="ListBullet"/>
        <w:spacing w:after="60" w:before="0"/>
      </w:pPr>
      <w:r>
        <w:rPr>
          <w:rFonts w:ascii="Calibri" w:hAnsi="Calibri"/>
        </w:rPr>
        <w:t>SQL Analytics: Core metrics with a $0.00 revenue reconciliation delta.</w:t>
      </w:r>
    </w:p>
    <w:p>
      <w:pPr>
        <w:pStyle w:val="ListBullet"/>
        <w:spacing w:after="60" w:before="0"/>
      </w:pPr>
      <w:r>
        <w:rPr>
          <w:rFonts w:ascii="Calibri" w:hAnsi="Calibri"/>
        </w:rPr>
        <w:t>Test Suite: 27/27 Pytest tests passing in 0.95s.</w:t>
      </w:r>
    </w:p>
    <w:p>
      <w:pPr>
        <w:pStyle w:val="ListBullet"/>
        <w:spacing w:after="60" w:before="0"/>
      </w:pPr>
      <w:r>
        <w:rPr>
          <w:rFonts w:ascii="Calibri" w:hAnsi="Calibri"/>
        </w:rPr>
        <w:t>Interactive Dashboard: Next.js app on Vercel featuring defect tracking, lineage, and live SQL execution.</w:t>
      </w:r>
    </w:p>
    <w:p>
      <w:r>
        <w:rPr>
          <w:rFonts w:ascii="Calibri" w:hAnsi="Calibri"/>
        </w:rPr>
        <w:t>📎 Attachments Included (submission_pack_jeff_davison/attachments/):</w:t>
      </w:r>
    </w:p>
    <w:p>
      <w:pPr>
        <w:pStyle w:val="ListNumber"/>
        <w:spacing w:after="60" w:before="0"/>
      </w:pPr>
      <w:r>
        <w:rPr>
          <w:rFonts w:ascii="Calibri" w:hAnsi="Calibri"/>
        </w:rPr>
        <w:t>warehouse.db — Full SQLite Star Schema Data Warehouse</w:t>
      </w:r>
    </w:p>
    <w:p>
      <w:pPr>
        <w:pStyle w:val="ListNumber"/>
        <w:spacing w:after="60" w:before="0"/>
      </w:pPr>
      <w:r>
        <w:rPr>
          <w:rFonts w:ascii="Calibri" w:hAnsi="Calibri"/>
        </w:rPr>
        <w:t>EXECUTIVE_SUMMARY.md — Executive Summary &amp; Decision Matrix</w:t>
      </w:r>
    </w:p>
    <w:p>
      <w:pPr>
        <w:pStyle w:val="ListNumber"/>
        <w:spacing w:after="60" w:before="0"/>
      </w:pPr>
      <w:r>
        <w:rPr>
          <w:rFonts w:ascii="Calibri" w:hAnsi="Calibri"/>
        </w:rPr>
        <w:t>DEPLOYMENT_GUIDE.md — Pipeline Deployment &amp; Reproduction Guide</w:t>
      </w:r>
    </w:p>
    <w:p>
      <w:pPr>
        <w:pStyle w:val="ListNumber"/>
        <w:spacing w:after="60" w:before="0"/>
      </w:pPr>
      <w:r>
        <w:rPr>
          <w:rFonts w:ascii="Calibri" w:hAnsi="Calibri"/>
        </w:rPr>
        <w:t>analytics.json — 5 SQL Business Queries + Revenue Tie-Out Output</w:t>
      </w:r>
    </w:p>
    <w:p>
      <w:pPr>
        <w:pStyle w:val="ListNumber"/>
        <w:spacing w:after="60" w:before="0"/>
      </w:pPr>
      <w:r>
        <w:rPr>
          <w:rFonts w:ascii="Calibri" w:hAnsi="Calibri"/>
        </w:rPr>
        <w:t>audit_report.json — Decision Audit Ledger &amp; Defect Lineage</w:t>
      </w:r>
    </w:p>
    <w:p>
      <w:pPr>
        <w:pStyle w:val="ListNumber"/>
        <w:spacing w:after="60" w:before="0"/>
      </w:pPr>
      <w:r>
        <w:rPr>
          <w:rFonts w:ascii="Calibri" w:hAnsi="Calibri"/>
        </w:rPr>
        <w:t>defect_catalog.json — Executable 17-Defect Catalog Spec</w:t>
      </w:r>
    </w:p>
    <w:p>
      <w:pPr>
        <w:pStyle w:val="ListNumber"/>
        <w:spacing w:after="60" w:before="0"/>
      </w:pPr>
      <w:r>
        <w:rPr>
          <w:rFonts w:ascii="Calibri" w:hAnsi="Calibri"/>
        </w:rPr>
        <w:t>profile_report.json — Raw Data Profiling Census</w:t>
      </w:r>
    </w:p>
    <w:p>
      <w:pPr>
        <w:pStyle w:val="ListNumber"/>
        <w:spacing w:after="60" w:before="0"/>
      </w:pPr>
      <w:r>
        <w:rPr>
          <w:rFonts w:ascii="Calibri" w:hAnsi="Calibri"/>
        </w:rPr>
        <w:t>README.md — Architecture &amp; Scaling Documentation</w:t>
      </w:r>
    </w:p>
    <w:p>
      <w:r>
        <w:rPr>
          <w:rFonts w:ascii="Calibri" w:hAnsi="Calibri"/>
        </w:rPr>
        <w:t>⚡ Quickstart</w:t>
      </w:r>
    </w:p>
    <w:p>
      <w:r>
        <w:rPr>
          <w:rFonts w:ascii="Calibri" w:hAnsi="Calibri"/>
        </w:rPr>
        <w:t>git clone https://github.com/KARLalpha4768/mindex-data-challenge.git</w:t>
      </w:r>
    </w:p>
    <w:p>
      <w:r>
        <w:rPr>
          <w:rFonts w:ascii="Calibri" w:hAnsi="Calibri"/>
        </w:rPr>
        <w:t>cd mindex-data-challenge</w:t>
      </w:r>
    </w:p>
    <w:p>
      <w:r>
        <w:rPr>
          <w:rFonts w:ascii="Calibri" w:hAnsi="Calibri"/>
        </w:rPr>
        <w:t>pip install -r requirements.txt</w:t>
      </w:r>
    </w:p>
    <w:p>
      <w:r>
        <w:rPr>
          <w:rFonts w:ascii="Calibri" w:hAnsi="Calibri"/>
        </w:rPr>
        <w:t>python -m src.pipeline &amp;&amp; pytest tests/</w:t>
      </w:r>
    </w:p>
    <w:p>
      <w:r>
        <w:rPr>
          <w:rFonts w:ascii="Calibri" w:hAnsi="Calibri"/>
        </w:rPr>
        <w:t>Looking forward to discussing the pipeline with you.</w:t>
      </w:r>
    </w:p>
    <w:p>
      <w:r>
        <w:rPr>
          <w:rFonts w:ascii="Calibri" w:hAnsi="Calibri"/>
        </w:rPr>
        <w:t>Best regards,</w:t>
      </w:r>
    </w:p>
    <w:p>
      <w:r>
        <w:rPr>
          <w:rFonts w:ascii="Calibri" w:hAnsi="Calibri"/>
        </w:rPr>
        <w:t>Karl David</w:t>
      </w:r>
    </w:p>
    <w:p>
      <w:r>
        <w:rPr>
          <w:rFonts w:ascii="Calibri" w:hAnsi="Calibri"/>
        </w:rPr>
        <w:t>585-415-6177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