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B05229" w14:textId="77777777" w:rsidR="00790C07" w:rsidRDefault="00790C07">
      <w:pPr>
        <w:pStyle w:val="chapter"/>
        <w:rPr>
          <w:rStyle w:val="Strong"/>
          <w:rFonts w:cs="Optima LT Std"/>
          <w:b/>
          <w:bCs/>
        </w:rPr>
      </w:pPr>
      <w:r>
        <w:rPr>
          <w:rStyle w:val="Strong"/>
          <w:rFonts w:cs="Optima LT Std"/>
          <w:b/>
          <w:bCs/>
        </w:rPr>
        <w:t xml:space="preserve">Chapter 1 </w:t>
      </w:r>
    </w:p>
    <w:p w14:paraId="314CB6E7" w14:textId="77777777" w:rsidR="00790C07" w:rsidRDefault="00790C07">
      <w:pPr>
        <w:pStyle w:val="Title"/>
        <w:rPr>
          <w:rStyle w:val="Strong"/>
          <w:rFonts w:cs="Optima LT Std"/>
          <w:b/>
          <w:bCs/>
        </w:rPr>
      </w:pPr>
      <w:bookmarkStart w:id="3" w:name="_Toc206067696"/>
      <w:r>
        <w:rPr>
          <w:rStyle w:val="Strong"/>
          <w:rFonts w:cs="Optima LT Std"/>
          <w:b/>
          <w:bCs/>
        </w:rPr>
        <w:t>The Psychology of Creativity</w:t>
      </w:r>
      <w:bookmarkEnd w:id="3"/>
    </w:p>
    <w:p w14:paraId="671184BF" w14:textId="77777777" w:rsidR="00790C07" w:rsidRDefault="00790C07">
      <w:pPr>
        <w:pStyle w:val="Subtitle"/>
      </w:pPr>
      <w:r>
        <w:rPr>
          <w:rStyle w:val="Strong"/>
          <w:rFonts w:cs="Adobe Garamond Pro Bold"/>
          <w:b/>
          <w:bCs/>
        </w:rPr>
        <w:t>What's Already Fizzing Inside Us</w:t>
      </w:r>
    </w:p>
    <w:p w14:paraId="261E8282" w14:textId="77777777" w:rsidR="00790C07" w:rsidRDefault="00790C07">
      <w:pPr>
        <w:pStyle w:val="para"/>
      </w:pPr>
      <w:r>
        <w:t>Dawn breaks over Kumasi, and Kofi’s fingers are already moving. The shuttle flies between warp threads - gold, green, black - each pass adding another line to the emerging story. This Kente cloth will take three weeks to complete, every pattern a proverb, every colour a meaning passed down through generations. His grandfather wove protection. His father wove prosperity. Kofi weaves memory itself into silk.</w:t>
      </w:r>
    </w:p>
    <w:p w14:paraId="7B817703" w14:textId="77777777" w:rsidR="00790C07" w:rsidRDefault="00790C07">
      <w:pPr>
        <w:pStyle w:val="para"/>
      </w:pPr>
      <w:r>
        <w:t>The creative impulse has always been bound to craft. To tell the story, you first had to master the loom.</w:t>
      </w:r>
    </w:p>
    <w:p w14:paraId="30BF9A5D" w14:textId="77777777" w:rsidR="00790C07" w:rsidRDefault="00790C07">
      <w:pPr>
        <w:pStyle w:val="para"/>
      </w:pPr>
      <w:r>
        <w:t>Until now.</w:t>
      </w:r>
    </w:p>
    <w:p w14:paraId="4191A765" w14:textId="77777777" w:rsidR="00790C07" w:rsidRDefault="00790C07">
      <w:pPr>
        <w:pStyle w:val="para"/>
      </w:pPr>
      <w:r>
        <w:t xml:space="preserve">Before we journey deeper into the nature of creativity, let me share the compass points that will guide our exploration. I refer to them throughout the book. </w:t>
      </w:r>
    </w:p>
    <w:p w14:paraId="0BCF9DB8" w14:textId="77777777" w:rsidR="00790C07" w:rsidRDefault="00790C07">
      <w:pPr>
        <w:pStyle w:val="para"/>
      </w:pPr>
      <w:r>
        <w:lastRenderedPageBreak/>
        <w:t>We’ll be working with four key ideas:</w:t>
      </w:r>
    </w:p>
    <w:p w14:paraId="36E24F05" w14:textId="77777777" w:rsidR="00790C07" w:rsidRDefault="00790C07" w:rsidP="00F1409E">
      <w:pPr>
        <w:pStyle w:val="para"/>
      </w:pPr>
      <w:r>
        <w:t>How human creativity operates through the dance of intuitive feeling (what psychologists call System 1) and analytical thinking (System 2);</w:t>
      </w:r>
    </w:p>
    <w:p w14:paraId="22FE4EFB" w14:textId="77777777" w:rsidR="00790C07" w:rsidRDefault="00790C07" w:rsidP="00F1409E">
      <w:pPr>
        <w:pStyle w:val="para"/>
      </w:pPr>
      <w:r>
        <w:t xml:space="preserve">How AI represents a dynamic yet inorganic intelligence - dynamic in its responsiveness, inorganic in its lack of lived experience; </w:t>
      </w:r>
    </w:p>
    <w:p w14:paraId="1128B6B2" w14:textId="77777777" w:rsidR="00790C07" w:rsidRDefault="00790C07" w:rsidP="00F1409E">
      <w:pPr>
        <w:pStyle w:val="para"/>
      </w:pPr>
      <w:r>
        <w:t xml:space="preserve">How this creates an opportunity for Creative Collaboration with what I call an Allied Intelligence - a partner that enhances rather than replaces humans; and </w:t>
      </w:r>
    </w:p>
    <w:p w14:paraId="61F59764" w14:textId="77777777" w:rsidR="00790C07" w:rsidRDefault="00790C07" w:rsidP="00F1409E">
      <w:pPr>
        <w:pStyle w:val="para"/>
      </w:pPr>
      <w:r>
        <w:t xml:space="preserve">How this partnership gives us access to something extraordinary - the Panthropic, a dialogue with the collective knowledge of humanity. </w:t>
      </w:r>
    </w:p>
    <w:p w14:paraId="25BDB12B" w14:textId="77777777" w:rsidR="00790C07" w:rsidRDefault="00790C07">
      <w:pPr>
        <w:pStyle w:val="para"/>
      </w:pPr>
      <w:r>
        <w:t>These aren’t just abstract concepts - they’re the tools we’ll use to understand the creative revolution already underway.</w:t>
      </w:r>
    </w:p>
    <w:p w14:paraId="7942904A" w14:textId="77777777" w:rsidR="00790C07" w:rsidRDefault="00790C07">
      <w:pPr>
        <w:pStyle w:val="para"/>
      </w:pPr>
      <w:r>
        <w:t>Inside every human being on earth dwells something ‘creative’. It’s a foundational human impulse, a fizzing, energetic force that pushes us to make a mark, to express an inner state, to connect with others through a shared vision. For millennia, this impulse has been expressed through an extraordinary partnership between creativity and craft. The two have been so intertwined that we’ve often mistaken one for the other.</w:t>
      </w:r>
    </w:p>
    <w:p w14:paraId="09A666A4" w14:textId="77777777" w:rsidR="00790C07" w:rsidRDefault="00790C07">
      <w:pPr>
        <w:pStyle w:val="para"/>
      </w:pPr>
      <w:r>
        <w:t xml:space="preserve">To understand creativity has meant seeing the evidence of a difficult skill perfectly executed. If you had an urge to </w:t>
      </w:r>
      <w:r>
        <w:lastRenderedPageBreak/>
        <w:t>make musical noises, you first had to fashion or master an instrument. If you looked at a bird in a tree and felt a compelling urge to capture it, you needed to pick up a piece of charcoal, or a paintbrush, and wrestle with perspective and form. The creative impulse, that initial spark, has traditionally been channelled through the demanding, and often beautiful, discipline of craft. To write a book, you needed to have a special way with words.</w:t>
      </w:r>
    </w:p>
    <w:p w14:paraId="4FBC4984" w14:textId="77777777" w:rsidR="00790C07" w:rsidRDefault="00790C07">
      <w:pPr>
        <w:pStyle w:val="para"/>
      </w:pPr>
      <w:r>
        <w:t>This isn’t a tension to be dismissed, but a relationship to be celebrated. Consider the master weaver of Kente cloth in Ghana. The craft is a marvel of precision - a complex system of interlacing threads on a loom, a skill passed down through generations. But the creativity is in the storytelling. Each pattern has a name and a specific meaning, conveying proverbs, commemorating history, or expressing values. A weaver doesn’t just make cloth; they compose a visual narrative. Here, creativity and craft are in perfect, symbiotic dialogue.</w:t>
      </w:r>
    </w:p>
    <w:p w14:paraId="055D1FAE" w14:textId="77777777" w:rsidR="00790C07" w:rsidRDefault="00790C07">
      <w:pPr>
        <w:pStyle w:val="para"/>
      </w:pPr>
      <w:r>
        <w:t>Or picture the Japanese artisan practicing sashimono, the art of wood joinery. The craft demands an almost supernatural understanding of wood, allowing the creation of intricate furniture and structures without a single nail or screw. The creativity lies in the elegance and ingenuity of the joints themselves, which are both flawlessly functional and breathtakingly beautiful. The aesthetic of the final piece is born from the absolute mastery of its underlying craft.</w:t>
      </w:r>
    </w:p>
    <w:p w14:paraId="6094F7B4" w14:textId="77777777" w:rsidR="00790C07" w:rsidRDefault="00790C07">
      <w:pPr>
        <w:pStyle w:val="para"/>
      </w:pPr>
      <w:r>
        <w:t xml:space="preserve">The historical reality, however, is that access to </w:t>
      </w:r>
      <w:r>
        <w:lastRenderedPageBreak/>
        <w:t xml:space="preserve">mastering such crafts hasn’t been universal. For every master who found their medium, countless others have been muted. Their ideas and insights have remained unexpressed, locked away by the gatekeepers of skill, resource, and opportunity. </w:t>
      </w:r>
    </w:p>
    <w:p w14:paraId="4DEF95A6" w14:textId="77777777" w:rsidR="00790C07" w:rsidRDefault="00790C07">
      <w:pPr>
        <w:pStyle w:val="para"/>
      </w:pPr>
      <w:r>
        <w:t>These weren’t abstract forces; they were institutions with real power. The French Académie des Beaux-Arts, founded in the 17th century, dictated what was acceptable in painting and sculpture for nearly two hundred years. Guilds, from the stonemasons who built the cathedrals to the luthiers who crafted the first violins, controlled the knowledge of their craft, passing it down through strict apprenticeships that were often closed to women, the poor, or those from the ‘wrong’ social class.</w:t>
      </w:r>
    </w:p>
    <w:p w14:paraId="7B4CD24D" w14:textId="77777777" w:rsidR="00790C07" w:rsidRDefault="00790C07">
      <w:pPr>
        <w:pStyle w:val="para"/>
      </w:pPr>
      <w:r>
        <w:t>The cost of this gatekeeping is impossible to calculate. For every masterpiece we celebrate, how many more were lost, not for lack of a creative spark, but for lack of a key to the workshop? We have galleries full of loving scrutiny of paintings, concerts full of adulation for artists, and libraries overflowing with contented readers surveying books. We like these artefacts. A ‘thing’ has been created. It has a presence - inspectable, considerable, digestible. And through the perceptible craft, we perceive the creativity within.</w:t>
      </w:r>
    </w:p>
    <w:p w14:paraId="4D2CBB60" w14:textId="77777777" w:rsidR="00790C07" w:rsidRDefault="00790C07">
      <w:pPr>
        <w:pStyle w:val="para"/>
      </w:pPr>
      <w:r>
        <w:t xml:space="preserve">This book is about a fundamental shift in that dynamic. It’s about a new partner at the dance, one that promises to change the relationship between the creative impulse and the technical barrier of craft, potentially unleashing a </w:t>
      </w:r>
      <w:r>
        <w:lastRenderedPageBreak/>
        <w:t xml:space="preserve">global wave of expression unlike anything we’ve ever seen. </w:t>
      </w:r>
    </w:p>
    <w:p w14:paraId="481D1ED4" w14:textId="77777777" w:rsidR="00790C07" w:rsidRDefault="00790C07">
      <w:pPr>
        <w:pStyle w:val="para"/>
      </w:pPr>
      <w:r>
        <w:t xml:space="preserve">This can include simply giving voice - by helping them to form and articulate their creative views - to those who’ve previously felt mute and invisible. But more profoundly, it’s about AI as a collaborative partner in the very act of seeing, understanding, and developing the creative vision itself. </w:t>
      </w:r>
    </w:p>
    <w:p w14:paraId="20347366" w14:textId="77777777" w:rsidR="00790C07" w:rsidRDefault="00790C07">
      <w:pPr>
        <w:pStyle w:val="para"/>
      </w:pPr>
      <w:r>
        <w:t xml:space="preserve">While it’s tempting to frame AI as a ‘Swiss Army Knife’ for executing our creative impulses, this book argues for a more profound partnership. That is not the point I want to make. More valuably, more profoundly, more liberatingly, AI assists humans in understanding, developing, and perhaps expressing, their creativity. It’s this role as enabler of the most unique of human qualities which demands that we pay thoughtful attention to the role of AI in creativity, and how it can be embraced. </w:t>
      </w:r>
    </w:p>
    <w:p w14:paraId="173BD55E" w14:textId="77777777" w:rsidR="00790C07" w:rsidRDefault="00790C07">
      <w:pPr>
        <w:pStyle w:val="para"/>
      </w:pPr>
      <w:r>
        <w:t>I suggest that we call, or at least think of, AI as ‘Allied Intelligence’ instead. What we need to do is to unlearn the habit we’ve picked up from two decades of turning to Google – where we ask for answers – and instead get used to starting a conversation and entering a dialogue with our new creative collaborator. This isn’t just wordplay. An ally works alongside you, complementing your strengths and compensating for your weaknesses. An ally has different capabilities but shared goals. Most importantly, an ally enhances rather than replaces. This shift in language reflects a fundamental shift in relationship.</w:t>
      </w:r>
    </w:p>
    <w:p w14:paraId="6D752B4C" w14:textId="7226ECBE" w:rsidR="00790C07" w:rsidRDefault="00790C07" w:rsidP="00F84F39">
      <w:pPr>
        <w:pStyle w:val="Subtitle"/>
        <w:tabs>
          <w:tab w:val="right" w:pos="5585"/>
        </w:tabs>
      </w:pPr>
      <w:r>
        <w:rPr>
          <w:rStyle w:val="Strong"/>
          <w:rFonts w:cs="Adobe Garamond Pro Bold"/>
          <w:b/>
          <w:bCs/>
        </w:rPr>
        <w:lastRenderedPageBreak/>
        <w:t>What the Creators Say</w:t>
      </w:r>
      <w:r w:rsidR="00F84F39">
        <w:rPr>
          <w:rStyle w:val="Strong"/>
          <w:rFonts w:cs="Adobe Garamond Pro Bold"/>
          <w:b/>
          <w:bCs/>
        </w:rPr>
        <w:tab/>
      </w:r>
    </w:p>
    <w:p w14:paraId="430AECA2" w14:textId="77777777" w:rsidR="00790C07" w:rsidRDefault="00790C07">
      <w:pPr>
        <w:pStyle w:val="para"/>
      </w:pPr>
      <w:r>
        <w:t>To begin, it’s worth listening to the creators themselves. How do those who live and breathe the creative act describe this elusive force? Across different fields and cultures, a few threads emerge.</w:t>
      </w:r>
    </w:p>
    <w:p w14:paraId="1524DD98" w14:textId="77777777" w:rsidR="00790C07" w:rsidRDefault="00790C07">
      <w:pPr>
        <w:pStyle w:val="para"/>
      </w:pPr>
      <w:r>
        <w:rPr>
          <w:rFonts w:ascii="Adobe Garamond Pro Bold" w:hAnsi="Adobe Garamond Pro Bold" w:cs="Adobe Garamond Pro Bold"/>
          <w:b/>
          <w:bCs/>
        </w:rPr>
        <w:t>Yayoi Kusama (Artist):</w:t>
      </w:r>
      <w:r>
        <w:t xml:space="preserve"> “My art originates from hallucinations I have been seeing since my childhood. I translate the hallucinations and obsessional images that plague me into sculptures and paintings.”</w:t>
      </w:r>
    </w:p>
    <w:p w14:paraId="4255C26C" w14:textId="77777777" w:rsidR="00790C07" w:rsidRDefault="00790C07">
      <w:pPr>
        <w:pStyle w:val="para"/>
      </w:pPr>
      <w:r>
        <w:t>Here, Creativity is seen as a translation of inner experience into shareable form. Kusama doesn’t create from nothing; she translates what already exists within her, making the invisible visible. This act of transformation, of helping us understand what we’re experiencing, becomes central to the creative process.</w:t>
      </w:r>
    </w:p>
    <w:p w14:paraId="6F107788" w14:textId="77777777" w:rsidR="00790C07" w:rsidRDefault="00790C07">
      <w:pPr>
        <w:pStyle w:val="para"/>
      </w:pPr>
      <w:r>
        <w:rPr>
          <w:rStyle w:val="Bold"/>
          <w:rFonts w:cs="Minion Pro"/>
          <w:bCs/>
        </w:rPr>
        <w:t>Steve Jobs</w:t>
      </w:r>
      <w:r>
        <w:t xml:space="preserve"> (Co-founder of Apple Inc.): “Creativity is just connecting things. When you ask creative people how they did something, they feel a little guilty because they didn’t really do it, they just saw something. It seemed obvious to them after a while. That’s because they were able to connect experiences they’ve had and synthesize new things.”</w:t>
      </w:r>
    </w:p>
    <w:p w14:paraId="65C6957D" w14:textId="77777777" w:rsidR="00790C07" w:rsidRDefault="00790C07">
      <w:pPr>
        <w:pStyle w:val="para"/>
      </w:pPr>
      <w:r>
        <w:t>Jobs demystifies the creative act - it’s not conjuring from nothing but seeing connections others miss. The guilt he mentions is telling; creators often feel they’ve done nothing special, just noticed what was already there. But that noticing, that connecting, is everything.</w:t>
      </w:r>
    </w:p>
    <w:p w14:paraId="0E61CAA2" w14:textId="77777777" w:rsidR="00790C07" w:rsidRDefault="00790C07">
      <w:pPr>
        <w:pStyle w:val="para"/>
        <w:rPr>
          <w:w w:val="98"/>
        </w:rPr>
      </w:pPr>
      <w:r>
        <w:rPr>
          <w:rStyle w:val="Bold"/>
          <w:rFonts w:cs="Minion Pro"/>
          <w:bCs/>
          <w:w w:val="98"/>
        </w:rPr>
        <w:lastRenderedPageBreak/>
        <w:t xml:space="preserve">Pablo Picasso </w:t>
      </w:r>
      <w:r>
        <w:rPr>
          <w:w w:val="98"/>
        </w:rPr>
        <w:t xml:space="preserve">(Artist): “Every child is an artist. The problem is how to remain an artist once he grows up.” </w:t>
      </w:r>
      <w:r>
        <w:rPr>
          <w:rStyle w:val="Bold"/>
          <w:rFonts w:cs="Minion Pro"/>
          <w:bCs/>
          <w:w w:val="98"/>
        </w:rPr>
        <w:t xml:space="preserve">Abraham Maslow </w:t>
      </w:r>
      <w:r>
        <w:rPr>
          <w:w w:val="98"/>
        </w:rPr>
        <w:t>(Psychologist) would later echo this from the scientific side: “The creative person is not an ordinary person with something added. The creative person is the ordinary person with nothing taken away.”</w:t>
      </w:r>
    </w:p>
    <w:p w14:paraId="58A763BE" w14:textId="77777777" w:rsidR="00790C07" w:rsidRDefault="00790C07">
      <w:pPr>
        <w:pStyle w:val="para"/>
      </w:pPr>
      <w:r>
        <w:t>This dialogue between artist and psychologist reveals a crucial truth: creativity is innate. We are born with it. It’s a defining characteristic of our species. We don’t need to acquire it; we need to preserve it, to remove the barriers that life erects around our natural creative state.</w:t>
      </w:r>
    </w:p>
    <w:p w14:paraId="28AA6763" w14:textId="77777777" w:rsidR="00790C07" w:rsidRDefault="00790C07">
      <w:pPr>
        <w:pStyle w:val="para"/>
      </w:pPr>
      <w:r>
        <w:rPr>
          <w:rStyle w:val="Bold"/>
          <w:rFonts w:cs="Minion Pro"/>
          <w:bCs/>
        </w:rPr>
        <w:t xml:space="preserve">David Bowie </w:t>
      </w:r>
      <w:r>
        <w:t xml:space="preserve">(Musician &amp; Artist): “Always go a little further into the water than you feel you’re capable of being in. Go a little bit out of your depth. And when you don’t feel that your feet are quite touching the bottom, you’re just about in the right place to do something exciting.” </w:t>
      </w:r>
      <w:r>
        <w:rPr>
          <w:rStyle w:val="Bold"/>
          <w:rFonts w:cs="Minion Pro"/>
          <w:bCs/>
        </w:rPr>
        <w:t xml:space="preserve">Edwin Land </w:t>
      </w:r>
      <w:r>
        <w:t>(Scientist &amp; Inventor, co-founder of Polaroid) reinforces this need for courage: “An essential aspect of creativity is not being afraid to fail.” Both speak to the necessity of discomfort in creativity. That space of uncertainty, where we’re not quite sure what we’re doing, is precisely where new things emerge. It’s also where a creative partner becomes invaluable - someone or something to help us understand what we’re discovering in that uncertain space. This is a collaborative partner who gives our faltering steps towards the conception and realisation of an idea, a confident gait.</w:t>
      </w:r>
    </w:p>
    <w:p w14:paraId="2C4D0201" w14:textId="77777777" w:rsidR="00790C07" w:rsidRDefault="00790C07">
      <w:pPr>
        <w:pStyle w:val="para"/>
      </w:pPr>
      <w:r>
        <w:rPr>
          <w:rStyle w:val="Bold"/>
          <w:rFonts w:cs="Minion Pro"/>
          <w:bCs/>
        </w:rPr>
        <w:t xml:space="preserve">Wole Soyinka </w:t>
      </w:r>
      <w:r>
        <w:t xml:space="preserve">(Playwright): “A tiger does not proclaim </w:t>
      </w:r>
      <w:r>
        <w:lastRenderedPageBreak/>
        <w:t xml:space="preserve">his tigritude, he pounces. I do not proclaim my art, I practice it.” </w:t>
      </w:r>
      <w:r>
        <w:rPr>
          <w:rStyle w:val="Bold"/>
          <w:rFonts w:cs="Minion Pro"/>
          <w:bCs/>
        </w:rPr>
        <w:t xml:space="preserve">Twyla Tharp </w:t>
      </w:r>
      <w:r>
        <w:t>(Choreographer) agrees: “Creativity is a habit, and the best creativity is a result of good work habits.”</w:t>
      </w:r>
    </w:p>
    <w:p w14:paraId="2152AD51" w14:textId="77777777" w:rsidR="00790C07" w:rsidRDefault="00790C07">
      <w:pPr>
        <w:pStyle w:val="para"/>
      </w:pPr>
      <w:r>
        <w:t>The emphasis on practice over proclamation is vital. Creativity isn’t a state of being but a way of working. It’s showing up, engaging, practicing - not waiting for inspiration but creating conditions where inspiration can find you.</w:t>
      </w:r>
    </w:p>
    <w:p w14:paraId="7BCFC4CE" w14:textId="77777777" w:rsidR="00790C07" w:rsidRDefault="00790C07">
      <w:pPr>
        <w:pStyle w:val="para"/>
      </w:pPr>
      <w:r>
        <w:rPr>
          <w:rStyle w:val="Bold"/>
          <w:rFonts w:cs="Minion Pro"/>
          <w:bCs/>
        </w:rPr>
        <w:t xml:space="preserve">Martha Graham </w:t>
      </w:r>
      <w:r>
        <w:t>(Dancer &amp; Choreographer): “There is a vitality, a life force, an energy, a quickening that is translated through you into action, and because there is only one of you in all of time, this expression is unique. And if you block it, it will never exist through any other medium and it will be lost. The world will not have it. It is not your business to determine how good it is nor how valuable nor how it compares with other expressions. It is your business to keep it yours clearly and directly, to keep the channel open.”</w:t>
      </w:r>
    </w:p>
    <w:p w14:paraId="6CBDFE81" w14:textId="77777777" w:rsidR="00790C07" w:rsidRDefault="00790C07">
      <w:pPr>
        <w:pStyle w:val="para"/>
        <w:rPr>
          <w:w w:val="97"/>
        </w:rPr>
      </w:pPr>
      <w:r>
        <w:rPr>
          <w:w w:val="97"/>
        </w:rPr>
        <w:t>Graham’s words carry almost spiritual urgency. She frames creativity not as a personal achievement, but as a universal responsibility. Each of us carries something unique that can only come through us. To block it isn’t just personal loss but cosmic waste.</w:t>
      </w:r>
    </w:p>
    <w:p w14:paraId="4FD99BD0" w14:textId="77777777" w:rsidR="00790C07" w:rsidRDefault="00790C07">
      <w:pPr>
        <w:pStyle w:val="para"/>
      </w:pPr>
      <w:r>
        <w:rPr>
          <w:rStyle w:val="Bold"/>
          <w:rFonts w:cs="Minion Pro"/>
          <w:bCs/>
        </w:rPr>
        <w:t xml:space="preserve">Ray Bradbury </w:t>
      </w:r>
      <w:r>
        <w:t xml:space="preserve">(Author): “Don’t think. Thinking is the enemy of creativity. It’s self-conscious, and anything self-conscious is lousy. You can’t try to do things. You simply </w:t>
      </w:r>
      <w:r>
        <w:lastRenderedPageBreak/>
        <w:t xml:space="preserve">must do things.” </w:t>
      </w:r>
      <w:r>
        <w:rPr>
          <w:rStyle w:val="Bold"/>
          <w:rFonts w:cs="Minion Pro"/>
          <w:bCs/>
        </w:rPr>
        <w:t xml:space="preserve">Carl Rogers </w:t>
      </w:r>
      <w:r>
        <w:t>(Psychologist) offers a complementary view: “The very essence of the creative is its novelty, and hence we have no standard by which to judge it.”</w:t>
      </w:r>
    </w:p>
    <w:p w14:paraId="6A3B6BA1" w14:textId="77777777" w:rsidR="00790C07" w:rsidRDefault="00790C07">
      <w:pPr>
        <w:pStyle w:val="para"/>
      </w:pPr>
      <w:r>
        <w:t>Bradbury warns against overthinking; Rogers explains why - creativity produces the genuinely new, which our existing standards can’t evaluate. The analytical mind, with its categories and judgments, can strangle the creative impulse before it has a chance to breathe.</w:t>
      </w:r>
    </w:p>
    <w:p w14:paraId="049CDD01" w14:textId="77777777" w:rsidR="00790C07" w:rsidRDefault="00790C07">
      <w:pPr>
        <w:pStyle w:val="para"/>
      </w:pPr>
      <w:r>
        <w:rPr>
          <w:rStyle w:val="Bold"/>
          <w:rFonts w:cs="Minion Pro"/>
          <w:bCs/>
        </w:rPr>
        <w:t xml:space="preserve">Sir John Hegarty </w:t>
      </w:r>
      <w:r>
        <w:t>(Advertising Executive): “An idea is a new combination of old elements.”</w:t>
      </w:r>
    </w:p>
    <w:p w14:paraId="10D716DB" w14:textId="77777777" w:rsidR="00790C07" w:rsidRDefault="00790C07">
      <w:pPr>
        <w:pStyle w:val="para"/>
      </w:pPr>
      <w:r>
        <w:t>As one of advertising’s most celebrated creative directors (whose campaigns I had the pleasure to evaluate during my market research days), Hegarty strips away the mystique. An idea isn’t a bolt from the blue but a fresh arrangement of existing pieces. This perspective is both humbling and liberating.</w:t>
      </w:r>
    </w:p>
    <w:p w14:paraId="26947879" w14:textId="77777777" w:rsidR="00790C07" w:rsidRDefault="00790C07">
      <w:pPr>
        <w:pStyle w:val="para"/>
      </w:pPr>
      <w:r>
        <w:rPr>
          <w:rStyle w:val="Bold"/>
          <w:rFonts w:cs="Minion Pro"/>
          <w:bCs/>
        </w:rPr>
        <w:t>Jeremy Sinclair</w:t>
      </w:r>
      <w:r>
        <w:t xml:space="preserve"> (Co-founder of Saatchi &amp; Saatchi and M&amp;C Saatchi): “Creativity is the last, legal, unfair advantage.”</w:t>
      </w:r>
    </w:p>
    <w:p w14:paraId="28DE742E" w14:textId="77777777" w:rsidR="00790C07" w:rsidRDefault="00790C07">
      <w:pPr>
        <w:pStyle w:val="para"/>
      </w:pPr>
      <w:r>
        <w:t xml:space="preserve">This deceptively simple statement from the man who helped build one of advertising’s most creative powerhouses reveals creativity’s practical power. For Sinclair, creativity isn’t art for art’s sake but a strategic weapon in the commercial world. It’s what allows David to beat Goliath, what lets a smaller brand out-manoeuvre a larger competitor. This frames creativity not as luxury but </w:t>
      </w:r>
      <w:r>
        <w:lastRenderedPageBreak/>
        <w:t>as necessity for survival and success.</w:t>
      </w:r>
    </w:p>
    <w:p w14:paraId="791BC15B" w14:textId="77777777" w:rsidR="00790C07" w:rsidRDefault="00790C07">
      <w:pPr>
        <w:pStyle w:val="para"/>
      </w:pPr>
      <w:r>
        <w:t>Listening to these voices, we hear not a single definition but a harmony of many parts. Four key threads stand out, weaving a complex tapestry of what it means to create.</w:t>
      </w:r>
    </w:p>
    <w:p w14:paraId="38D5A630" w14:textId="77777777" w:rsidR="00790C07" w:rsidRDefault="00790C07">
      <w:pPr>
        <w:pStyle w:val="para"/>
      </w:pPr>
      <w:r>
        <w:rPr>
          <w:rStyle w:val="Bold"/>
          <w:rFonts w:cs="Minion Pro"/>
          <w:bCs/>
        </w:rPr>
        <w:t>First, creativity is connection, not conjuring</w:t>
      </w:r>
      <w:r>
        <w:t>. This is perhaps the most liberating insight. Steve Jobs felt “a little guilty” because he “just saw something.” Sir John Hegarty defines an idea as “a new combination of old elements.” This demystifies the act; it isn’t about pulling a rabbit from a hat, but about seeing the latent connections between existing rabbits, hats, and perhaps the stage they sit on, in a way no one else has before. It’s an act of synthesis. Think of a DJ, who creates a new emotional landscape not by inventing notes, but by combining existing tracks in a novel sequence. Think of a scientist whose breakthrough comes from connecting a finding in biology with a principle from physics. They’re not creating from a void; they’re revealing a pattern that was already there, hidden in plain sight. This perspective shifts the burden from one of divine inspiration to one of cultivated curiosity. The creative person isn’t necessarily or inevitably a magician, but a masterful observer, a collector of disparate dots with a unique talent for drawing the lines between them.</w:t>
      </w:r>
    </w:p>
    <w:p w14:paraId="77554917" w14:textId="77777777" w:rsidR="00790C07" w:rsidRDefault="00790C07">
      <w:pPr>
        <w:pStyle w:val="para"/>
      </w:pPr>
      <w:r>
        <w:rPr>
          <w:rStyle w:val="Bold"/>
          <w:rFonts w:cs="Minion Pro"/>
          <w:bCs/>
        </w:rPr>
        <w:t>Second, creativity is an innate and abundant force.</w:t>
      </w:r>
      <w:r>
        <w:t xml:space="preserve"> Picasso reminds us that we’re all born artists; the challenge is one of preservation, not acquisition. Yayoi Kusama’s striking statement traces her art directly to childhood hallucinations, an inner world that must be </w:t>
      </w:r>
      <w:r>
        <w:lastRenderedPageBreak/>
        <w:t>translated into form. This view stands in direct opposition to the myth of the tortured artist, blessed with a rare and fleeting gift. Instead, it suggests that creativity is our birthright, a fundamental part of the human operating system. Martha Graham speaks of it with reverence, a “vitality, a life force” that’s unique to each individual and that demands expression. To block it isn’t just a personal loss, but a universal one. It implies that the structures of society, the demands of adult life, and our own internalised fears, are what build dams against this natural current. The work, then, isn’t to find the river, but to dismantle the dams, to open the floodgates and ‘let it all flow’.</w:t>
      </w:r>
    </w:p>
    <w:p w14:paraId="1DE1E667" w14:textId="77777777" w:rsidR="00790C07" w:rsidRDefault="00790C07">
      <w:pPr>
        <w:pStyle w:val="para"/>
      </w:pPr>
      <w:r>
        <w:rPr>
          <w:rStyle w:val="Bold"/>
          <w:rFonts w:cs="Minion Pro"/>
          <w:bCs/>
        </w:rPr>
        <w:t>Third, creativity requires courage.</w:t>
      </w:r>
      <w:r>
        <w:t xml:space="preserve"> This is the cautionary thread that balances the previous one. If creativity is innate, why is it so often scarce? Because it demands a willingness to step into the unknown, to risk failure, to be vulnerable. One needs to risk expressing one’s creativity and the emotional hazard of doing so defeats many an aspiring creative. David Bowie’s advice to wade “a little bit out of your depth” is a call to embrace discomfort as the prerequisite for doing “something exciting.” It’s in that space of uncertainty, where our feet aren’t quite touching the bottom, that we’re forced to invent new ways to swim. Edwin Land, a man whose Polaroid camera was a marvel of scientific and design creativity, places the lack of fear of failure at its very core. This courage is needed to heed the advice of Ray Bradbury, </w:t>
      </w:r>
      <w:r>
        <w:lastRenderedPageBreak/>
        <w:t>to bypass the self-conscious, critical mind – we “simply must do things” rather than over-thinking them.</w:t>
      </w:r>
    </w:p>
    <w:p w14:paraId="7E50B862" w14:textId="77777777" w:rsidR="00790C07" w:rsidRDefault="00790C07">
      <w:pPr>
        <w:pStyle w:val="para"/>
      </w:pPr>
      <w:r>
        <w:rPr>
          <w:rStyle w:val="Bold"/>
          <w:rFonts w:cs="Minion Pro"/>
          <w:bCs/>
        </w:rPr>
        <w:t>Finally, creativity is a practice.</w:t>
      </w:r>
      <w:r>
        <w:t xml:space="preserve"> The romance of the lightning bolt of inspiration is compelling, but it’s largely a fiction. As Twyla Tharp insists, “Creativity is a habit.” Wole Soyinka’s assertion that he doesn’t proclaim his art, but practices it, reinforces this. It’s something to be cultivated, worked at, and integrated into our daily lives. It’s a way of seeing and a way of doing. It means showing up to the page, the canvas, or the problem day after day, especially on the days when inspiration is absent. It’s about building the workshop, not just waiting for the muse. This pragmatic view is empowering, as it places creativity within our control. It’s not something that happens to us, but something we do.</w:t>
      </w:r>
    </w:p>
    <w:p w14:paraId="79BE85ED" w14:textId="77777777" w:rsidR="00790C07" w:rsidRDefault="00790C07">
      <w:pPr>
        <w:pStyle w:val="para"/>
        <w:rPr>
          <w:rStyle w:val="Strong"/>
          <w:rFonts w:cs="Adobe Garamond Pro"/>
        </w:rPr>
      </w:pPr>
      <w:r>
        <w:t>Even just at the start of this journey in the consideration of creativity, one sees that it’s a thing with myriad definitions and expressions. Let’s move on to what those who think about the mind have to say about it.</w:t>
      </w:r>
    </w:p>
    <w:p w14:paraId="1D24DEE5" w14:textId="77777777" w:rsidR="00790C07" w:rsidRDefault="00790C07">
      <w:pPr>
        <w:pStyle w:val="Subtitle"/>
      </w:pPr>
      <w:r>
        <w:rPr>
          <w:rStyle w:val="Strong"/>
          <w:rFonts w:cs="Adobe Garamond Pro Bold"/>
          <w:b/>
          <w:bCs/>
        </w:rPr>
        <w:t>What the Psychologists Say</w:t>
      </w:r>
    </w:p>
    <w:p w14:paraId="2A87AC2B" w14:textId="77777777" w:rsidR="00790C07" w:rsidRDefault="00790C07">
      <w:pPr>
        <w:pStyle w:val="para"/>
        <w:rPr>
          <w:w w:val="99"/>
        </w:rPr>
      </w:pPr>
      <w:r>
        <w:rPr>
          <w:w w:val="99"/>
        </w:rPr>
        <w:t>When we turn from the artists to the scientists who study them, the language changes but the core concepts echo with surprising fidelity. Psychologists, in their quest to measure and understand the mind, have dissected creativity and arrived at a remarkably similar set of conclusions.</w:t>
      </w:r>
    </w:p>
    <w:p w14:paraId="31E4B135" w14:textId="77777777" w:rsidR="00790C07" w:rsidRDefault="00790C07">
      <w:pPr>
        <w:pStyle w:val="para"/>
        <w:rPr>
          <w:w w:val="98"/>
        </w:rPr>
      </w:pPr>
      <w:r>
        <w:rPr>
          <w:rStyle w:val="Strong"/>
          <w:rFonts w:cs="Adobe Garamond Pro"/>
          <w:w w:val="98"/>
        </w:rPr>
        <w:lastRenderedPageBreak/>
        <w:t>Mihaly Csikszentmihalyi</w:t>
      </w:r>
      <w:r>
        <w:rPr>
          <w:w w:val="98"/>
        </w:rPr>
        <w:t>: : “Creativity is a central source of meaning in our lives... When we are involved in it, we feel that we are living more fully than during the rest of life.”</w:t>
      </w:r>
    </w:p>
    <w:p w14:paraId="2D6F11F3" w14:textId="77777777" w:rsidR="00790C07" w:rsidRDefault="00790C07">
      <w:pPr>
        <w:pStyle w:val="para"/>
        <w:rPr>
          <w:w w:val="98"/>
        </w:rPr>
      </w:pPr>
      <w:r>
        <w:rPr>
          <w:w w:val="98"/>
        </w:rPr>
        <w:t>Csikszentmihalyi elevates creativity from nice-to-have to essential-for-flourishing. His research on flow states reveals that we’re most alive when creating. I’ll admit, I feel that way writing this book - a sense of being more fully myself than in any other activity.</w:t>
      </w:r>
    </w:p>
    <w:p w14:paraId="19106CFF" w14:textId="77777777" w:rsidR="00790C07" w:rsidRDefault="00790C07">
      <w:pPr>
        <w:pStyle w:val="para"/>
      </w:pPr>
      <w:r>
        <w:rPr>
          <w:rStyle w:val="Strong"/>
          <w:rFonts w:cs="Adobe Garamond Pro"/>
        </w:rPr>
        <w:t>J. P. Guilford</w:t>
      </w:r>
      <w:r>
        <w:t>: “Creativity, in short, is the ability to see things in a new and unusual light, to see problems that no one else may even realize exist, and to then come up with new, unusual, and effective solutions to these problems.”</w:t>
      </w:r>
    </w:p>
    <w:p w14:paraId="263244AF" w14:textId="77777777" w:rsidR="00790C07" w:rsidRDefault="00790C07">
      <w:pPr>
        <w:pStyle w:val="para"/>
      </w:pPr>
      <w:r>
        <w:t>Guilford’s definition has three parts: seeing differently, identifying hidden problems, and solving effectively. It’s not enough to be different; the difference must be useful. This aligns remarkably with Jobs’ connecting and Hegarty’s recombining - but adds the crucial element of problem-finding, not just problem-solving.</w:t>
      </w:r>
    </w:p>
    <w:p w14:paraId="7181C370" w14:textId="77777777" w:rsidR="00790C07" w:rsidRDefault="00790C07">
      <w:pPr>
        <w:pStyle w:val="para"/>
        <w:rPr>
          <w:w w:val="98"/>
        </w:rPr>
      </w:pPr>
      <w:r>
        <w:rPr>
          <w:rStyle w:val="Strong"/>
          <w:rFonts w:cs="Adobe Garamond Pro"/>
          <w:w w:val="98"/>
        </w:rPr>
        <w:t>Abraham Maslow (</w:t>
      </w:r>
      <w:r>
        <w:rPr>
          <w:rStyle w:val="Strong"/>
          <w:rFonts w:cs="Adobe Garamond Pro"/>
          <w:b w:val="0"/>
          <w:bCs w:val="0"/>
          <w:w w:val="98"/>
        </w:rPr>
        <w:t>again</w:t>
      </w:r>
      <w:r>
        <w:rPr>
          <w:rStyle w:val="Strong"/>
          <w:rFonts w:cs="Adobe Garamond Pro"/>
          <w:w w:val="98"/>
        </w:rPr>
        <w:t>)</w:t>
      </w:r>
      <w:r>
        <w:rPr>
          <w:w w:val="98"/>
        </w:rPr>
        <w:t xml:space="preserve">: “The creative person is not an ordinary person with something added. The creative person is the ordinary person with nothing taken away.” </w:t>
      </w:r>
    </w:p>
    <w:p w14:paraId="1A33A609" w14:textId="77777777" w:rsidR="00790C07" w:rsidRDefault="00790C07">
      <w:pPr>
        <w:pStyle w:val="para"/>
        <w:rPr>
          <w:w w:val="98"/>
        </w:rPr>
      </w:pPr>
      <w:r>
        <w:rPr>
          <w:w w:val="98"/>
        </w:rPr>
        <w:t xml:space="preserve">We heard this earlier paired with Picasso, but it bears repeating. Maslow’s hierarchy of needs places self-actualisation - which includes creativity - at the peak of human development. Yet, here he says it’s not about climbing up but about not sliding down. Creative is what we </w:t>
      </w:r>
      <w:r>
        <w:rPr>
          <w:w w:val="98"/>
        </w:rPr>
        <w:lastRenderedPageBreak/>
        <w:t>are when we stop diminishing ourselves. It’s a beautiful thought – ‘created creative’.</w:t>
      </w:r>
    </w:p>
    <w:p w14:paraId="4A7574F8" w14:textId="77777777" w:rsidR="00790C07" w:rsidRDefault="00790C07">
      <w:pPr>
        <w:pStyle w:val="para"/>
        <w:rPr>
          <w:w w:val="99"/>
        </w:rPr>
      </w:pPr>
      <w:r>
        <w:rPr>
          <w:rStyle w:val="Strong"/>
          <w:rFonts w:cs="Adobe Garamond Pro"/>
          <w:w w:val="99"/>
        </w:rPr>
        <w:t>Rollo May:</w:t>
      </w:r>
      <w:r>
        <w:rPr>
          <w:w w:val="99"/>
        </w:rPr>
        <w:t xml:space="preserve"> “Creativity is the process of bringing something new into being. Creativity requires passion and commitment. It brings to our awareness what was previously hidden and points to new life. The experience is one of heightened consciousness: ecstasy.”</w:t>
      </w:r>
    </w:p>
    <w:p w14:paraId="171535CC" w14:textId="77777777" w:rsidR="00790C07" w:rsidRDefault="00790C07">
      <w:pPr>
        <w:pStyle w:val="para"/>
        <w:rPr>
          <w:w w:val="99"/>
        </w:rPr>
      </w:pPr>
      <w:r>
        <w:rPr>
          <w:w w:val="99"/>
        </w:rPr>
        <w:t>May adds the emotional dimension often missing from clinical definitions. Creativity isn’t just cognitive but visceral. It’s not cool calculation but hot passion. The word “ecstasy” - standing outside oneself - captures the transcendent quality creators report in their peak moments. It’s the ‘buzz’, the irrepressible impetus, the state of released joy, that overwhelms anyone achieving a state of creative realisation.</w:t>
      </w:r>
    </w:p>
    <w:p w14:paraId="23BD9593" w14:textId="77777777" w:rsidR="00790C07" w:rsidRDefault="00790C07">
      <w:pPr>
        <w:pStyle w:val="para"/>
      </w:pPr>
      <w:r>
        <w:rPr>
          <w:rStyle w:val="Strong"/>
          <w:rFonts w:cs="Adobe Garamond Pro"/>
        </w:rPr>
        <w:t>E. Paul Torrance</w:t>
      </w:r>
      <w:r>
        <w:t>: “Creativity is the process of sensing problems or gaps in information, forming ideas or hypotheses, testing and modifying these hypotheses, and communicating the results.”</w:t>
      </w:r>
    </w:p>
    <w:p w14:paraId="3B1FE04D" w14:textId="77777777" w:rsidR="00790C07" w:rsidRDefault="00790C07">
      <w:pPr>
        <w:pStyle w:val="para"/>
      </w:pPr>
      <w:r>
        <w:t>Torrance gives us the most systematic breakdown. Notice it starts with sensing - an intuitive act - before moving to forming, testing, modifying. This isn’t a linear process but an iterative one. The communication part is crucial; should we say that creativity isn’t complete until it’s shared?</w:t>
      </w:r>
    </w:p>
    <w:p w14:paraId="50ECB0C7" w14:textId="77777777" w:rsidR="00790C07" w:rsidRDefault="00790C07">
      <w:pPr>
        <w:pStyle w:val="para"/>
        <w:rPr>
          <w:rStyle w:val="Strong"/>
          <w:rFonts w:cs="Adobe Garamond Pro"/>
          <w:b w:val="0"/>
          <w:bCs w:val="0"/>
        </w:rPr>
      </w:pPr>
      <w:r>
        <w:rPr>
          <w:rStyle w:val="Bold"/>
          <w:rFonts w:cs="Minion Pro"/>
          <w:bCs/>
        </w:rPr>
        <w:t>Teresa Amabile:</w:t>
      </w:r>
      <w:r>
        <w:rPr>
          <w:rStyle w:val="Strong"/>
          <w:rFonts w:cs="Adobe Garamond Pro"/>
          <w:b w:val="0"/>
          <w:bCs w:val="0"/>
        </w:rPr>
        <w:t xml:space="preserve"> “Creativity is the production of a novel and appropriate response, product, or solution to an open-</w:t>
      </w:r>
      <w:r>
        <w:rPr>
          <w:rStyle w:val="Strong"/>
          <w:rFonts w:cs="Adobe Garamond Pro"/>
          <w:b w:val="0"/>
          <w:bCs w:val="0"/>
        </w:rPr>
        <w:lastRenderedPageBreak/>
        <w:t xml:space="preserve">ended task.” </w:t>
      </w:r>
      <w:r>
        <w:rPr>
          <w:rStyle w:val="Bold"/>
          <w:rFonts w:cs="Minion Pro"/>
          <w:bCs/>
        </w:rPr>
        <w:t>Robert Sternberg:</w:t>
      </w:r>
      <w:r>
        <w:rPr>
          <w:rStyle w:val="Strong"/>
          <w:rFonts w:cs="Adobe Garamond Pro"/>
          <w:b w:val="0"/>
          <w:bCs w:val="0"/>
        </w:rPr>
        <w:t xml:space="preserve"> “Creativity is the ability to produce work that is both novel (i.e., original, unexpected) and appropriate (i.e., useful, adaptive concerning task constraints).”</w:t>
      </w:r>
    </w:p>
    <w:p w14:paraId="2346B516" w14:textId="77777777" w:rsidR="00790C07" w:rsidRDefault="00790C07">
      <w:pPr>
        <w:pStyle w:val="para"/>
        <w:rPr>
          <w:rStyle w:val="Strong"/>
          <w:rFonts w:cs="Adobe Garamond Pro"/>
          <w:b w:val="0"/>
          <w:bCs w:val="0"/>
        </w:rPr>
      </w:pPr>
      <w:r>
        <w:rPr>
          <w:rStyle w:val="Strong"/>
          <w:rFonts w:cs="Adobe Garamond Pro"/>
          <w:b w:val="0"/>
          <w:bCs w:val="0"/>
        </w:rPr>
        <w:t>Both Amabile and Sternberg insist on the dual requirement: novel AND appropriate. A man wearing a teapot as a hat is certainly novel, but is it creative? Only if it solves a problem or expresses something meaningful. An engineer who redesigns a teapot’s spout based on fluid dynamics to eliminate drips - that’s creative. It’s new and it works.</w:t>
      </w:r>
    </w:p>
    <w:p w14:paraId="6A9DCAF5" w14:textId="77777777" w:rsidR="00790C07" w:rsidRDefault="00790C07">
      <w:pPr>
        <w:pStyle w:val="para"/>
        <w:rPr>
          <w:rStyle w:val="Strong"/>
          <w:rFonts w:cs="Adobe Garamond Pro"/>
          <w:b w:val="0"/>
          <w:bCs w:val="0"/>
        </w:rPr>
      </w:pPr>
      <w:r>
        <w:rPr>
          <w:rStyle w:val="Bold"/>
          <w:rFonts w:cs="Minion Pro"/>
          <w:bCs/>
        </w:rPr>
        <w:t>Dean Simonton:</w:t>
      </w:r>
      <w:r>
        <w:rPr>
          <w:rStyle w:val="Strong"/>
          <w:rFonts w:cs="Adobe Garamond Pro"/>
          <w:b w:val="0"/>
          <w:bCs w:val="0"/>
        </w:rPr>
        <w:t xml:space="preserve"> “Creativity is a constrained stochastic process. The creative person generates variations on a theme, and then subjects these variations to a selection process.”</w:t>
      </w:r>
    </w:p>
    <w:p w14:paraId="427FFB29" w14:textId="77777777" w:rsidR="00790C07" w:rsidRDefault="00790C07">
      <w:pPr>
        <w:pStyle w:val="para"/>
        <w:rPr>
          <w:rStyle w:val="Strong"/>
          <w:rFonts w:cs="Adobe Garamond Pro"/>
          <w:b w:val="0"/>
          <w:bCs w:val="0"/>
        </w:rPr>
      </w:pPr>
      <w:r>
        <w:rPr>
          <w:rStyle w:val="Strong"/>
          <w:rFonts w:cs="Adobe Garamond Pro"/>
          <w:b w:val="0"/>
          <w:bCs w:val="0"/>
        </w:rPr>
        <w:t>Simonton brings a Darwinian lens. Creativity isn’t one brilliant idea, but many variations subjected to rigorous selection. This echoes Tharp’s practice and Soyinka’s pouncing - it’s an active, iterative process, not a passive reception of inspiration.</w:t>
      </w:r>
    </w:p>
    <w:p w14:paraId="42D32BC9" w14:textId="77777777" w:rsidR="00790C07" w:rsidRDefault="00790C07">
      <w:pPr>
        <w:pStyle w:val="para"/>
        <w:rPr>
          <w:rStyle w:val="Strong"/>
          <w:rFonts w:cs="Adobe Garamond Pro"/>
          <w:b w:val="0"/>
          <w:bCs w:val="0"/>
        </w:rPr>
      </w:pPr>
      <w:r>
        <w:rPr>
          <w:rStyle w:val="Bold"/>
          <w:rFonts w:cs="Minion Pro"/>
          <w:bCs/>
        </w:rPr>
        <w:t xml:space="preserve">Scott Barry Kaufman: </w:t>
      </w:r>
      <w:r>
        <w:rPr>
          <w:rStyle w:val="Strong"/>
          <w:rFonts w:cs="Adobe Garamond Pro"/>
          <w:b w:val="0"/>
          <w:bCs w:val="0"/>
        </w:rPr>
        <w:t>“Creativity is a dance between the controlled, deliberate, and conscious processes of the mind, and the spontaneous, associative, and unconscious processes.”</w:t>
      </w:r>
    </w:p>
    <w:p w14:paraId="3A439A55" w14:textId="77777777" w:rsidR="00790C07" w:rsidRDefault="00790C07">
      <w:pPr>
        <w:pStyle w:val="para"/>
        <w:rPr>
          <w:rStyle w:val="Strong"/>
          <w:rFonts w:cs="Adobe Garamond Pro"/>
          <w:b w:val="0"/>
          <w:bCs w:val="0"/>
        </w:rPr>
      </w:pPr>
      <w:r>
        <w:rPr>
          <w:rStyle w:val="Strong"/>
          <w:rFonts w:cs="Adobe Garamond Pro"/>
          <w:b w:val="0"/>
          <w:bCs w:val="0"/>
        </w:rPr>
        <w:t xml:space="preserve">This is the framework that will guide us forward. Kaufman identifies creativity not as a single mental process but as a collaboration between different modes of </w:t>
      </w:r>
      <w:r>
        <w:rPr>
          <w:rStyle w:val="Strong"/>
          <w:rFonts w:cs="Adobe Garamond Pro"/>
          <w:b w:val="0"/>
          <w:bCs w:val="0"/>
        </w:rPr>
        <w:lastRenderedPageBreak/>
        <w:t>feeling and thinking. The controlled and the spontaneous, the deliberate and the associative, the conscious and the unconscious - all must work together.</w:t>
      </w:r>
    </w:p>
    <w:p w14:paraId="4E848053" w14:textId="77777777" w:rsidR="00790C07" w:rsidRDefault="00790C07">
      <w:pPr>
        <w:pStyle w:val="para"/>
        <w:rPr>
          <w:rStyle w:val="Strong"/>
          <w:rFonts w:cs="Adobe Garamond Pro"/>
          <w:b w:val="0"/>
          <w:bCs w:val="0"/>
        </w:rPr>
      </w:pPr>
      <w:r>
        <w:rPr>
          <w:rStyle w:val="Strong"/>
          <w:rFonts w:cs="Adobe Garamond Pro"/>
          <w:b w:val="0"/>
          <w:bCs w:val="0"/>
        </w:rPr>
        <w:t>Again, we can draw out a series of intersecting threads from these clinical and academic observations.</w:t>
      </w:r>
    </w:p>
    <w:p w14:paraId="4C3BDB00" w14:textId="77777777" w:rsidR="00790C07" w:rsidRDefault="00790C07">
      <w:pPr>
        <w:pStyle w:val="para"/>
        <w:rPr>
          <w:rStyle w:val="Strong"/>
          <w:rFonts w:cs="Adobe Garamond Pro"/>
          <w:b w:val="0"/>
          <w:bCs w:val="0"/>
        </w:rPr>
      </w:pPr>
      <w:r>
        <w:rPr>
          <w:rStyle w:val="Bold"/>
          <w:rFonts w:cs="Minion Pro"/>
          <w:bCs/>
        </w:rPr>
        <w:t>The marriage of novelty and usefulness.</w:t>
      </w:r>
      <w:r>
        <w:rPr>
          <w:rStyle w:val="Strong"/>
          <w:rFonts w:cs="Adobe Garamond Pro"/>
          <w:b w:val="0"/>
          <w:bCs w:val="0"/>
        </w:rPr>
        <w:t xml:space="preserve"> This is the most dominant thread in the psychological literature. Carl Rogers points to “novelty” as the essence of the creative act, but Teresa Amabile and Robert Sternberg add the significant qualifier of “appropriate” or “useful.” A creative solution isn’t just new; it works. It solves a problem, fits a constraint, or communicates effectively. This guards against a definition that includes mere randomness or eccentricity. This is originality with a purpose.</w:t>
      </w:r>
    </w:p>
    <w:p w14:paraId="2F4D6997" w14:textId="77777777" w:rsidR="00790C07" w:rsidRDefault="00790C07">
      <w:pPr>
        <w:pStyle w:val="para"/>
        <w:rPr>
          <w:rStyle w:val="Strong"/>
          <w:rFonts w:cs="Adobe Garamond Pro"/>
          <w:b w:val="0"/>
          <w:bCs w:val="0"/>
        </w:rPr>
      </w:pPr>
      <w:r>
        <w:rPr>
          <w:rStyle w:val="Bold"/>
          <w:rFonts w:cs="Minion Pro"/>
          <w:bCs/>
        </w:rPr>
        <w:t xml:space="preserve">Creativity as a process. </w:t>
      </w:r>
      <w:r>
        <w:rPr>
          <w:rStyle w:val="Strong"/>
          <w:rFonts w:cs="Adobe Garamond Pro"/>
          <w:b w:val="0"/>
          <w:bCs w:val="0"/>
        </w:rPr>
        <w:t xml:space="preserve">Psychologists are broadly unanimous in framing creativity as a process, not a singular event. They strip away the romanticism and reveal a mechanism. E. Paul Torrance describes a clear, almost scientific method: sensing gaps, forming hypotheses, testing, and communicating. This is the language of a problem-solver. Dean Simonton, taking a different tack, describes it as a Darwinian dance of “generation” and “selection.” The mind first generates a wide range of “variations on a theme,” many of which will be dead ends. It then subjects these variations to a rigorous selection process, discarding the weak and refining the strong. This resonates with the view of creativity as a habit - a repeatable, refinable set of actions. </w:t>
      </w:r>
      <w:r>
        <w:rPr>
          <w:rStyle w:val="Strong"/>
          <w:rFonts w:cs="Adobe Garamond Pro"/>
          <w:b w:val="0"/>
          <w:bCs w:val="0"/>
        </w:rPr>
        <w:lastRenderedPageBreak/>
        <w:t>This is less about ‘divine intervention’ and more about rock-solid, iterative work.</w:t>
      </w:r>
    </w:p>
    <w:p w14:paraId="47D8907C" w14:textId="77777777" w:rsidR="00790C07" w:rsidRDefault="00790C07">
      <w:pPr>
        <w:pStyle w:val="para"/>
        <w:rPr>
          <w:rStyle w:val="Strong"/>
          <w:rFonts w:cs="Adobe Garamond Pro"/>
          <w:b w:val="0"/>
          <w:bCs w:val="0"/>
        </w:rPr>
      </w:pPr>
      <w:r>
        <w:rPr>
          <w:rStyle w:val="Bold"/>
          <w:rFonts w:cs="Minion Pro"/>
          <w:bCs/>
        </w:rPr>
        <w:t>A fundamental human potential.</w:t>
      </w:r>
      <w:r>
        <w:rPr>
          <w:rStyle w:val="Strong"/>
          <w:rFonts w:cs="Adobe Garamond Pro"/>
          <w:b w:val="0"/>
          <w:bCs w:val="0"/>
        </w:rPr>
        <w:t xml:space="preserve"> The psychologists strongly reinforce the idea that creativity isn’t the preserve of a gifted few. Abraham Maslow’s moving observation that the creative person is simply the “ordinary person with nothing taken away” speaks directly to Picasso’s belief in the artist-child. It suggests that creativity is our natural state, something that societal pressures, education systems, and fear often strip away. Even if I wasn’t talking about the role of AI in creativity, this is a strikingly affirmative view of how humans have such special qualities. Mihaly Csikszentmihalyi elevates this further, positioning creativity as a “central source of meaning,” an activity that makes us feel “more fully” alive. It’s not a frivolous add-on to human experience, but a core component of a life well-lived. When I lived on a small, wild island off the Atlantic coast of Ireland, inventing a new brand, we talked of ‘living life at a tilt’ – it was a sense of being intoxicated, inspired, invigorated…and that was the feeling, I see in retrospect, of ‘being creative’.</w:t>
      </w:r>
    </w:p>
    <w:p w14:paraId="5A2BBB96" w14:textId="77777777" w:rsidR="00790C07" w:rsidRDefault="00790C07">
      <w:pPr>
        <w:pStyle w:val="para"/>
        <w:rPr>
          <w:rStyle w:val="Strong"/>
          <w:rFonts w:cs="Adobe Garamond Pro"/>
          <w:b w:val="0"/>
          <w:bCs w:val="0"/>
        </w:rPr>
      </w:pPr>
      <w:r>
        <w:rPr>
          <w:rStyle w:val="Bold"/>
          <w:rFonts w:cs="Minion Pro"/>
          <w:bCs/>
        </w:rPr>
        <w:t xml:space="preserve">A synthesis of different mental states. </w:t>
      </w:r>
      <w:r>
        <w:rPr>
          <w:rStyle w:val="Strong"/>
          <w:rFonts w:cs="Adobe Garamond Pro"/>
          <w:b w:val="0"/>
          <w:bCs w:val="0"/>
        </w:rPr>
        <w:t>Finally, and perhaps most importantly for our journey, there’s the thread of creativity as a “dance,” in Scott Barry Kaufman’s evocative phrase, between the conscious and unconscious, the deliberate and the spontaneous. This provides an apt psychological framework for understanding the internal mechanics of creation.</w:t>
      </w:r>
    </w:p>
    <w:p w14:paraId="5AC861D3" w14:textId="77777777" w:rsidR="00790C07" w:rsidRDefault="00790C07">
      <w:pPr>
        <w:pStyle w:val="para"/>
      </w:pPr>
      <w:r>
        <w:rPr>
          <w:rStyle w:val="Strong"/>
          <w:rFonts w:cs="Adobe Garamond Pro"/>
          <w:b w:val="0"/>
          <w:bCs w:val="0"/>
        </w:rPr>
        <w:lastRenderedPageBreak/>
        <w:t>Throughout this book, I’ll refer to AI as a ‘dynamic yet inorganic intelligence.’ Dynamic because it processes, responds, and evolves through interaction. Inorganic because it lacks the messy, biological basis of human consciousness - no hormones, no mortality, no physical experience. This distinction matters because it helps us understand both what AI can and cannot bring to the creative partnership.</w:t>
      </w:r>
    </w:p>
    <w:p w14:paraId="545DD0EA" w14:textId="77777777" w:rsidR="00790C07" w:rsidRDefault="00790C07">
      <w:pPr>
        <w:pStyle w:val="Subtitle"/>
      </w:pPr>
      <w:r>
        <w:rPr>
          <w:rStyle w:val="Strong"/>
          <w:rFonts w:cs="Adobe Garamond Pro Bold"/>
          <w:b/>
          <w:bCs/>
        </w:rPr>
        <w:t>The Cultural Duet: Why Context is King</w:t>
      </w:r>
    </w:p>
    <w:p w14:paraId="2E24851D" w14:textId="77777777" w:rsidR="00790C07" w:rsidRDefault="00790C07">
      <w:pPr>
        <w:pStyle w:val="para"/>
      </w:pPr>
      <w:r>
        <w:t>While it’s tempting to view creativity as a purely internal, psychological phenomenon - a dance within a single mind - to do so would be to miss half the story. No creative act happens in a vacuum. It’s always a dialogue between an individual and their world. What we deem “creative” is profoundly shaped by our time and place. The spark happens in a mind, but the fire is fanned by the winds of culture, technology, and social need.</w:t>
      </w:r>
    </w:p>
    <w:p w14:paraId="4A1376C9" w14:textId="77777777" w:rsidR="00790C07" w:rsidRDefault="00790C07">
      <w:pPr>
        <w:pStyle w:val="para"/>
        <w:rPr>
          <w:w w:val="98"/>
        </w:rPr>
      </w:pPr>
      <w:r>
        <w:rPr>
          <w:w w:val="98"/>
        </w:rPr>
        <w:t xml:space="preserve">Keep in mind the explosion of artistic genius in Renaissance Florence. Was there something in the water of the Arno? Unlikely. It was a confluence of specific factors: the immense wealth and ambition of patrons like the Medici family, who used art as a projection of power; the rediscovery of classical sculpture and philosophy, which provided a new visual and intellectual vocabulary; and breakthroughs in the science of perspective and anatomy. Leonardo da Vinci was undoubtedly a singular genius, but his genius was nurtured and given direction by the unique </w:t>
      </w:r>
      <w:r>
        <w:rPr>
          <w:w w:val="98"/>
        </w:rPr>
        <w:lastRenderedPageBreak/>
        <w:t xml:space="preserve">ecosystem in which he lived. He was the right man in the right city at the right time. </w:t>
      </w:r>
    </w:p>
    <w:p w14:paraId="67C0E145" w14:textId="77777777" w:rsidR="00790C07" w:rsidRDefault="00790C07">
      <w:pPr>
        <w:pStyle w:val="para"/>
      </w:pPr>
      <w:r>
        <w:t>Take a more modern example: the birth of hip-hop in the Bronx in the 1970s. This confrontational art form wasn’t conceived in a boardroom or university. It was forged in the crucible of urban decay and economic hardship. It was a response to a specific set of conditions: a lack of resources that led to the ingenious use of turntables as instruments; a social need for a new form of expression and identity in marginalized communities; and the availability of public spaces like parks and community centres for block parties. The pioneers of hip-hop were creative geniuses, but their creativity was a direct answer to the question their environment was asking.</w:t>
      </w:r>
    </w:p>
    <w:p w14:paraId="6D8F159D" w14:textId="77777777" w:rsidR="00790C07" w:rsidRDefault="00790C07">
      <w:pPr>
        <w:pStyle w:val="para"/>
      </w:pPr>
      <w:r>
        <w:t>The same is true of the rise of the novel in 18th-century England, which was fuelled by a growing, literate middle class with leisure time and a desire to see their own lives reflected in stories. It’s true of the explosion of innovation in Silicon Valley, which was built on a foundation of government research funding, a concentration of engineering talent, and a venture capital model that celebrated high-risk, high-reward thinking. I’ll confess my ambivalence about the powerful influence of capital, but it’s impossible to ignore the far-reaching ramifications of focused funding on creativity.</w:t>
      </w:r>
    </w:p>
    <w:p w14:paraId="253D2A6A" w14:textId="77777777" w:rsidR="00790C07" w:rsidRDefault="00790C07">
      <w:pPr>
        <w:pStyle w:val="para"/>
      </w:pPr>
      <w:r>
        <w:t xml:space="preserve">In each case, creativity wasn’t a lightning strike from a clear blue sky. It was a storm that gathered when a unique weather front of social, economic, and technological </w:t>
      </w:r>
      <w:r>
        <w:lastRenderedPageBreak/>
        <w:t xml:space="preserve">conditions moved into place. This tells us that to understand the future of creativity, we must understand the context of our own time. </w:t>
      </w:r>
    </w:p>
    <w:p w14:paraId="3690DA15" w14:textId="77777777" w:rsidR="00790C07" w:rsidRDefault="00790C07">
      <w:pPr>
        <w:pStyle w:val="para"/>
      </w:pPr>
      <w:r>
        <w:t>The defining features of our era are the exponential growth of computational power, global connectivity, and now, the dawn of widespread, or ‘Everyday’, AI. These are the new patrons, the new technologies, the new social forces. They’re changing the very ground on which creators stand, and therefore, they’ll inevitably change the nature of the creative act itself.</w:t>
      </w:r>
    </w:p>
    <w:p w14:paraId="6E0B2C98" w14:textId="77777777" w:rsidR="00790C07" w:rsidRDefault="00790C07">
      <w:pPr>
        <w:pStyle w:val="Subtitle"/>
      </w:pPr>
      <w:r>
        <w:rPr>
          <w:rStyle w:val="Strong"/>
          <w:rFonts w:cs="Adobe Garamond Pro Bold"/>
          <w:b/>
          <w:bCs/>
        </w:rPr>
        <w:t>The Inner Duet: Feelings and Thoughts</w:t>
      </w:r>
    </w:p>
    <w:p w14:paraId="3DBAC2AC" w14:textId="77777777" w:rsidR="00790C07" w:rsidRDefault="00790C07">
      <w:pPr>
        <w:pStyle w:val="para"/>
      </w:pPr>
      <w:r>
        <w:t>This brings us back from the wider culture to the individual mind. The “dance” that Scott Barry Kaufman described is the key. To understand how we create, it helps to look at the two dominant modes of our feeling and thinking.</w:t>
      </w:r>
    </w:p>
    <w:p w14:paraId="40CB1946" w14:textId="77777777" w:rsidR="00790C07" w:rsidRDefault="00790C07">
      <w:pPr>
        <w:pStyle w:val="para"/>
      </w:pPr>
      <w:r>
        <w:t>The psychologist Daniel Kahneman gave us an invaluable framework for understanding these modes in his Nobel Prize-winning research. He popularised the terms, System 1 and System 2. System 1 is our fast, automatic, intuitive and emotional mode of thinking. System 2 is our slower, more deliberative, more logical mode. While Kahneman studied these systems across all human thinking, they map perfectly onto the creative process.</w:t>
      </w:r>
    </w:p>
    <w:p w14:paraId="4A9575A2" w14:textId="77777777" w:rsidR="00790C07" w:rsidRDefault="00790C07">
      <w:pPr>
        <w:pStyle w:val="para"/>
      </w:pPr>
      <w:r>
        <w:t xml:space="preserve">The first is our implicit, reflexive, fast-feeling capability. </w:t>
      </w:r>
      <w:r>
        <w:lastRenderedPageBreak/>
        <w:t>It’s the home of gut instinct, intuition, and emotion. It’s Kaufman’s “spontaneous, associative, and unconscious process.” It’s Kahneman’s System 1 in creative action. It’s what gives you that sudden, inexplicable urge to write, the flash of a character’s face in your mind’s eye, the shiver of a melody that seems to come from nowhere. It’s the spark. It operates almost instantaneously, below the level of conscious thought.</w:t>
      </w:r>
    </w:p>
    <w:p w14:paraId="62CEB492" w14:textId="77777777" w:rsidR="00790C07" w:rsidRDefault="00790C07">
      <w:pPr>
        <w:pStyle w:val="para"/>
      </w:pPr>
      <w:r>
        <w:t>The second is our explicit, rational, slow-thinking capability. It’s our ability to think. It’s the “controlled, deliberate, and conscious process.” It’s what takes the raw, energetic spark from our intuitive side and shapes it. It builds the plot, refines the sentence, structures the argument, and edits the flaws. It’s methodical, deliberate, and analytical. This framework becomes the key to understanding our new creative partnership. We humans excel at System 1 - that intuitive, feeling-driven spark. AI excels at System 2 - the analytical, pattern-finding, structural work. The magic happens when these two systems work together, not in one mind, but across two different kinds of intelligence.</w:t>
      </w:r>
    </w:p>
    <w:p w14:paraId="2EF23462" w14:textId="77777777" w:rsidR="00790C07" w:rsidRDefault="00790C07">
      <w:pPr>
        <w:pStyle w:val="para"/>
      </w:pPr>
      <w:r>
        <w:t>A healthy creative process isn’t about one mode dominating the other. It’s about the fluid, flexible switching between them. It’s the ability to let the mind wander freely to generate possibilities (engaging our intuitive side), and then to focus intently to evaluate and execute on those possibilities (engaging our analytical side).</w:t>
      </w:r>
    </w:p>
    <w:p w14:paraId="1CD06A4C" w14:textId="77777777" w:rsidR="00790C07" w:rsidRDefault="00790C07">
      <w:pPr>
        <w:pStyle w:val="para"/>
      </w:pPr>
      <w:r>
        <w:lastRenderedPageBreak/>
        <w:t>For centuries, the creative process has been a constant, sometimes fraught, negotiation between these two modes. The people who populate the creative industries have, through practice, become adept at managing this internal dialogue. But for many, this is where the trouble starts. This is where we encounter the familiar potholes on the creative road.</w:t>
      </w:r>
    </w:p>
    <w:p w14:paraId="028A9F29" w14:textId="77777777" w:rsidR="00790C07" w:rsidRDefault="00790C07">
      <w:pPr>
        <w:pStyle w:val="para"/>
      </w:pPr>
      <w:r>
        <w:t>Perfectionism can be seen as our analytical side in overdrive, a hyper-critical taskmaster that shoots down every idea from our intuitive side before it has a chance to breathe. It judges the fragile, newborn idea against the impossible standard of a finished masterpiece and finds it wanting. Comparison is a similar affliction, where our rational mind uses the finished products of others as a weapon against its own tentative offerings.</w:t>
      </w:r>
    </w:p>
    <w:p w14:paraId="1B088831" w14:textId="77777777" w:rsidR="00790C07" w:rsidRDefault="00790C07">
      <w:pPr>
        <w:pStyle w:val="para"/>
      </w:pPr>
      <w:r>
        <w:t>The dreaded fear of the blank page can be understood as a failure to activate our intuitive thinking. It’s the state of sitting down to work, engaging the focused analytical mind, but finding that the well of associative thought is dry. The taskmaster is ready to work, but the daydreamer has gone silent.</w:t>
      </w:r>
    </w:p>
    <w:p w14:paraId="315D7E4B" w14:textId="77777777" w:rsidR="00790C07" w:rsidRDefault="00790C07">
      <w:pPr>
        <w:pStyle w:val="para"/>
      </w:pPr>
      <w:r>
        <w:t xml:space="preserve">The antidote to these states is what Mihaly Csikszentmihalyi famously termed the “flow state.” Flow is that magical, productive state of “being in the zone.” It’s the pinnacle of the creative experience, where the sense of time disappears, our inner critic falls silent, and the work seems to pour out of us effortlessly. It’s the perfect synchronisation of our feelings and our thoughts, our </w:t>
      </w:r>
      <w:r>
        <w:lastRenderedPageBreak/>
        <w:t>sparks and our structures. The two modes are no longer in conflict but are working in perfect harmony. The brain is generating and structuring simultaneously, in a seamless, fluid dance. This is the state that all creators strive for, a state of effortless mastery.</w:t>
      </w:r>
    </w:p>
    <w:p w14:paraId="6AC2E074" w14:textId="77777777" w:rsidR="00790C07" w:rsidRDefault="00790C07">
      <w:pPr>
        <w:pStyle w:val="Subtitle"/>
      </w:pPr>
      <w:r>
        <w:rPr>
          <w:rStyle w:val="Strong"/>
          <w:rFonts w:cs="Adobe Garamond Pro Bold"/>
          <w:b/>
          <w:bCs/>
        </w:rPr>
        <w:t>A Working Definition for a New Era</w:t>
      </w:r>
    </w:p>
    <w:p w14:paraId="5129C0D8" w14:textId="77777777" w:rsidR="00790C07" w:rsidRDefault="00790C07">
      <w:pPr>
        <w:pStyle w:val="para"/>
      </w:pPr>
      <w:r>
        <w:t>So, where does this leave us? We’ve listened to the artists and the scientists. We’ve looked at the influence of culture and peered into the basic mechanics of the mind. To move forward, we need a working definition of creativity that can serve as a compass for the rest of this book.</w:t>
      </w:r>
    </w:p>
    <w:p w14:paraId="49D7FE3A" w14:textId="77777777" w:rsidR="00790C07" w:rsidRDefault="00790C07">
      <w:pPr>
        <w:pStyle w:val="para"/>
      </w:pPr>
      <w:r>
        <w:t>Although I recognise it’s not an inspirational articulation, I seek something which can be an effective lasso over the phenomenon of creativity, both with and without AI, and so I propose this:</w:t>
      </w:r>
    </w:p>
    <w:p w14:paraId="7E40D627" w14:textId="77777777" w:rsidR="00790C07" w:rsidRDefault="00790C07">
      <w:pPr>
        <w:pStyle w:val="Subtitle"/>
        <w:rPr>
          <w:rStyle w:val="Strong"/>
          <w:rFonts w:cs="Adobe Garamond Pro Bold"/>
          <w:b/>
          <w:bCs/>
        </w:rPr>
      </w:pPr>
      <w:r>
        <w:rPr>
          <w:rStyle w:val="Strong"/>
          <w:rFonts w:cs="Adobe Garamond Pro Bold"/>
          <w:b/>
          <w:bCs/>
        </w:rPr>
        <w:t>Creativity is the practice of transforming novel connections into meaningful realities.</w:t>
      </w:r>
    </w:p>
    <w:p w14:paraId="18648344" w14:textId="77777777" w:rsidR="00790C07" w:rsidRDefault="00790C07">
      <w:pPr>
        <w:pStyle w:val="para"/>
      </w:pPr>
      <w:r>
        <w:t>Let’s break that down.</w:t>
      </w:r>
    </w:p>
    <w:p w14:paraId="630C8D29" w14:textId="77777777" w:rsidR="00790C07" w:rsidRDefault="00790C07">
      <w:pPr>
        <w:pStyle w:val="para"/>
      </w:pPr>
      <w:r>
        <w:t>Practice: It’s not just a gift; it’s a habit, a process, a commitment. It acknowledges the work involved, the need to build the workshop and show up, as Wole Soyinka and Twyla Tharp suggest. It’s the cultivation of the “flow state.”</w:t>
      </w:r>
    </w:p>
    <w:p w14:paraId="73904657" w14:textId="77777777" w:rsidR="00790C07" w:rsidRDefault="00790C07">
      <w:pPr>
        <w:pStyle w:val="para"/>
      </w:pPr>
      <w:r>
        <w:t xml:space="preserve">Transforming: It’s an active, energetic process of </w:t>
      </w:r>
      <w:r>
        <w:lastRenderedPageBreak/>
        <w:t>shaping and building. It’s the bridge from idea to artefact, the work of our thoughtful analytical mind giving form to the spark from our intuitive side.</w:t>
      </w:r>
    </w:p>
    <w:p w14:paraId="00E77FC1" w14:textId="77777777" w:rsidR="00790C07" w:rsidRDefault="00790C07">
      <w:pPr>
        <w:pStyle w:val="para"/>
      </w:pPr>
      <w:r>
        <w:t>Novel Connections: It’s the act of synthesis, of seeing new relationships between existing elements, as Jobs and Hegarty suggest. It’s the work of our feeling, intuitive mind, finding the “new and unusual light” Guilford speaks of.</w:t>
      </w:r>
    </w:p>
    <w:p w14:paraId="4C1CC43D" w14:textId="77777777" w:rsidR="00790C07" w:rsidRDefault="00790C07">
      <w:pPr>
        <w:pStyle w:val="para"/>
        <w:rPr>
          <w:w w:val="98"/>
        </w:rPr>
      </w:pPr>
      <w:r>
        <w:rPr>
          <w:w w:val="98"/>
        </w:rPr>
        <w:t>Meaningful Realities: The outcome isn’t just original, but “appropriate,” as Sternberg would say. It has a purpose within a given context. It solves a problem, tells a story, evokes an emotion, or adds value to the world. It becomes a reality that others can experience.</w:t>
      </w:r>
    </w:p>
    <w:p w14:paraId="06A129B0" w14:textId="77777777" w:rsidR="00790C07" w:rsidRDefault="00790C07">
      <w:pPr>
        <w:pStyle w:val="para"/>
      </w:pPr>
      <w:r>
        <w:t>This definition respects both the wild, associative spark of our feelings and the rigorous, shaping force of our thoughts. It’s System 1 and System 2 working in tandem. It acknowledges the role of individual psychology and the influence of cultural context. It’s this definition that’s being profoundly challenged - and amplified - by the arrival of artificial intelligence, our new partner in the creative dance.</w:t>
      </w:r>
    </w:p>
    <w:p w14:paraId="6FC8F57D" w14:textId="77777777" w:rsidR="00790C07" w:rsidRDefault="00790C07">
      <w:pPr>
        <w:pStyle w:val="para"/>
      </w:pPr>
      <w:r>
        <w:t xml:space="preserve">Perhaps the simplest way to frame this new partnership is this: in the creative process, humans are becoming the intuitive spark-providers, and AI is becoming the analytical debater, facilitator and sometimes, executor. We provide the feeling, the chaotic and brilliant insight that can only come from lived experience. The machine, </w:t>
      </w:r>
      <w:r>
        <w:lastRenderedPageBreak/>
        <w:t xml:space="preserve">our new creative companion, provides the structure, the tolerant, enabling analysis, the shaping of that raw idea into a coherent form. </w:t>
      </w:r>
    </w:p>
    <w:p w14:paraId="0B7EB13A" w14:textId="77777777" w:rsidR="00790C07" w:rsidRDefault="00790C07">
      <w:pPr>
        <w:pStyle w:val="para"/>
      </w:pPr>
      <w:r>
        <w:t xml:space="preserve">Of course, I’m aware of the discussion there is about ‘future AI’ becoming capable of origination, through ‘coming alive’ or becoming conscious, sentient and having its own agency. For the sake of this book, I deal only with the current state of AI and our creative relationship with it. </w:t>
      </w:r>
    </w:p>
    <w:p w14:paraId="1661B871" w14:textId="77777777" w:rsidR="00790C07" w:rsidRDefault="00790C07">
      <w:pPr>
        <w:pStyle w:val="para"/>
      </w:pPr>
      <w:r>
        <w:t>Crucially, AI is not just about execution - it’s about helping us understand and develop our vision through dialogue, helping us articulate what we’re really trying to create. It’s a collaboration between our intuition and its logic, a duet that promises to change not just what we create, but how we think about creation itself. We are looking at the dawn of Collaborative Creativity with an Allied Intelligence.</w:t>
      </w:r>
    </w:p>
    <w:p w14:paraId="3DED8DA2" w14:textId="77777777" w:rsidR="00790C07" w:rsidRDefault="00790C07">
      <w:pPr>
        <w:pStyle w:val="para"/>
      </w:pPr>
      <w:r>
        <w:t>There’s a pattern I’ve observed about human nature that I often share in my talks: when we encounter something new, our first instinct is to assess whether it threatens our unique position in the world. We’ve long defined ourselves as the thinking species, the only creatures who can transform feeling into language, experience into expression. This self-conception as Earth’s sole meaning-makers has become central to our identity.</w:t>
      </w:r>
    </w:p>
    <w:p w14:paraId="5D5F5DBC" w14:textId="77777777" w:rsidR="00790C07" w:rsidRDefault="00790C07">
      <w:pPr>
        <w:pStyle w:val="para"/>
      </w:pPr>
      <w:r>
        <w:t xml:space="preserve">When we encounter something new, our first instinct is primal: is this a threat to our special status or a tool for our </w:t>
      </w:r>
      <w:r>
        <w:lastRenderedPageBreak/>
        <w:t>advancement? This psychological reflex has served us well for millennia. It’s why we tamed fire rather than fled from it, why we turned wolves into companions rather than eternal enemies.</w:t>
      </w:r>
    </w:p>
    <w:p w14:paraId="2E9BE5FE" w14:textId="77777777" w:rsidR="00790C07" w:rsidRDefault="00790C07">
      <w:pPr>
        <w:pStyle w:val="para"/>
      </w:pPr>
      <w:r>
        <w:t>But now we face something unprecedented: an intelligence that can articulate thoughts, that can reason and create, that appears to challenge the very capability we’ve long believed makes us unique among Earth’s creatures. No wonder our first response has been fear. No wonder we quake. AI seems to threaten our special position as the thinking species, the ones who alone can transform feeling into language, experience into expression.</w:t>
      </w:r>
    </w:p>
    <w:p w14:paraId="2DD2FBF2" w14:textId="77777777" w:rsidR="00790C07" w:rsidRDefault="00790C07">
      <w:pPr>
        <w:pStyle w:val="para"/>
      </w:pPr>
      <w:r>
        <w:t>Yet what if we’re misreading the situation entirely? What if AI isn’t a rival for our ecological niche, but humanity’s greatest creative endeavour? What if, instead of stealing our crown, it’s the most powerful tool we’ve ever fashioned to enhance what makes us human?</w:t>
      </w:r>
    </w:p>
    <w:p w14:paraId="12182F02" w14:textId="77777777" w:rsidR="00790C07" w:rsidRDefault="00790C07">
      <w:pPr>
        <w:pStyle w:val="para"/>
      </w:pPr>
      <w:r>
        <w:t>This is the heart of what I call Panthropism. When we engage with AI, we’re not surrendering to an alien intelligence – we’re communing with the distilled essence of human achievement. Every poem ever written, every equation solved, every story told, every insight gleaned – all of this becomes an accessible reservoir from which we can draw. Rather than diminishing us, AI amplifies what makes us most human: our ability to feel, to question, to imagine, and to create meaning from chaos.</w:t>
      </w:r>
    </w:p>
    <w:p w14:paraId="44D02D21" w14:textId="77777777" w:rsidR="00790C07" w:rsidRDefault="00790C07">
      <w:pPr>
        <w:pStyle w:val="para"/>
      </w:pPr>
      <w:r>
        <w:lastRenderedPageBreak/>
        <w:t>We needn’t apologise for our minds, for our unique human capacities. But unlike other defensive strategies that merely protect, our creation can elevate. AI isn’t our competitor – it’s our collective memory made interactive, our shared wisdom made accessible, our creative potential made manifest.</w:t>
      </w:r>
    </w:p>
    <w:p w14:paraId="016016D2" w14:textId="77777777" w:rsidR="00790C07" w:rsidRDefault="00790C07">
      <w:pPr>
        <w:pStyle w:val="para"/>
        <w:rPr>
          <w:rStyle w:val="Strong"/>
          <w:rFonts w:cs="Adobe Garamond Pro"/>
        </w:rPr>
      </w:pPr>
    </w:p>
    <w:p w14:paraId="5E5822DF" w14:textId="77777777" w:rsidR="007D5AF6" w:rsidRDefault="007D5AF6">
      <w:pPr>
        <w:pStyle w:val="chapter"/>
        <w:rPr>
          <w:rStyle w:val="Strong"/>
          <w:rFonts w:cs="Optima LT Std"/>
          <w:b/>
          <w:bCs/>
        </w:rPr>
      </w:pPr>
      <w:r>
        <w:rPr>
          <w:rStyle w:val="Strong"/>
          <w:rFonts w:cs="Optima LT Std"/>
          <w:b/>
          <w:bCs/>
        </w:rPr>
        <w:br w:type="page"/>
      </w:r>
    </w:p>
    <w:p w14:paraId="763EA1C5" w14:textId="77777777" w:rsidR="007D5AF6" w:rsidRDefault="007D5AF6">
      <w:pPr>
        <w:pStyle w:val="chapter"/>
        <w:rPr>
          <w:rStyle w:val="Strong"/>
          <w:rFonts w:cs="Optima LT Std"/>
          <w:b/>
          <w:bCs/>
        </w:rPr>
      </w:pPr>
    </w:p>
    <w:p w14:paraId="5BD10949" w14:textId="77777777" w:rsidR="007D5AF6" w:rsidRDefault="007D5AF6">
      <w:pPr>
        <w:pStyle w:val="chapter"/>
        <w:rPr>
          <w:rStyle w:val="Strong"/>
          <w:rFonts w:cs="Optima LT Std"/>
          <w:b/>
          <w:bCs/>
        </w:rPr>
      </w:pPr>
    </w:p>
    <w:sectPr w:rsidR="00790C07">
      <w:pgSz w:w="7286" w:h="11246"/>
      <w:pgMar w:top="1361" w:right="907" w:bottom="1134" w:left="794"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D032" w14:textId="77777777" w:rsidR="00983EB5" w:rsidRDefault="00983EB5" w:rsidP="00015024">
      <w:pPr>
        <w:spacing w:after="0" w:line="240" w:lineRule="auto"/>
      </w:pPr>
      <w:r>
        <w:separator/>
      </w:r>
    </w:p>
  </w:endnote>
  <w:endnote w:type="continuationSeparator" w:id="0">
    <w:p w14:paraId="6372622D" w14:textId="77777777" w:rsidR="00983EB5" w:rsidRDefault="00983EB5" w:rsidP="000150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Minion Pro">
    <w:altName w:val="Cambria"/>
    <w:panose1 w:val="00000000000000000000"/>
    <w:charset w:val="00"/>
    <w:family w:val="roman"/>
    <w:notTrueType/>
    <w:pitch w:val="variable"/>
    <w:sig w:usb0="E00002AF" w:usb1="5000E07B" w:usb2="00000000" w:usb3="00000000" w:csb0="0000019F" w:csb1="00000000"/>
  </w:font>
  <w:font w:name="Adobe Garamond Pro">
    <w:altName w:val="Georgia"/>
    <w:panose1 w:val="00000000000000000000"/>
    <w:charset w:val="00"/>
    <w:family w:val="roman"/>
    <w:notTrueType/>
    <w:pitch w:val="variable"/>
    <w:sig w:usb0="00000001" w:usb1="00000001" w:usb2="00000000" w:usb3="00000000" w:csb0="0000009B" w:csb1="00000000"/>
  </w:font>
  <w:font w:name="Optima LT Std">
    <w:altName w:val="Sans Serif Collection"/>
    <w:panose1 w:val="00000000000000000000"/>
    <w:charset w:val="00"/>
    <w:family w:val="swiss"/>
    <w:notTrueType/>
    <w:pitch w:val="variable"/>
    <w:sig w:usb0="00000003" w:usb1="4000204A" w:usb2="00000000" w:usb3="00000000" w:csb0="00000001" w:csb1="00000000"/>
  </w:font>
  <w:font w:name="Adobe Garamond Pro Bold">
    <w:altName w:val="Constantia"/>
    <w:panose1 w:val="00000000000000000000"/>
    <w:charset w:val="00"/>
    <w:family w:val="roman"/>
    <w:notTrueType/>
    <w:pitch w:val="variable"/>
    <w:sig w:usb0="00000001" w:usb1="00000001" w:usb2="00000000" w:usb3="00000000" w:csb0="00000093" w:csb1="00000000"/>
  </w:font>
  <w:font w:name="Larken Medium">
    <w:altName w:val="Arial"/>
    <w:panose1 w:val="00000000000000000000"/>
    <w:charset w:val="00"/>
    <w:family w:val="modern"/>
    <w:notTrueType/>
    <w:pitch w:val="variable"/>
    <w:sig w:usb0="00000001" w:usb1="4000207A" w:usb2="00000000" w:usb3="00000000" w:csb0="00000083" w:csb1="00000000"/>
  </w:font>
  <w:font w:name="Larken">
    <w:altName w:val="Arial"/>
    <w:panose1 w:val="00000000000000000000"/>
    <w:charset w:val="00"/>
    <w:family w:val="modern"/>
    <w:notTrueType/>
    <w:pitch w:val="variable"/>
    <w:sig w:usb0="00000001" w:usb1="4000207A" w:usb2="00000000" w:usb3="00000000" w:csb0="00000083" w:csb1="00000000"/>
  </w:font>
  <w:font w:name="Larken Light">
    <w:altName w:val="Arial"/>
    <w:panose1 w:val="00000000000000000000"/>
    <w:charset w:val="00"/>
    <w:family w:val="modern"/>
    <w:notTrueType/>
    <w:pitch w:val="variable"/>
    <w:sig w:usb0="00000001" w:usb1="4000207A" w:usb2="00000000" w:usb3="00000000" w:csb0="00000083" w:csb1="00000000"/>
  </w:font>
  <w:font w:name="Larken Bold">
    <w:altName w:val="Arial"/>
    <w:panose1 w:val="00000000000000000000"/>
    <w:charset w:val="00"/>
    <w:family w:val="modern"/>
    <w:notTrueType/>
    <w:pitch w:val="variable"/>
    <w:sig w:usb0="00000001" w:usb1="4000207A" w:usb2="00000000" w:usb3="00000000" w:csb0="00000083" w:csb1="00000000"/>
  </w:font>
  <w:font w:name="Helvetica">
    <w:panose1 w:val="020B05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07D70A" w14:textId="77777777" w:rsidR="00983EB5" w:rsidRDefault="00983EB5" w:rsidP="00015024">
      <w:pPr>
        <w:spacing w:after="0" w:line="240" w:lineRule="auto"/>
      </w:pPr>
      <w:r>
        <w:separator/>
      </w:r>
    </w:p>
  </w:footnote>
  <w:footnote w:type="continuationSeparator" w:id="0">
    <w:p w14:paraId="3ACA137E" w14:textId="77777777" w:rsidR="00983EB5" w:rsidRDefault="00983EB5" w:rsidP="0001502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586B"/>
    <w:rsid w:val="000009E1"/>
    <w:rsid w:val="00015024"/>
    <w:rsid w:val="00045474"/>
    <w:rsid w:val="0008374D"/>
    <w:rsid w:val="00271C88"/>
    <w:rsid w:val="002C23C1"/>
    <w:rsid w:val="002F77A4"/>
    <w:rsid w:val="0037480D"/>
    <w:rsid w:val="003E1C4C"/>
    <w:rsid w:val="00436E8E"/>
    <w:rsid w:val="00452F4D"/>
    <w:rsid w:val="004B352A"/>
    <w:rsid w:val="00516DE5"/>
    <w:rsid w:val="00675A5E"/>
    <w:rsid w:val="006F1640"/>
    <w:rsid w:val="006F272C"/>
    <w:rsid w:val="00747FAE"/>
    <w:rsid w:val="00771346"/>
    <w:rsid w:val="00790C07"/>
    <w:rsid w:val="00797A71"/>
    <w:rsid w:val="007D5AF6"/>
    <w:rsid w:val="00851F17"/>
    <w:rsid w:val="008752E6"/>
    <w:rsid w:val="00943678"/>
    <w:rsid w:val="00954624"/>
    <w:rsid w:val="009620B5"/>
    <w:rsid w:val="00983EB5"/>
    <w:rsid w:val="0099435E"/>
    <w:rsid w:val="009C6E9E"/>
    <w:rsid w:val="00A9563B"/>
    <w:rsid w:val="00AF72D8"/>
    <w:rsid w:val="00D7586B"/>
    <w:rsid w:val="00DB5E1F"/>
    <w:rsid w:val="00E64DAD"/>
    <w:rsid w:val="00E90772"/>
    <w:rsid w:val="00F1409E"/>
    <w:rsid w:val="00F47DE5"/>
    <w:rsid w:val="00F8398F"/>
    <w:rsid w:val="00F84F3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E03F7B1"/>
  <w14:defaultImageDpi w14:val="0"/>
  <w15:docId w15:val="{3AC49857-625F-4A1D-9895-FF54CD326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Times New Roman" w:hAnsi="Aptos"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8" w:lineRule="auto"/>
    </w:pPr>
    <w:rPr>
      <w:rFonts w:cs="Latha"/>
      <w:kern w:val="2"/>
      <w:sz w:val="24"/>
      <w:szCs w:val="24"/>
    </w:rPr>
  </w:style>
  <w:style w:type="paragraph" w:styleId="Heading1">
    <w:name w:val="heading 1"/>
    <w:basedOn w:val="Normal"/>
    <w:next w:val="Normal"/>
    <w:link w:val="Heading1Char"/>
    <w:uiPriority w:val="9"/>
    <w:qFormat/>
    <w:rsid w:val="00675A5E"/>
    <w:pPr>
      <w:keepNext/>
      <w:spacing w:before="240" w:after="60"/>
      <w:outlineLvl w:val="0"/>
    </w:pPr>
    <w:rPr>
      <w:rFonts w:ascii="Aptos Display" w:hAnsi="Aptos Display"/>
      <w:b/>
      <w:bCs/>
      <w:kern w:val="32"/>
      <w:sz w:val="32"/>
      <w:szCs w:val="32"/>
    </w:rPr>
  </w:style>
  <w:style w:type="paragraph" w:styleId="Heading2">
    <w:name w:val="heading 2"/>
    <w:basedOn w:val="Normal"/>
    <w:next w:val="Normal"/>
    <w:link w:val="Heading2Char"/>
    <w:uiPriority w:val="9"/>
    <w:semiHidden/>
    <w:unhideWhenUsed/>
    <w:qFormat/>
    <w:rsid w:val="00675A5E"/>
    <w:pPr>
      <w:keepNext/>
      <w:spacing w:before="240" w:after="60"/>
      <w:outlineLvl w:val="1"/>
    </w:pPr>
    <w:rPr>
      <w:rFonts w:ascii="Aptos Display" w:hAnsi="Aptos Display"/>
      <w:b/>
      <w:bCs/>
      <w:i/>
      <w:iCs/>
      <w:sz w:val="28"/>
      <w:szCs w:val="28"/>
    </w:rPr>
  </w:style>
  <w:style w:type="paragraph" w:styleId="Heading3">
    <w:name w:val="heading 3"/>
    <w:basedOn w:val="Normal"/>
    <w:next w:val="Normal"/>
    <w:link w:val="Heading3Char"/>
    <w:uiPriority w:val="9"/>
    <w:semiHidden/>
    <w:unhideWhenUsed/>
    <w:qFormat/>
    <w:rsid w:val="00675A5E"/>
    <w:pPr>
      <w:keepNext/>
      <w:spacing w:before="240" w:after="60"/>
      <w:outlineLvl w:val="2"/>
    </w:pPr>
    <w:rPr>
      <w:rFonts w:ascii="Aptos Display"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75A5E"/>
    <w:rPr>
      <w:rFonts w:ascii="Aptos Display" w:eastAsia="Times New Roman" w:hAnsi="Aptos Display" w:cs="Latha"/>
      <w:b/>
      <w:bCs/>
      <w:kern w:val="32"/>
      <w:sz w:val="32"/>
      <w:szCs w:val="32"/>
    </w:rPr>
  </w:style>
  <w:style w:type="character" w:customStyle="1" w:styleId="Heading2Char">
    <w:name w:val="Heading 2 Char"/>
    <w:link w:val="Heading2"/>
    <w:uiPriority w:val="9"/>
    <w:semiHidden/>
    <w:rsid w:val="00675A5E"/>
    <w:rPr>
      <w:rFonts w:ascii="Aptos Display" w:eastAsia="Times New Roman" w:hAnsi="Aptos Display" w:cs="Latha"/>
      <w:b/>
      <w:bCs/>
      <w:i/>
      <w:iCs/>
      <w:sz w:val="28"/>
      <w:szCs w:val="28"/>
    </w:rPr>
  </w:style>
  <w:style w:type="character" w:customStyle="1" w:styleId="Heading3Char">
    <w:name w:val="Heading 3 Char"/>
    <w:link w:val="Heading3"/>
    <w:uiPriority w:val="9"/>
    <w:semiHidden/>
    <w:rsid w:val="00675A5E"/>
    <w:rPr>
      <w:rFonts w:ascii="Aptos Display" w:eastAsia="Times New Roman" w:hAnsi="Aptos Display" w:cs="Latha"/>
      <w:b/>
      <w:bCs/>
      <w:sz w:val="26"/>
      <w:szCs w:val="26"/>
    </w:rPr>
  </w:style>
  <w:style w:type="paragraph" w:customStyle="1" w:styleId="NoParagraphStyle">
    <w:name w:val="[No Paragraph Style]"/>
    <w:pPr>
      <w:widowControl w:val="0"/>
      <w:autoSpaceDE w:val="0"/>
      <w:autoSpaceDN w:val="0"/>
      <w:adjustRightInd w:val="0"/>
      <w:spacing w:line="288" w:lineRule="auto"/>
      <w:textAlignment w:val="center"/>
    </w:pPr>
    <w:rPr>
      <w:rFonts w:ascii="Minion Pro" w:hAnsi="Minion Pro" w:cs="Minion Pro"/>
      <w:color w:val="000000"/>
      <w:sz w:val="24"/>
      <w:szCs w:val="24"/>
    </w:rPr>
  </w:style>
  <w:style w:type="paragraph" w:customStyle="1" w:styleId="BasicParagraph">
    <w:name w:val="[Basic Paragraph]"/>
    <w:basedOn w:val="NoParagraphStyle"/>
    <w:uiPriority w:val="99"/>
  </w:style>
  <w:style w:type="paragraph" w:customStyle="1" w:styleId="para">
    <w:name w:val="para"/>
    <w:basedOn w:val="BasicParagraph"/>
    <w:uiPriority w:val="99"/>
    <w:pPr>
      <w:suppressAutoHyphens/>
      <w:spacing w:after="113" w:line="300" w:lineRule="atLeast"/>
      <w:ind w:firstLine="227"/>
      <w:jc w:val="both"/>
    </w:pPr>
    <w:rPr>
      <w:rFonts w:ascii="Adobe Garamond Pro" w:hAnsi="Adobe Garamond Pro" w:cs="Adobe Garamond Pro"/>
      <w:sz w:val="22"/>
      <w:szCs w:val="22"/>
    </w:rPr>
  </w:style>
  <w:style w:type="paragraph" w:styleId="Title">
    <w:name w:val="Title"/>
    <w:basedOn w:val="para"/>
    <w:link w:val="TitleChar"/>
    <w:uiPriority w:val="99"/>
    <w:qFormat/>
    <w:pPr>
      <w:spacing w:after="227" w:line="360" w:lineRule="atLeast"/>
      <w:ind w:firstLine="0"/>
      <w:jc w:val="center"/>
    </w:pPr>
    <w:rPr>
      <w:rFonts w:ascii="Optima LT Std" w:hAnsi="Optima LT Std" w:cs="Optima LT Std"/>
      <w:b/>
      <w:bCs/>
      <w:sz w:val="28"/>
      <w:szCs w:val="28"/>
    </w:rPr>
  </w:style>
  <w:style w:type="character" w:customStyle="1" w:styleId="TitleChar">
    <w:name w:val="Title Char"/>
    <w:link w:val="Title"/>
    <w:uiPriority w:val="10"/>
    <w:rPr>
      <w:rFonts w:ascii="Aptos Display" w:eastAsia="Times New Roman" w:hAnsi="Aptos Display" w:cs="Latha"/>
      <w:b/>
      <w:bCs/>
      <w:kern w:val="28"/>
      <w:sz w:val="32"/>
      <w:szCs w:val="32"/>
    </w:rPr>
  </w:style>
  <w:style w:type="paragraph" w:customStyle="1" w:styleId="chapter">
    <w:name w:val="chapter"/>
    <w:basedOn w:val="NoParagraphStyle"/>
    <w:next w:val="NoParagraphStyle"/>
    <w:uiPriority w:val="99"/>
    <w:pPr>
      <w:spacing w:after="113"/>
      <w:jc w:val="center"/>
    </w:pPr>
    <w:rPr>
      <w:rFonts w:ascii="Optima LT Std" w:hAnsi="Optima LT Std" w:cs="Optima LT Std"/>
      <w:b/>
      <w:bCs/>
      <w:sz w:val="22"/>
      <w:szCs w:val="22"/>
    </w:rPr>
  </w:style>
  <w:style w:type="paragraph" w:customStyle="1" w:styleId="Subtitle">
    <w:name w:val="Sub title"/>
    <w:basedOn w:val="para"/>
    <w:uiPriority w:val="99"/>
    <w:pPr>
      <w:spacing w:before="170" w:after="170"/>
      <w:ind w:firstLine="0"/>
      <w:jc w:val="left"/>
    </w:pPr>
    <w:rPr>
      <w:rFonts w:ascii="Adobe Garamond Pro Bold" w:hAnsi="Adobe Garamond Pro Bold" w:cs="Adobe Garamond Pro Bold"/>
      <w:b/>
      <w:bCs/>
      <w:sz w:val="24"/>
      <w:szCs w:val="24"/>
    </w:rPr>
  </w:style>
  <w:style w:type="character" w:styleId="Strong">
    <w:name w:val="Strong"/>
    <w:uiPriority w:val="99"/>
    <w:qFormat/>
    <w:rPr>
      <w:rFonts w:cs="Times New Roman"/>
      <w:b/>
      <w:bCs/>
      <w:color w:val="000000"/>
      <w:w w:val="100"/>
    </w:rPr>
  </w:style>
  <w:style w:type="character" w:customStyle="1" w:styleId="Bold">
    <w:name w:val="Bold"/>
    <w:uiPriority w:val="99"/>
    <w:rPr>
      <w:rFonts w:ascii="Minion Pro" w:hAnsi="Minion Pro"/>
      <w:b/>
    </w:rPr>
  </w:style>
  <w:style w:type="character" w:styleId="Emphasis">
    <w:name w:val="Emphasis"/>
    <w:uiPriority w:val="99"/>
    <w:qFormat/>
    <w:rPr>
      <w:rFonts w:ascii="Times New Roman" w:hAnsi="Times New Roman" w:cs="Times New Roman"/>
      <w:i/>
      <w:iCs/>
      <w:color w:val="000000"/>
      <w:w w:val="100"/>
    </w:rPr>
  </w:style>
  <w:style w:type="character" w:customStyle="1" w:styleId="Regular">
    <w:name w:val="Regular"/>
    <w:uiPriority w:val="99"/>
    <w:rPr>
      <w:rFonts w:ascii="Minion Pro" w:hAnsi="Minion Pro"/>
    </w:rPr>
  </w:style>
  <w:style w:type="character" w:customStyle="1" w:styleId="Italics">
    <w:name w:val="Italics"/>
    <w:uiPriority w:val="99"/>
    <w:rPr>
      <w:rFonts w:ascii="Minion Pro" w:hAnsi="Minion Pro"/>
      <w:i/>
    </w:rPr>
  </w:style>
  <w:style w:type="paragraph" w:styleId="TOC1">
    <w:name w:val="toc 1"/>
    <w:basedOn w:val="Normal"/>
    <w:next w:val="Normal"/>
    <w:autoRedefine/>
    <w:uiPriority w:val="39"/>
    <w:unhideWhenUsed/>
    <w:rsid w:val="00675A5E"/>
  </w:style>
  <w:style w:type="character" w:styleId="Hyperlink">
    <w:name w:val="Hyperlink"/>
    <w:uiPriority w:val="99"/>
    <w:unhideWhenUsed/>
    <w:rsid w:val="00675A5E"/>
    <w:rPr>
      <w:rFonts w:cs="Times New Roman"/>
      <w:color w:val="467886"/>
      <w:u w:val="single"/>
    </w:rPr>
  </w:style>
  <w:style w:type="paragraph" w:styleId="Header">
    <w:name w:val="header"/>
    <w:basedOn w:val="Normal"/>
    <w:link w:val="HeaderChar"/>
    <w:uiPriority w:val="99"/>
    <w:unhideWhenUsed/>
    <w:rsid w:val="00015024"/>
    <w:pPr>
      <w:tabs>
        <w:tab w:val="center" w:pos="4513"/>
        <w:tab w:val="right" w:pos="9026"/>
      </w:tabs>
    </w:pPr>
  </w:style>
  <w:style w:type="character" w:customStyle="1" w:styleId="HeaderChar">
    <w:name w:val="Header Char"/>
    <w:basedOn w:val="DefaultParagraphFont"/>
    <w:link w:val="Header"/>
    <w:uiPriority w:val="99"/>
    <w:rsid w:val="00015024"/>
    <w:rPr>
      <w:rFonts w:cs="Latha"/>
      <w:kern w:val="2"/>
      <w:sz w:val="24"/>
      <w:szCs w:val="24"/>
    </w:rPr>
  </w:style>
  <w:style w:type="paragraph" w:styleId="Footer">
    <w:name w:val="footer"/>
    <w:basedOn w:val="Normal"/>
    <w:link w:val="FooterChar"/>
    <w:uiPriority w:val="99"/>
    <w:unhideWhenUsed/>
    <w:rsid w:val="00015024"/>
    <w:pPr>
      <w:tabs>
        <w:tab w:val="center" w:pos="4513"/>
        <w:tab w:val="right" w:pos="9026"/>
      </w:tabs>
    </w:pPr>
  </w:style>
  <w:style w:type="character" w:customStyle="1" w:styleId="FooterChar">
    <w:name w:val="Footer Char"/>
    <w:basedOn w:val="DefaultParagraphFont"/>
    <w:link w:val="Footer"/>
    <w:uiPriority w:val="99"/>
    <w:rsid w:val="00015024"/>
    <w:rPr>
      <w:rFonts w:cs="Latha"/>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zoescaman.substack.com/" TargetMode="External"/><Relationship Id="rId4" Type="http://schemas.openxmlformats.org/officeDocument/2006/relationships/webSettings" Target="webSettings.xml"/><Relationship Id="rId9" Type="http://schemas.openxmlformats.org/officeDocument/2006/relationships/hyperlink" Target="http://www.theredhandfil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48C7F-28E6-4804-8579-BB549F6C5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43972</Words>
  <Characters>250645</Characters>
  <Application>Microsoft Office Word</Application>
  <DocSecurity>0</DocSecurity>
  <Lines>2088</Lines>
  <Paragraphs>588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sadhanandham s</dc:creator>
  <cp:keywords/>
  <dc:description/>
  <cp:lastModifiedBy>rahini@ailaysa.com</cp:lastModifiedBy>
  <cp:revision>4</cp:revision>
  <dcterms:created xsi:type="dcterms:W3CDTF">2025-09-23T12:33:00Z</dcterms:created>
  <dcterms:modified xsi:type="dcterms:W3CDTF">2025-10-13T09:07:00Z</dcterms:modified>
</cp:coreProperties>
</file>