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39"/>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An Historical Sketch of</w:t>
      </w: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the pages of history there lives no city more glam-orous than Babylon. Its very name conjures visions of wealth and splendour. Its treasures of gold and jew-els were fabulous. One naturally pictures such a wealthy city as located in a suitable setting of tropical luxury, surrounded by rich natural resources of forests and mines. Such was not the case. It was located beside the Euphrates River, in a flat, arid valley. It had no forests, no mines—not even stone for building: It was not even located upon a natural trade route. The rainfall was insufficient to raise crops.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is an outstanding example of man's ability to achieve great objectives, using whatever means are at his disposal. All of the resources supporting this large city were man-developed. All of its riches were man-made.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40" w:right="1120" w:bottom="435" w:left="1140" w:header="0" w:footer="0" w:gutter="0"/>
          <w:cols w:space="720"/>
        </w:sectPr>
      </w:pPr>
      <w:r>
        <w:rPr>
          <w:rFonts w:ascii="Times New Roman" w:eastAsia="Times New Roman" w:hAnsi="Times New Roman" w:cs="Times New Roman"/>
          <w:sz w:val="22"/>
          <w:szCs w:val="22"/>
        </w:rPr>
        <w:t>Babylon possessed just two natural resources—a fertile soil and water in the river. With one of the greatest engineering accomplishments of this or any other day, Babylonian engineers diverted the waters from the river by means of dams and immense irriga-</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sz w:val="22"/>
          <w:szCs w:val="22"/>
        </w:rPr>
        <w:sectPr w:rsidR="002941D2">
          <w:type w:val="continuous"/>
          <w:pgSz w:w="7540" w:h="10800"/>
          <w:pgMar w:top="1440" w:right="1120" w:bottom="435" w:left="1140" w:header="0" w:footer="0" w:gutter="0"/>
          <w:cols w:space="720"/>
        </w:sectPr>
      </w:pPr>
      <w:r>
        <w:rPr>
          <w:rFonts w:ascii="Times New Roman" w:eastAsia="Times New Roman" w:hAnsi="Times New Roman" w:cs="Times New Roman"/>
          <w:sz w:val="22"/>
          <w:szCs w:val="22"/>
        </w:rPr>
        <w:lastRenderedPageBreak/>
        <w:t>138</w:t>
      </w:r>
    </w:p>
    <w:p w:rsidR="002941D2" w:rsidRDefault="004730A5">
      <w:pPr>
        <w:ind w:left="1840"/>
        <w:rPr>
          <w:rFonts w:ascii="Times New Roman" w:eastAsia="Times New Roman" w:hAnsi="Times New Roman" w:cs="Times New Roman"/>
          <w:sz w:val="22"/>
          <w:szCs w:val="22"/>
        </w:rPr>
      </w:pPr>
      <w:bookmarkStart w:id="175" w:name="bookmark=id.u01o3vks51l2" w:colFirst="0" w:colLast="0"/>
      <w:bookmarkEnd w:id="175"/>
      <w:r>
        <w:rPr>
          <w:rFonts w:ascii="Times New Roman" w:eastAsia="Times New Roman" w:hAnsi="Times New Roman" w:cs="Times New Roman"/>
          <w:i/>
          <w:iCs/>
          <w:sz w:val="22"/>
          <w:szCs w:val="22"/>
        </w:rPr>
        <w:lastRenderedPageBreak/>
        <w:t>An Historical Sketch of Babylon</w:t>
      </w:r>
      <w:r>
        <w:rPr>
          <w:rFonts w:ascii="Times New Roman" w:eastAsia="Times New Roman" w:hAnsi="Times New Roman" w:cs="Times New Roman"/>
          <w:sz w:val="22"/>
          <w:szCs w:val="22"/>
        </w:rPr>
        <w:t xml:space="preserve"> 139</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tion canals. Far out across that arid valley went these canals to pour the life-giving waters over the fertile soil. This ranks among the first engineering feats known to history. Such abundant crops as were the reward of this irrigation system the world had never seen before.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Fortunately, during its long existence, Babylon was ruled by successive lines of kings to whom conquest and plunder were but incidental. While it engaged in many wars, most of these were local or defensive against ambitious conquerors from other countries who coveted the fabulous treasures of Babylon. The outstanding rulers of Babylon live in history because of their wisdom, enterprise and justice. Babylon pro-duced no strutting monarchs who sought to conquer the known world that all nations might pay homage to their egotism.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a city, Babylon exists no more. When those en-ergizing human forces that built and maintained the city for thousands of years were withdrawn, it soon became a deserted ruin. The site of the city is in Asia about six hundred miles east of the Suez Canal, just north of the Persian Gulf. The latitude is about thirty degrees above the Equator, practically the same as that of Yuma, Arizona. It possessed a climate similar to that of this American city, hot and dry.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863" w:left="1120" w:header="0" w:footer="0" w:gutter="0"/>
          <w:cols w:space="720"/>
        </w:sectPr>
      </w:pPr>
      <w:r>
        <w:rPr>
          <w:rFonts w:ascii="Times New Roman" w:eastAsia="Times New Roman" w:hAnsi="Times New Roman" w:cs="Times New Roman"/>
          <w:sz w:val="22"/>
          <w:szCs w:val="22"/>
        </w:rPr>
        <w:t>Today, this valley of the Euphrates, once a popu-lous irrigated farming district, is again a wind-swept arid waste. Scant grass and desert shrubs strive for existence against the windblown sands. Gone are the fertile fields, the mammoth cities and the long cara-vans of rich merchandise. Nomadic bands of Arabs, securing a scant living by tending small herds, are</w:t>
      </w:r>
    </w:p>
    <w:p w:rsidR="002941D2" w:rsidRDefault="004730A5">
      <w:pPr>
        <w:spacing w:line="273" w:lineRule="auto"/>
        <w:rPr>
          <w:rFonts w:ascii="Times New Roman" w:eastAsia="Times New Roman" w:hAnsi="Times New Roman" w:cs="Times New Roman"/>
          <w:sz w:val="22"/>
          <w:szCs w:val="22"/>
        </w:rPr>
        <w:sectPr w:rsidR="002941D2">
          <w:pgSz w:w="7540" w:h="10800"/>
          <w:pgMar w:top="628" w:right="1120" w:bottom="435" w:left="1120" w:header="0" w:footer="0" w:gutter="0"/>
          <w:cols w:space="720"/>
        </w:sectPr>
      </w:pPr>
      <w:bookmarkStart w:id="176" w:name="bookmark=id.14y1nkx9z6cb" w:colFirst="0" w:colLast="0"/>
      <w:bookmarkEnd w:id="176"/>
      <w:r>
        <w:rPr>
          <w:rFonts w:ascii="Times New Roman" w:eastAsia="Times New Roman" w:hAnsi="Times New Roman" w:cs="Times New Roman"/>
          <w:sz w:val="22"/>
          <w:szCs w:val="22"/>
        </w:rPr>
        <w:lastRenderedPageBreak/>
        <w:t>the only inhabitants. Such it has been since about the beginning of the Christian era.</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sz w:val="22"/>
          <w:szCs w:val="22"/>
        </w:rPr>
        <w:sectPr w:rsidR="002941D2">
          <w:type w:val="continuous"/>
          <w:pgSz w:w="7540" w:h="10800"/>
          <w:pgMar w:top="628" w:right="1120" w:bottom="435" w:left="1120" w:header="0" w:footer="0" w:gutter="0"/>
          <w:cols w:space="720"/>
        </w:sectPr>
      </w:pPr>
      <w:r>
        <w:rPr>
          <w:rFonts w:ascii="Times New Roman" w:eastAsia="Times New Roman" w:hAnsi="Times New Roman" w:cs="Times New Roman"/>
          <w:sz w:val="22"/>
          <w:szCs w:val="22"/>
        </w:rPr>
        <w:t>138</w:t>
      </w:r>
    </w:p>
    <w:p w:rsidR="002941D2" w:rsidRDefault="002941D2">
      <w:pPr>
        <w:jc w:val="center"/>
        <w:rPr>
          <w:rFonts w:ascii="Times New Roman" w:eastAsia="Times New Roman" w:hAnsi="Times New Roman" w:cs="Times New Roman"/>
        </w:rPr>
        <w:sectPr w:rsidR="002941D2">
          <w:pgSz w:w="7540" w:h="10800"/>
          <w:pgMar w:top="1440" w:right="1440" w:bottom="876" w:left="1440" w:header="0" w:footer="0" w:gutter="0"/>
          <w:cols w:space="720"/>
        </w:sectPr>
      </w:pPr>
      <w:bookmarkStart w:id="177" w:name="bookmark=id.b9t8szjenzn6" w:colFirst="0" w:colLast="0"/>
      <w:bookmarkEnd w:id="177"/>
    </w:p>
    <w:p w:rsidR="002941D2" w:rsidRDefault="004730A5">
      <w:pPr>
        <w:numPr>
          <w:ilvl w:val="0"/>
          <w:numId w:val="21"/>
        </w:numPr>
        <w:tabs>
          <w:tab w:val="left" w:pos="440"/>
        </w:tabs>
        <w:ind w:left="440" w:hanging="405"/>
        <w:rPr>
          <w:rFonts w:ascii="Times New Roman" w:eastAsia="Times New Roman" w:hAnsi="Times New Roman" w:cs="Times New Roman"/>
          <w:sz w:val="22"/>
          <w:szCs w:val="22"/>
        </w:rPr>
      </w:pPr>
      <w:bookmarkStart w:id="178" w:name="bookmark=id.tk8g2s3mfn0d" w:colFirst="0" w:colLast="0"/>
      <w:bookmarkEnd w:id="17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Dotting this valley are earthen hills. For centuries, they were considered by travellers to be nothing else. The attention of archaeologists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finally attracted to them because of broken pieces of pottery and brick washed down by the occasional rainstorms. Expedi-tions, financed by European and American museums, were sent here to excavate and see what could be found. Picks and shovels soon proved these hills to be ancient cities. City graves, they might well be called.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was one of these. Over it for something like twenty centuries, the winds had scattered the desert dust. Built originally of brick, all exposed walls had disintegrated and gone back to earth once more. Such is Babylon, the wealthy city, today. A heap of dirt, so long abandoned that no living person even knew its name until it was discovered by care-fully removing the refuse of centuries from the streets and the fallen wreckage of its noble temples and palaces.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scientists consider the civilization of Babylon and other cities in this valley to be the oldest of which there is a definite record. Positive dates have been proved reaching back 8000 years. An interesting fact in this connection is the means used to determine these dates. Uncovered in the ruins of Babylon were de-scriptions of an eclipse of the sun. Modern astrono-m e r s r e a d il y c o m p u te d t he ti m e wh e n s uc h a n eclipse, visible in Babylon, occurred and thus estab-lished a known relationship between their calendar and our own.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710" w:right="1160" w:bottom="498" w:left="1160" w:header="0" w:footer="0" w:gutter="0"/>
          <w:cols w:space="720"/>
        </w:sectPr>
      </w:pPr>
      <w:r>
        <w:rPr>
          <w:rFonts w:ascii="Times New Roman" w:eastAsia="Times New Roman" w:hAnsi="Times New Roman" w:cs="Times New Roman"/>
          <w:sz w:val="22"/>
          <w:szCs w:val="22"/>
        </w:rPr>
        <w:t>In this way, we have proved that 8000 years ago, the Sumerites, who inhabited Babylonia, were living in walled cities. One can only conjecture for how</w:t>
      </w:r>
    </w:p>
    <w:p w:rsidR="002941D2" w:rsidRDefault="004730A5">
      <w:pPr>
        <w:numPr>
          <w:ilvl w:val="0"/>
          <w:numId w:val="22"/>
        </w:numPr>
        <w:tabs>
          <w:tab w:val="left" w:pos="440"/>
        </w:tabs>
        <w:ind w:left="440" w:hanging="398"/>
        <w:rPr>
          <w:rFonts w:ascii="Times New Roman" w:eastAsia="Times New Roman" w:hAnsi="Times New Roman" w:cs="Times New Roman"/>
          <w:sz w:val="22"/>
          <w:szCs w:val="22"/>
        </w:rPr>
      </w:pPr>
      <w:bookmarkStart w:id="179" w:name="bookmark=id.4wod0dmaottr" w:colFirst="0" w:colLast="0"/>
      <w:bookmarkEnd w:id="17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centuries previous such cities had existed. Their inhabitants were not mere barbarians living within protecting walls. They were an educated and enlightened people. So far as written history goes, they were the first engineers, the first astronomers, the first mathematicians, the first financiers and the first people to have a written language.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Mention has already been made of the irrigation systems which transformed the arid valley into an agricultural paradise. The remains of these canals can still be traced, although they are mostly filled with accumulated sand. Some of them were of such size that, when empty of water, a dozen horses could be ridden abreast along their bottoms. In size they com-pare favourably with the largest canals in Colourado and Utah.</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addition to irrigating the valley lands, Babylo-nian engineers completed another project of similar magnitude. By means of an elaborate drainage sys-tem they reclaimed an immense area of swampland at the mouths of the Euphrates and Tigris Rivers and put this also under cultivation.</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Herodotus, the Greek traveller and historian, visited Babylon while it was in its prime and has given us the only known description by an outsider. His writings give a graphic description of the city and some of the unusual customs of its people. He mentions the re-markable fertility of the soil and the bountiful harvest of wheat and barley which they produced.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710" w:right="1160" w:bottom="502" w:left="1160" w:header="0" w:footer="0" w:gutter="0"/>
          <w:cols w:space="720"/>
        </w:sectPr>
      </w:pPr>
      <w:r>
        <w:rPr>
          <w:rFonts w:ascii="Times New Roman" w:eastAsia="Times New Roman" w:hAnsi="Times New Roman" w:cs="Times New Roman"/>
          <w:sz w:val="22"/>
          <w:szCs w:val="22"/>
        </w:rPr>
        <w:t xml:space="preserve">The glory of Babylon has faded but its wisdom has been preserved for us. For this we are indebted to their form of records. In that distant day, the use of paper had not been </w:t>
      </w:r>
      <w:r>
        <w:rPr>
          <w:rFonts w:ascii="Times New Roman" w:eastAsia="Times New Roman" w:hAnsi="Times New Roman" w:cs="Times New Roman"/>
          <w:sz w:val="22"/>
          <w:szCs w:val="22"/>
        </w:rPr>
        <w:lastRenderedPageBreak/>
        <w:t>invented. Instead, they labori-ously engraved their writing upon tablets of moist</w:t>
      </w:r>
    </w:p>
    <w:p w:rsidR="002941D2" w:rsidRDefault="004730A5">
      <w:pPr>
        <w:numPr>
          <w:ilvl w:val="0"/>
          <w:numId w:val="23"/>
        </w:numPr>
        <w:tabs>
          <w:tab w:val="left" w:pos="440"/>
        </w:tabs>
        <w:ind w:left="440" w:hanging="405"/>
        <w:rPr>
          <w:rFonts w:ascii="Times New Roman" w:eastAsia="Times New Roman" w:hAnsi="Times New Roman" w:cs="Times New Roman"/>
          <w:sz w:val="22"/>
          <w:szCs w:val="22"/>
        </w:rPr>
      </w:pPr>
      <w:bookmarkStart w:id="180" w:name="bookmark=id.hefp9w2j0vij" w:colFirst="0" w:colLast="0"/>
      <w:bookmarkEnd w:id="18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clay. When completed, these were baked and became hard tile. In size, they were about six by eight inches, and an inch in thickness.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clay tablets, as they are commonly called, were used much as we use modern forms of writing. Upon them were engraved legends, poetry, history, transcriptions of royal decrees, the laws of the land, titles to property, promissory notes and even letters which were dispatched by messengers to distant cities. From these clay tablets we are permitted an insight into the intimate, personal affairs of the peo-ple. For example, one tablet, evidently from the re-cords of a country storekeeper, relates that upon the given date a certain named customer brought in a cow and exchanged it for seven sacks of wheat, three being delivered at the time and the other four to await the customer's pleasure.</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Safely buried in the wrecked cities, archaeologists have recovered entire libraries of these tablets, hun-dreds of thousands of them.</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of the outstanding wonders of Babylon was the immense walls surrounding the city. The ancients ranked them with the great pyramid of Egypt as be-longing to the "seven wonders of the world." Queen Semiramis is credited with having erected the first walls during the early history of the city. Modern excavators have been unable to find any trace of the original walls. Nor is their exact height known. From mention made by early writers, it is estimated they were about fifty to sixty feet high, faced on the outer side with burnt brick and further protected by a deep moat of water.</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sectPr w:rsidR="002941D2">
          <w:pgSz w:w="7540" w:h="10800"/>
          <w:pgMar w:top="710" w:right="1160" w:bottom="153" w:left="1160" w:header="0" w:footer="0" w:gutter="0"/>
          <w:cols w:space="720"/>
        </w:sectPr>
      </w:pPr>
      <w:r>
        <w:rPr>
          <w:rFonts w:ascii="Times New Roman" w:eastAsia="Times New Roman" w:hAnsi="Times New Roman" w:cs="Times New Roman"/>
          <w:sz w:val="22"/>
          <w:szCs w:val="22"/>
        </w:rPr>
        <w:t>The later and more famous walls were started about six hundred years before the time of Christ by King Nabopolassar. Upon such a gigantic scale did</w:t>
      </w:r>
    </w:p>
    <w:p w:rsidR="002941D2" w:rsidRDefault="004730A5">
      <w:pPr>
        <w:ind w:left="1680"/>
        <w:rPr>
          <w:rFonts w:ascii="Times New Roman" w:eastAsia="Times New Roman" w:hAnsi="Times New Roman" w:cs="Times New Roman"/>
          <w:sz w:val="22"/>
          <w:szCs w:val="22"/>
        </w:rPr>
      </w:pPr>
      <w:bookmarkStart w:id="181" w:name="bookmark=id.bokq14gtiidx" w:colFirst="0" w:colLast="0"/>
      <w:bookmarkEnd w:id="181"/>
      <w:r>
        <w:rPr>
          <w:rFonts w:ascii="Times New Roman" w:eastAsia="Times New Roman" w:hAnsi="Times New Roman" w:cs="Times New Roman"/>
          <w:i/>
          <w:iCs/>
          <w:sz w:val="22"/>
          <w:szCs w:val="22"/>
        </w:rPr>
        <w:lastRenderedPageBreak/>
        <w:t>An Historical Sketch of Babylon</w:t>
      </w:r>
      <w:r>
        <w:rPr>
          <w:rFonts w:ascii="Times New Roman" w:eastAsia="Times New Roman" w:hAnsi="Times New Roman" w:cs="Times New Roman"/>
          <w:sz w:val="22"/>
          <w:szCs w:val="22"/>
        </w:rPr>
        <w:t xml:space="preserve"> 143</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 </w:t>
      </w:r>
      <w:proofErr w:type="gramStart"/>
      <w:r>
        <w:rPr>
          <w:rFonts w:ascii="Times New Roman" w:eastAsia="Times New Roman" w:hAnsi="Times New Roman" w:cs="Times New Roman"/>
          <w:sz w:val="22"/>
          <w:szCs w:val="22"/>
        </w:rPr>
        <w:t>plan</w:t>
      </w:r>
      <w:proofErr w:type="gramEnd"/>
      <w:r>
        <w:rPr>
          <w:rFonts w:ascii="Times New Roman" w:eastAsia="Times New Roman" w:hAnsi="Times New Roman" w:cs="Times New Roman"/>
          <w:sz w:val="22"/>
          <w:szCs w:val="22"/>
        </w:rPr>
        <w:t xml:space="preserve"> the rebuilding, he did not live to see the work finished. This was left to his son, Nebuchadnez-zar, whose name is familiar in Biblical history.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height and length of these later walls staggers belief. They are reported upon reliable authority to have been about one hundred and sixty feet high, the equivalent of the height of a modern fifteen story office building. The total length is estimated as be-tween nine and eleven miles. So wide was the top that a six-horse chariot could be driven around them. Of this tremendous structure, little now remains ex-cept portions of the foundations and the moat. In addition to the ravages of the elements, the Arabs completed the destruction by quarrying the brick for building purposes elsewhere.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Against the walls of Babylon marched, in turn, the victorious armies of almost every conqueror of that age of wars of conquest. A host of kings laid siege to Babylon, but always in vain. Invading armies of that day were not to be considered lightly. Historians speak of such units as 10,000 horsemen, 25,000 chari-ots, 1200 regiments of foot soldiers with 1000 men to the regiment. Often two or three years of preparation would be required to assemble war materials and depots of food along the proposed line of march.</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city of Babylon was organized much like a mod-ern city. There were streets and shops. Peddlers offered their wares through residential districts. Priests offici-ated in magnificent temples. Within the city was an inner enclosure for the royal palaces. The walls about this were said to have been higher than those about the city.</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706" w:right="1160" w:bottom="197" w:left="1160" w:header="0" w:footer="0" w:gutter="0"/>
          <w:cols w:space="720"/>
        </w:sectPr>
      </w:pPr>
      <w:r>
        <w:rPr>
          <w:rFonts w:ascii="Times New Roman" w:eastAsia="Times New Roman" w:hAnsi="Times New Roman" w:cs="Times New Roman"/>
          <w:sz w:val="22"/>
          <w:szCs w:val="22"/>
        </w:rPr>
        <w:t>The Babylonians were skilled in the arts. These in-cluded sculpture, painting, weaving, gold working and the manufacture of metal weapons and agricul-</w:t>
      </w:r>
    </w:p>
    <w:p w:rsidR="002941D2" w:rsidRDefault="004730A5">
      <w:pPr>
        <w:numPr>
          <w:ilvl w:val="0"/>
          <w:numId w:val="25"/>
        </w:numPr>
        <w:tabs>
          <w:tab w:val="left" w:pos="440"/>
        </w:tabs>
        <w:ind w:left="440" w:hanging="405"/>
        <w:rPr>
          <w:rFonts w:ascii="Times New Roman" w:eastAsia="Times New Roman" w:hAnsi="Times New Roman" w:cs="Times New Roman"/>
          <w:sz w:val="22"/>
          <w:szCs w:val="22"/>
        </w:rPr>
      </w:pPr>
      <w:bookmarkStart w:id="182" w:name="bookmark=id.fty04um8hw7n" w:colFirst="0" w:colLast="0"/>
      <w:bookmarkEnd w:id="18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tural implements. Their jewelers created most artistic jewelry. Many samples have been recovered from the graves of its wealthy citizens and are now on exhibi-tion in the leading museums of the world.</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a very early period when the rest of the world was still hacking at trees with stone-headed axes, or hunting and fighting with flint-pointed spears and arrows, the Babylonians were using axes, spears and arrows with metal heads.</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Babylonians were clever financiers and traders. So far as we know, they were the original inventors of money as a means of exchange, of promissory notes and written titles to property.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was never entered by hostile armies until about 540 years before the birth of Christ. Even then the walls were not captured. The story of the fall of Babylon is most unusual. Cyrus, one of the great conquerors of that period, intended to attack the city and hoped to take its impregnable walls. Advisors of Nabonidus, the King of Babylon, persuaded him to go forth to meet Cyrus and give him battle without waiting for the city to be besieged. In the succeeding defeat to the Babylonian army, it fled away from the city. Cyrus, thereupon, entered the open gates and took possession without resistance.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sectPr w:rsidR="002941D2">
          <w:pgSz w:w="7540" w:h="10800"/>
          <w:pgMar w:top="710" w:right="1160" w:bottom="1440" w:left="1160" w:header="0" w:footer="0" w:gutter="0"/>
          <w:cols w:space="720"/>
        </w:sectPr>
      </w:pPr>
      <w:r>
        <w:rPr>
          <w:rFonts w:ascii="Times New Roman" w:eastAsia="Times New Roman" w:hAnsi="Times New Roman" w:cs="Times New Roman"/>
          <w:sz w:val="22"/>
          <w:szCs w:val="22"/>
        </w:rPr>
        <w:t>Thereafter the power and prestige of the city grad-ually waned until, in the course of a few hundred years, it was eventually abandoned, deserted, left for</w:t>
      </w:r>
    </w:p>
    <w:p w:rsidR="002941D2" w:rsidRDefault="004730A5">
      <w:pPr>
        <w:spacing w:line="250" w:lineRule="auto"/>
        <w:jc w:val="both"/>
        <w:rPr>
          <w:rFonts w:ascii="Times New Roman" w:eastAsia="Times New Roman" w:hAnsi="Times New Roman" w:cs="Times New Roman"/>
          <w:sz w:val="22"/>
          <w:szCs w:val="22"/>
        </w:rPr>
      </w:pPr>
      <w:bookmarkStart w:id="183" w:name="bookmark=id.n4gazsfxu3tu" w:colFirst="0" w:colLast="0"/>
      <w:bookmarkEnd w:id="183"/>
      <w:r>
        <w:rPr>
          <w:rFonts w:ascii="Times New Roman" w:eastAsia="Times New Roman" w:hAnsi="Times New Roman" w:cs="Times New Roman"/>
          <w:sz w:val="22"/>
          <w:szCs w:val="22"/>
        </w:rPr>
        <w:lastRenderedPageBreak/>
        <w:t>the winds and storms to level once again to that de-sert earth from which its grandeur had originally been built. Babylon had fallen, never to rise again, but to it civilization owes much.</w:t>
      </w:r>
    </w:p>
    <w:p w:rsidR="002941D2" w:rsidRDefault="002941D2">
      <w:pPr>
        <w:rPr>
          <w:rFonts w:ascii="Times New Roman" w:eastAsia="Times New Roman" w:hAnsi="Times New Roman" w:cs="Times New Roman"/>
        </w:rPr>
      </w:pPr>
    </w:p>
    <w:p w:rsidR="002941D2" w:rsidRDefault="004730A5">
      <w:pPr>
        <w:spacing w:line="261" w:lineRule="auto"/>
        <w:ind w:right="20" w:firstLine="144"/>
        <w:jc w:val="both"/>
        <w:rPr>
          <w:rFonts w:ascii="Times New Roman" w:eastAsia="Times New Roman" w:hAnsi="Times New Roman" w:cs="Times New Roman"/>
          <w:sz w:val="22"/>
          <w:szCs w:val="22"/>
        </w:rPr>
        <w:sectPr w:rsidR="002941D2">
          <w:pgSz w:w="7540" w:h="10800"/>
          <w:pgMar w:top="986" w:right="1160" w:bottom="1440" w:left="1160" w:header="0" w:footer="0" w:gutter="0"/>
          <w:cols w:space="720"/>
        </w:sectPr>
      </w:pPr>
      <w:r>
        <w:rPr>
          <w:rFonts w:ascii="Times New Roman" w:eastAsia="Times New Roman" w:hAnsi="Times New Roman" w:cs="Times New Roman"/>
          <w:sz w:val="22"/>
          <w:szCs w:val="22"/>
        </w:rPr>
        <w:t>The eons of time have crumbled to dust the proud walls of its temples, but the wisdom of Babylon endures.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240"/>
        <w:rPr>
          <w:rFonts w:ascii="Times New Roman" w:eastAsia="Times New Roman" w:hAnsi="Times New Roman" w:cs="Times New Roman"/>
          <w:sz w:val="22"/>
          <w:szCs w:val="22"/>
        </w:rPr>
      </w:pPr>
      <w:r>
        <w:rPr>
          <w:rFonts w:ascii="Times New Roman" w:eastAsia="Times New Roman" w:hAnsi="Times New Roman" w:cs="Times New Roman"/>
          <w:sz w:val="22"/>
          <w:szCs w:val="22"/>
        </w:rPr>
        <w:t>To order call: 1-800-788-6262</w:t>
      </w:r>
    </w:p>
    <w:p w:rsidR="002941D2" w:rsidRDefault="002941D2">
      <w:pPr>
        <w:rPr>
          <w:rFonts w:ascii="Times New Roman" w:eastAsia="Times New Roman" w:hAnsi="Times New Roman" w:cs="Times New Roman"/>
        </w:rPr>
      </w:pPr>
    </w:p>
    <w:p w:rsidR="002941D2" w:rsidRDefault="004730A5">
      <w:pPr>
        <w:ind w:right="80"/>
        <w:jc w:val="right"/>
        <w:rPr>
          <w:rFonts w:ascii="Times New Roman" w:eastAsia="Times New Roman" w:hAnsi="Times New Roman" w:cs="Times New Roman"/>
          <w:sz w:val="22"/>
          <w:szCs w:val="22"/>
        </w:rPr>
        <w:sectPr w:rsidR="002941D2">
          <w:type w:val="continuous"/>
          <w:pgSz w:w="7540" w:h="10800"/>
          <w:pgMar w:top="986" w:right="1160" w:bottom="1440" w:left="1160" w:header="0" w:footer="0" w:gutter="0"/>
          <w:cols w:space="720"/>
        </w:sectPr>
      </w:pPr>
      <w:r>
        <w:rPr>
          <w:rFonts w:ascii="Times New Roman" w:eastAsia="Times New Roman" w:hAnsi="Times New Roman" w:cs="Times New Roman"/>
          <w:sz w:val="22"/>
          <w:szCs w:val="22"/>
        </w:rPr>
        <w:t>D1 26/Business 1</w:t>
      </w:r>
    </w:p>
    <w:p w:rsidR="002941D2" w:rsidRDefault="004730A5">
      <w:pPr>
        <w:ind w:left="60"/>
        <w:rPr>
          <w:rFonts w:ascii="Times New Roman" w:eastAsia="Times New Roman" w:hAnsi="Times New Roman" w:cs="Times New Roman"/>
          <w:sz w:val="18"/>
          <w:szCs w:val="18"/>
        </w:rPr>
      </w:pPr>
      <w:bookmarkStart w:id="184" w:name="bookmark=id.1tzehmz2etgo" w:colFirst="0" w:colLast="0"/>
      <w:bookmarkEnd w:id="184"/>
      <w:r>
        <w:rPr>
          <w:rFonts w:ascii="Times New Roman" w:eastAsia="Times New Roman" w:hAnsi="Times New Roman" w:cs="Times New Roman"/>
          <w:sz w:val="22"/>
          <w:szCs w:val="22"/>
        </w:rPr>
        <w:lastRenderedPageBreak/>
        <w:t>S</w:t>
      </w:r>
      <w:r>
        <w:rPr>
          <w:rFonts w:ascii="Times New Roman" w:eastAsia="Times New Roman" w:hAnsi="Times New Roman" w:cs="Times New Roman"/>
          <w:sz w:val="18"/>
          <w:szCs w:val="18"/>
        </w:rPr>
        <w:t>IGNET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ENTOR</w:t>
      </w:r>
    </w:p>
    <w:p w:rsidR="002941D2" w:rsidRDefault="002941D2">
      <w:pPr>
        <w:rPr>
          <w:rFonts w:ascii="Times New Roman" w:eastAsia="Times New Roman" w:hAnsi="Times New Roman" w:cs="Times New Roman"/>
        </w:rPr>
      </w:pPr>
    </w:p>
    <w:p w:rsidR="002941D2" w:rsidRDefault="004730A5">
      <w:pPr>
        <w:ind w:left="60"/>
        <w:rPr>
          <w:rFonts w:ascii="Times New Roman" w:eastAsia="Times New Roman" w:hAnsi="Times New Roman" w:cs="Times New Roman"/>
          <w:sz w:val="22"/>
          <w:szCs w:val="22"/>
        </w:rPr>
      </w:pPr>
      <w:r>
        <w:rPr>
          <w:rFonts w:ascii="Times New Roman" w:eastAsia="Times New Roman" w:hAnsi="Times New Roman" w:cs="Times New Roman"/>
          <w:sz w:val="22"/>
          <w:szCs w:val="22"/>
        </w:rPr>
        <w:t>(0451)</w:t>
      </w:r>
    </w:p>
    <w:p w:rsidR="002941D2" w:rsidRDefault="002941D2">
      <w:pPr>
        <w:rPr>
          <w:rFonts w:ascii="Times New Roman" w:eastAsia="Times New Roman" w:hAnsi="Times New Roman" w:cs="Times New Roman"/>
        </w:rPr>
      </w:pPr>
    </w:p>
    <w:p w:rsidR="002941D2" w:rsidRDefault="004730A5">
      <w:pPr>
        <w:spacing w:line="258" w:lineRule="auto"/>
        <w:ind w:left="1160" w:right="800"/>
        <w:jc w:val="center"/>
        <w:rPr>
          <w:rFonts w:ascii="Times New Roman" w:eastAsia="Times New Roman" w:hAnsi="Times New Roman" w:cs="Times New Roman"/>
          <w:b/>
          <w:bCs/>
          <w:sz w:val="31"/>
          <w:szCs w:val="31"/>
        </w:rPr>
      </w:pPr>
      <w:r>
        <w:rPr>
          <w:rFonts w:ascii="Times New Roman" w:eastAsia="Times New Roman" w:hAnsi="Times New Roman" w:cs="Times New Roman"/>
          <w:b/>
          <w:bCs/>
          <w:sz w:val="40"/>
          <w:szCs w:val="40"/>
        </w:rPr>
        <w:t>B</w:t>
      </w:r>
      <w:r>
        <w:rPr>
          <w:rFonts w:ascii="Times New Roman" w:eastAsia="Times New Roman" w:hAnsi="Times New Roman" w:cs="Times New Roman"/>
          <w:b/>
          <w:bCs/>
          <w:sz w:val="31"/>
          <w:szCs w:val="31"/>
        </w:rPr>
        <w:t>USINESS</w:t>
      </w:r>
      <w:r>
        <w:rPr>
          <w:rFonts w:ascii="Times New Roman" w:eastAsia="Times New Roman" w:hAnsi="Times New Roman" w:cs="Times New Roman"/>
          <w:b/>
          <w:bCs/>
          <w:sz w:val="40"/>
          <w:szCs w:val="40"/>
        </w:rPr>
        <w:t xml:space="preserve"> S</w:t>
      </w:r>
      <w:r>
        <w:rPr>
          <w:rFonts w:ascii="Times New Roman" w:eastAsia="Times New Roman" w:hAnsi="Times New Roman" w:cs="Times New Roman"/>
          <w:b/>
          <w:bCs/>
          <w:sz w:val="31"/>
          <w:szCs w:val="31"/>
        </w:rPr>
        <w:t>UCCESS THROUGH</w:t>
      </w:r>
      <w:r>
        <w:rPr>
          <w:rFonts w:ascii="Times New Roman" w:eastAsia="Times New Roman" w:hAnsi="Times New Roman" w:cs="Times New Roman"/>
          <w:b/>
          <w:bCs/>
          <w:sz w:val="40"/>
          <w:szCs w:val="40"/>
        </w:rPr>
        <w:t xml:space="preserve"> P</w:t>
      </w:r>
      <w:r>
        <w:rPr>
          <w:rFonts w:ascii="Times New Roman" w:eastAsia="Times New Roman" w:hAnsi="Times New Roman" w:cs="Times New Roman"/>
          <w:b/>
          <w:bCs/>
          <w:sz w:val="31"/>
          <w:szCs w:val="31"/>
        </w:rPr>
        <w:t>ERSONAL</w:t>
      </w:r>
      <w:r>
        <w:rPr>
          <w:rFonts w:ascii="Times New Roman" w:eastAsia="Times New Roman" w:hAnsi="Times New Roman" w:cs="Times New Roman"/>
          <w:b/>
          <w:bCs/>
          <w:sz w:val="40"/>
          <w:szCs w:val="40"/>
        </w:rPr>
        <w:t xml:space="preserve"> G</w:t>
      </w:r>
      <w:r>
        <w:rPr>
          <w:rFonts w:ascii="Times New Roman" w:eastAsia="Times New Roman" w:hAnsi="Times New Roman" w:cs="Times New Roman"/>
          <w:b/>
          <w:bCs/>
          <w:sz w:val="31"/>
          <w:szCs w:val="31"/>
        </w:rPr>
        <w:t>ROWTH</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18"/>
          <w:szCs w:val="18"/>
        </w:rPr>
      </w:pPr>
      <w:r>
        <w:rPr>
          <w:rFonts w:ascii="Times New Roman" w:eastAsia="Times New Roman" w:hAnsi="Times New Roman" w:cs="Times New Roman"/>
          <w:sz w:val="22"/>
          <w:szCs w:val="22"/>
        </w:rPr>
        <w:t>Q</w:t>
      </w:r>
      <w:r>
        <w:rPr>
          <w:rFonts w:ascii="Times New Roman" w:eastAsia="Times New Roman" w:hAnsi="Times New Roman" w:cs="Times New Roman"/>
          <w:sz w:val="18"/>
          <w:szCs w:val="18"/>
        </w:rPr>
        <w:t>UALITY</w:t>
      </w:r>
      <w:r>
        <w:rPr>
          <w:rFonts w:ascii="Times New Roman" w:eastAsia="Times New Roman" w:hAnsi="Times New Roman" w:cs="Times New Roman"/>
          <w:sz w:val="22"/>
          <w:szCs w:val="22"/>
        </w:rPr>
        <w:t xml:space="preserve"> I</w:t>
      </w:r>
      <w:r>
        <w:rPr>
          <w:rFonts w:ascii="Times New Roman" w:eastAsia="Times New Roman" w:hAnsi="Times New Roman" w:cs="Times New Roman"/>
          <w:sz w:val="18"/>
          <w:szCs w:val="18"/>
        </w:rPr>
        <w:t>S</w:t>
      </w:r>
      <w:r>
        <w:rPr>
          <w:rFonts w:ascii="Times New Roman" w:eastAsia="Times New Roman" w:hAnsi="Times New Roman" w:cs="Times New Roman"/>
          <w:sz w:val="22"/>
          <w:szCs w:val="22"/>
        </w:rPr>
        <w:t xml:space="preserve"> F</w:t>
      </w:r>
      <w:r>
        <w:rPr>
          <w:rFonts w:ascii="Times New Roman" w:eastAsia="Times New Roman" w:hAnsi="Times New Roman" w:cs="Times New Roman"/>
          <w:sz w:val="18"/>
          <w:szCs w:val="18"/>
        </w:rPr>
        <w:t>REE</w:t>
      </w:r>
    </w:p>
    <w:p w:rsidR="002941D2" w:rsidRDefault="002941D2">
      <w:pPr>
        <w:rPr>
          <w:rFonts w:ascii="Times New Roman" w:eastAsia="Times New Roman" w:hAnsi="Times New Roman" w:cs="Times New Roman"/>
        </w:rPr>
      </w:pPr>
    </w:p>
    <w:p w:rsidR="002941D2" w:rsidRDefault="004730A5">
      <w:pPr>
        <w:tabs>
          <w:tab w:val="left" w:pos="4400"/>
        </w:tabs>
        <w:rPr>
          <w:rFonts w:ascii="Times New Roman" w:eastAsia="Times New Roman" w:hAnsi="Times New Roman" w:cs="Times New Roman"/>
          <w:sz w:val="22"/>
          <w:szCs w:val="22"/>
        </w:rPr>
      </w:pPr>
      <w:r>
        <w:rPr>
          <w:rFonts w:ascii="Times New Roman" w:eastAsia="Times New Roman" w:hAnsi="Times New Roman" w:cs="Times New Roman"/>
          <w:sz w:val="22"/>
          <w:szCs w:val="22"/>
        </w:rPr>
        <w:t>Philip B. Crosby</w:t>
      </w:r>
      <w:r>
        <w:rPr>
          <w:rFonts w:ascii="Times New Roman" w:eastAsia="Times New Roman" w:hAnsi="Times New Roman" w:cs="Times New Roman"/>
        </w:rPr>
        <w:tab/>
      </w:r>
      <w:r>
        <w:rPr>
          <w:rFonts w:ascii="Times New Roman" w:eastAsia="Times New Roman" w:hAnsi="Times New Roman" w:cs="Times New Roman"/>
          <w:sz w:val="22"/>
          <w:szCs w:val="22"/>
        </w:rPr>
        <w:t>626854</w:t>
      </w:r>
    </w:p>
    <w:p w:rsidR="002941D2" w:rsidRDefault="004730A5">
      <w:pPr>
        <w:tabs>
          <w:tab w:val="left" w:pos="1080"/>
          <w:tab w:val="left" w:pos="2220"/>
          <w:tab w:val="left" w:pos="3440"/>
        </w:tabs>
        <w:rPr>
          <w:rFonts w:ascii="Times New Roman" w:eastAsia="Times New Roman" w:hAnsi="Times New Roman" w:cs="Times New Roman"/>
          <w:sz w:val="22"/>
          <w:szCs w:val="22"/>
        </w:rPr>
      </w:pPr>
      <w:r>
        <w:rPr>
          <w:rFonts w:ascii="Times New Roman" w:eastAsia="Times New Roman" w:hAnsi="Times New Roman" w:cs="Times New Roman"/>
          <w:sz w:val="22"/>
          <w:szCs w:val="22"/>
        </w:rPr>
        <w:t>This</w:t>
      </w:r>
      <w:r>
        <w:rPr>
          <w:rFonts w:ascii="Times New Roman" w:eastAsia="Times New Roman" w:hAnsi="Times New Roman" w:cs="Times New Roman"/>
        </w:rPr>
        <w:tab/>
      </w:r>
      <w:r>
        <w:rPr>
          <w:rFonts w:ascii="Times New Roman" w:eastAsia="Times New Roman" w:hAnsi="Times New Roman" w:cs="Times New Roman"/>
          <w:sz w:val="22"/>
          <w:szCs w:val="22"/>
        </w:rPr>
        <w:t>book</w:t>
      </w:r>
      <w:r>
        <w:rPr>
          <w:rFonts w:ascii="Times New Roman" w:eastAsia="Times New Roman" w:hAnsi="Times New Roman" w:cs="Times New Roman"/>
        </w:rPr>
        <w:tab/>
      </w:r>
      <w:r>
        <w:rPr>
          <w:rFonts w:ascii="Times New Roman" w:eastAsia="Times New Roman" w:hAnsi="Times New Roman" w:cs="Times New Roman"/>
          <w:sz w:val="22"/>
          <w:szCs w:val="22"/>
        </w:rPr>
        <w:t>details</w:t>
      </w:r>
      <w:r>
        <w:rPr>
          <w:rFonts w:ascii="Times New Roman" w:eastAsia="Times New Roman" w:hAnsi="Times New Roman" w:cs="Times New Roman"/>
        </w:rPr>
        <w:tab/>
      </w:r>
      <w:r>
        <w:rPr>
          <w:rFonts w:ascii="Times New Roman" w:eastAsia="Times New Roman" w:hAnsi="Times New Roman" w:cs="Times New Roman"/>
          <w:sz w:val="22"/>
          <w:szCs w:val="22"/>
        </w:rPr>
        <w:t>easy-to-implement</w:t>
      </w:r>
    </w:p>
    <w:p w:rsidR="002941D2" w:rsidRDefault="002941D2">
      <w:pPr>
        <w:rPr>
          <w:rFonts w:ascii="Times New Roman" w:eastAsia="Times New Roman" w:hAnsi="Times New Roman" w:cs="Times New Roman"/>
        </w:rPr>
      </w:pPr>
    </w:p>
    <w:p w:rsidR="002941D2" w:rsidRDefault="004730A5">
      <w:pPr>
        <w:spacing w:line="239"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 r o g r a m s d e s i g n e d t o b e n e f i t a n y m a n a g e m e n t t e a </w:t>
      </w:r>
      <w:proofErr w:type="gramStart"/>
      <w:r>
        <w:rPr>
          <w:rFonts w:ascii="Times New Roman" w:eastAsia="Times New Roman" w:hAnsi="Times New Roman" w:cs="Times New Roman"/>
          <w:sz w:val="22"/>
          <w:szCs w:val="22"/>
        </w:rPr>
        <w:t>m .</w:t>
      </w:r>
      <w:proofErr w:type="gramEnd"/>
      <w:r>
        <w:rPr>
          <w:rFonts w:ascii="Times New Roman" w:eastAsia="Times New Roman" w:hAnsi="Times New Roman" w:cs="Times New Roman"/>
          <w:sz w:val="22"/>
          <w:szCs w:val="22"/>
        </w:rPr>
        <w:t xml:space="preserve"> I t c l e a r l y a n d c o n c i s e l y e x p l a i n s h o w t o m a n a g e q u a l i t y s o t h a t I t becomes a profit source.</w:t>
      </w:r>
    </w:p>
    <w:p w:rsidR="002941D2" w:rsidRDefault="002941D2">
      <w:pPr>
        <w:rPr>
          <w:rFonts w:ascii="Times New Roman" w:eastAsia="Times New Roman" w:hAnsi="Times New Roman" w:cs="Times New Roman"/>
        </w:rPr>
      </w:pPr>
    </w:p>
    <w:p w:rsidR="002941D2" w:rsidRDefault="004730A5">
      <w:pPr>
        <w:spacing w:line="246" w:lineRule="auto"/>
        <w:ind w:left="1160" w:right="6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"The executive who spends half a day digesting this book may find It one of the most valuable investments of time he or she has ever made."</w:t>
      </w:r>
    </w:p>
    <w:p w:rsidR="002941D2" w:rsidRDefault="002941D2">
      <w:pPr>
        <w:rPr>
          <w:rFonts w:ascii="Times New Roman" w:eastAsia="Times New Roman" w:hAnsi="Times New Roman" w:cs="Times New Roman"/>
        </w:rPr>
      </w:pPr>
    </w:p>
    <w:p w:rsidR="002941D2" w:rsidRDefault="004730A5">
      <w:pPr>
        <w:ind w:left="3660"/>
        <w:rPr>
          <w:rFonts w:ascii="Times New Roman" w:eastAsia="Times New Roman" w:hAnsi="Times New Roman" w:cs="Times New Roman"/>
          <w:i/>
          <w:iCs/>
          <w:sz w:val="22"/>
          <w:szCs w:val="22"/>
        </w:rPr>
        <w:sectPr w:rsidR="002941D2">
          <w:pgSz w:w="7540" w:h="10800"/>
          <w:pgMar w:top="890" w:right="1220" w:bottom="1440" w:left="1120" w:header="0" w:footer="0" w:gutter="0"/>
          <w:cols w:space="720"/>
        </w:sectPr>
      </w:pPr>
      <w:r>
        <w:rPr>
          <w:rFonts w:ascii="Times New Roman" w:eastAsia="Times New Roman" w:hAnsi="Times New Roman" w:cs="Times New Roman"/>
          <w:i/>
          <w:iCs/>
          <w:sz w:val="22"/>
          <w:szCs w:val="22"/>
        </w:rPr>
        <w:t>—Business Week</w:t>
      </w:r>
    </w:p>
    <w:bookmarkStart w:id="185" w:name="bookmark=id.e9j3nzd2ob1b" w:colFirst="0" w:colLast="0"/>
    <w:bookmarkEnd w:id="185"/>
    <w:p w:rsidR="002941D2" w:rsidRDefault="004730A5">
      <w:pPr>
        <w:rPr>
          <w:rFonts w:ascii="Times New Roman" w:eastAsia="Times New Roman" w:hAnsi="Times New Roman" w:cs="Times New Roman"/>
        </w:rPr>
      </w:pPr>
      <w:r>
        <w:rPr>
          <w:noProof/>
        </w:rPr>
        <w:lastRenderedPageBreak/>
        <mc:AlternateContent>
          <mc:Choice Requires="wps">
            <w:drawing>
              <wp:anchor distT="0" distB="0" distL="0" distR="0" simplePos="0" relativeHeight="251674624" behindDoc="1" locked="0" layoutInCell="1" hidden="0" allowOverlap="1">
                <wp:simplePos x="0" y="0"/>
                <wp:positionH relativeFrom="page">
                  <wp:posOffset>322580</wp:posOffset>
                </wp:positionH>
                <wp:positionV relativeFrom="page">
                  <wp:posOffset>301625</wp:posOffset>
                </wp:positionV>
                <wp:extent cx="0" cy="6254115"/>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652943"/>
                          <a:ext cx="0" cy="625411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322580</wp:posOffset>
                </wp:positionH>
                <wp:positionV relativeFrom="page">
                  <wp:posOffset>301625</wp:posOffset>
                </wp:positionV>
                <wp:extent cx="0" cy="6254115"/>
                <wp:effectExtent b="0" l="0" r="0" t="0"/>
                <wp:wrapNone/>
                <wp:docPr id="1" name="image19.png"/>
                <a:graphic>
                  <a:graphicData uri="http://schemas.openxmlformats.org/drawingml/2006/picture">
                    <pic:pic>
                      <pic:nvPicPr>
                        <pic:cNvPr id="0" name="image19.png"/>
                        <pic:cNvPicPr preferRelativeResize="0"/>
                      </pic:nvPicPr>
                      <pic:blipFill>
                        <a:blip r:embed="rId23"/>
                        <a:srcRect/>
                        <a:stretch>
                          <a:fillRect/>
                        </a:stretch>
                      </pic:blipFill>
                      <pic:spPr>
                        <a:xfrm>
                          <a:off x="0" y="0"/>
                          <a:ext cx="0" cy="6254115"/>
                        </a:xfrm>
                        <a:prstGeom prst="rect"/>
                        <a:ln/>
                      </pic:spPr>
                    </pic:pic>
                  </a:graphicData>
                </a:graphic>
              </wp:anchor>
            </w:drawing>
          </mc:Fallback>
        </mc:AlternateContent>
      </w:r>
      <w:r>
        <w:rPr>
          <w:noProof/>
        </w:rPr>
        <mc:AlternateContent>
          <mc:Choice Requires="wps">
            <w:drawing>
              <wp:anchor distT="0" distB="0" distL="0" distR="0" simplePos="0" relativeHeight="251675648" behindDoc="1" locked="0" layoutInCell="1" hidden="0" allowOverlap="1">
                <wp:simplePos x="0" y="0"/>
                <wp:positionH relativeFrom="page">
                  <wp:posOffset>4516755</wp:posOffset>
                </wp:positionH>
                <wp:positionV relativeFrom="page">
                  <wp:posOffset>301625</wp:posOffset>
                </wp:positionV>
                <wp:extent cx="0" cy="6254115"/>
                <wp:effectExtent l="0" t="0" r="0" b="0"/>
                <wp:wrapNone/>
                <wp:docPr id="2" name="Straight Arrow Connector 2"/>
                <wp:cNvGraphicFramePr/>
                <a:graphic xmlns:a="http://schemas.openxmlformats.org/drawingml/2006/main">
                  <a:graphicData uri="http://schemas.microsoft.com/office/word/2010/wordprocessingShape">
                    <wps:wsp>
                      <wps:cNvCnPr/>
                      <wps:spPr>
                        <a:xfrm>
                          <a:off x="5346000" y="652943"/>
                          <a:ext cx="0" cy="625411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4516755</wp:posOffset>
                </wp:positionH>
                <wp:positionV relativeFrom="page">
                  <wp:posOffset>301625</wp:posOffset>
                </wp:positionV>
                <wp:extent cx="0" cy="6254115"/>
                <wp:effectExtent b="0" l="0" r="0" t="0"/>
                <wp:wrapNone/>
                <wp:docPr id="2" name="image20.png"/>
                <a:graphic>
                  <a:graphicData uri="http://schemas.openxmlformats.org/drawingml/2006/picture">
                    <pic:pic>
                      <pic:nvPicPr>
                        <pic:cNvPr id="0" name="image20.png"/>
                        <pic:cNvPicPr preferRelativeResize="0"/>
                      </pic:nvPicPr>
                      <pic:blipFill>
                        <a:blip r:embed="rId23"/>
                        <a:srcRect/>
                        <a:stretch>
                          <a:fillRect/>
                        </a:stretch>
                      </pic:blipFill>
                      <pic:spPr>
                        <a:xfrm>
                          <a:off x="0" y="0"/>
                          <a:ext cx="0" cy="6254115"/>
                        </a:xfrm>
                        <a:prstGeom prst="rect"/>
                        <a:ln/>
                      </pic:spPr>
                    </pic:pic>
                  </a:graphicData>
                </a:graphic>
              </wp:anchor>
            </w:drawing>
          </mc:Fallback>
        </mc:AlternateContent>
      </w:r>
      <w:r>
        <w:rPr>
          <w:noProof/>
        </w:rPr>
        <mc:AlternateContent>
          <mc:Choice Requires="wps">
            <w:drawing>
              <wp:anchor distT="0" distB="0" distL="0" distR="0" simplePos="0" relativeHeight="251676672" behindDoc="1" locked="0" layoutInCell="1" hidden="0" allowOverlap="1">
                <wp:simplePos x="0" y="0"/>
                <wp:positionH relativeFrom="page">
                  <wp:posOffset>325755</wp:posOffset>
                </wp:positionH>
                <wp:positionV relativeFrom="page">
                  <wp:posOffset>298450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3245738" y="3780000"/>
                          <a:ext cx="42005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325755</wp:posOffset>
                </wp:positionH>
                <wp:positionV relativeFrom="page">
                  <wp:posOffset>298450</wp:posOffset>
                </wp:positionV>
                <wp:extent cx="0" cy="12700"/>
                <wp:effectExtent b="0" l="0" r="0" t="0"/>
                <wp:wrapNone/>
                <wp:docPr id="3" name="image21.png"/>
                <a:graphic>
                  <a:graphicData uri="http://schemas.openxmlformats.org/drawingml/2006/picture">
                    <pic:pic>
                      <pic:nvPicPr>
                        <pic:cNvPr id="0" name="image21.png"/>
                        <pic:cNvPicPr preferRelativeResize="0"/>
                      </pic:nvPicPr>
                      <pic:blipFill>
                        <a:blip r:embed="rId23"/>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0" distR="0" simplePos="0" relativeHeight="251677696" behindDoc="1" locked="0" layoutInCell="1" hidden="0" allowOverlap="1">
                <wp:simplePos x="0" y="0"/>
                <wp:positionH relativeFrom="page">
                  <wp:posOffset>325755</wp:posOffset>
                </wp:positionH>
                <wp:positionV relativeFrom="page">
                  <wp:posOffset>6546850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3245738" y="3780000"/>
                          <a:ext cx="42005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325755</wp:posOffset>
                </wp:positionH>
                <wp:positionV relativeFrom="page">
                  <wp:posOffset>6546850</wp:posOffset>
                </wp:positionV>
                <wp:extent cx="0" cy="12700"/>
                <wp:effectExtent b="0" l="0" r="0" t="0"/>
                <wp:wrapNone/>
                <wp:docPr id="4" name="image22.png"/>
                <a:graphic>
                  <a:graphicData uri="http://schemas.openxmlformats.org/drawingml/2006/picture">
                    <pic:pic>
                      <pic:nvPicPr>
                        <pic:cNvPr id="0" name="image22.png"/>
                        <pic:cNvPicPr preferRelativeResize="0"/>
                      </pic:nvPicPr>
                      <pic:blipFill>
                        <a:blip r:embed="rId23"/>
                        <a:srcRect/>
                        <a:stretch>
                          <a:fillRect/>
                        </a:stretch>
                      </pic:blipFill>
                      <pic:spPr>
                        <a:xfrm>
                          <a:off x="0" y="0"/>
                          <a:ext cx="0" cy="12700"/>
                        </a:xfrm>
                        <a:prstGeom prst="rect"/>
                        <a:ln/>
                      </pic:spPr>
                    </pic:pic>
                  </a:graphicData>
                </a:graphic>
              </wp:anchor>
            </w:drawing>
          </mc:Fallback>
        </mc:AlternateContent>
      </w:r>
      <w:r>
        <w:rPr>
          <w:noProof/>
        </w:rPr>
        <w:drawing>
          <wp:anchor distT="0" distB="0" distL="0" distR="0" simplePos="0" relativeHeight="251678720" behindDoc="1" locked="0" layoutInCell="1" hidden="0" allowOverlap="1">
            <wp:simplePos x="0" y="0"/>
            <wp:positionH relativeFrom="page">
              <wp:posOffset>1901825</wp:posOffset>
            </wp:positionH>
            <wp:positionV relativeFrom="page">
              <wp:posOffset>431165</wp:posOffset>
            </wp:positionV>
            <wp:extent cx="511810" cy="658495"/>
            <wp:effectExtent l="0" t="0" r="0" b="0"/>
            <wp:wrapNone/>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11810" cy="658495"/>
                    </a:xfrm>
                    <a:prstGeom prst="rect">
                      <a:avLst/>
                    </a:prstGeom>
                    <a:ln/>
                  </pic:spPr>
                </pic:pic>
              </a:graphicData>
            </a:graphic>
          </wp:anchor>
        </w:drawing>
      </w:r>
    </w:p>
    <w:p w:rsidR="002941D2" w:rsidRDefault="004730A5">
      <w:pPr>
        <w:ind w:right="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w:t>
      </w:r>
      <w:r>
        <w:rPr>
          <w:rFonts w:ascii="Times New Roman" w:eastAsia="Times New Roman" w:hAnsi="Times New Roman" w:cs="Times New Roman"/>
          <w:b/>
          <w:bCs/>
          <w:sz w:val="25"/>
          <w:szCs w:val="25"/>
        </w:rPr>
        <w:t>ENGUIN</w:t>
      </w:r>
      <w:r>
        <w:rPr>
          <w:rFonts w:ascii="Times New Roman" w:eastAsia="Times New Roman" w:hAnsi="Times New Roman" w:cs="Times New Roman"/>
          <w:b/>
          <w:bCs/>
          <w:sz w:val="32"/>
          <w:szCs w:val="32"/>
        </w:rPr>
        <w:t xml:space="preserve"> P</w:t>
      </w:r>
      <w:r>
        <w:rPr>
          <w:rFonts w:ascii="Times New Roman" w:eastAsia="Times New Roman" w:hAnsi="Times New Roman" w:cs="Times New Roman"/>
          <w:b/>
          <w:bCs/>
          <w:sz w:val="25"/>
          <w:szCs w:val="25"/>
        </w:rPr>
        <w:t>UTNAM</w:t>
      </w:r>
      <w:r>
        <w:rPr>
          <w:rFonts w:ascii="Times New Roman" w:eastAsia="Times New Roman" w:hAnsi="Times New Roman" w:cs="Times New Roman"/>
          <w:b/>
          <w:bCs/>
          <w:sz w:val="32"/>
          <w:szCs w:val="32"/>
        </w:rPr>
        <w:t xml:space="preserve"> I</w:t>
      </w:r>
      <w:r>
        <w:rPr>
          <w:rFonts w:ascii="Times New Roman" w:eastAsia="Times New Roman" w:hAnsi="Times New Roman" w:cs="Times New Roman"/>
          <w:b/>
          <w:bCs/>
          <w:sz w:val="25"/>
          <w:szCs w:val="25"/>
        </w:rPr>
        <w:t>NC</w:t>
      </w:r>
      <w:r>
        <w:rPr>
          <w:rFonts w:ascii="Times New Roman" w:eastAsia="Times New Roman" w:hAnsi="Times New Roman" w:cs="Times New Roman"/>
          <w:b/>
          <w:bCs/>
          <w:sz w:val="32"/>
          <w:szCs w:val="32"/>
        </w:rPr>
        <w:t>.</w:t>
      </w:r>
    </w:p>
    <w:p w:rsidR="002941D2" w:rsidRDefault="002941D2">
      <w:pPr>
        <w:rPr>
          <w:rFonts w:ascii="Times New Roman" w:eastAsia="Times New Roman" w:hAnsi="Times New Roman" w:cs="Times New Roman"/>
        </w:rPr>
      </w:pPr>
    </w:p>
    <w:p w:rsidR="002941D2" w:rsidRDefault="004730A5">
      <w:pPr>
        <w:ind w:left="26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Online</w:t>
      </w:r>
    </w:p>
    <w:p w:rsidR="002941D2" w:rsidRDefault="002941D2">
      <w:pPr>
        <w:rPr>
          <w:rFonts w:ascii="Times New Roman" w:eastAsia="Times New Roman" w:hAnsi="Times New Roman" w:cs="Times New Roman"/>
        </w:rPr>
      </w:pPr>
    </w:p>
    <w:p w:rsidR="002941D2" w:rsidRDefault="004730A5">
      <w:pPr>
        <w:spacing w:line="256" w:lineRule="auto"/>
        <w:ind w:left="10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Your Internet gateway to a virtual environment with hundreds of entertaining and enlightening books from Penguin Putnam Inc.</w:t>
      </w:r>
    </w:p>
    <w:p w:rsidR="002941D2" w:rsidRDefault="002941D2">
      <w:pPr>
        <w:rPr>
          <w:rFonts w:ascii="Times New Roman" w:eastAsia="Times New Roman" w:hAnsi="Times New Roman" w:cs="Times New Roman"/>
        </w:rPr>
      </w:pPr>
    </w:p>
    <w:p w:rsidR="002941D2" w:rsidRDefault="004730A5">
      <w:pPr>
        <w:spacing w:line="301" w:lineRule="auto"/>
        <w:ind w:left="480" w:right="620"/>
        <w:jc w:val="right"/>
        <w:rPr>
          <w:rFonts w:ascii="Times New Roman" w:eastAsia="Times New Roman" w:hAnsi="Times New Roman" w:cs="Times New Roman"/>
          <w:b/>
          <w:bCs/>
          <w:sz w:val="21"/>
          <w:szCs w:val="21"/>
        </w:rPr>
      </w:pPr>
      <w:r>
        <w:rPr>
          <w:rFonts w:ascii="Times New Roman" w:eastAsia="Times New Roman" w:hAnsi="Times New Roman" w:cs="Times New Roman"/>
          <w:b/>
          <w:bCs/>
          <w:i/>
          <w:iCs/>
          <w:sz w:val="21"/>
          <w:szCs w:val="21"/>
        </w:rPr>
        <w:t>While you 're there, get the latest buzz on the best authors and books around</w:t>
      </w:r>
      <w:r>
        <w:rPr>
          <w:rFonts w:ascii="Times New Roman" w:eastAsia="Times New Roman" w:hAnsi="Times New Roman" w:cs="Times New Roman"/>
          <w:b/>
          <w:bCs/>
          <w:sz w:val="21"/>
          <w:szCs w:val="21"/>
        </w:rPr>
        <w:t>—</w:t>
      </w:r>
    </w:p>
    <w:p w:rsidR="002941D2" w:rsidRDefault="002941D2">
      <w:pPr>
        <w:rPr>
          <w:rFonts w:ascii="Times New Roman" w:eastAsia="Times New Roman" w:hAnsi="Times New Roman" w:cs="Times New Roman"/>
        </w:rPr>
      </w:pPr>
    </w:p>
    <w:p w:rsidR="002941D2" w:rsidRDefault="004730A5">
      <w:pPr>
        <w:spacing w:line="254" w:lineRule="auto"/>
        <w:ind w:left="180" w:right="280"/>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Tom Clancy, Patricia Cornwell, W.E.B. Griffin, Nora Roberts, William Gibson, Robin Cook,</w:t>
      </w:r>
    </w:p>
    <w:p w:rsidR="002941D2" w:rsidRDefault="002941D2">
      <w:pPr>
        <w:rPr>
          <w:rFonts w:ascii="Times New Roman" w:eastAsia="Times New Roman" w:hAnsi="Times New Roman" w:cs="Times New Roman"/>
        </w:rPr>
      </w:pPr>
    </w:p>
    <w:p w:rsidR="002941D2" w:rsidRDefault="004730A5">
      <w:pPr>
        <w:spacing w:line="290" w:lineRule="auto"/>
        <w:ind w:left="10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Brian Jacques, Catherine Coulter, Stephen King^ Ken-Folletty Terry McMillan, and many more!</w:t>
      </w:r>
    </w:p>
    <w:p w:rsidR="002941D2" w:rsidRDefault="002941D2">
      <w:pPr>
        <w:rPr>
          <w:rFonts w:ascii="Times New Roman" w:eastAsia="Times New Roman" w:hAnsi="Times New Roman" w:cs="Times New Roman"/>
        </w:rPr>
      </w:pPr>
    </w:p>
    <w:p w:rsidR="002941D2" w:rsidRDefault="004730A5">
      <w:pPr>
        <w:ind w:left="62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Penguin Putnam Online is located at</w:t>
      </w:r>
    </w:p>
    <w:p w:rsidR="002941D2" w:rsidRDefault="002941D2">
      <w:pPr>
        <w:rPr>
          <w:rFonts w:ascii="Times New Roman" w:eastAsia="Times New Roman" w:hAnsi="Times New Roman" w:cs="Times New Roman"/>
        </w:rPr>
      </w:pPr>
    </w:p>
    <w:p w:rsidR="002941D2" w:rsidRDefault="004730A5">
      <w:pPr>
        <w:ind w:right="-59"/>
        <w:jc w:val="center"/>
        <w:rPr>
          <w:rFonts w:ascii="Times New Roman" w:eastAsia="Times New Roman" w:hAnsi="Times New Roman" w:cs="Times New Roman"/>
          <w:b/>
          <w:bCs/>
          <w:color w:val="0000FF"/>
          <w:sz w:val="22"/>
          <w:szCs w:val="22"/>
          <w:u w:val="single"/>
        </w:rPr>
      </w:pPr>
      <w:r>
        <w:rPr>
          <w:rFonts w:ascii="Times New Roman" w:eastAsia="Times New Roman" w:hAnsi="Times New Roman" w:cs="Times New Roman"/>
          <w:b/>
          <w:bCs/>
          <w:color w:val="0000FF"/>
          <w:sz w:val="22"/>
          <w:szCs w:val="22"/>
          <w:u w:val="single"/>
        </w:rPr>
        <w:t>http://www.penguinputnam.com</w:t>
      </w:r>
    </w:p>
    <w:p w:rsidR="002941D2" w:rsidRDefault="002941D2">
      <w:pPr>
        <w:rPr>
          <w:rFonts w:ascii="Times New Roman" w:eastAsia="Times New Roman" w:hAnsi="Times New Roman" w:cs="Times New Roman"/>
        </w:rPr>
      </w:pPr>
    </w:p>
    <w:p w:rsidR="002941D2" w:rsidRDefault="004730A5">
      <w:pPr>
        <w:ind w:left="3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PENGUIN PUTNAM NEWS</w:t>
      </w:r>
    </w:p>
    <w:p w:rsidR="002941D2" w:rsidRDefault="002941D2">
      <w:pPr>
        <w:rPr>
          <w:rFonts w:ascii="Times New Roman" w:eastAsia="Times New Roman" w:hAnsi="Times New Roman" w:cs="Times New Roman"/>
        </w:rPr>
      </w:pPr>
    </w:p>
    <w:p w:rsidR="002941D2" w:rsidRDefault="004730A5">
      <w:pPr>
        <w:spacing w:line="248" w:lineRule="auto"/>
        <w:ind w:left="100"/>
        <w:jc w:val="center"/>
        <w:rPr>
          <w:rFonts w:ascii="Times New Roman" w:eastAsia="Times New Roman" w:hAnsi="Times New Roman" w:cs="Times New Roman"/>
          <w:sz w:val="22"/>
          <w:szCs w:val="22"/>
        </w:rPr>
        <w:sectPr w:rsidR="002941D2">
          <w:pgSz w:w="7540" w:h="10800"/>
          <w:pgMar w:top="1440" w:right="1380" w:bottom="1440" w:left="1440" w:header="0" w:footer="0" w:gutter="0"/>
          <w:cols w:space="720"/>
        </w:sectPr>
      </w:pPr>
      <w:r>
        <w:rPr>
          <w:rFonts w:ascii="Times New Roman" w:eastAsia="Times New Roman" w:hAnsi="Times New Roman" w:cs="Times New Roman"/>
          <w:sz w:val="22"/>
          <w:szCs w:val="22"/>
        </w:rPr>
        <w:t>Eyejy month you'll get an inside look at our upcom-ing books and new features on our site. This is an ongoing effort to provide you with the most up-to-date information about our books and authors.</w:t>
      </w:r>
    </w:p>
    <w:p w:rsidR="002941D2" w:rsidRDefault="004730A5">
      <w:pPr>
        <w:spacing w:line="302" w:lineRule="auto"/>
        <w:ind w:left="180" w:right="280" w:firstLine="504"/>
        <w:rPr>
          <w:rFonts w:ascii="Times New Roman" w:eastAsia="Times New Roman" w:hAnsi="Times New Roman" w:cs="Times New Roman"/>
          <w:b/>
          <w:bCs/>
          <w:color w:val="0000FF"/>
          <w:sz w:val="21"/>
          <w:szCs w:val="21"/>
          <w:u w:val="single"/>
        </w:rPr>
        <w:sectPr w:rsidR="002941D2">
          <w:pgSz w:w="7540" w:h="10800"/>
          <w:pgMar w:top="478" w:right="1440" w:bottom="1440" w:left="1440" w:header="0" w:footer="0" w:gutter="0"/>
          <w:cols w:space="720"/>
        </w:sectPr>
      </w:pPr>
      <w:bookmarkStart w:id="186" w:name="bookmark=id.d1okm7o4e5l5" w:colFirst="0" w:colLast="0"/>
      <w:bookmarkEnd w:id="186"/>
      <w:r>
        <w:rPr>
          <w:rFonts w:ascii="Times New Roman" w:eastAsia="Times New Roman" w:hAnsi="Times New Roman" w:cs="Times New Roman"/>
          <w:b/>
          <w:bCs/>
          <w:sz w:val="21"/>
          <w:szCs w:val="21"/>
        </w:rPr>
        <w:lastRenderedPageBreak/>
        <w:t xml:space="preserve">Subscribe to Penguin Putnam News at </w:t>
      </w:r>
      <w:r>
        <w:rPr>
          <w:rFonts w:ascii="Times New Roman" w:eastAsia="Times New Roman" w:hAnsi="Times New Roman" w:cs="Times New Roman"/>
          <w:b/>
          <w:bCs/>
          <w:color w:val="0000FF"/>
          <w:sz w:val="21"/>
          <w:szCs w:val="21"/>
          <w:u w:val="single"/>
        </w:rPr>
        <w:t>http ://www.penguinputnam.corn/newstetters</w:t>
      </w:r>
    </w:p>
    <w:p w:rsidR="002941D2" w:rsidRDefault="004730A5">
      <w:pPr>
        <w:ind w:left="60"/>
        <w:rPr>
          <w:rFonts w:ascii="Times New Roman" w:eastAsia="Times New Roman" w:hAnsi="Times New Roman" w:cs="Times New Roman"/>
          <w:sz w:val="18"/>
          <w:szCs w:val="18"/>
        </w:rPr>
      </w:pPr>
      <w:bookmarkStart w:id="187" w:name="bookmark=id.o1ckeqtpmt7e" w:colFirst="0" w:colLast="0"/>
      <w:bookmarkEnd w:id="187"/>
      <w:r>
        <w:rPr>
          <w:rFonts w:ascii="Times New Roman" w:eastAsia="Times New Roman" w:hAnsi="Times New Roman" w:cs="Times New Roman"/>
          <w:sz w:val="22"/>
          <w:szCs w:val="22"/>
        </w:rPr>
        <w:lastRenderedPageBreak/>
        <w:t>S</w:t>
      </w:r>
      <w:r>
        <w:rPr>
          <w:rFonts w:ascii="Times New Roman" w:eastAsia="Times New Roman" w:hAnsi="Times New Roman" w:cs="Times New Roman"/>
          <w:sz w:val="18"/>
          <w:szCs w:val="18"/>
        </w:rPr>
        <w:t>IGNET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ENTOR</w:t>
      </w:r>
    </w:p>
    <w:p w:rsidR="002941D2" w:rsidRDefault="002941D2">
      <w:pPr>
        <w:rPr>
          <w:rFonts w:ascii="Times New Roman" w:eastAsia="Times New Roman" w:hAnsi="Times New Roman" w:cs="Times New Roman"/>
        </w:rPr>
      </w:pPr>
    </w:p>
    <w:p w:rsidR="002941D2" w:rsidRDefault="004730A5">
      <w:pPr>
        <w:ind w:left="60"/>
        <w:rPr>
          <w:rFonts w:ascii="Times New Roman" w:eastAsia="Times New Roman" w:hAnsi="Times New Roman" w:cs="Times New Roman"/>
          <w:sz w:val="22"/>
          <w:szCs w:val="22"/>
        </w:rPr>
      </w:pPr>
      <w:r>
        <w:rPr>
          <w:rFonts w:ascii="Times New Roman" w:eastAsia="Times New Roman" w:hAnsi="Times New Roman" w:cs="Times New Roman"/>
          <w:sz w:val="22"/>
          <w:szCs w:val="22"/>
        </w:rPr>
        <w:t>(0451)</w:t>
      </w:r>
    </w:p>
    <w:p w:rsidR="002941D2" w:rsidRDefault="002941D2">
      <w:pPr>
        <w:rPr>
          <w:rFonts w:ascii="Times New Roman" w:eastAsia="Times New Roman" w:hAnsi="Times New Roman" w:cs="Times New Roman"/>
        </w:rPr>
      </w:pPr>
    </w:p>
    <w:p w:rsidR="002941D2" w:rsidRDefault="004730A5">
      <w:pPr>
        <w:spacing w:line="259" w:lineRule="auto"/>
        <w:ind w:right="20"/>
        <w:jc w:val="center"/>
        <w:rPr>
          <w:rFonts w:ascii="Times New Roman" w:eastAsia="Times New Roman" w:hAnsi="Times New Roman" w:cs="Times New Roman"/>
          <w:b/>
          <w:bCs/>
          <w:i/>
          <w:iCs/>
          <w:sz w:val="31"/>
          <w:szCs w:val="31"/>
        </w:rPr>
      </w:pPr>
      <w:r>
        <w:rPr>
          <w:rFonts w:ascii="Times New Roman" w:eastAsia="Times New Roman" w:hAnsi="Times New Roman" w:cs="Times New Roman"/>
          <w:b/>
          <w:bCs/>
          <w:i/>
          <w:iCs/>
          <w:sz w:val="40"/>
          <w:szCs w:val="40"/>
        </w:rPr>
        <w:t>S</w:t>
      </w:r>
      <w:r>
        <w:rPr>
          <w:rFonts w:ascii="Times New Roman" w:eastAsia="Times New Roman" w:hAnsi="Times New Roman" w:cs="Times New Roman"/>
          <w:b/>
          <w:bCs/>
          <w:i/>
          <w:iCs/>
          <w:sz w:val="31"/>
          <w:szCs w:val="31"/>
        </w:rPr>
        <w:t>OUND</w:t>
      </w:r>
      <w:r>
        <w:rPr>
          <w:rFonts w:ascii="Times New Roman" w:eastAsia="Times New Roman" w:hAnsi="Times New Roman" w:cs="Times New Roman"/>
          <w:b/>
          <w:bCs/>
          <w:i/>
          <w:iCs/>
          <w:sz w:val="40"/>
          <w:szCs w:val="40"/>
        </w:rPr>
        <w:t xml:space="preserve"> F</w:t>
      </w:r>
      <w:r>
        <w:rPr>
          <w:rFonts w:ascii="Times New Roman" w:eastAsia="Times New Roman" w:hAnsi="Times New Roman" w:cs="Times New Roman"/>
          <w:b/>
          <w:bCs/>
          <w:i/>
          <w:iCs/>
          <w:sz w:val="31"/>
          <w:szCs w:val="31"/>
        </w:rPr>
        <w:t>INANCIAL</w:t>
      </w:r>
      <w:r>
        <w:rPr>
          <w:rFonts w:ascii="Times New Roman" w:eastAsia="Times New Roman" w:hAnsi="Times New Roman" w:cs="Times New Roman"/>
          <w:b/>
          <w:bCs/>
          <w:i/>
          <w:iCs/>
          <w:sz w:val="40"/>
          <w:szCs w:val="40"/>
        </w:rPr>
        <w:t xml:space="preserve"> A</w:t>
      </w:r>
      <w:r>
        <w:rPr>
          <w:rFonts w:ascii="Times New Roman" w:eastAsia="Times New Roman" w:hAnsi="Times New Roman" w:cs="Times New Roman"/>
          <w:b/>
          <w:bCs/>
          <w:i/>
          <w:iCs/>
          <w:sz w:val="31"/>
          <w:szCs w:val="31"/>
        </w:rPr>
        <w:t>DVICE FOR</w:t>
      </w:r>
      <w:r>
        <w:rPr>
          <w:rFonts w:ascii="Times New Roman" w:eastAsia="Times New Roman" w:hAnsi="Times New Roman" w:cs="Times New Roman"/>
          <w:b/>
          <w:bCs/>
          <w:i/>
          <w:iCs/>
          <w:sz w:val="40"/>
          <w:szCs w:val="40"/>
        </w:rPr>
        <w:t xml:space="preserve"> E</w:t>
      </w:r>
      <w:r>
        <w:rPr>
          <w:rFonts w:ascii="Times New Roman" w:eastAsia="Times New Roman" w:hAnsi="Times New Roman" w:cs="Times New Roman"/>
          <w:b/>
          <w:bCs/>
          <w:i/>
          <w:iCs/>
          <w:sz w:val="31"/>
          <w:szCs w:val="31"/>
        </w:rPr>
        <w:t>VERYONE</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b/>
          <w:bCs/>
          <w:sz w:val="28"/>
          <w:szCs w:val="28"/>
        </w:rPr>
      </w:pPr>
      <w:r>
        <w:rPr>
          <w:rFonts w:ascii="Helvetica Neue" w:eastAsia="Helvetica Neue" w:hAnsi="Helvetica Neue" w:cs="Helvetica Neue"/>
          <w:b/>
          <w:bCs/>
          <w:sz w:val="28"/>
          <w:szCs w:val="28"/>
        </w:rPr>
        <w:t>T</w:t>
      </w:r>
      <w:r>
        <w:rPr>
          <w:rFonts w:ascii="Helvetica Neue" w:eastAsia="Helvetica Neue" w:hAnsi="Helvetica Neue" w:cs="Helvetica Neue"/>
          <w:b/>
          <w:bCs/>
          <w:sz w:val="23"/>
          <w:szCs w:val="23"/>
        </w:rPr>
        <w:t>HE</w:t>
      </w:r>
      <w:r>
        <w:rPr>
          <w:rFonts w:ascii="Helvetica Neue" w:eastAsia="Helvetica Neue" w:hAnsi="Helvetica Neue" w:cs="Helvetica Neue"/>
          <w:b/>
          <w:bCs/>
          <w:sz w:val="28"/>
          <w:szCs w:val="28"/>
        </w:rPr>
        <w:t xml:space="preserve"> C</w:t>
      </w:r>
      <w:r>
        <w:rPr>
          <w:rFonts w:ascii="Helvetica Neue" w:eastAsia="Helvetica Neue" w:hAnsi="Helvetica Neue" w:cs="Helvetica Neue"/>
          <w:b/>
          <w:bCs/>
          <w:sz w:val="23"/>
          <w:szCs w:val="23"/>
        </w:rPr>
        <w:t>OMPLETE</w:t>
      </w:r>
      <w:r>
        <w:rPr>
          <w:rFonts w:ascii="Helvetica Neue" w:eastAsia="Helvetica Neue" w:hAnsi="Helvetica Neue" w:cs="Helvetica Neue"/>
          <w:b/>
          <w:bCs/>
          <w:sz w:val="28"/>
          <w:szCs w:val="28"/>
        </w:rPr>
        <w:t xml:space="preserve"> E</w:t>
      </w:r>
      <w:r>
        <w:rPr>
          <w:rFonts w:ascii="Helvetica Neue" w:eastAsia="Helvetica Neue" w:hAnsi="Helvetica Neue" w:cs="Helvetica Neue"/>
          <w:b/>
          <w:bCs/>
          <w:sz w:val="23"/>
          <w:szCs w:val="23"/>
        </w:rPr>
        <w:t>STATE</w:t>
      </w:r>
      <w:r>
        <w:rPr>
          <w:rFonts w:ascii="Helvetica Neue" w:eastAsia="Helvetica Neue" w:hAnsi="Helvetica Neue" w:cs="Helvetica Neue"/>
          <w:b/>
          <w:bCs/>
          <w:sz w:val="28"/>
          <w:szCs w:val="28"/>
        </w:rPr>
        <w:t xml:space="preserve"> P</w:t>
      </w:r>
      <w:r>
        <w:rPr>
          <w:rFonts w:ascii="Helvetica Neue" w:eastAsia="Helvetica Neue" w:hAnsi="Helvetica Neue" w:cs="Helvetica Neue"/>
          <w:b/>
          <w:bCs/>
          <w:sz w:val="23"/>
          <w:szCs w:val="23"/>
        </w:rPr>
        <w:t>LANNING</w:t>
      </w:r>
      <w:r>
        <w:rPr>
          <w:rFonts w:ascii="Helvetica Neue" w:eastAsia="Helvetica Neue" w:hAnsi="Helvetica Neue" w:cs="Helvetica Neue"/>
          <w:b/>
          <w:bCs/>
          <w:sz w:val="28"/>
          <w:szCs w:val="28"/>
        </w:rPr>
        <w:t xml:space="preserve"> G</w:t>
      </w:r>
      <w:r>
        <w:rPr>
          <w:rFonts w:ascii="Helvetica Neue" w:eastAsia="Helvetica Neue" w:hAnsi="Helvetica Neue" w:cs="Helvetica Neue"/>
          <w:b/>
          <w:bCs/>
          <w:sz w:val="23"/>
          <w:szCs w:val="23"/>
        </w:rPr>
        <w:t>UIDE</w:t>
      </w:r>
      <w:r>
        <w:rPr>
          <w:rFonts w:ascii="Helvetica Neue" w:eastAsia="Helvetica Neue" w:hAnsi="Helvetica Neue" w:cs="Helvetica Neue"/>
          <w:b/>
          <w:bCs/>
          <w:sz w:val="28"/>
          <w:szCs w:val="28"/>
        </w:rPr>
        <w:t>:</w:t>
      </w:r>
    </w:p>
    <w:p w:rsidR="002941D2" w:rsidRDefault="004730A5">
      <w:pPr>
        <w:spacing w:line="227" w:lineRule="auto"/>
        <w:ind w:left="220"/>
        <w:rPr>
          <w:rFonts w:ascii="Helvetica Neue" w:eastAsia="Helvetica Neue" w:hAnsi="Helvetica Neue" w:cs="Helvetica Neue"/>
          <w:i/>
          <w:iCs/>
        </w:rPr>
      </w:pPr>
      <w:r>
        <w:rPr>
          <w:rFonts w:ascii="Helvetica Neue" w:eastAsia="Helvetica Neue" w:hAnsi="Helvetica Neue" w:cs="Helvetica Neue"/>
          <w:i/>
          <w:iCs/>
        </w:rPr>
        <w:t>Revised</w:t>
      </w:r>
      <w:r>
        <w:rPr>
          <w:rFonts w:ascii="Helvetica Neue" w:eastAsia="Helvetica Neue" w:hAnsi="Helvetica Neue" w:cs="Helvetica Neue"/>
        </w:rPr>
        <w:t xml:space="preserve"> </w:t>
      </w:r>
      <w:proofErr w:type="gramStart"/>
      <w:r>
        <w:rPr>
          <w:rFonts w:ascii="Helvetica Neue" w:eastAsia="Helvetica Neue" w:hAnsi="Helvetica Neue" w:cs="Helvetica Neue"/>
        </w:rPr>
        <w:t xml:space="preserve">&amp;  </w:t>
      </w:r>
      <w:r>
        <w:rPr>
          <w:rFonts w:ascii="Helvetica Neue" w:eastAsia="Helvetica Neue" w:hAnsi="Helvetica Neue" w:cs="Helvetica Neue"/>
          <w:i/>
          <w:iCs/>
        </w:rPr>
        <w:t>Updated</w:t>
      </w:r>
      <w:proofErr w:type="gramEnd"/>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Helvetica Neue" w:eastAsia="Helvetica Neue" w:hAnsi="Helvetica Neue" w:cs="Helvetica Neue"/>
        </w:rPr>
      </w:pPr>
      <w:r>
        <w:rPr>
          <w:rFonts w:ascii="Helvetica Neue" w:eastAsia="Helvetica Neue" w:hAnsi="Helvetica Neue" w:cs="Helvetica Neue"/>
        </w:rPr>
        <w:t>Kathleen Adams, C.F.P., and Robert Brosterman Whether you're just starting out, building success, or planning for retirement, this definitive guide tells you how to set up a longrange to lifetime financial program that wili safeguard your assets, provide security, and benefit your heirs.</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628764</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b/>
          <w:bCs/>
          <w:sz w:val="23"/>
          <w:szCs w:val="23"/>
        </w:rPr>
      </w:pPr>
      <w:r>
        <w:rPr>
          <w:rFonts w:ascii="Helvetica Neue" w:eastAsia="Helvetica Neue" w:hAnsi="Helvetica Neue" w:cs="Helvetica Neue"/>
          <w:b/>
          <w:bCs/>
          <w:sz w:val="28"/>
          <w:szCs w:val="28"/>
        </w:rPr>
        <w:t>How</w:t>
      </w:r>
      <w:r>
        <w:rPr>
          <w:rFonts w:ascii="Helvetica Neue" w:eastAsia="Helvetica Neue" w:hAnsi="Helvetica Neue" w:cs="Helvetica Neue"/>
          <w:b/>
          <w:bCs/>
          <w:sz w:val="23"/>
          <w:szCs w:val="23"/>
        </w:rPr>
        <w:t xml:space="preserve"> TO</w:t>
      </w:r>
      <w:r>
        <w:rPr>
          <w:rFonts w:ascii="Helvetica Neue" w:eastAsia="Helvetica Neue" w:hAnsi="Helvetica Neue" w:cs="Helvetica Neue"/>
          <w:b/>
          <w:bCs/>
          <w:sz w:val="28"/>
          <w:szCs w:val="28"/>
        </w:rPr>
        <w:t xml:space="preserve"> M</w:t>
      </w:r>
      <w:r>
        <w:rPr>
          <w:rFonts w:ascii="Helvetica Neue" w:eastAsia="Helvetica Neue" w:hAnsi="Helvetica Neue" w:cs="Helvetica Neue"/>
          <w:b/>
          <w:bCs/>
          <w:sz w:val="23"/>
          <w:szCs w:val="23"/>
        </w:rPr>
        <w:t>AKE</w:t>
      </w:r>
      <w:r>
        <w:rPr>
          <w:rFonts w:ascii="Helvetica Neue" w:eastAsia="Helvetica Neue" w:hAnsi="Helvetica Neue" w:cs="Helvetica Neue"/>
          <w:b/>
          <w:bCs/>
          <w:sz w:val="28"/>
          <w:szCs w:val="28"/>
        </w:rPr>
        <w:t xml:space="preserve"> $1,000,000</w:t>
      </w:r>
      <w:r>
        <w:rPr>
          <w:rFonts w:ascii="Helvetica Neue" w:eastAsia="Helvetica Neue" w:hAnsi="Helvetica Neue" w:cs="Helvetica Neue"/>
          <w:b/>
          <w:bCs/>
          <w:sz w:val="23"/>
          <w:szCs w:val="23"/>
        </w:rPr>
        <w:t xml:space="preserve"> IN THE</w:t>
      </w:r>
      <w:r>
        <w:rPr>
          <w:rFonts w:ascii="Helvetica Neue" w:eastAsia="Helvetica Neue" w:hAnsi="Helvetica Neue" w:cs="Helvetica Neue"/>
          <w:b/>
          <w:bCs/>
          <w:sz w:val="28"/>
          <w:szCs w:val="28"/>
        </w:rPr>
        <w:t xml:space="preserve"> S</w:t>
      </w:r>
      <w:r>
        <w:rPr>
          <w:rFonts w:ascii="Helvetica Neue" w:eastAsia="Helvetica Neue" w:hAnsi="Helvetica Neue" w:cs="Helvetica Neue"/>
          <w:b/>
          <w:bCs/>
          <w:sz w:val="23"/>
          <w:szCs w:val="23"/>
        </w:rPr>
        <w:t>TOCK</w:t>
      </w:r>
    </w:p>
    <w:p w:rsidR="002941D2" w:rsidRDefault="004730A5">
      <w:pPr>
        <w:rPr>
          <w:rFonts w:ascii="Helvetica Neue" w:eastAsia="Helvetica Neue" w:hAnsi="Helvetica Neue" w:cs="Helvetica Neue"/>
          <w:b/>
          <w:bCs/>
          <w:sz w:val="28"/>
          <w:szCs w:val="28"/>
        </w:rPr>
      </w:pPr>
      <w:r>
        <w:rPr>
          <w:rFonts w:ascii="Helvetica Neue" w:eastAsia="Helvetica Neue" w:hAnsi="Helvetica Neue" w:cs="Helvetica Neue"/>
          <w:b/>
          <w:bCs/>
          <w:sz w:val="28"/>
          <w:szCs w:val="28"/>
        </w:rPr>
        <w:t>M</w:t>
      </w:r>
      <w:r>
        <w:rPr>
          <w:rFonts w:ascii="Helvetica Neue" w:eastAsia="Helvetica Neue" w:hAnsi="Helvetica Neue" w:cs="Helvetica Neue"/>
          <w:b/>
          <w:bCs/>
          <w:sz w:val="23"/>
          <w:szCs w:val="23"/>
        </w:rPr>
        <w:t>ARKET</w:t>
      </w:r>
      <w:r>
        <w:rPr>
          <w:rFonts w:ascii="Helvetica Neue" w:eastAsia="Helvetica Neue" w:hAnsi="Helvetica Neue" w:cs="Helvetica Neue"/>
          <w:b/>
          <w:bCs/>
          <w:sz w:val="28"/>
          <w:szCs w:val="28"/>
        </w:rPr>
        <w:t xml:space="preserve"> A</w:t>
      </w:r>
      <w:r>
        <w:rPr>
          <w:rFonts w:ascii="Helvetica Neue" w:eastAsia="Helvetica Neue" w:hAnsi="Helvetica Neue" w:cs="Helvetica Neue"/>
          <w:b/>
          <w:bCs/>
          <w:sz w:val="23"/>
          <w:szCs w:val="23"/>
        </w:rPr>
        <w:t>UTOMATICALLY</w:t>
      </w:r>
      <w:r>
        <w:rPr>
          <w:rFonts w:ascii="Helvetica Neue" w:eastAsia="Helvetica Neue" w:hAnsi="Helvetica Neue" w:cs="Helvetica Neue"/>
          <w:b/>
          <w:bCs/>
          <w:sz w:val="28"/>
          <w:szCs w:val="28"/>
        </w:rPr>
        <w:t>!</w:t>
      </w:r>
    </w:p>
    <w:p w:rsidR="002941D2" w:rsidRDefault="004730A5">
      <w:pPr>
        <w:spacing w:line="237" w:lineRule="auto"/>
        <w:ind w:left="280"/>
        <w:rPr>
          <w:rFonts w:ascii="Helvetica Neue" w:eastAsia="Helvetica Neue" w:hAnsi="Helvetica Neue" w:cs="Helvetica Neue"/>
          <w:i/>
          <w:iCs/>
        </w:rPr>
      </w:pPr>
      <w:r>
        <w:rPr>
          <w:rFonts w:ascii="Helvetica Neue" w:eastAsia="Helvetica Neue" w:hAnsi="Helvetica Neue" w:cs="Helvetica Neue"/>
          <w:i/>
          <w:iCs/>
        </w:rPr>
        <w:t>Fourth Edition</w:t>
      </w:r>
    </w:p>
    <w:p w:rsidR="002941D2" w:rsidRDefault="004730A5">
      <w:pPr>
        <w:spacing w:line="209" w:lineRule="auto"/>
        <w:ind w:left="280"/>
        <w:rPr>
          <w:rFonts w:ascii="Helvetica Neue" w:eastAsia="Helvetica Neue" w:hAnsi="Helvetica Neue" w:cs="Helvetica Neue"/>
        </w:rPr>
      </w:pPr>
      <w:r>
        <w:rPr>
          <w:rFonts w:ascii="Helvetica Neue" w:eastAsia="Helvetica Neue" w:hAnsi="Helvetica Neue" w:cs="Helvetica Neue"/>
        </w:rPr>
        <w:t>Robert Lichello</w:t>
      </w:r>
    </w:p>
    <w:p w:rsidR="002941D2" w:rsidRDefault="002941D2">
      <w:pPr>
        <w:rPr>
          <w:rFonts w:ascii="Times New Roman" w:eastAsia="Times New Roman" w:hAnsi="Times New Roman" w:cs="Times New Roman"/>
        </w:rPr>
      </w:pPr>
    </w:p>
    <w:p w:rsidR="002941D2" w:rsidRDefault="004730A5">
      <w:pPr>
        <w:spacing w:line="239" w:lineRule="auto"/>
        <w:jc w:val="both"/>
        <w:rPr>
          <w:rFonts w:ascii="Helvetica Neue" w:eastAsia="Helvetica Neue" w:hAnsi="Helvetica Neue" w:cs="Helvetica Neue"/>
        </w:rPr>
      </w:pPr>
      <w:r>
        <w:rPr>
          <w:rFonts w:ascii="Helvetica Neue" w:eastAsia="Helvetica Neue" w:hAnsi="Helvetica Neue" w:cs="Helvetica Neue"/>
        </w:rPr>
        <w:t xml:space="preserve">Written in response to the stock market crash of the 1970's- and completely updated for today's equally volatile market—this bestseBIng classic reveals Robert Uchello's revolutionary AIM formula for earning profits </w:t>
      </w:r>
      <w:proofErr w:type="gramStart"/>
      <w:r>
        <w:rPr>
          <w:rFonts w:ascii="Helvetica Neue" w:eastAsia="Helvetica Neue" w:hAnsi="Helvetica Neue" w:cs="Helvetica Neue"/>
        </w:rPr>
        <w:t>In</w:t>
      </w:r>
      <w:proofErr w:type="gramEnd"/>
      <w:r>
        <w:rPr>
          <w:rFonts w:ascii="Helvetica Neue" w:eastAsia="Helvetica Neue" w:hAnsi="Helvetica Neue" w:cs="Helvetica Neue"/>
        </w:rPr>
        <w:t xml:space="preserve"> stocks and mutual funds.</w:t>
      </w:r>
    </w:p>
    <w:p w:rsidR="002941D2" w:rsidRDefault="004730A5">
      <w:pPr>
        <w:spacing w:line="214" w:lineRule="auto"/>
        <w:rPr>
          <w:rFonts w:ascii="Helvetica Neue" w:eastAsia="Helvetica Neue" w:hAnsi="Helvetica Neue" w:cs="Helvetica Neue"/>
        </w:rPr>
        <w:sectPr w:rsidR="002941D2">
          <w:pgSz w:w="7540" w:h="10800"/>
          <w:pgMar w:top="350" w:right="1200" w:bottom="1060" w:left="1120" w:header="0" w:footer="0" w:gutter="0"/>
          <w:cols w:space="720"/>
        </w:sectPr>
      </w:pPr>
      <w:r>
        <w:rPr>
          <w:rFonts w:ascii="Helvetica Neue" w:eastAsia="Helvetica Neue" w:hAnsi="Helvetica Neue" w:cs="Helvetica Neue"/>
        </w:rPr>
        <w:t>204417</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95" w:lineRule="auto"/>
        <w:ind w:left="3780" w:right="60" w:hanging="2509"/>
        <w:rPr>
          <w:rFonts w:ascii="Times New Roman" w:eastAsia="Times New Roman" w:hAnsi="Times New Roman" w:cs="Times New Roman"/>
          <w:sz w:val="21"/>
          <w:szCs w:val="21"/>
        </w:rPr>
        <w:sectPr w:rsidR="002941D2">
          <w:type w:val="continuous"/>
          <w:pgSz w:w="7540" w:h="10800"/>
          <w:pgMar w:top="350" w:right="1200" w:bottom="1060" w:left="1120" w:header="0" w:footer="0" w:gutter="0"/>
          <w:cols w:space="720"/>
        </w:sectPr>
      </w:pPr>
      <w:r>
        <w:rPr>
          <w:rFonts w:ascii="Times New Roman" w:eastAsia="Times New Roman" w:hAnsi="Times New Roman" w:cs="Times New Roman"/>
          <w:sz w:val="21"/>
          <w:szCs w:val="21"/>
        </w:rPr>
        <w:t>To order call: 1-800-788-6262 D127/Business.</w:t>
      </w:r>
    </w:p>
    <w:p w:rsidR="002941D2" w:rsidRDefault="002941D2">
      <w:pPr>
        <w:spacing w:line="295" w:lineRule="auto"/>
        <w:rPr>
          <w:rFonts w:ascii="Times New Roman" w:eastAsia="Times New Roman" w:hAnsi="Times New Roman" w:cs="Times New Roman"/>
        </w:rPr>
        <w:sectPr w:rsidR="002941D2">
          <w:pgSz w:w="7540" w:h="10800"/>
          <w:pgMar w:top="1440" w:right="1440" w:bottom="876" w:left="1440" w:header="0" w:footer="0" w:gutter="0"/>
          <w:cols w:space="720"/>
        </w:sectPr>
      </w:pPr>
      <w:bookmarkStart w:id="188" w:name="bookmark=id.xq3ctgy4kwu0" w:colFirst="0" w:colLast="0"/>
      <w:bookmarkEnd w:id="188"/>
    </w:p>
    <w:p w:rsidR="002941D2" w:rsidRDefault="004730A5">
      <w:pPr>
        <w:jc w:val="right"/>
        <w:rPr>
          <w:rFonts w:ascii="Times New Roman" w:eastAsia="Times New Roman" w:hAnsi="Times New Roman" w:cs="Times New Roman"/>
          <w:sz w:val="22"/>
          <w:szCs w:val="22"/>
        </w:rPr>
      </w:pPr>
      <w:bookmarkStart w:id="189" w:name="bookmark=id.sqc78cu5t7fj" w:colFirst="0" w:colLast="0"/>
      <w:bookmarkEnd w:id="189"/>
      <w:r>
        <w:rPr>
          <w:rFonts w:ascii="Times New Roman" w:eastAsia="Times New Roman" w:hAnsi="Times New Roman" w:cs="Times New Roman"/>
          <w:sz w:val="22"/>
          <w:szCs w:val="22"/>
        </w:rPr>
        <w:lastRenderedPageBreak/>
        <w:t>SIGNET</w:t>
      </w:r>
    </w:p>
    <w:p w:rsidR="002941D2" w:rsidRDefault="002941D2">
      <w:pPr>
        <w:rPr>
          <w:rFonts w:ascii="Times New Roman" w:eastAsia="Times New Roman" w:hAnsi="Times New Roman" w:cs="Times New Roman"/>
        </w:rPr>
      </w:pPr>
    </w:p>
    <w:p w:rsidR="002941D2" w:rsidRDefault="004730A5">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(0451)</w:t>
      </w:r>
    </w:p>
    <w:p w:rsidR="002941D2" w:rsidRDefault="002941D2">
      <w:pPr>
        <w:rPr>
          <w:rFonts w:ascii="Times New Roman" w:eastAsia="Times New Roman" w:hAnsi="Times New Roman" w:cs="Times New Roman"/>
        </w:rPr>
      </w:pPr>
    </w:p>
    <w:p w:rsidR="002941D2" w:rsidRDefault="004730A5">
      <w:pPr>
        <w:ind w:left="64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HELPFUL HINTS ON</w:t>
      </w:r>
    </w:p>
    <w:p w:rsidR="002941D2" w:rsidRDefault="002941D2">
      <w:pPr>
        <w:rPr>
          <w:rFonts w:ascii="Times New Roman" w:eastAsia="Times New Roman" w:hAnsi="Times New Roman" w:cs="Times New Roman"/>
        </w:rPr>
      </w:pPr>
    </w:p>
    <w:p w:rsidR="002941D2" w:rsidRDefault="004730A5">
      <w:pPr>
        <w:ind w:left="104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HOW TO SPEND</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YOUR MONEY</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6" w:lineRule="auto"/>
        <w:ind w:left="220" w:right="260" w:hanging="215"/>
        <w:rPr>
          <w:rFonts w:ascii="Times New Roman" w:eastAsia="Times New Roman" w:hAnsi="Times New Roman" w:cs="Times New Roman"/>
          <w:sz w:val="18"/>
          <w:szCs w:val="18"/>
        </w:rPr>
      </w:pPr>
      <w:r>
        <w:rPr>
          <w:rFonts w:ascii="Times New Roman" w:eastAsia="Times New Roman" w:hAnsi="Times New Roman" w:cs="Times New Roman"/>
          <w:b/>
          <w:bCs/>
          <w:sz w:val="24"/>
          <w:szCs w:val="24"/>
        </w:rPr>
        <w:t>No C</w:t>
      </w:r>
      <w:r>
        <w:rPr>
          <w:rFonts w:ascii="Times New Roman" w:eastAsia="Times New Roman" w:hAnsi="Times New Roman" w:cs="Times New Roman"/>
          <w:b/>
          <w:bCs/>
          <w:sz w:val="18"/>
          <w:szCs w:val="18"/>
        </w:rPr>
        <w:t>REDIT</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R</w:t>
      </w:r>
      <w:r>
        <w:rPr>
          <w:rFonts w:ascii="Times New Roman" w:eastAsia="Times New Roman" w:hAnsi="Times New Roman" w:cs="Times New Roman"/>
          <w:b/>
          <w:bCs/>
          <w:sz w:val="18"/>
          <w:szCs w:val="18"/>
        </w:rPr>
        <w:t>EQUIRED</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2"/>
          <w:szCs w:val="22"/>
        </w:rPr>
        <w:t xml:space="preserve"> H</w:t>
      </w:r>
      <w:r>
        <w:rPr>
          <w:rFonts w:ascii="Times New Roman" w:eastAsia="Times New Roman" w:hAnsi="Times New Roman" w:cs="Times New Roman"/>
          <w:sz w:val="18"/>
          <w:szCs w:val="18"/>
        </w:rPr>
        <w:t>OW TO</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UY A</w:t>
      </w:r>
      <w:r>
        <w:rPr>
          <w:rFonts w:ascii="Times New Roman" w:eastAsia="Times New Roman" w:hAnsi="Times New Roman" w:cs="Times New Roman"/>
          <w:sz w:val="22"/>
          <w:szCs w:val="22"/>
        </w:rPr>
        <w:t xml:space="preserve"> H</w:t>
      </w:r>
      <w:r>
        <w:rPr>
          <w:rFonts w:ascii="Times New Roman" w:eastAsia="Times New Roman" w:hAnsi="Times New Roman" w:cs="Times New Roman"/>
          <w:sz w:val="18"/>
          <w:szCs w:val="18"/>
        </w:rPr>
        <w:t>OUSE</w:t>
      </w:r>
      <w:r>
        <w:rPr>
          <w:rFonts w:ascii="Times New Roman" w:eastAsia="Times New Roman" w:hAnsi="Times New Roman" w:cs="Times New Roman"/>
          <w:sz w:val="22"/>
          <w:szCs w:val="22"/>
        </w:rPr>
        <w:t xml:space="preserve"> W</w:t>
      </w:r>
      <w:r>
        <w:rPr>
          <w:rFonts w:ascii="Times New Roman" w:eastAsia="Times New Roman" w:hAnsi="Times New Roman" w:cs="Times New Roman"/>
          <w:sz w:val="18"/>
          <w:szCs w:val="18"/>
        </w:rPr>
        <w:t>HEN</w:t>
      </w:r>
      <w:r>
        <w:rPr>
          <w:rFonts w:ascii="Times New Roman" w:eastAsia="Times New Roman" w:hAnsi="Times New Roman" w:cs="Times New Roman"/>
          <w:sz w:val="22"/>
          <w:szCs w:val="22"/>
        </w:rPr>
        <w:t xml:space="preserve"> Y</w:t>
      </w:r>
      <w:r>
        <w:rPr>
          <w:rFonts w:ascii="Times New Roman" w:eastAsia="Times New Roman" w:hAnsi="Times New Roman" w:cs="Times New Roman"/>
          <w:sz w:val="18"/>
          <w:szCs w:val="18"/>
        </w:rPr>
        <w:t>OU</w:t>
      </w:r>
      <w:r>
        <w:rPr>
          <w:rFonts w:ascii="Times New Roman" w:eastAsia="Times New Roman" w:hAnsi="Times New Roman" w:cs="Times New Roman"/>
          <w:sz w:val="22"/>
          <w:szCs w:val="22"/>
        </w:rPr>
        <w:t xml:space="preserve"> D</w:t>
      </w:r>
      <w:r>
        <w:rPr>
          <w:rFonts w:ascii="Times New Roman" w:eastAsia="Times New Roman" w:hAnsi="Times New Roman" w:cs="Times New Roman"/>
          <w:sz w:val="18"/>
          <w:szCs w:val="18"/>
        </w:rPr>
        <w:t>ON</w:t>
      </w:r>
      <w:r>
        <w:rPr>
          <w:rFonts w:ascii="Times New Roman" w:eastAsia="Times New Roman" w:hAnsi="Times New Roman" w:cs="Times New Roman"/>
          <w:sz w:val="22"/>
          <w:szCs w:val="22"/>
        </w:rPr>
        <w:t>'</w:t>
      </w:r>
      <w:r>
        <w:rPr>
          <w:rFonts w:ascii="Times New Roman" w:eastAsia="Times New Roman" w:hAnsi="Times New Roman" w:cs="Times New Roman"/>
          <w:sz w:val="18"/>
          <w:szCs w:val="18"/>
        </w:rPr>
        <w:t>T</w:t>
      </w:r>
      <w:r>
        <w:rPr>
          <w:rFonts w:ascii="Times New Roman" w:eastAsia="Times New Roman" w:hAnsi="Times New Roman" w:cs="Times New Roman"/>
          <w:sz w:val="22"/>
          <w:szCs w:val="22"/>
        </w:rPr>
        <w:t xml:space="preserve"> Q</w:t>
      </w:r>
      <w:r>
        <w:rPr>
          <w:rFonts w:ascii="Times New Roman" w:eastAsia="Times New Roman" w:hAnsi="Times New Roman" w:cs="Times New Roman"/>
          <w:sz w:val="18"/>
          <w:szCs w:val="18"/>
        </w:rPr>
        <w:t>UALIFY FOR A</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ORTGAGE</w:t>
      </w:r>
    </w:p>
    <w:p w:rsidR="002941D2" w:rsidRDefault="004730A5">
      <w:pPr>
        <w:ind w:left="22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Ray Mungo &amp; Robert H. Yamaguchi</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provides a simple step-by-step procedure on how to purchase a home even if you don't qualify for credit.</w:t>
      </w:r>
    </w:p>
    <w:p w:rsidR="002941D2" w:rsidRDefault="004730A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indispensable guide proves that, with some creativity and simple common sense, anyone who wants a home can own one.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755" w:right="1120" w:bottom="1162" w:left="1200" w:header="0" w:footer="0" w:gutter="0"/>
          <w:cols w:space="720"/>
        </w:sectPr>
      </w:pPr>
      <w:r>
        <w:rPr>
          <w:rFonts w:ascii="Times New Roman" w:eastAsia="Times New Roman" w:hAnsi="Times New Roman" w:cs="Times New Roman"/>
          <w:sz w:val="22"/>
          <w:szCs w:val="22"/>
        </w:rPr>
        <w:t>175646</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300"/>
        <w:rPr>
          <w:rFonts w:ascii="Times New Roman" w:eastAsia="Times New Roman" w:hAnsi="Times New Roman" w:cs="Times New Roman"/>
          <w:sz w:val="22"/>
          <w:szCs w:val="22"/>
        </w:rPr>
      </w:pPr>
      <w:r>
        <w:rPr>
          <w:rFonts w:ascii="Times New Roman" w:eastAsia="Times New Roman" w:hAnsi="Times New Roman" w:cs="Times New Roman"/>
          <w:sz w:val="22"/>
          <w:szCs w:val="22"/>
        </w:rPr>
        <w:t>To order call: 1-800-788-6262</w:t>
      </w:r>
    </w:p>
    <w:p w:rsidR="002941D2" w:rsidRDefault="002941D2">
      <w:pPr>
        <w:rPr>
          <w:rFonts w:ascii="Times New Roman" w:eastAsia="Times New Roman" w:hAnsi="Times New Roman" w:cs="Times New Roman"/>
        </w:rPr>
      </w:pPr>
    </w:p>
    <w:p w:rsidR="002941D2" w:rsidRDefault="004730A5">
      <w:pPr>
        <w:ind w:right="120"/>
        <w:jc w:val="right"/>
        <w:rPr>
          <w:rFonts w:ascii="Times New Roman" w:eastAsia="Times New Roman" w:hAnsi="Times New Roman" w:cs="Times New Roman"/>
          <w:sz w:val="22"/>
          <w:szCs w:val="22"/>
        </w:rPr>
        <w:sectPr w:rsidR="002941D2">
          <w:type w:val="continuous"/>
          <w:pgSz w:w="7540" w:h="10800"/>
          <w:pgMar w:top="755" w:right="1120" w:bottom="1162" w:left="1200" w:header="0" w:footer="0" w:gutter="0"/>
          <w:cols w:space="720"/>
        </w:sectPr>
      </w:pPr>
      <w:r>
        <w:rPr>
          <w:rFonts w:ascii="Times New Roman" w:eastAsia="Times New Roman" w:hAnsi="Times New Roman" w:cs="Times New Roman"/>
          <w:sz w:val="22"/>
          <w:szCs w:val="22"/>
        </w:rPr>
        <w:t>D1 28/Bussiness3</w:t>
      </w:r>
    </w:p>
    <w:p w:rsidR="002941D2" w:rsidRDefault="004730A5">
      <w:pPr>
        <w:spacing w:line="242" w:lineRule="auto"/>
        <w:jc w:val="both"/>
        <w:rPr>
          <w:rFonts w:ascii="Times New Roman" w:eastAsia="Times New Roman" w:hAnsi="Times New Roman" w:cs="Times New Roman"/>
          <w:sz w:val="22"/>
          <w:szCs w:val="22"/>
        </w:rPr>
        <w:sectPr w:rsidR="002941D2">
          <w:pgSz w:w="7540" w:h="10800"/>
          <w:pgMar w:top="1430" w:right="1320" w:bottom="1440" w:left="1200" w:header="0" w:footer="0" w:gutter="0"/>
          <w:cols w:space="720"/>
        </w:sectPr>
      </w:pPr>
      <w:bookmarkStart w:id="190" w:name="bookmark=id.m9oi3egtw3o" w:colFirst="0" w:colLast="0"/>
      <w:bookmarkEnd w:id="190"/>
      <w:r>
        <w:rPr>
          <w:rFonts w:ascii="Times New Roman" w:eastAsia="Times New Roman" w:hAnsi="Times New Roman" w:cs="Times New Roman"/>
          <w:sz w:val="22"/>
          <w:szCs w:val="22"/>
        </w:rPr>
        <w:lastRenderedPageBreak/>
        <w:t>GEORGE SAMUEL CLASON was born in Louisiana, Missouri, in November 1847. He attended the University of Nebraska and served in the United States Army during the Spanish-American War. A successful businessman, he founded the Clason Map Company of Denver, Colorado, and published the first road atlas of the United States and Canada. In 1926, he issued the first of a famous series of pamphlets on thrift and financial success, using parables set in ancient Babylon to make each of his points. These were distributed in large quantities by banks and insurance companies and became familiar to millions, the most famous being "The Richest Man in Babylon," the parable from which the present volume takes its title. These "Babylonian parables have become a modern inspirational classic.</w:t>
      </w:r>
    </w:p>
    <w:p w:rsidR="002941D2" w:rsidRDefault="004730A5">
      <w:pPr>
        <w:ind w:right="-19"/>
        <w:jc w:val="center"/>
        <w:rPr>
          <w:rFonts w:ascii="Garamond" w:eastAsia="Garamond" w:hAnsi="Garamond" w:cs="Garamond"/>
          <w:color w:val="542412"/>
          <w:sz w:val="28"/>
          <w:szCs w:val="28"/>
        </w:rPr>
      </w:pPr>
      <w:bookmarkStart w:id="191" w:name="bookmark=id.rcxs751ylclj" w:colFirst="0" w:colLast="0"/>
      <w:bookmarkEnd w:id="191"/>
      <w:r>
        <w:rPr>
          <w:noProof/>
        </w:rPr>
        <w:lastRenderedPageBreak/>
        <w:drawing>
          <wp:anchor distT="0" distB="0" distL="0" distR="0" simplePos="0" relativeHeight="251679744" behindDoc="1" locked="0" layoutInCell="1" hidden="0" allowOverlap="1">
            <wp:simplePos x="0" y="0"/>
            <wp:positionH relativeFrom="page">
              <wp:posOffset>0</wp:posOffset>
            </wp:positionH>
            <wp:positionV relativeFrom="page">
              <wp:posOffset>0</wp:posOffset>
            </wp:positionV>
            <wp:extent cx="4787900" cy="6858000"/>
            <wp:effectExtent l="0" t="0" r="0" b="0"/>
            <wp:wrapNone/>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4787900" cy="6858000"/>
                    </a:xfrm>
                    <a:prstGeom prst="rect">
                      <a:avLst/>
                    </a:prstGeom>
                    <a:ln/>
                  </pic:spPr>
                </pic:pic>
              </a:graphicData>
            </a:graphic>
          </wp:anchor>
        </w:drawing>
      </w:r>
      <w:r>
        <w:rPr>
          <w:rFonts w:ascii="Garamond" w:eastAsia="Garamond" w:hAnsi="Garamond" w:cs="Garamond"/>
          <w:color w:val="542412"/>
          <w:sz w:val="28"/>
          <w:szCs w:val="28"/>
        </w:rPr>
        <w:t>Beloved by millions, this timeless classic holds the</w:t>
      </w:r>
    </w:p>
    <w:p w:rsidR="002941D2" w:rsidRDefault="002941D2">
      <w:pPr>
        <w:rPr>
          <w:rFonts w:ascii="Times New Roman" w:eastAsia="Times New Roman" w:hAnsi="Times New Roman" w:cs="Times New Roman"/>
        </w:rPr>
      </w:pPr>
    </w:p>
    <w:p w:rsidR="002941D2" w:rsidRDefault="004730A5">
      <w:pPr>
        <w:spacing w:line="203" w:lineRule="auto"/>
        <w:ind w:left="16" w:right="16"/>
        <w:jc w:val="center"/>
        <w:rPr>
          <w:rFonts w:ascii="Garamond" w:eastAsia="Garamond" w:hAnsi="Garamond" w:cs="Garamond"/>
          <w:color w:val="542412"/>
          <w:sz w:val="28"/>
          <w:szCs w:val="28"/>
        </w:rPr>
      </w:pPr>
      <w:r>
        <w:rPr>
          <w:rFonts w:ascii="Garamond" w:eastAsia="Garamond" w:hAnsi="Garamond" w:cs="Garamond"/>
          <w:color w:val="542412"/>
          <w:sz w:val="28"/>
          <w:szCs w:val="28"/>
        </w:rPr>
        <w:t>key to all you desire and everything you wish to accomplish. This is the book that reveals the secret to personal wealth.</w:t>
      </w:r>
    </w:p>
    <w:p w:rsidR="002941D2" w:rsidRDefault="002941D2">
      <w:pPr>
        <w:rPr>
          <w:rFonts w:ascii="Times New Roman" w:eastAsia="Times New Roman" w:hAnsi="Times New Roman" w:cs="Times New Roman"/>
        </w:rPr>
      </w:pPr>
    </w:p>
    <w:p w:rsidR="002941D2" w:rsidRDefault="004730A5">
      <w:pPr>
        <w:spacing w:line="230" w:lineRule="auto"/>
        <w:ind w:left="520" w:right="120"/>
        <w:jc w:val="center"/>
        <w:rPr>
          <w:rFonts w:ascii="Garamond" w:eastAsia="Garamond" w:hAnsi="Garamond" w:cs="Garamond"/>
          <w:b/>
          <w:bCs/>
          <w:color w:val="170A03"/>
          <w:sz w:val="27"/>
          <w:szCs w:val="27"/>
        </w:rPr>
      </w:pPr>
      <w:r>
        <w:rPr>
          <w:rFonts w:ascii="Garamond" w:eastAsia="Garamond" w:hAnsi="Garamond" w:cs="Garamond"/>
          <w:b/>
          <w:bCs/>
          <w:color w:val="170A03"/>
          <w:sz w:val="27"/>
          <w:szCs w:val="27"/>
        </w:rPr>
        <w:t>THE SUCCESS SECRETS OF THE ANCIENTS— AN ASSURED ROAD TO HAPPINESS AND PROSPERITY</w:t>
      </w:r>
    </w:p>
    <w:p w:rsidR="002941D2" w:rsidRDefault="002941D2">
      <w:pPr>
        <w:rPr>
          <w:rFonts w:ascii="Times New Roman" w:eastAsia="Times New Roman" w:hAnsi="Times New Roman" w:cs="Times New Roman"/>
        </w:rPr>
      </w:pPr>
    </w:p>
    <w:p w:rsidR="002941D2" w:rsidRDefault="004730A5">
      <w:pPr>
        <w:spacing w:line="201" w:lineRule="auto"/>
        <w:ind w:left="20"/>
        <w:jc w:val="both"/>
        <w:rPr>
          <w:rFonts w:ascii="Garamond" w:eastAsia="Garamond" w:hAnsi="Garamond" w:cs="Garamond"/>
          <w:color w:val="542412"/>
          <w:sz w:val="28"/>
          <w:szCs w:val="28"/>
        </w:rPr>
      </w:pPr>
      <w:r>
        <w:rPr>
          <w:rFonts w:ascii="Garamond" w:eastAsia="Garamond" w:hAnsi="Garamond" w:cs="Garamond"/>
          <w:color w:val="542412"/>
          <w:sz w:val="28"/>
          <w:szCs w:val="28"/>
        </w:rPr>
        <w:t xml:space="preserve">Countless readers have been helped by the famous "Babylonian parables," hailed as the greatest of all inspirational works on the subject of thrift, financial planning, and </w:t>
      </w:r>
      <w:r>
        <w:rPr>
          <w:rFonts w:ascii="Garamond" w:eastAsia="Garamond" w:hAnsi="Garamond" w:cs="Garamond"/>
          <w:b/>
          <w:bCs/>
          <w:color w:val="542412"/>
          <w:sz w:val="28"/>
          <w:szCs w:val="28"/>
        </w:rPr>
        <w:t>personal</w:t>
      </w:r>
      <w:r>
        <w:rPr>
          <w:rFonts w:ascii="Garamond" w:eastAsia="Garamond" w:hAnsi="Garamond" w:cs="Garamond"/>
          <w:color w:val="542412"/>
          <w:sz w:val="28"/>
          <w:szCs w:val="28"/>
        </w:rPr>
        <w:t xml:space="preserve"> wealth. In language as simple a s t h a t f o u n d i n t h e B i b l </w:t>
      </w:r>
      <w:proofErr w:type="gramStart"/>
      <w:r>
        <w:rPr>
          <w:rFonts w:ascii="Garamond" w:eastAsia="Garamond" w:hAnsi="Garamond" w:cs="Garamond"/>
          <w:color w:val="542412"/>
          <w:sz w:val="28"/>
          <w:szCs w:val="28"/>
        </w:rPr>
        <w:t>e ,</w:t>
      </w:r>
      <w:proofErr w:type="gramEnd"/>
      <w:r>
        <w:rPr>
          <w:rFonts w:ascii="Garamond" w:eastAsia="Garamond" w:hAnsi="Garamond" w:cs="Garamond"/>
          <w:color w:val="542412"/>
          <w:sz w:val="28"/>
          <w:szCs w:val="28"/>
        </w:rPr>
        <w:t xml:space="preserve"> t h e s e f a s c i n a t i n g a n d i n f o r m a t i v e s t o r i e s s e t y o u o n a s u r e p a t h t o pro speri ty and its acco mpanyin g joys. Acclai med as</w:t>
      </w:r>
    </w:p>
    <w:p w:rsidR="002941D2" w:rsidRDefault="002941D2">
      <w:pPr>
        <w:rPr>
          <w:rFonts w:ascii="Times New Roman" w:eastAsia="Times New Roman" w:hAnsi="Times New Roman" w:cs="Times New Roman"/>
        </w:rPr>
      </w:pPr>
    </w:p>
    <w:p w:rsidR="002941D2" w:rsidRDefault="004730A5">
      <w:pPr>
        <w:numPr>
          <w:ilvl w:val="0"/>
          <w:numId w:val="26"/>
        </w:numPr>
        <w:tabs>
          <w:tab w:val="left" w:pos="322"/>
        </w:tabs>
        <w:spacing w:line="198" w:lineRule="auto"/>
        <w:ind w:left="20" w:hanging="3"/>
        <w:jc w:val="both"/>
        <w:rPr>
          <w:rFonts w:ascii="Garamond" w:eastAsia="Garamond" w:hAnsi="Garamond" w:cs="Garamond"/>
          <w:color w:val="542412"/>
          <w:sz w:val="28"/>
          <w:szCs w:val="28"/>
        </w:rPr>
      </w:pPr>
      <w:r>
        <w:rPr>
          <w:rFonts w:ascii="Garamond" w:eastAsia="Garamond" w:hAnsi="Garamond" w:cs="Garamond"/>
          <w:color w:val="542412"/>
          <w:sz w:val="28"/>
          <w:szCs w:val="28"/>
        </w:rPr>
        <w:t xml:space="preserve">m o d e r n - d a y c l a s s i </w:t>
      </w:r>
      <w:proofErr w:type="gramStart"/>
      <w:r>
        <w:rPr>
          <w:rFonts w:ascii="Garamond" w:eastAsia="Garamond" w:hAnsi="Garamond" w:cs="Garamond"/>
          <w:color w:val="542412"/>
          <w:sz w:val="28"/>
          <w:szCs w:val="28"/>
        </w:rPr>
        <w:t>c ,</w:t>
      </w:r>
      <w:proofErr w:type="gramEnd"/>
      <w:r>
        <w:rPr>
          <w:rFonts w:ascii="Garamond" w:eastAsia="Garamond" w:hAnsi="Garamond" w:cs="Garamond"/>
          <w:color w:val="542412"/>
          <w:sz w:val="28"/>
          <w:szCs w:val="28"/>
        </w:rPr>
        <w:t xml:space="preserve"> t h i s c e l e b r a t e d b e s t s e l l e r offers an understanding of</w:t>
      </w:r>
      <w:r>
        <w:rPr>
          <w:rFonts w:ascii="Bookman Old Style" w:eastAsia="Bookman Old Style" w:hAnsi="Bookman Old Style" w:cs="Bookman Old Style"/>
          <w:color w:val="170A03"/>
          <w:sz w:val="6"/>
          <w:szCs w:val="6"/>
        </w:rPr>
        <w:t xml:space="preserve"> - -</w:t>
      </w:r>
      <w:r>
        <w:rPr>
          <w:rFonts w:ascii="Garamond" w:eastAsia="Garamond" w:hAnsi="Garamond" w:cs="Garamond"/>
          <w:color w:val="542412"/>
          <w:sz w:val="28"/>
          <w:szCs w:val="28"/>
        </w:rPr>
        <w:t xml:space="preserve"> and a solution to</w:t>
      </w:r>
      <w:r>
        <w:rPr>
          <w:rFonts w:ascii="Bookman Old Style" w:eastAsia="Bookman Old Style" w:hAnsi="Bookman Old Style" w:cs="Bookman Old Style"/>
          <w:color w:val="170A03"/>
          <w:sz w:val="6"/>
          <w:szCs w:val="6"/>
        </w:rPr>
        <w:t xml:space="preserve"> - -</w:t>
      </w:r>
      <w:r>
        <w:rPr>
          <w:rFonts w:ascii="Garamond" w:eastAsia="Garamond" w:hAnsi="Garamond" w:cs="Garamond"/>
          <w:color w:val="542412"/>
          <w:sz w:val="28"/>
          <w:szCs w:val="28"/>
        </w:rPr>
        <w:t xml:space="preserve"> your p e r s o n a l f i n a n c i a l p r o b l e m s t h a t w i l l g u i d e y o u through a lifetime. This is the book that holds the s e c r e t s t o a c q u i r i n g m o n e </w:t>
      </w:r>
      <w:proofErr w:type="gramStart"/>
      <w:r>
        <w:rPr>
          <w:rFonts w:ascii="Garamond" w:eastAsia="Garamond" w:hAnsi="Garamond" w:cs="Garamond"/>
          <w:color w:val="542412"/>
          <w:sz w:val="28"/>
          <w:szCs w:val="28"/>
        </w:rPr>
        <w:t>y ,</w:t>
      </w:r>
      <w:proofErr w:type="gramEnd"/>
      <w:r>
        <w:rPr>
          <w:rFonts w:ascii="Garamond" w:eastAsia="Garamond" w:hAnsi="Garamond" w:cs="Garamond"/>
          <w:color w:val="542412"/>
          <w:sz w:val="28"/>
          <w:szCs w:val="28"/>
        </w:rPr>
        <w:t xml:space="preserve"> k e e p i n g m o n e y , a n d making money earn more money.</w:t>
      </w:r>
    </w:p>
    <w:p w:rsidR="002941D2" w:rsidRDefault="002941D2">
      <w:pPr>
        <w:rPr>
          <w:rFonts w:ascii="Times New Roman" w:eastAsia="Times New Roman" w:hAnsi="Times New Roman" w:cs="Times New Roman"/>
        </w:rPr>
      </w:pPr>
    </w:p>
    <w:p w:rsidR="002941D2" w:rsidRDefault="004730A5">
      <w:pPr>
        <w:ind w:right="-19"/>
        <w:jc w:val="center"/>
        <w:rPr>
          <w:rFonts w:ascii="Garamond" w:eastAsia="Garamond" w:hAnsi="Garamond" w:cs="Garamond"/>
          <w:b/>
          <w:bCs/>
          <w:color w:val="170A03"/>
          <w:sz w:val="34"/>
          <w:szCs w:val="34"/>
        </w:rPr>
      </w:pPr>
      <w:r>
        <w:rPr>
          <w:rFonts w:ascii="Garamond" w:eastAsia="Garamond" w:hAnsi="Garamond" w:cs="Garamond"/>
          <w:b/>
          <w:bCs/>
          <w:color w:val="170A03"/>
          <w:sz w:val="34"/>
          <w:szCs w:val="34"/>
        </w:rPr>
        <w:t>THE RICHEST MAN IN BABYLON</w:t>
      </w:r>
    </w:p>
    <w:p w:rsidR="002941D2" w:rsidRDefault="002941D2">
      <w:pPr>
        <w:rPr>
          <w:rFonts w:ascii="Times New Roman" w:eastAsia="Times New Roman" w:hAnsi="Times New Roman" w:cs="Times New Roman"/>
        </w:rPr>
      </w:pPr>
    </w:p>
    <w:p w:rsidR="002941D2" w:rsidRDefault="004730A5">
      <w:pPr>
        <w:spacing w:line="199" w:lineRule="auto"/>
        <w:ind w:left="1240" w:right="840" w:hanging="719"/>
        <w:rPr>
          <w:rFonts w:ascii="Garamond" w:eastAsia="Garamond" w:hAnsi="Garamond" w:cs="Garamond"/>
          <w:color w:val="170A03"/>
          <w:sz w:val="24"/>
          <w:szCs w:val="24"/>
        </w:rPr>
      </w:pPr>
      <w:r>
        <w:rPr>
          <w:rFonts w:ascii="Garamond" w:eastAsia="Garamond" w:hAnsi="Garamond" w:cs="Garamond"/>
          <w:color w:val="170A03"/>
          <w:sz w:val="24"/>
          <w:szCs w:val="24"/>
        </w:rPr>
        <w:t xml:space="preserve">R e a d i t a n d r e c o m m e n d i t t o l o v e d o n e s — a n d g e t o n t h e r o a d t o r i c h e </w:t>
      </w:r>
      <w:proofErr w:type="gramStart"/>
      <w:r>
        <w:rPr>
          <w:rFonts w:ascii="Garamond" w:eastAsia="Garamond" w:hAnsi="Garamond" w:cs="Garamond"/>
          <w:color w:val="170A03"/>
          <w:sz w:val="24"/>
          <w:szCs w:val="24"/>
        </w:rPr>
        <w:t>s .</w:t>
      </w:r>
      <w:proofErr w:type="gramEnd"/>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2740"/>
        <w:rPr>
          <w:rFonts w:ascii="Arial" w:eastAsia="Arial" w:hAnsi="Arial" w:cs="Arial"/>
          <w:color w:val="170A03"/>
          <w:sz w:val="16"/>
          <w:szCs w:val="16"/>
        </w:rPr>
        <w:sectPr w:rsidR="002941D2">
          <w:pgSz w:w="7540" w:h="10800"/>
          <w:pgMar w:top="817" w:right="460" w:bottom="208" w:left="500" w:header="0" w:footer="0" w:gutter="0"/>
          <w:cols w:space="720"/>
        </w:sectPr>
      </w:pPr>
      <w:r>
        <w:rPr>
          <w:rFonts w:ascii="Arial" w:eastAsia="Arial" w:hAnsi="Arial" w:cs="Arial"/>
          <w:color w:val="170A03"/>
          <w:sz w:val="16"/>
          <w:szCs w:val="16"/>
        </w:rPr>
        <w:t>ISBN 0-451-20536-7</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color w:val="170A03"/>
          <w:sz w:val="21"/>
          <w:szCs w:val="21"/>
        </w:rPr>
      </w:pPr>
      <w:r>
        <w:rPr>
          <w:rFonts w:ascii="Times New Roman" w:eastAsia="Times New Roman" w:hAnsi="Times New Roman" w:cs="Times New Roman"/>
          <w:color w:val="170A03"/>
          <w:sz w:val="21"/>
          <w:szCs w:val="21"/>
        </w:rPr>
        <w:t>www.penguinputnancom</w:t>
      </w:r>
    </w:p>
    <w:p w:rsidR="002941D2" w:rsidRDefault="002941D2">
      <w:pPr>
        <w:rPr>
          <w:rFonts w:ascii="Times New Roman" w:eastAsia="Times New Roman" w:hAnsi="Times New Roman" w:cs="Times New Roman"/>
        </w:rPr>
      </w:pPr>
    </w:p>
    <w:p w:rsidR="002941D2" w:rsidRDefault="004730A5">
      <w:pPr>
        <w:spacing w:line="252" w:lineRule="auto"/>
        <w:ind w:right="1620"/>
        <w:rPr>
          <w:rFonts w:ascii="Arial" w:eastAsia="Arial" w:hAnsi="Arial" w:cs="Arial"/>
          <w:color w:val="170A03"/>
          <w:sz w:val="6"/>
          <w:szCs w:val="6"/>
          <w:u w:val="single"/>
        </w:rPr>
      </w:pPr>
      <w:r>
        <w:rPr>
          <w:rFonts w:ascii="Tahoma" w:eastAsia="Tahoma" w:hAnsi="Tahoma" w:cs="Tahoma"/>
          <w:b/>
          <w:bCs/>
          <w:color w:val="170A03"/>
          <w:sz w:val="17"/>
          <w:szCs w:val="17"/>
        </w:rPr>
        <w:lastRenderedPageBreak/>
        <w:t>$6.99 U.S.</w:t>
      </w:r>
      <w:r>
        <w:rPr>
          <w:rFonts w:ascii="Verdana" w:eastAsia="Verdana" w:hAnsi="Verdana" w:cs="Verdana"/>
          <w:color w:val="170A03"/>
          <w:sz w:val="17"/>
          <w:szCs w:val="17"/>
        </w:rPr>
        <w:t xml:space="preserve"> </w:t>
      </w:r>
      <w:r>
        <w:rPr>
          <w:rFonts w:ascii="Verdana" w:eastAsia="Verdana" w:hAnsi="Verdana" w:cs="Verdana"/>
          <w:color w:val="170A03"/>
          <w:sz w:val="17"/>
          <w:szCs w:val="17"/>
          <w:u w:val="single"/>
        </w:rPr>
        <w:t>$9.9</w:t>
      </w:r>
      <w:r>
        <w:rPr>
          <w:rFonts w:ascii="Verdana" w:eastAsia="Verdana" w:hAnsi="Verdana" w:cs="Verdana"/>
          <w:color w:val="170A03"/>
          <w:sz w:val="17"/>
          <w:szCs w:val="17"/>
          <w:u w:val="single"/>
        </w:rPr>
        <w:lastRenderedPageBreak/>
        <w:t>9 CAN</w:t>
      </w:r>
      <w:r>
        <w:rPr>
          <w:rFonts w:ascii="Arial" w:eastAsia="Arial" w:hAnsi="Arial" w:cs="Arial"/>
          <w:color w:val="170A03"/>
          <w:sz w:val="6"/>
          <w:szCs w:val="6"/>
          <w:u w:val="single"/>
        </w:rPr>
        <w:t>.</w:t>
      </w:r>
    </w:p>
    <w:p w:rsidR="002941D2" w:rsidRDefault="002941D2">
      <w:pPr>
        <w:rPr>
          <w:rFonts w:ascii="Times New Roman" w:eastAsia="Times New Roman" w:hAnsi="Times New Roman" w:cs="Times New Roman"/>
        </w:rPr>
      </w:pPr>
    </w:p>
    <w:p w:rsidR="002941D2" w:rsidRDefault="004730A5">
      <w:pPr>
        <w:jc w:val="right"/>
        <w:rPr>
          <w:rFonts w:ascii="Arial" w:eastAsia="Arial" w:hAnsi="Arial" w:cs="Arial"/>
          <w:color w:val="170A03"/>
          <w:sz w:val="16"/>
          <w:szCs w:val="16"/>
        </w:rPr>
      </w:pPr>
      <w:proofErr w:type="gramStart"/>
      <w:r>
        <w:rPr>
          <w:rFonts w:ascii="Arial" w:eastAsia="Arial" w:hAnsi="Arial" w:cs="Arial"/>
          <w:color w:val="170A03"/>
          <w:sz w:val="14"/>
          <w:szCs w:val="14"/>
        </w:rPr>
        <w:t xml:space="preserve">0 </w:t>
      </w:r>
      <w:r>
        <w:rPr>
          <w:rFonts w:ascii="Arial" w:eastAsia="Arial" w:hAnsi="Arial" w:cs="Arial"/>
          <w:color w:val="170A03"/>
          <w:sz w:val="19"/>
          <w:szCs w:val="19"/>
          <w:highlight w:val="lightGray"/>
        </w:rPr>
        <w:t xml:space="preserve"> 7</w:t>
      </w:r>
      <w:proofErr w:type="gramEnd"/>
      <w:r>
        <w:rPr>
          <w:rFonts w:ascii="Arial" w:eastAsia="Arial" w:hAnsi="Arial" w:cs="Arial"/>
          <w:color w:val="170A03"/>
          <w:sz w:val="16"/>
          <w:szCs w:val="16"/>
        </w:rPr>
        <w:t xml:space="preserve"> 11</w:t>
      </w:r>
    </w:p>
    <w:p w:rsidR="002941D2" w:rsidRDefault="004730A5">
      <w:pPr>
        <w:rPr>
          <w:rFonts w:ascii="Times New Roman" w:eastAsia="Times New Roman" w:hAnsi="Times New Roman" w:cs="Times New Roman"/>
        </w:rPr>
      </w:pPr>
      <w:r>
        <w:br w:type="column"/>
      </w:r>
    </w:p>
    <w:p w:rsidR="002941D2" w:rsidRDefault="004730A5">
      <w:pPr>
        <w:ind w:left="20"/>
        <w:rPr>
          <w:rFonts w:ascii="Arial" w:eastAsia="Arial" w:hAnsi="Arial" w:cs="Arial"/>
          <w:color w:val="170A03"/>
          <w:sz w:val="34"/>
          <w:szCs w:val="34"/>
        </w:rPr>
      </w:pPr>
      <w:r>
        <w:rPr>
          <w:rFonts w:ascii="Arial" w:eastAsia="Arial" w:hAnsi="Arial" w:cs="Arial"/>
          <w:color w:val="170A03"/>
          <w:sz w:val="34"/>
          <w:szCs w:val="34"/>
        </w:rPr>
        <w:t>111</w:t>
      </w:r>
    </w:p>
    <w:p w:rsidR="002941D2" w:rsidRDefault="002941D2">
      <w:pPr>
        <w:rPr>
          <w:rFonts w:ascii="Times New Roman" w:eastAsia="Times New Roman" w:hAnsi="Times New Roman" w:cs="Times New Roman"/>
        </w:rPr>
      </w:pPr>
    </w:p>
    <w:p w:rsidR="002941D2" w:rsidRDefault="004730A5">
      <w:pPr>
        <w:rPr>
          <w:rFonts w:ascii="Arial" w:eastAsia="Arial" w:hAnsi="Arial" w:cs="Arial"/>
          <w:color w:val="170A03"/>
          <w:sz w:val="26"/>
          <w:szCs w:val="26"/>
        </w:rPr>
      </w:pPr>
      <w:r>
        <w:rPr>
          <w:rFonts w:ascii="Arial" w:eastAsia="Arial" w:hAnsi="Arial" w:cs="Arial"/>
          <w:color w:val="170A03"/>
          <w:sz w:val="26"/>
          <w:szCs w:val="26"/>
        </w:rPr>
        <w:t>0069</w:t>
      </w:r>
    </w:p>
    <w:p w:rsidR="002941D2" w:rsidRDefault="004730A5">
      <w:pPr>
        <w:rPr>
          <w:rFonts w:ascii="Times New Roman" w:eastAsia="Times New Roman" w:hAnsi="Times New Roman" w:cs="Times New Roman"/>
        </w:rPr>
      </w:pPr>
      <w:r>
        <w:br w:type="column"/>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Bookman Old Style" w:eastAsia="Bookman Old Style" w:hAnsi="Bookman Old Style" w:cs="Bookman Old Style"/>
          <w:color w:val="170A03"/>
          <w:sz w:val="8"/>
          <w:szCs w:val="8"/>
        </w:rPr>
      </w:pPr>
      <w:r>
        <w:rPr>
          <w:rFonts w:ascii="Bookman Old Style" w:eastAsia="Bookman Old Style" w:hAnsi="Bookman Old Style" w:cs="Bookman Old Style"/>
          <w:color w:val="170A03"/>
          <w:sz w:val="8"/>
          <w:szCs w:val="8"/>
        </w:rPr>
        <w:t xml:space="preserve"> 5</w:t>
      </w:r>
    </w:p>
    <w:sectPr w:rsidR="002941D2">
      <w:type w:val="continuous"/>
      <w:pgSz w:w="7540" w:h="10800"/>
      <w:pgMar w:top="817" w:right="460" w:bottom="208" w:left="500" w:header="0" w:footer="0" w:gutter="0"/>
      <w:cols w:num="3" w:space="720" w:equalWidth="0">
        <w:col w:w="2100" w:space="140"/>
        <w:col w:w="2100" w:space="140"/>
        <w:col w:w="2100" w:space="0"/>
      </w:cols>
    </w:sectPr>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