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2941D2">
      <w:pPr>
        <w:rPr>
          <w:rFonts w:ascii="Times New Roman" w:eastAsia="Times New Roman" w:hAnsi="Times New Roman" w:cs="Times New Roman"/>
        </w:rPr>
      </w:pPr>
    </w:p>
    <w:p w:rsidR="002941D2" w:rsidRDefault="004730A5">
      <w:pPr>
        <w:ind w:left="7"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To him Arkad replied, "Who, my friend, would determine thy budget?"</w:t>
      </w:r>
    </w:p>
    <w:p w:rsidR="002941D2" w:rsidRDefault="004730A5">
      <w:pPr>
        <w:ind w:left="7"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 would make it for myself," responded the pro-testing one.</w:t>
      </w:r>
    </w:p>
    <w:p w:rsidR="002941D2" w:rsidRDefault="004730A5">
      <w:pPr>
        <w:spacing w:line="239" w:lineRule="auto"/>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that case were a pack-ass to budget his burden would he include therein jewels and rugs and heavy bars of gold? Not so. He would include hay and grain and a bag of water for the desert trail.</w:t>
      </w:r>
    </w:p>
    <w:p w:rsidR="002941D2" w:rsidRDefault="002941D2">
      <w:pPr>
        <w:rPr>
          <w:rFonts w:ascii="Times New Roman" w:eastAsia="Times New Roman" w:hAnsi="Times New Roman" w:cs="Times New Roman"/>
        </w:rPr>
      </w:pPr>
    </w:p>
    <w:p w:rsidR="002941D2" w:rsidRDefault="004730A5">
      <w:pPr>
        <w:ind w:left="7" w:right="20" w:firstLine="216"/>
        <w:jc w:val="both"/>
        <w:rPr>
          <w:rFonts w:ascii="Times New Roman" w:eastAsia="Times New Roman" w:hAnsi="Times New Roman" w:cs="Times New Roman"/>
          <w:sz w:val="22"/>
          <w:szCs w:val="22"/>
        </w:rPr>
        <w:sectPr w:rsidR="002941D2">
          <w:pgSz w:w="7540" w:h="10800"/>
          <w:pgMar w:top="350" w:right="1100" w:bottom="869" w:left="1133" w:header="0" w:footer="0" w:gutter="0"/>
          <w:cols w:space="720"/>
        </w:sectPr>
      </w:pPr>
      <w:r>
        <w:rPr>
          <w:rFonts w:ascii="Times New Roman" w:eastAsia="Times New Roman" w:hAnsi="Times New Roman" w:cs="Times New Roman"/>
          <w:sz w:val="22"/>
          <w:szCs w:val="22"/>
        </w:rPr>
        <w:t>"The purpose of a budget is to help thy purse to fatten. It is to assist thee to have thy necessities and, insofar as attainable, thy other desires. It is to enable thee to realize thy most cherished desires by de-fending them from thy casual wishes. Like a bright light in a dark cave thy budget shows up the leaks from thy purse and enables thee to stop them and control thy expenditures for definite and gratifying purposes.</w:t>
      </w:r>
    </w:p>
    <w:p w:rsidR="002941D2" w:rsidRDefault="004730A5">
      <w:pPr>
        <w:jc w:val="right"/>
        <w:rPr>
          <w:rFonts w:ascii="Times New Roman" w:eastAsia="Times New Roman" w:hAnsi="Times New Roman" w:cs="Times New Roman"/>
          <w:sz w:val="22"/>
          <w:szCs w:val="22"/>
        </w:rPr>
      </w:pPr>
      <w:bookmarkStart w:id="50" w:name="bookmark=id.zc0tpdf38ppq" w:colFirst="0" w:colLast="0"/>
      <w:bookmarkEnd w:id="50"/>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31</w:t>
      </w:r>
    </w:p>
    <w:p w:rsidR="002941D2" w:rsidRDefault="002941D2">
      <w:pPr>
        <w:rPr>
          <w:rFonts w:ascii="Times New Roman" w:eastAsia="Times New Roman" w:hAnsi="Times New Roman" w:cs="Times New Roman"/>
        </w:rPr>
      </w:pPr>
    </w:p>
    <w:p w:rsidR="002941D2" w:rsidRDefault="004730A5">
      <w:pPr>
        <w:spacing w:line="251" w:lineRule="auto"/>
        <w:ind w:right="60"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"This, then, is the second cure for a lean purse. </w:t>
      </w:r>
      <w:r>
        <w:rPr>
          <w:rFonts w:ascii="Times New Roman" w:eastAsia="Times New Roman" w:hAnsi="Times New Roman" w:cs="Times New Roman"/>
          <w:i/>
          <w:iCs/>
          <w:sz w:val="22"/>
          <w:szCs w:val="22"/>
        </w:rPr>
        <w:t>Budget thy expenses that thou mayest have coins to pay for thy necessities, to pay for thy enjoyments and to gratify</w:t>
      </w:r>
    </w:p>
    <w:p w:rsidR="002941D2" w:rsidRDefault="002941D2">
      <w:pPr>
        <w:rPr>
          <w:rFonts w:ascii="Times New Roman" w:eastAsia="Times New Roman" w:hAnsi="Times New Roman" w:cs="Times New Roman"/>
        </w:rPr>
      </w:pPr>
    </w:p>
    <w:p w:rsidR="002941D2" w:rsidRDefault="004730A5">
      <w:pPr>
        <w:ind w:right="340"/>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thy worthwhile desires without spending more than nine-tenths of thy earnings."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T</w:t>
      </w:r>
      <w:r>
        <w:rPr>
          <w:rFonts w:ascii="Times New Roman" w:eastAsia="Times New Roman" w:hAnsi="Times New Roman" w:cs="Times New Roman"/>
          <w:b/>
          <w:bCs/>
          <w:sz w:val="18"/>
          <w:szCs w:val="18"/>
        </w:rPr>
        <w:t>HIRD</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4384" behindDoc="1" locked="0" layoutInCell="1" hidden="0" allowOverlap="1">
            <wp:simplePos x="0" y="0"/>
            <wp:positionH relativeFrom="column">
              <wp:posOffset>1377315</wp:posOffset>
            </wp:positionH>
            <wp:positionV relativeFrom="paragraph">
              <wp:posOffset>5080</wp:posOffset>
            </wp:positionV>
            <wp:extent cx="316865" cy="267970"/>
            <wp:effectExtent l="0" t="0" r="0" b="0"/>
            <wp:wrapNone/>
            <wp:docPr id="1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2"/>
                    <a:srcRect/>
                    <a:stretch>
                      <a:fillRect/>
                    </a:stretch>
                  </pic:blipFill>
                  <pic:spPr>
                    <a:xfrm>
                      <a:off x="0" y="0"/>
                      <a:ext cx="316865" cy="26797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4730A5">
      <w:pPr>
        <w:ind w:right="60"/>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Make thy gold multiply</w:t>
      </w:r>
    </w:p>
    <w:p w:rsidR="002941D2" w:rsidRDefault="002941D2">
      <w:pPr>
        <w:rPr>
          <w:rFonts w:ascii="Times New Roman" w:eastAsia="Times New Roman" w:hAnsi="Times New Roman" w:cs="Times New Roman"/>
        </w:rPr>
      </w:pPr>
    </w:p>
    <w:p w:rsidR="002941D2" w:rsidRDefault="004730A5">
      <w:pPr>
        <w:spacing w:line="242"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"Behold thy lean purse is fattening. Thou hast dis-ciplined thyself to leave therein one-tenth of all thou earneth. Thou hast controlled thy expenditures to protect thy growing treasure. Next, we will consider means to put thy treasure to labour and to increase. Gold in a purse is gratifying to own and satisfieth a miserly soul but earns nothing. The gold we may retain from our earnings is but the start. The earnings it will make shall build our fortunes." So spoke Arkad upon the third day to his class.</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"How therefore may we put our gold to work? My first investment was unfortunate, for I lost all. Its tale I will relate later. My first profitable investment was a loan I made to a man named Aggar, a shield maker. Once each year did he buy large shipments of bronze brought from across the sea to use in his trade. Lack-ing sufficient capital to pay the merchants, he would borrow from those who had extra coins. He was an honourable man. His borrowing he would repay, to-gether with a liberal rental, as he sold his shields.</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sectPr w:rsidR="002941D2">
          <w:pgSz w:w="7540" w:h="10800"/>
          <w:pgMar w:top="346" w:right="1040" w:bottom="553" w:left="1220" w:header="0" w:footer="0" w:gutter="0"/>
          <w:cols w:space="720"/>
        </w:sectPr>
      </w:pPr>
      <w:r>
        <w:rPr>
          <w:rFonts w:ascii="Times New Roman" w:eastAsia="Times New Roman" w:hAnsi="Times New Roman" w:cs="Times New Roman"/>
          <w:sz w:val="22"/>
          <w:szCs w:val="22"/>
        </w:rPr>
        <w:t>"Each time I loaned to him I loaned back also the rental he had paid to me. Therefore not only did my capital increase, but its earnings likewise increased.</w:t>
      </w:r>
    </w:p>
    <w:p w:rsidR="002941D2" w:rsidRDefault="004730A5">
      <w:pPr>
        <w:numPr>
          <w:ilvl w:val="0"/>
          <w:numId w:val="41"/>
        </w:numPr>
        <w:tabs>
          <w:tab w:val="left" w:pos="287"/>
        </w:tabs>
        <w:ind w:left="287" w:hanging="287"/>
        <w:rPr>
          <w:rFonts w:ascii="Times New Roman" w:eastAsia="Times New Roman" w:hAnsi="Times New Roman" w:cs="Times New Roman"/>
          <w:sz w:val="22"/>
          <w:szCs w:val="22"/>
        </w:rPr>
      </w:pPr>
      <w:bookmarkStart w:id="51" w:name="bookmark=id.t3xmbrw60tba" w:colFirst="0" w:colLast="0"/>
      <w:bookmarkEnd w:id="5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6" w:lineRule="auto"/>
        <w:ind w:left="7" w:right="240"/>
        <w:rPr>
          <w:rFonts w:ascii="Times New Roman" w:eastAsia="Times New Roman" w:hAnsi="Times New Roman" w:cs="Times New Roman"/>
          <w:sz w:val="22"/>
          <w:szCs w:val="22"/>
        </w:rPr>
      </w:pPr>
      <w:r>
        <w:rPr>
          <w:rFonts w:ascii="Times New Roman" w:eastAsia="Times New Roman" w:hAnsi="Times New Roman" w:cs="Times New Roman"/>
          <w:sz w:val="22"/>
          <w:szCs w:val="22"/>
        </w:rPr>
        <w:t>Most gratifying was it to have these sums return to my purse.</w:t>
      </w:r>
    </w:p>
    <w:p w:rsidR="002941D2" w:rsidRDefault="002941D2">
      <w:pPr>
        <w:rPr>
          <w:rFonts w:ascii="Times New Roman" w:eastAsia="Times New Roman" w:hAnsi="Times New Roman" w:cs="Times New Roman"/>
        </w:rPr>
      </w:pPr>
    </w:p>
    <w:p w:rsidR="002941D2" w:rsidRDefault="004730A5">
      <w:pPr>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tell you, my students, a man's wealth is not in the coins he carries in his purse; it is the income he buildeth, the golden stream that continually floweth into his purse and keepeth it always bulging. That is what every man desireth. That is what thou, each one of thee, desireth; an income that continueth to come whether thou work or travel.</w:t>
      </w:r>
    </w:p>
    <w:p w:rsidR="002941D2" w:rsidRDefault="002941D2">
      <w:pPr>
        <w:rPr>
          <w:rFonts w:ascii="Times New Roman" w:eastAsia="Times New Roman" w:hAnsi="Times New Roman" w:cs="Times New Roman"/>
        </w:rPr>
      </w:pPr>
    </w:p>
    <w:p w:rsidR="002941D2" w:rsidRDefault="004730A5">
      <w:pPr>
        <w:ind w:left="7"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"Great income I have acquired. So great that I am called a very rich man. My loans to Aggar were my first training in profitable investment. Gaining wis-dom from this experience, I extended my loans and investments as my capital increased. From a few sources at first, from many sources later, flowed into my purse a golden stream of wealth available for such wise uses as I should decide.</w:t>
      </w:r>
    </w:p>
    <w:p w:rsidR="002941D2" w:rsidRDefault="002941D2">
      <w:pPr>
        <w:rPr>
          <w:rFonts w:ascii="Times New Roman" w:eastAsia="Times New Roman" w:hAnsi="Times New Roman" w:cs="Times New Roman"/>
        </w:rPr>
      </w:pPr>
    </w:p>
    <w:p w:rsidR="002941D2" w:rsidRDefault="004730A5">
      <w:pPr>
        <w:spacing w:line="239"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"Behold, from my humble earnings I had begotten a hoard of golden slaves, each labouring and earning more gold. As they laboured for me, so their children also laboured and their children's children until great was the income from their combined efforts.</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"Gold increaseth rapidly, when making reasonable e ar nings a s thou wilt s e e fr om the f ollowi n g: A farmer, when his first son was born, took ten pieces of silver to a money lender and asked him to keep it on rental for his son until he became twenty years of age. This the money lender did, and agreed the rental should be one-fourth of its value each four years. The farmer asked, because this sum he had set aside as belonging to his son, that the rental be added to the principal.</w:t>
      </w:r>
    </w:p>
    <w:p w:rsidR="002941D2" w:rsidRDefault="002941D2">
      <w:pPr>
        <w:rPr>
          <w:rFonts w:ascii="Times New Roman" w:eastAsia="Times New Roman" w:hAnsi="Times New Roman" w:cs="Times New Roman"/>
        </w:rPr>
      </w:pPr>
    </w:p>
    <w:p w:rsidR="002941D2" w:rsidRDefault="004730A5">
      <w:pPr>
        <w:numPr>
          <w:ilvl w:val="0"/>
          <w:numId w:val="42"/>
        </w:numPr>
        <w:tabs>
          <w:tab w:val="left" w:pos="334"/>
        </w:tabs>
        <w:spacing w:line="239" w:lineRule="auto"/>
        <w:ind w:left="7" w:right="20" w:firstLine="211"/>
        <w:jc w:val="both"/>
        <w:rPr>
          <w:rFonts w:ascii="Times New Roman" w:eastAsia="Times New Roman" w:hAnsi="Times New Roman" w:cs="Times New Roman"/>
          <w:sz w:val="22"/>
          <w:szCs w:val="22"/>
        </w:rPr>
        <w:sectPr w:rsidR="002941D2">
          <w:pgSz w:w="7540" w:h="10800"/>
          <w:pgMar w:top="350" w:right="1040" w:bottom="618" w:left="1133" w:header="0" w:footer="0" w:gutter="0"/>
          <w:cols w:space="720"/>
        </w:sectPr>
      </w:pPr>
      <w:r>
        <w:rPr>
          <w:rFonts w:ascii="Times New Roman" w:eastAsia="Times New Roman" w:hAnsi="Times New Roman" w:cs="Times New Roman"/>
          <w:sz w:val="22"/>
          <w:szCs w:val="22"/>
        </w:rPr>
        <w:t>Whe n the bo y ha d r e a c he d the a ge of tw e nty years, the farmer again went to the money lender to inquire about the silver. The money lender explained</w:t>
      </w:r>
    </w:p>
    <w:p w:rsidR="002941D2" w:rsidRDefault="004730A5">
      <w:pPr>
        <w:ind w:left="2280"/>
        <w:rPr>
          <w:rFonts w:ascii="Times New Roman" w:eastAsia="Times New Roman" w:hAnsi="Times New Roman" w:cs="Times New Roman"/>
          <w:sz w:val="22"/>
          <w:szCs w:val="22"/>
        </w:rPr>
      </w:pPr>
      <w:bookmarkStart w:id="52" w:name="bookmark=id.2domjv2pvky8" w:colFirst="0" w:colLast="0"/>
      <w:bookmarkEnd w:id="52"/>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33</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that because this sum had been increased by com - pound interest, the original ten pieces of silver had now grown to thirty and one-half pieces.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farmer was well pleased and because the son did not need the coins, he left them with the money lender. When the son became fifty years of age, the father meantime having passed to the other world, the money lender paid the son in settlement one hun - dred and sixty-seven pieces of silver.</w:t>
      </w:r>
    </w:p>
    <w:p w:rsidR="002941D2" w:rsidRDefault="002941D2">
      <w:pPr>
        <w:rPr>
          <w:rFonts w:ascii="Times New Roman" w:eastAsia="Times New Roman" w:hAnsi="Times New Roman" w:cs="Times New Roman"/>
        </w:rPr>
      </w:pPr>
    </w:p>
    <w:p w:rsidR="002941D2" w:rsidRDefault="004730A5">
      <w:pPr>
        <w:ind w:right="3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"Thus in fifty years had the investment multiplied itself at rental almost seventeen times.</w:t>
      </w:r>
    </w:p>
    <w:p w:rsidR="002941D2" w:rsidRDefault="004730A5">
      <w:pPr>
        <w:spacing w:line="253" w:lineRule="auto"/>
        <w:ind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"This, then, is the third cure for a l ean purse: </w:t>
      </w:r>
      <w:r>
        <w:rPr>
          <w:rFonts w:ascii="Times New Roman" w:eastAsia="Times New Roman" w:hAnsi="Times New Roman" w:cs="Times New Roman"/>
          <w:i/>
          <w:iCs/>
          <w:sz w:val="22"/>
          <w:szCs w:val="22"/>
        </w:rPr>
        <w:t>to put each coin to labouring that it may reproduce its kind even as the flocks of the field and help bring to thee income,</w:t>
      </w:r>
    </w:p>
    <w:p w:rsidR="002941D2" w:rsidRDefault="002941D2">
      <w:pPr>
        <w:rPr>
          <w:rFonts w:ascii="Times New Roman" w:eastAsia="Times New Roman" w:hAnsi="Times New Roman" w:cs="Times New Roman"/>
        </w:rPr>
      </w:pPr>
    </w:p>
    <w:p w:rsidR="002941D2" w:rsidRDefault="004730A5">
      <w:pPr>
        <w:ind w:right="360"/>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a stream of wealth that shall flow constantly into thy purse."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OURTH</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5408" behindDoc="1" locked="0" layoutInCell="1" hidden="0" allowOverlap="1">
            <wp:simplePos x="0" y="0"/>
            <wp:positionH relativeFrom="column">
              <wp:posOffset>1537970</wp:posOffset>
            </wp:positionH>
            <wp:positionV relativeFrom="paragraph">
              <wp:posOffset>12700</wp:posOffset>
            </wp:positionV>
            <wp:extent cx="316865" cy="292735"/>
            <wp:effectExtent l="0" t="0" r="0" b="0"/>
            <wp:wrapNone/>
            <wp:docPr id="1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3"/>
                    <a:srcRect/>
                    <a:stretch>
                      <a:fillRect/>
                    </a:stretch>
                  </pic:blipFill>
                  <pic:spPr>
                    <a:xfrm>
                      <a:off x="0" y="0"/>
                      <a:ext cx="316865" cy="292735"/>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Guard thy treasures from loss</w:t>
      </w:r>
    </w:p>
    <w:p w:rsidR="002941D2" w:rsidRDefault="002941D2">
      <w:pPr>
        <w:rPr>
          <w:rFonts w:ascii="Times New Roman" w:eastAsia="Times New Roman" w:hAnsi="Times New Roman" w:cs="Times New Roman"/>
        </w:rPr>
      </w:pPr>
    </w:p>
    <w:p w:rsidR="002941D2" w:rsidRDefault="004730A5">
      <w:pPr>
        <w:spacing w:line="246"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"Misfortune loves a shining mark. Gold in a man's purse must be guarded with firmness, else it be lost. Thus it is wise that we must first secure small amounts and learn to protect them befo re the Gods entrust us with larger." So spoke Arkad upon the fourth day to his class.</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"Every owner of gold is tempted by opportunities whereby it would seem that he could make large sums by its investment in most plausible projects. Often friends and relatives are eagerly entering such investment and urge him to follow.</w:t>
      </w:r>
    </w:p>
    <w:p w:rsidR="002941D2" w:rsidRDefault="002941D2">
      <w:pPr>
        <w:rPr>
          <w:rFonts w:ascii="Times New Roman" w:eastAsia="Times New Roman" w:hAnsi="Times New Roman" w:cs="Times New Roman"/>
        </w:rPr>
      </w:pPr>
    </w:p>
    <w:p w:rsidR="002941D2" w:rsidRDefault="004730A5">
      <w:pPr>
        <w:ind w:left="100"/>
        <w:rPr>
          <w:rFonts w:ascii="Times New Roman" w:eastAsia="Times New Roman" w:hAnsi="Times New Roman" w:cs="Times New Roman"/>
          <w:sz w:val="22"/>
          <w:szCs w:val="22"/>
        </w:rPr>
        <w:sectPr w:rsidR="002941D2">
          <w:pgSz w:w="7540" w:h="10800"/>
          <w:pgMar w:top="346" w:right="1040" w:bottom="468" w:left="1140" w:header="0" w:footer="0" w:gutter="0"/>
          <w:cols w:space="720"/>
        </w:sectPr>
      </w:pPr>
      <w:r>
        <w:rPr>
          <w:rFonts w:ascii="Times New Roman" w:eastAsia="Times New Roman" w:hAnsi="Times New Roman" w:cs="Times New Roman"/>
          <w:sz w:val="22"/>
          <w:szCs w:val="22"/>
        </w:rPr>
        <w:lastRenderedPageBreak/>
        <w:t>"The first sound principle of investment is security</w:t>
      </w:r>
    </w:p>
    <w:p w:rsidR="002941D2" w:rsidRDefault="004730A5">
      <w:pPr>
        <w:numPr>
          <w:ilvl w:val="0"/>
          <w:numId w:val="43"/>
        </w:numPr>
        <w:tabs>
          <w:tab w:val="left" w:pos="300"/>
        </w:tabs>
        <w:ind w:left="300" w:hanging="287"/>
        <w:rPr>
          <w:rFonts w:ascii="Times New Roman" w:eastAsia="Times New Roman" w:hAnsi="Times New Roman" w:cs="Times New Roman"/>
          <w:sz w:val="22"/>
          <w:szCs w:val="22"/>
        </w:rPr>
      </w:pPr>
      <w:bookmarkStart w:id="53" w:name="bookmark=id.bkhxopcc3pf3" w:colFirst="0" w:colLast="0"/>
      <w:bookmarkEnd w:id="53"/>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 thy principal. Is it wise to be intrigued by larger earnings when thy principal may be lost? I say not. The penalty of risk is probable loss. Study carefully, before parting with thy treasure, each assurance that it may be safely reclaimed. Be not misled by thine I own romantic desires to make wealth rapidly.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"Before thou loan it to any man assure thyself of his ability to repay and his reputation for doing so, that thou mayest not unwittingly be making him a present of thy hard-earned treasure.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"Before thou entrust it as an investment in any field acquaint thyself with the dangers which may beset it.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own first investment was a tragedy to me at the time. The guarded savings of a year I did entrust to a brickmaker, named Azmur, who was travelling over the far seas and in Tyre agreed to buy for me the rare jewels of the Phoenicians. These we would sell upon his return and divide the profits. The Phoe-nicians were scoundrels and sold him bits of glass. My treasure was lost. Today, my training would show to me at once the folly of entrusting a brick-maker to buy jewels.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"Therefore, do I advise thee from the wisdom of my experiences: be not too confident of thine own wisdom in entrusting thy treasures to the possible pitfalls of investments. Better by far to consult the wisdom of those experienced in handling money for profit. Such advice is freely given for the asking and may readily possess a value equal in gold to the sum thou considerest investing. In truth, such is its actual value if it </w:t>
      </w:r>
      <w:proofErr w:type="gramStart"/>
      <w:r>
        <w:rPr>
          <w:rFonts w:ascii="Times New Roman" w:eastAsia="Times New Roman" w:hAnsi="Times New Roman" w:cs="Times New Roman"/>
          <w:sz w:val="22"/>
          <w:szCs w:val="22"/>
        </w:rPr>
        <w:t>save</w:t>
      </w:r>
      <w:proofErr w:type="gramEnd"/>
      <w:r>
        <w:rPr>
          <w:rFonts w:ascii="Times New Roman" w:eastAsia="Times New Roman" w:hAnsi="Times New Roman" w:cs="Times New Roman"/>
          <w:sz w:val="22"/>
          <w:szCs w:val="22"/>
        </w:rPr>
        <w:t xml:space="preserve"> thee from loss.</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i/>
          <w:iCs/>
          <w:sz w:val="22"/>
          <w:szCs w:val="22"/>
        </w:rPr>
        <w:sectPr w:rsidR="002941D2">
          <w:pgSz w:w="7540" w:h="10800"/>
          <w:pgMar w:top="350" w:right="1120" w:bottom="618" w:left="1120" w:header="0" w:footer="0" w:gutter="0"/>
          <w:cols w:space="720"/>
        </w:sectPr>
      </w:pPr>
      <w:r>
        <w:rPr>
          <w:rFonts w:ascii="Times New Roman" w:eastAsia="Times New Roman" w:hAnsi="Times New Roman" w:cs="Times New Roman"/>
          <w:sz w:val="22"/>
          <w:szCs w:val="22"/>
        </w:rPr>
        <w:t xml:space="preserve">"This, then, is the fourth cure for a lean purse, and of great importance if it </w:t>
      </w:r>
      <w:proofErr w:type="gramStart"/>
      <w:r>
        <w:rPr>
          <w:rFonts w:ascii="Times New Roman" w:eastAsia="Times New Roman" w:hAnsi="Times New Roman" w:cs="Times New Roman"/>
          <w:sz w:val="22"/>
          <w:szCs w:val="22"/>
        </w:rPr>
        <w:t>prevent</w:t>
      </w:r>
      <w:proofErr w:type="gramEnd"/>
      <w:r>
        <w:rPr>
          <w:rFonts w:ascii="Times New Roman" w:eastAsia="Times New Roman" w:hAnsi="Times New Roman" w:cs="Times New Roman"/>
          <w:sz w:val="22"/>
          <w:szCs w:val="22"/>
        </w:rPr>
        <w:t xml:space="preserve"> thy purse from being emptied once it has become well filled. </w:t>
      </w:r>
      <w:r>
        <w:rPr>
          <w:rFonts w:ascii="Times New Roman" w:eastAsia="Times New Roman" w:hAnsi="Times New Roman" w:cs="Times New Roman"/>
          <w:i/>
          <w:iCs/>
          <w:sz w:val="22"/>
          <w:szCs w:val="22"/>
        </w:rPr>
        <w:t>Guard thy</w:t>
      </w:r>
    </w:p>
    <w:p w:rsidR="002941D2" w:rsidRDefault="004730A5">
      <w:pPr>
        <w:ind w:left="2280"/>
        <w:rPr>
          <w:rFonts w:ascii="Times New Roman" w:eastAsia="Times New Roman" w:hAnsi="Times New Roman" w:cs="Times New Roman"/>
          <w:sz w:val="22"/>
          <w:szCs w:val="22"/>
        </w:rPr>
      </w:pPr>
      <w:bookmarkStart w:id="54" w:name="bookmark=id.dk73s9cxt0be" w:colFirst="0" w:colLast="0"/>
      <w:bookmarkEnd w:id="54"/>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35</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treasure from loss by investing only where thy principal is safe, where it may be reclaimed if desirable, and where thou will not fail to collect a fair rental. Consult with wise men. Secure the advice of those experienced in the profitable handling of gold. Let their wisdom protect thy treasure from unsafe investments."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IFTH</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6432" behindDoc="1" locked="0" layoutInCell="1" hidden="0" allowOverlap="1">
            <wp:simplePos x="0" y="0"/>
            <wp:positionH relativeFrom="column">
              <wp:posOffset>1553210</wp:posOffset>
            </wp:positionH>
            <wp:positionV relativeFrom="paragraph">
              <wp:posOffset>53975</wp:posOffset>
            </wp:positionV>
            <wp:extent cx="267970" cy="243840"/>
            <wp:effectExtent l="0" t="0" r="0" b="0"/>
            <wp:wrapNone/>
            <wp:docPr id="13"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4"/>
                    <a:srcRect/>
                    <a:stretch>
                      <a:fillRect/>
                    </a:stretch>
                  </pic:blipFill>
                  <pic:spPr>
                    <a:xfrm>
                      <a:off x="0" y="0"/>
                      <a:ext cx="267970" cy="24384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Make of thy dwelling a profitable investment</w:t>
      </w:r>
    </w:p>
    <w:p w:rsidR="002941D2" w:rsidRDefault="002941D2">
      <w:pPr>
        <w:rPr>
          <w:rFonts w:ascii="Times New Roman" w:eastAsia="Times New Roman" w:hAnsi="Times New Roman" w:cs="Times New Roman"/>
        </w:rPr>
      </w:pPr>
    </w:p>
    <w:p w:rsidR="002941D2" w:rsidRDefault="004730A5">
      <w:pPr>
        <w:spacing w:line="24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a man setteth aside nine parts of his earnings upon which to live and enjoy life, and if any part of this nine parts he can turn into a profitable invest-ment without detriment to his well-being, then so much faster will his treasures grow." So spake Arkad to his class at their fifth lesson.</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"All too ma ny of our men of Ba bylon do ra ise their families in unseemly quarters. They do pay to exacting </w:t>
      </w:r>
      <w:proofErr w:type="gramStart"/>
      <w:r>
        <w:rPr>
          <w:rFonts w:ascii="Times New Roman" w:eastAsia="Times New Roman" w:hAnsi="Times New Roman" w:cs="Times New Roman"/>
          <w:sz w:val="22"/>
          <w:szCs w:val="22"/>
        </w:rPr>
        <w:t>landlords</w:t>
      </w:r>
      <w:proofErr w:type="gramEnd"/>
      <w:r>
        <w:rPr>
          <w:rFonts w:ascii="Times New Roman" w:eastAsia="Times New Roman" w:hAnsi="Times New Roman" w:cs="Times New Roman"/>
          <w:sz w:val="22"/>
          <w:szCs w:val="22"/>
        </w:rPr>
        <w:t xml:space="preserve"> liberal rentals for rooms where their wives have not a spot to' raise the blooms that gladden a woman's heart and their children have no place to play their games except in the unclean alleys.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 man's family can fully enjoy life unless they do have a plot of ground wherein children can play in the clean earth and where the wife may raise not only blossoms but good rich herbs to feed her family.</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346" w:right="1040" w:bottom="747" w:left="1140" w:header="0" w:footer="0" w:gutter="0"/>
          <w:cols w:space="720"/>
        </w:sectPr>
      </w:pPr>
      <w:r>
        <w:rPr>
          <w:rFonts w:ascii="Times New Roman" w:eastAsia="Times New Roman" w:hAnsi="Times New Roman" w:cs="Times New Roman"/>
          <w:sz w:val="22"/>
          <w:szCs w:val="22"/>
        </w:rPr>
        <w:t>"To a man's heart it brings gladness to eat the figs from his own trees and the grapes of his own vines. To own his own domicile and to have it a place he is proud to care for, putteth confidence in his heart and greater effort behind all his endeavours. There-</w:t>
      </w:r>
    </w:p>
    <w:p w:rsidR="002941D2" w:rsidRDefault="004730A5">
      <w:pPr>
        <w:numPr>
          <w:ilvl w:val="0"/>
          <w:numId w:val="44"/>
        </w:numPr>
        <w:tabs>
          <w:tab w:val="left" w:pos="300"/>
        </w:tabs>
        <w:ind w:left="300" w:hanging="287"/>
        <w:rPr>
          <w:rFonts w:ascii="Times New Roman" w:eastAsia="Times New Roman" w:hAnsi="Times New Roman" w:cs="Times New Roman"/>
          <w:sz w:val="22"/>
          <w:szCs w:val="22"/>
        </w:rPr>
      </w:pPr>
      <w:bookmarkStart w:id="55" w:name="bookmark=id.5w2dftxjw49j" w:colFirst="0" w:colLast="0"/>
      <w:bookmarkEnd w:id="55"/>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6" w:lineRule="auto"/>
        <w:ind w:right="300"/>
        <w:rPr>
          <w:rFonts w:ascii="Times New Roman" w:eastAsia="Times New Roman" w:hAnsi="Times New Roman" w:cs="Times New Roman"/>
          <w:sz w:val="22"/>
          <w:szCs w:val="22"/>
        </w:rPr>
      </w:pPr>
      <w:r>
        <w:rPr>
          <w:rFonts w:ascii="Times New Roman" w:eastAsia="Times New Roman" w:hAnsi="Times New Roman" w:cs="Times New Roman"/>
          <w:sz w:val="22"/>
          <w:szCs w:val="22"/>
        </w:rPr>
        <w:t>fore, do I recommend that every man own the roof that sheltereth him and his.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"Nor is it beyond the ability of any well-intentioned man to own his home. Hath not our great king so widely extended the walls of Babylon that within them m uch la nd is now unuse d and ma y be pur - chased at sums most reasonable?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"Also I say to you, my students, that the money lenders gladly consider the desires of men who seek homes and land for their families. Readily may thou borrow to pay the brickmaker and the builder for such commendable purposes, if thou can show a rea-sonable portion of the necessary sum which thou thyself hath provided for the purpose.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when the house be built, thou canst pay the money lender with the same regularity as thou didst pay the landlord. Because each payment will reduce thy indebtedness to the money lender, a few years will satisfy his loan.</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will thy heart be glad because thou wilt own in thy own right a valuable property and thy only cost will be the king's taxes.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"Also wilt thy good wife go more often to the river to wash thy robes, that each time returning she may bring a goatskin of water to pour upon the growing things.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i/>
          <w:iCs/>
          <w:sz w:val="22"/>
          <w:szCs w:val="22"/>
        </w:rPr>
        <w:sectPr w:rsidR="002941D2">
          <w:pgSz w:w="7540" w:h="10800"/>
          <w:pgMar w:top="928" w:right="1120" w:bottom="1052" w:left="1120" w:header="0" w:footer="0" w:gutter="0"/>
          <w:cols w:space="720"/>
        </w:sectPr>
      </w:pPr>
      <w:r>
        <w:rPr>
          <w:rFonts w:ascii="Times New Roman" w:eastAsia="Times New Roman" w:hAnsi="Times New Roman" w:cs="Times New Roman"/>
          <w:sz w:val="22"/>
          <w:szCs w:val="22"/>
        </w:rPr>
        <w:t xml:space="preserve">"Thus come many blessings to the man who own-eth his own house. And greatly will it reduce his cost of living, making available more of his earnings for pleasures and the </w:t>
      </w:r>
      <w:r>
        <w:rPr>
          <w:rFonts w:ascii="Times New Roman" w:eastAsia="Times New Roman" w:hAnsi="Times New Roman" w:cs="Times New Roman"/>
          <w:sz w:val="22"/>
          <w:szCs w:val="22"/>
        </w:rPr>
        <w:lastRenderedPageBreak/>
        <w:t xml:space="preserve">gratification of his desires. This, then, is the fifth cure for a lean purse: </w:t>
      </w:r>
      <w:r>
        <w:rPr>
          <w:rFonts w:ascii="Times New Roman" w:eastAsia="Times New Roman" w:hAnsi="Times New Roman" w:cs="Times New Roman"/>
          <w:i/>
          <w:iCs/>
          <w:sz w:val="22"/>
          <w:szCs w:val="22"/>
        </w:rPr>
        <w:t>Own thy own home."</w:t>
      </w:r>
    </w:p>
    <w:p w:rsidR="002941D2" w:rsidRDefault="004730A5">
      <w:pPr>
        <w:ind w:left="2300"/>
        <w:rPr>
          <w:rFonts w:ascii="Times New Roman" w:eastAsia="Times New Roman" w:hAnsi="Times New Roman" w:cs="Times New Roman"/>
          <w:sz w:val="22"/>
          <w:szCs w:val="22"/>
        </w:rPr>
      </w:pPr>
      <w:bookmarkStart w:id="56" w:name="bookmark=id.uumna6481bzx" w:colFirst="0" w:colLast="0"/>
      <w:bookmarkEnd w:id="56"/>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37</w:t>
      </w:r>
    </w:p>
    <w:p w:rsidR="002941D2" w:rsidRDefault="002941D2">
      <w:pPr>
        <w:rPr>
          <w:rFonts w:ascii="Times New Roman" w:eastAsia="Times New Roman" w:hAnsi="Times New Roman" w:cs="Times New Roman"/>
        </w:rPr>
      </w:pPr>
    </w:p>
    <w:p w:rsidR="002941D2" w:rsidRDefault="004730A5">
      <w:pPr>
        <w:ind w:left="1640"/>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S</w:t>
      </w:r>
      <w:r>
        <w:rPr>
          <w:rFonts w:ascii="Times New Roman" w:eastAsia="Times New Roman" w:hAnsi="Times New Roman" w:cs="Times New Roman"/>
          <w:b/>
          <w:bCs/>
          <w:sz w:val="18"/>
          <w:szCs w:val="18"/>
        </w:rPr>
        <w:t>IXTH</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URE</w:t>
      </w:r>
    </w:p>
    <w:p w:rsidR="002941D2" w:rsidRDefault="004730A5">
      <w:pPr>
        <w:rPr>
          <w:rFonts w:ascii="Times New Roman" w:eastAsia="Times New Roman" w:hAnsi="Times New Roman" w:cs="Times New Roman"/>
        </w:rPr>
      </w:pPr>
      <w:r>
        <w:rPr>
          <w:noProof/>
        </w:rPr>
        <w:drawing>
          <wp:anchor distT="0" distB="0" distL="0" distR="0" simplePos="0" relativeHeight="251667456" behindDoc="1" locked="0" layoutInCell="1" hidden="0" allowOverlap="1">
            <wp:simplePos x="0" y="0"/>
            <wp:positionH relativeFrom="column">
              <wp:posOffset>1413510</wp:posOffset>
            </wp:positionH>
            <wp:positionV relativeFrom="paragraph">
              <wp:posOffset>9525</wp:posOffset>
            </wp:positionV>
            <wp:extent cx="292735" cy="267970"/>
            <wp:effectExtent l="0" t="0" r="0" b="0"/>
            <wp:wrapNone/>
            <wp:docPr id="1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a:srcRect/>
                    <a:stretch>
                      <a:fillRect/>
                    </a:stretch>
                  </pic:blipFill>
                  <pic:spPr>
                    <a:xfrm>
                      <a:off x="0" y="0"/>
                      <a:ext cx="292735" cy="26797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80"/>
        <w:jc w:val="cente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Insure a future income</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life of every man proceedeth from his child-hood to his old age. This is the path of life and no man may deviate from it unless the Gods call him prematurely to the world beyond.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do I say that </w:t>
      </w:r>
      <w:r>
        <w:rPr>
          <w:rFonts w:ascii="Times New Roman" w:eastAsia="Times New Roman" w:hAnsi="Times New Roman" w:cs="Times New Roman"/>
          <w:i/>
          <w:iCs/>
          <w:sz w:val="22"/>
          <w:szCs w:val="22"/>
        </w:rPr>
        <w:t>it behoves a man to make preparation for a suitable income in the days to come,</w:t>
      </w:r>
      <w:r>
        <w:rPr>
          <w:rFonts w:ascii="Times New Roman" w:eastAsia="Times New Roman" w:hAnsi="Times New Roman" w:cs="Times New Roman"/>
          <w:sz w:val="22"/>
          <w:szCs w:val="22"/>
        </w:rPr>
        <w:t xml:space="preserve"> when he is no longer</w:t>
      </w:r>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 xml:space="preserve">young, and </w:t>
      </w:r>
      <w:r>
        <w:rPr>
          <w:rFonts w:ascii="Times New Roman" w:eastAsia="Times New Roman" w:hAnsi="Times New Roman" w:cs="Times New Roman"/>
          <w:i/>
          <w:iCs/>
          <w:sz w:val="22"/>
          <w:szCs w:val="22"/>
        </w:rPr>
        <w:t>to make preparations for his family should he be no longer with them to comfort and support them.</w:t>
      </w:r>
      <w:r>
        <w:rPr>
          <w:rFonts w:ascii="Times New Roman" w:eastAsia="Times New Roman" w:hAnsi="Times New Roman" w:cs="Times New Roman"/>
          <w:sz w:val="22"/>
          <w:szCs w:val="22"/>
        </w:rPr>
        <w:t xml:space="preserve"> This lesson shall instruct thee in providing a full purse when time has made thee less able to learn." So Arkad addressed his class upon the sixth day.</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man who, because of his understanding of the laws of wealth, acquireth a growing surplus, should give thought to those future days. He should plan certain investments or provisions that may endure safely for many years/yet will be available when the time arrives which he has so wisely anticipated.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'.'There are diverse ways by which a man may pro-vide with safety for his future. He may provide a hiding place and there bury a secret treasure. Yet, no matter with what skill it be hidden, it may neverthe-less become the loot of thieves. For this </w:t>
      </w:r>
      <w:proofErr w:type="gramStart"/>
      <w:r>
        <w:rPr>
          <w:rFonts w:ascii="Times New Roman" w:eastAsia="Times New Roman" w:hAnsi="Times New Roman" w:cs="Times New Roman"/>
          <w:sz w:val="22"/>
          <w:szCs w:val="22"/>
        </w:rPr>
        <w:t>reason</w:t>
      </w:r>
      <w:proofErr w:type="gramEnd"/>
      <w:r>
        <w:rPr>
          <w:rFonts w:ascii="Times New Roman" w:eastAsia="Times New Roman" w:hAnsi="Times New Roman" w:cs="Times New Roman"/>
          <w:sz w:val="22"/>
          <w:szCs w:val="22"/>
        </w:rPr>
        <w:t xml:space="preserve"> I rec-ommend not this plan.</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man may buy houses or lands for this purpose. If wisely chosen as to their usefulness and value in the future, they are permanent in their value and their earnings or their sale will provide well for his purpose.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367" w:right="1120" w:bottom="815" w:left="1060" w:header="0" w:footer="0" w:gutter="0"/>
          <w:cols w:space="720"/>
        </w:sectPr>
      </w:pPr>
      <w:r>
        <w:rPr>
          <w:rFonts w:ascii="Times New Roman" w:eastAsia="Times New Roman" w:hAnsi="Times New Roman" w:cs="Times New Roman"/>
          <w:sz w:val="22"/>
          <w:szCs w:val="22"/>
        </w:rPr>
        <w:lastRenderedPageBreak/>
        <w:t>"A man may loan a small sum to the money lender and increase it at regular periods. The rental which</w:t>
      </w:r>
    </w:p>
    <w:p w:rsidR="002941D2" w:rsidRDefault="004730A5">
      <w:pPr>
        <w:numPr>
          <w:ilvl w:val="0"/>
          <w:numId w:val="46"/>
        </w:numPr>
        <w:tabs>
          <w:tab w:val="left" w:pos="320"/>
        </w:tabs>
        <w:ind w:left="320" w:hanging="286"/>
        <w:rPr>
          <w:rFonts w:ascii="Times New Roman" w:eastAsia="Times New Roman" w:hAnsi="Times New Roman" w:cs="Times New Roman"/>
          <w:sz w:val="22"/>
          <w:szCs w:val="22"/>
        </w:rPr>
      </w:pPr>
      <w:bookmarkStart w:id="57" w:name="bookmark=id.1wym1i398rf2" w:colFirst="0" w:colLast="0"/>
      <w:bookmarkEnd w:id="5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2"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money lender adds to this will largely add to its increase. I do know a sandal-maker, named Ansan, who explained to me not long ago that each week for eight years he had deposited with his mone y lender two pieces of silver. The money lender had but recently given him an accounting over which he greatly rejoiced. The total of his small deposits with their rental at the customary rate of one-fourth their value for each four years, had now become a thou-sand and forty pieces of silver.</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did gladly encourage him further by de mon - strating to him with my knowledge of the numbers that in twelve years more, if he would keep his regular deposits of but two pieces of silver each week, the money lender would then owe him four thousand pieces of silver, a worthy competence for the rest of his life.</w:t>
      </w:r>
    </w:p>
    <w:p w:rsidR="002941D2" w:rsidRDefault="002941D2">
      <w:pPr>
        <w:rPr>
          <w:rFonts w:ascii="Times New Roman" w:eastAsia="Times New Roman" w:hAnsi="Times New Roman" w:cs="Times New Roman"/>
        </w:rPr>
      </w:pPr>
    </w:p>
    <w:p w:rsidR="002941D2" w:rsidRDefault="004730A5">
      <w:pPr>
        <w:spacing w:line="246" w:lineRule="auto"/>
        <w:ind w:right="20"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"Surely, when such a small payment made with regularity doth produce such profitable results, </w:t>
      </w:r>
      <w:r>
        <w:rPr>
          <w:rFonts w:ascii="Times New Roman" w:eastAsia="Times New Roman" w:hAnsi="Times New Roman" w:cs="Times New Roman"/>
          <w:i/>
          <w:iCs/>
          <w:sz w:val="22"/>
          <w:szCs w:val="22"/>
        </w:rPr>
        <w:t>no man can afford not to insure a treasure for his old age and the protection of his family, no matter how prosperous his business and his investments may be.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628" w:right="1040" w:bottom="565" w:left="1120" w:header="0" w:footer="0" w:gutter="0"/>
          <w:cols w:space="720"/>
        </w:sectPr>
      </w:pPr>
      <w:r>
        <w:rPr>
          <w:rFonts w:ascii="Times New Roman" w:eastAsia="Times New Roman" w:hAnsi="Times New Roman" w:cs="Times New Roman"/>
          <w:sz w:val="22"/>
          <w:szCs w:val="22"/>
        </w:rPr>
        <w:t>"I would that I might say more about this. In my mind rests a belief that some day wise-thinking men will devise a plan to insure against death whereby many men pay in but a trifling sum regularly, the aggregate making a handsome sum for the family of each member who passeth to the beyond. This do I see as something desirable and which I could highly recommend. But today it is not possible because it must reach beyond the life of any man or any part-nership to operate. It must be as stable as the king's throne. Some day do I feel that such a plan shall come to pass and be a great blessing to many men, because even the first small payment will make avail-</w:t>
      </w:r>
    </w:p>
    <w:p w:rsidR="002941D2" w:rsidRDefault="004730A5">
      <w:pPr>
        <w:ind w:left="2380"/>
        <w:rPr>
          <w:rFonts w:ascii="Times New Roman" w:eastAsia="Times New Roman" w:hAnsi="Times New Roman" w:cs="Times New Roman"/>
          <w:sz w:val="22"/>
          <w:szCs w:val="22"/>
        </w:rPr>
      </w:pPr>
      <w:bookmarkStart w:id="58" w:name="bookmark=id.pr9ve6bm8g3y" w:colFirst="0" w:colLast="0"/>
      <w:bookmarkEnd w:id="58"/>
      <w:r>
        <w:rPr>
          <w:rFonts w:ascii="Times New Roman" w:eastAsia="Times New Roman" w:hAnsi="Times New Roman" w:cs="Times New Roman"/>
          <w:i/>
          <w:iCs/>
          <w:sz w:val="22"/>
          <w:szCs w:val="22"/>
        </w:rPr>
        <w:lastRenderedPageBreak/>
        <w:t>Seven Cures for a Lean Purse</w:t>
      </w:r>
      <w:r>
        <w:rPr>
          <w:rFonts w:ascii="Times New Roman" w:eastAsia="Times New Roman" w:hAnsi="Times New Roman" w:cs="Times New Roman"/>
          <w:sz w:val="22"/>
          <w:szCs w:val="22"/>
        </w:rPr>
        <w:t xml:space="preserve"> 39</w:t>
      </w:r>
    </w:p>
    <w:p w:rsidR="002941D2" w:rsidRDefault="002941D2">
      <w:pPr>
        <w:rPr>
          <w:rFonts w:ascii="Times New Roman" w:eastAsia="Times New Roman" w:hAnsi="Times New Roman" w:cs="Times New Roman"/>
        </w:rPr>
      </w:pPr>
    </w:p>
    <w:p w:rsidR="002941D2" w:rsidRDefault="004730A5">
      <w:pPr>
        <w:spacing w:line="255" w:lineRule="auto"/>
        <w:ind w:right="400"/>
        <w:rPr>
          <w:rFonts w:ascii="Times New Roman" w:eastAsia="Times New Roman" w:hAnsi="Times New Roman" w:cs="Times New Roman"/>
          <w:sz w:val="22"/>
          <w:szCs w:val="22"/>
        </w:rPr>
      </w:pPr>
      <w:r>
        <w:rPr>
          <w:rFonts w:ascii="Times New Roman" w:eastAsia="Times New Roman" w:hAnsi="Times New Roman" w:cs="Times New Roman"/>
          <w:sz w:val="22"/>
          <w:szCs w:val="22"/>
        </w:rPr>
        <w:t>a b le a s n ug f or tu n e f o r the f a m il y of a m e m be r should he pass on.</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