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375" w:lineRule="auto"/>
        <w:ind w:left="1380" w:right="660"/>
        <w:jc w:val="center"/>
        <w:rPr>
          <w:rFonts w:ascii="Times New Roman" w:eastAsia="Times New Roman" w:hAnsi="Times New Roman" w:cs="Times New Roman"/>
          <w:sz w:val="18"/>
          <w:szCs w:val="18"/>
        </w:rPr>
      </w:pPr>
      <w:bookmarkStart w:id="4" w:name="bookmark=id.um0dfoxhqodm" w:colFirst="0" w:colLast="0"/>
      <w:bookmarkEnd w:id="4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Lo, M</w:t>
      </w:r>
      <w:r>
        <w:rPr>
          <w:rFonts w:ascii="Times New Roman" w:eastAsia="Times New Roman" w:hAnsi="Times New Roman" w:cs="Times New Roman"/>
          <w:sz w:val="18"/>
          <w:szCs w:val="18"/>
        </w:rPr>
        <w:t>ONEY 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</w:t>
      </w:r>
      <w:r>
        <w:rPr>
          <w:rFonts w:ascii="Times New Roman" w:eastAsia="Times New Roman" w:hAnsi="Times New Roman" w:cs="Times New Roman"/>
          <w:sz w:val="18"/>
          <w:szCs w:val="18"/>
        </w:rPr>
        <w:t>LENTIFUL FOR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sz w:val="18"/>
          <w:szCs w:val="18"/>
        </w:rPr>
        <w:t>HOSE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</w:t>
      </w:r>
      <w:r>
        <w:rPr>
          <w:rFonts w:ascii="Times New Roman" w:eastAsia="Times New Roman" w:hAnsi="Times New Roman" w:cs="Times New Roman"/>
          <w:sz w:val="18"/>
          <w:szCs w:val="18"/>
        </w:rPr>
        <w:t>HO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</w:t>
      </w:r>
      <w:r>
        <w:rPr>
          <w:rFonts w:ascii="Times New Roman" w:eastAsia="Times New Roman" w:hAnsi="Times New Roman" w:cs="Times New Roman"/>
          <w:sz w:val="18"/>
          <w:szCs w:val="18"/>
        </w:rPr>
        <w:t>NDERSTAND THE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</w:t>
      </w:r>
      <w:r>
        <w:rPr>
          <w:rFonts w:ascii="Times New Roman" w:eastAsia="Times New Roman" w:hAnsi="Times New Roman" w:cs="Times New Roman"/>
          <w:sz w:val="18"/>
          <w:szCs w:val="18"/>
        </w:rPr>
        <w:t>IMPLE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ULES OF ITS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</w:t>
      </w:r>
      <w:r>
        <w:rPr>
          <w:rFonts w:ascii="Times New Roman" w:eastAsia="Times New Roman" w:hAnsi="Times New Roman" w:cs="Times New Roman"/>
          <w:sz w:val="18"/>
          <w:szCs w:val="18"/>
        </w:rPr>
        <w:t>CQUISITION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Start thy purse to fattening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Control thy expenditures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Make thy gold multiply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Guard thy treasures from loss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Make of thy dwelling a profitable investment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:rsidR="002941D2" w:rsidRDefault="004730A5">
      <w:pPr>
        <w:numPr>
          <w:ilvl w:val="0"/>
          <w:numId w:val="1"/>
        </w:numPr>
        <w:tabs>
          <w:tab w:val="left" w:pos="296"/>
        </w:tabs>
        <w:spacing w:line="226" w:lineRule="auto"/>
        <w:ind w:left="296" w:hanging="296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Insure a future income</w:t>
      </w:r>
    </w:p>
    <w:p w:rsidR="002941D2" w:rsidRDefault="002941D2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