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"Quite otherwise. She had pictured to herself this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14" w:right="1140" w:bottom="102" w:left="1100" w:header="0" w:footer="0" w:gutter="0"/>
          <w:cols w:space="720"/>
        </w:sectPr>
      </w:pPr>
      <w:r>
        <w:rPr>
          <w:rFonts w:ascii="Times New Roman" w:eastAsia="Times New Roman" w:hAnsi="Times New Roman" w:cs="Times New Roman"/>
          <w:sz w:val="22"/>
          <w:szCs w:val="22"/>
        </w:rPr>
        <w:t>son of hers as a wealthy and powerful man of Baby-</w:t>
      </w:r>
    </w:p>
    <w:p w:rsidR="002941D2" w:rsidRDefault="004730A5">
      <w:pPr>
        <w:spacing w:line="249" w:lineRule="auto"/>
        <w:ind w:firstLine="2304"/>
        <w:jc w:val="both"/>
        <w:rPr>
          <w:rFonts w:ascii="Times New Roman" w:eastAsia="Times New Roman" w:hAnsi="Times New Roman" w:cs="Times New Roman"/>
          <w:sz w:val="22"/>
          <w:szCs w:val="22"/>
        </w:rPr>
      </w:pPr>
      <w:bookmarkStart w:id="105" w:name="bookmark=id.mt4hh7lj5u62" w:colFirst="0" w:colLast="0"/>
      <w:bookmarkEnd w:id="105"/>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83 lon. To suggest the contrary was to infuriate her. A fair rebuke I had. I knew the risk for this inexperi-enced boy, but as she offered security I could not 1 refuse her.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continued Mathon, waving a bit of pack rope tied into a knot, "belongs to Nebatur, the camel trader. When he would buy a herd larger than his funds he brings to me this knot and I lend to him according to his needs. He is a wise trader. I have confidence in his good judgment and can lend him freely. Many other merchants of Babylon have my confidence because of their honourable behaviour. Their tokens come and go frequently in my token box. Good merchants are an asset to our city and it profits me to aid them to keep trade moving that Babylon be prosperous."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picked out a beetle carved in turquoise and tossed it contemptuously on the floor. "A bug from Egypt. The lad who owns this does not care whether I ever receive back my gold. When I re-proach him he replies, 'How can I repay when ill fate pursues me? You have plenty more.' What can I do? The token is his father's—a worthy man of small means who did pledge his land and herd to back his son's enterprises. The youth found success a t f ir s t a n d t he n wa s ov e r z e a l ou s t o ga i n gr e a t wealth. His knowledge was immature. His enter-prises collapsed.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40" w:bottom="738" w:left="1100" w:header="0" w:footer="0" w:gutter="0"/>
          <w:cols w:space="720"/>
        </w:sectPr>
      </w:pPr>
      <w:r>
        <w:rPr>
          <w:rFonts w:ascii="Times New Roman" w:eastAsia="Times New Roman" w:hAnsi="Times New Roman" w:cs="Times New Roman"/>
          <w:sz w:val="22"/>
          <w:szCs w:val="22"/>
        </w:rPr>
        <w:t>"Youth is ambitious. Youth would take short cuts to we a l th a n d t he de s ir a b le t hi n gs f or w hic h i t stands. To secure wealth quickly youth often borrows unwisely. Youth, never having had experience, cannot realize that hopeless debt is like a deep pit into which one may descend quickly and where one may</w:t>
      </w:r>
    </w:p>
    <w:p w:rsidR="002941D2" w:rsidRDefault="004730A5">
      <w:pPr>
        <w:numPr>
          <w:ilvl w:val="0"/>
          <w:numId w:val="92"/>
        </w:numPr>
        <w:tabs>
          <w:tab w:val="left" w:pos="293"/>
        </w:tabs>
        <w:ind w:left="293" w:hanging="293"/>
        <w:rPr>
          <w:rFonts w:ascii="Times New Roman" w:eastAsia="Times New Roman" w:hAnsi="Times New Roman" w:cs="Times New Roman"/>
          <w:sz w:val="22"/>
          <w:szCs w:val="22"/>
        </w:rPr>
      </w:pPr>
      <w:bookmarkStart w:id="106" w:name="bookmark=id.fpwdo9ypsb9k" w:colFirst="0" w:colLast="0"/>
      <w:bookmarkEnd w:id="10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left="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struggle vainly for many days. It is a pit of sorrow and regrets where the brightness of the sun is overcast and night is made unhappy by restless sleeping. Yet, I do not discourage borrowing gold. I encourage it. I recommend it if it be for a wise purpose. I myself made my first real success as a merchant with borrowed gold.</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what should the lender do in such a case? The youth is in despair and accomplishes nothing. He is discouraged. He makes no effort to repay. My heart turns against depriving the father of his land and cattle."</w:t>
      </w:r>
    </w:p>
    <w:p w:rsidR="002941D2" w:rsidRDefault="002941D2">
      <w:pPr>
        <w:rPr>
          <w:rFonts w:ascii="Times New Roman" w:eastAsia="Times New Roman" w:hAnsi="Times New Roman" w:cs="Times New Roman"/>
        </w:rPr>
      </w:pPr>
    </w:p>
    <w:p w:rsidR="002941D2" w:rsidRDefault="004730A5">
      <w:pPr>
        <w:spacing w:line="246" w:lineRule="auto"/>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tell me much that I am interested to hear," ventured Rodan, "but, I hear no answer to my ques-tion. Should I lend my fifty pieces of gold to my sister's husband? They mean much to me."</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sister is a sterling woman whom I do much esteem. Should her husband come to me and ask to borrow fifty pieces of gold I should ask him for what purpose he would use it.</w:t>
      </w:r>
    </w:p>
    <w:p w:rsidR="002941D2" w:rsidRDefault="002941D2">
      <w:pPr>
        <w:rPr>
          <w:rFonts w:ascii="Times New Roman" w:eastAsia="Times New Roman" w:hAnsi="Times New Roman" w:cs="Times New Roman"/>
        </w:rPr>
      </w:pPr>
    </w:p>
    <w:p w:rsidR="002941D2" w:rsidRDefault="004730A5">
      <w:pPr>
        <w:spacing w:line="239" w:lineRule="auto"/>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he answered that he desired to become a mer-chant like myself and deal in jewels and rich furnish-ings, I would say, </w:t>
      </w:r>
      <w:r w:rsidRPr="00EC3647">
        <w:rPr>
          <w:rFonts w:ascii="Times New Roman" w:eastAsia="Times New Roman" w:hAnsi="Times New Roman" w:cs="Times New Roman"/>
          <w:sz w:val="22"/>
          <w:szCs w:val="22"/>
          <w:highlight w:val="yellow"/>
        </w:rPr>
        <w:t>'What knowledge have you of the ways of trade? Do you know where you can buy at lowest cost? Do you know where you can sell at a fair price?' Could he say 'Yes' to these questions?"</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he could not," Roda n admitted. "He has helped me much in making spears and he has helped some in the shops."</w:t>
      </w:r>
    </w:p>
    <w:p w:rsidR="002941D2" w:rsidRDefault="002941D2">
      <w:pPr>
        <w:rPr>
          <w:rFonts w:ascii="Times New Roman" w:eastAsia="Times New Roman" w:hAnsi="Times New Roman" w:cs="Times New Roman"/>
        </w:rPr>
      </w:pPr>
    </w:p>
    <w:p w:rsidR="002941D2" w:rsidRDefault="004730A5">
      <w:pPr>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would I say to him that his purpose was not wise. Merchants must learn their trade. His ambi-tion, though worthy, is not practical and I would not lend him any gold.</w:t>
      </w:r>
    </w:p>
    <w:p w:rsidR="002941D2" w:rsidRDefault="002941D2">
      <w:pPr>
        <w:rPr>
          <w:rFonts w:ascii="Times New Roman" w:eastAsia="Times New Roman" w:hAnsi="Times New Roman" w:cs="Times New Roman"/>
        </w:rPr>
      </w:pPr>
    </w:p>
    <w:p w:rsidR="002941D2" w:rsidRPr="00EC3647" w:rsidRDefault="004730A5">
      <w:pPr>
        <w:ind w:left="13" w:right="20" w:firstLine="216"/>
        <w:jc w:val="both"/>
        <w:rPr>
          <w:rFonts w:ascii="Times New Roman" w:eastAsia="Times New Roman" w:hAnsi="Times New Roman" w:cs="Times New Roman"/>
          <w:sz w:val="22"/>
          <w:szCs w:val="22"/>
          <w:highlight w:val="yellow"/>
        </w:rPr>
        <w:sectPr w:rsidR="002941D2" w:rsidRPr="00EC3647">
          <w:pgSz w:w="7540" w:h="10800"/>
          <w:pgMar w:top="614" w:right="1160" w:bottom="304" w:left="1147" w:header="0" w:footer="0" w:gutter="0"/>
          <w:cols w:space="720"/>
        </w:sectPr>
      </w:pPr>
      <w:r>
        <w:rPr>
          <w:rFonts w:ascii="Times New Roman" w:eastAsia="Times New Roman" w:hAnsi="Times New Roman" w:cs="Times New Roman"/>
          <w:sz w:val="22"/>
          <w:szCs w:val="22"/>
        </w:rPr>
        <w:lastRenderedPageBreak/>
        <w:t xml:space="preserve">"But, supposing he could say: </w:t>
      </w:r>
      <w:r w:rsidRPr="00EC3647">
        <w:rPr>
          <w:rFonts w:ascii="Times New Roman" w:eastAsia="Times New Roman" w:hAnsi="Times New Roman" w:cs="Times New Roman"/>
          <w:sz w:val="22"/>
          <w:szCs w:val="22"/>
          <w:highlight w:val="yellow"/>
        </w:rPr>
        <w:t>'Yes, I have helped merchants much. I know how to travel to Smyrna</w:t>
      </w:r>
    </w:p>
    <w:p w:rsidR="002941D2" w:rsidRPr="00EC3647" w:rsidRDefault="004730A5">
      <w:pPr>
        <w:ind w:left="2240"/>
        <w:rPr>
          <w:rFonts w:ascii="Times New Roman" w:eastAsia="Times New Roman" w:hAnsi="Times New Roman" w:cs="Times New Roman"/>
          <w:sz w:val="22"/>
          <w:szCs w:val="22"/>
          <w:highlight w:val="yellow"/>
        </w:rPr>
      </w:pPr>
      <w:bookmarkStart w:id="107" w:name="bookmark=id.ire0ivt1g3or" w:colFirst="0" w:colLast="0"/>
      <w:bookmarkEnd w:id="107"/>
      <w:r w:rsidRPr="00EC3647">
        <w:rPr>
          <w:rFonts w:ascii="Times New Roman" w:eastAsia="Times New Roman" w:hAnsi="Times New Roman" w:cs="Times New Roman"/>
          <w:i/>
          <w:iCs/>
          <w:sz w:val="22"/>
          <w:szCs w:val="22"/>
          <w:highlight w:val="yellow"/>
        </w:rPr>
        <w:lastRenderedPageBreak/>
        <w:t>The Gold Lender of Babylon</w:t>
      </w:r>
      <w:r w:rsidRPr="00EC3647">
        <w:rPr>
          <w:rFonts w:ascii="Times New Roman" w:eastAsia="Times New Roman" w:hAnsi="Times New Roman" w:cs="Times New Roman"/>
          <w:sz w:val="22"/>
          <w:szCs w:val="22"/>
          <w:highlight w:val="yellow"/>
        </w:rPr>
        <w:t xml:space="preserve"> 85</w:t>
      </w:r>
    </w:p>
    <w:p w:rsidR="002941D2" w:rsidRPr="00EC3647" w:rsidRDefault="002941D2">
      <w:pPr>
        <w:rPr>
          <w:rFonts w:ascii="Times New Roman" w:eastAsia="Times New Roman" w:hAnsi="Times New Roman" w:cs="Times New Roman"/>
          <w:highlight w:val="yellow"/>
        </w:rPr>
      </w:pPr>
    </w:p>
    <w:p w:rsidR="002941D2" w:rsidRDefault="004730A5">
      <w:pPr>
        <w:spacing w:line="242" w:lineRule="auto"/>
        <w:jc w:val="both"/>
        <w:rPr>
          <w:rFonts w:ascii="Times New Roman" w:eastAsia="Times New Roman" w:hAnsi="Times New Roman" w:cs="Times New Roman"/>
          <w:sz w:val="22"/>
          <w:szCs w:val="22"/>
        </w:rPr>
      </w:pPr>
      <w:r w:rsidRPr="00EC3647">
        <w:rPr>
          <w:rFonts w:ascii="Times New Roman" w:eastAsia="Times New Roman" w:hAnsi="Times New Roman" w:cs="Times New Roman"/>
          <w:sz w:val="22"/>
          <w:szCs w:val="22"/>
          <w:highlight w:val="yellow"/>
        </w:rPr>
        <w:t>and to buy at low cos t the rugs the house wives weave. I also know many of the rich people of Baby-lon to whom I can sell these at a large profit.' Then I would say: 'Your purpose is wise and your ambition honourable.</w:t>
      </w:r>
      <w:r>
        <w:rPr>
          <w:rFonts w:ascii="Times New Roman" w:eastAsia="Times New Roman" w:hAnsi="Times New Roman" w:cs="Times New Roman"/>
          <w:sz w:val="22"/>
          <w:szCs w:val="22"/>
        </w:rPr>
        <w:t xml:space="preserve"> I shall be glad to lend you the fifty pieces of gold if you can give me security that they will be returned." But would he say, 'I have no security other than that I am an honoured man and will pay you well for the loan.' Then would I reply, 'I treasure much each piece of gold. Were the robbers to take it from you as you journeyed to Smyrna or take the rugs from you as you returned, then you would have no means of repaying me and my gold would be gone.'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you see, Rodan, is the merchandise of the lender of money. It is easy to lend. If it is lent un-wisely then it is difficult to get back. The wise lender wishes not the risk of the undertaking but the guar-antee of safe repayment.</w:t>
      </w:r>
    </w:p>
    <w:p w:rsidR="002941D2" w:rsidRDefault="002941D2">
      <w:pPr>
        <w:rPr>
          <w:rFonts w:ascii="Times New Roman" w:eastAsia="Times New Roman" w:hAnsi="Times New Roman" w:cs="Times New Roman"/>
        </w:rPr>
      </w:pPr>
    </w:p>
    <w:p w:rsidR="002941D2" w:rsidRDefault="004730A5">
      <w:pPr>
        <w:numPr>
          <w:ilvl w:val="0"/>
          <w:numId w:val="93"/>
        </w:numPr>
        <w:tabs>
          <w:tab w:val="left" w:pos="320"/>
        </w:tabs>
        <w:ind w:left="320" w:hanging="172"/>
        <w:rPr>
          <w:rFonts w:ascii="Times New Roman" w:eastAsia="Times New Roman" w:hAnsi="Times New Roman" w:cs="Times New Roman"/>
          <w:sz w:val="22"/>
          <w:szCs w:val="22"/>
        </w:rPr>
      </w:pPr>
      <w:r>
        <w:rPr>
          <w:rFonts w:ascii="Times New Roman" w:eastAsia="Times New Roman" w:hAnsi="Times New Roman" w:cs="Times New Roman"/>
          <w:sz w:val="22"/>
          <w:szCs w:val="22"/>
        </w:rPr>
        <w:t>'Tis well," he continued, "to assist those that are</w:t>
      </w:r>
    </w:p>
    <w:p w:rsidR="002941D2" w:rsidRDefault="002941D2">
      <w:pPr>
        <w:rPr>
          <w:rFonts w:ascii="Times New Roman" w:eastAsia="Times New Roman" w:hAnsi="Times New Roman" w:cs="Times New Roman"/>
          <w:sz w:val="22"/>
          <w:szCs w:val="22"/>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in trouble, 'tis well to help those upon whom fate has laid a heavy hand. 'Tis well to help those who are starting that they may progress and become valu-able citizens. But help must be given wisely, lest, like the farmer's ass, in our desire to help we but take upon ourselves the burden that belongs to another.</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60" w:bottom="597" w:left="1160" w:header="0" w:footer="0" w:gutter="0"/>
          <w:cols w:space="720"/>
        </w:sectPr>
      </w:pPr>
      <w:r>
        <w:rPr>
          <w:rFonts w:ascii="Times New Roman" w:eastAsia="Times New Roman" w:hAnsi="Times New Roman" w:cs="Times New Roman"/>
          <w:sz w:val="22"/>
          <w:szCs w:val="22"/>
        </w:rPr>
        <w:t xml:space="preserve">"Again I wandered from thy question, Rodan, but hear my answer: Keep thy fifty pieces of gold. What thy labour earns for thee and what is given thee for reward is thine own and no man can put an obligation upon thee to part with it unless it </w:t>
      </w:r>
      <w:proofErr w:type="gramStart"/>
      <w:r>
        <w:rPr>
          <w:rFonts w:ascii="Times New Roman" w:eastAsia="Times New Roman" w:hAnsi="Times New Roman" w:cs="Times New Roman"/>
          <w:sz w:val="22"/>
          <w:szCs w:val="22"/>
        </w:rPr>
        <w:t>do</w:t>
      </w:r>
      <w:proofErr w:type="gramEnd"/>
      <w:r>
        <w:rPr>
          <w:rFonts w:ascii="Times New Roman" w:eastAsia="Times New Roman" w:hAnsi="Times New Roman" w:cs="Times New Roman"/>
          <w:sz w:val="22"/>
          <w:szCs w:val="22"/>
        </w:rPr>
        <w:t xml:space="preserve"> be thy, wish. If t h e e w o u l d s t l e n d i t s o t h a t i t m a y e a r n t h e e more gold, the n </w:t>
      </w:r>
      <w:proofErr w:type="gramStart"/>
      <w:r>
        <w:rPr>
          <w:rFonts w:ascii="Times New Roman" w:eastAsia="Times New Roman" w:hAnsi="Times New Roman" w:cs="Times New Roman"/>
          <w:sz w:val="22"/>
          <w:szCs w:val="22"/>
        </w:rPr>
        <w:t>lend</w:t>
      </w:r>
      <w:proofErr w:type="gramEnd"/>
      <w:r>
        <w:rPr>
          <w:rFonts w:ascii="Times New Roman" w:eastAsia="Times New Roman" w:hAnsi="Times New Roman" w:cs="Times New Roman"/>
          <w:sz w:val="22"/>
          <w:szCs w:val="22"/>
        </w:rPr>
        <w:t xml:space="preserve"> with caution and in many places. I like not idle gold, even less I like too much of risk.</w:t>
      </w:r>
    </w:p>
    <w:p w:rsidR="002941D2" w:rsidRDefault="004730A5">
      <w:pPr>
        <w:numPr>
          <w:ilvl w:val="0"/>
          <w:numId w:val="94"/>
        </w:numPr>
        <w:tabs>
          <w:tab w:val="left" w:pos="302"/>
        </w:tabs>
        <w:ind w:left="302" w:hanging="302"/>
        <w:rPr>
          <w:rFonts w:ascii="Times New Roman" w:eastAsia="Times New Roman" w:hAnsi="Times New Roman" w:cs="Times New Roman"/>
          <w:sz w:val="22"/>
          <w:szCs w:val="22"/>
        </w:rPr>
      </w:pPr>
      <w:bookmarkStart w:id="108" w:name="bookmark=id.tx34ksj1enr2" w:colFirst="0" w:colLast="0"/>
      <w:bookmarkEnd w:id="10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71" w:lineRule="auto"/>
        <w:ind w:left="2"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"How many years hast thou laboured as a spear-maker?"</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"Fully three."</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"How much besides the king's gift hast saved?"</w:t>
      </w: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"Three gold pieces."</w:t>
      </w: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year that thou hast laboured thou has denied thyself good things to save from thine earnings one piece of gold?"</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Tis as you say."</w:t>
      </w:r>
    </w:p>
    <w:p w:rsidR="002941D2" w:rsidRDefault="004730A5">
      <w:pPr>
        <w:ind w:left="222"/>
        <w:rPr>
          <w:rFonts w:ascii="Times New Roman" w:eastAsia="Times New Roman" w:hAnsi="Times New Roman" w:cs="Times New Roman"/>
          <w:sz w:val="22"/>
          <w:szCs w:val="22"/>
        </w:rPr>
      </w:pPr>
      <w:r>
        <w:rPr>
          <w:rFonts w:ascii="Times New Roman" w:eastAsia="Times New Roman" w:hAnsi="Times New Roman" w:cs="Times New Roman"/>
          <w:sz w:val="22"/>
          <w:szCs w:val="22"/>
        </w:rPr>
        <w:t>"Then mightest save in fifty years of labour fifty</w:t>
      </w:r>
    </w:p>
    <w:p w:rsidR="002941D2" w:rsidRDefault="004730A5">
      <w:pPr>
        <w:spacing w:line="224"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pieces of gold by thy self-denial?"</w:t>
      </w:r>
    </w:p>
    <w:p w:rsidR="002941D2" w:rsidRDefault="004730A5">
      <w:pPr>
        <w:spacing w:line="226"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 lifetime of labour it would be."</w:t>
      </w:r>
    </w:p>
    <w:p w:rsidR="002941D2" w:rsidRDefault="002941D2">
      <w:pPr>
        <w:rPr>
          <w:rFonts w:ascii="Times New Roman" w:eastAsia="Times New Roman" w:hAnsi="Times New Roman" w:cs="Times New Roman"/>
        </w:rPr>
      </w:pPr>
    </w:p>
    <w:p w:rsidR="002941D2" w:rsidRDefault="004730A5">
      <w:pPr>
        <w:spacing w:line="251" w:lineRule="auto"/>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"Thinkest thou thy sister would wish to jeopardize the savings of fifty years of labour over the bronze melting pot that her husband might experiment on being a merchant?"</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"Not if I spoke in your words."</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go to her and say: 'Three years I have la-bored each day except fast days, from morning until night, and I have denied myself many things that my heart craved. For each year of labour and self-denial I have to show one piece of gold. Thou art my favoured sister and I wish that thy husband may engage in business in which he will prosper greatly. If he will submit to me a plan that seems wise and possible to my friend, Mathon, then will I gladly lend to him my savings of an entire year that he may have an opportunity to prove that he can succeed.' Do that, I say, and if he has within him the soul to succeed he can prove it. If he </w:t>
      </w:r>
      <w:proofErr w:type="gramStart"/>
      <w:r>
        <w:rPr>
          <w:rFonts w:ascii="Times New Roman" w:eastAsia="Times New Roman" w:hAnsi="Times New Roman" w:cs="Times New Roman"/>
          <w:sz w:val="22"/>
          <w:szCs w:val="22"/>
        </w:rPr>
        <w:t>fails</w:t>
      </w:r>
      <w:proofErr w:type="gramEnd"/>
      <w:r>
        <w:rPr>
          <w:rFonts w:ascii="Times New Roman" w:eastAsia="Times New Roman" w:hAnsi="Times New Roman" w:cs="Times New Roman"/>
          <w:sz w:val="22"/>
          <w:szCs w:val="22"/>
        </w:rPr>
        <w:t xml:space="preserve"> he will not owe thee more than he can hope some day to repay.</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sectPr w:rsidR="002941D2">
          <w:pgSz w:w="7540" w:h="10800"/>
          <w:pgMar w:top="614" w:right="1200" w:bottom="266" w:left="1118" w:header="0" w:footer="0" w:gutter="0"/>
          <w:cols w:space="720"/>
        </w:sectPr>
      </w:pPr>
      <w:r>
        <w:rPr>
          <w:rFonts w:ascii="Times New Roman" w:eastAsia="Times New Roman" w:hAnsi="Times New Roman" w:cs="Times New Roman"/>
          <w:sz w:val="22"/>
          <w:szCs w:val="22"/>
        </w:rPr>
        <w:t xml:space="preserve">"I am a gold lender because I own more gold than I can use in my own trade. I desire my surplus gold to labour for </w:t>
      </w:r>
      <w:r>
        <w:rPr>
          <w:rFonts w:ascii="Times New Roman" w:eastAsia="Times New Roman" w:hAnsi="Times New Roman" w:cs="Times New Roman"/>
          <w:sz w:val="22"/>
          <w:szCs w:val="22"/>
        </w:rPr>
        <w:lastRenderedPageBreak/>
        <w:t>others and thereby earn more gold. I do not wish to take risk of losing my gold for I have</w:t>
      </w:r>
    </w:p>
    <w:p w:rsidR="002941D2" w:rsidRDefault="004730A5">
      <w:pPr>
        <w:ind w:left="2300"/>
        <w:rPr>
          <w:rFonts w:ascii="Times New Roman" w:eastAsia="Times New Roman" w:hAnsi="Times New Roman" w:cs="Times New Roman"/>
          <w:sz w:val="22"/>
          <w:szCs w:val="22"/>
        </w:rPr>
      </w:pPr>
      <w:bookmarkStart w:id="109" w:name="bookmark=id.1c2mdyl26w14" w:colFirst="0" w:colLast="0"/>
      <w:bookmarkEnd w:id="10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87</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denied myself much to secure it. Therefore, I will no longer lend any of it where I am not confident that it is safe and will be returned to me. Neither will I lend it where I am not convinced that its earnings will be promptly paid to 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told to thee, Rodan, a few of the secrets of my token chest. From them you may understand the weakness of men and their eagerness to borrow that which they have no certain means to repay. From this you can see how often their high hopes of the great earnings they could make, if they but had gold, are but false hopes they have not the ability or training to fulfil.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Rodan, now have gold which thou shouldst put to earning more gold for thee. Thou art about to become even as I, a gold lender. If thou dost safely preserve thy treasure it will produce liberal earnings for thee and be a rich source of pleasure and profit during all thy days. But if thou dost let it escape from thee, it will be a source of constant sorrow and regret as long as thy memory doth last.</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W h a t d e s ir e s t t h o u m o s t of t h i s g o l d i n t h y wallet?"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keep it safe."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"Wisely spoken," replied Mathon approvingly. "Thy first desire is for safety. Thinkest thou that in the custody of thy sister's husband it would be truly safe from possible loss?"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fear not, for he is not wise in guarding gold."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10" w:right="1100" w:bottom="522" w:left="1140" w:header="0" w:footer="0" w:gutter="0"/>
          <w:cols w:space="720"/>
        </w:sectPr>
      </w:pPr>
      <w:r>
        <w:rPr>
          <w:rFonts w:ascii="Times New Roman" w:eastAsia="Times New Roman" w:hAnsi="Times New Roman" w:cs="Times New Roman"/>
          <w:sz w:val="22"/>
          <w:szCs w:val="22"/>
        </w:rPr>
        <w:t xml:space="preserve">"Then be not swayed by foolish sentiments of obli-gation to trust thy treasure to any person. If thou wouldst help thy family or thy friends, find other ways than risking the loss of </w:t>
      </w:r>
      <w:r>
        <w:rPr>
          <w:rFonts w:ascii="Times New Roman" w:eastAsia="Times New Roman" w:hAnsi="Times New Roman" w:cs="Times New Roman"/>
          <w:sz w:val="22"/>
          <w:szCs w:val="22"/>
        </w:rPr>
        <w:lastRenderedPageBreak/>
        <w:t>thy treasure. Forget not that gold slippeth away in unexpected ways from</w:t>
      </w:r>
    </w:p>
    <w:p w:rsidR="002941D2" w:rsidRDefault="004730A5">
      <w:pPr>
        <w:ind w:left="2300"/>
        <w:rPr>
          <w:rFonts w:ascii="Times New Roman" w:eastAsia="Times New Roman" w:hAnsi="Times New Roman" w:cs="Times New Roman"/>
          <w:sz w:val="22"/>
          <w:szCs w:val="22"/>
        </w:rPr>
      </w:pPr>
      <w:bookmarkStart w:id="110" w:name="bookmark=id.yi5qcwjtyapa" w:colFirst="0" w:colLast="0"/>
      <w:bookmarkEnd w:id="110"/>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88</w:t>
      </w:r>
    </w:p>
    <w:p w:rsidR="002941D2" w:rsidRDefault="002941D2">
      <w:pPr>
        <w:rPr>
          <w:rFonts w:ascii="Times New Roman" w:eastAsia="Times New Roman" w:hAnsi="Times New Roman" w:cs="Times New Roman"/>
        </w:rPr>
      </w:pPr>
    </w:p>
    <w:p w:rsidR="002941D2" w:rsidRDefault="004730A5">
      <w:pPr>
        <w:spacing w:line="255" w:lineRule="auto"/>
        <w:ind w:right="220"/>
        <w:rPr>
          <w:rFonts w:ascii="Times New Roman" w:eastAsia="Times New Roman" w:hAnsi="Times New Roman" w:cs="Times New Roman"/>
          <w:sz w:val="22"/>
          <w:szCs w:val="22"/>
        </w:rPr>
      </w:pPr>
      <w:r>
        <w:rPr>
          <w:rFonts w:ascii="Times New Roman" w:eastAsia="Times New Roman" w:hAnsi="Times New Roman" w:cs="Times New Roman"/>
          <w:sz w:val="22"/>
          <w:szCs w:val="22"/>
        </w:rPr>
        <w:t>those unskilled in guarding it. As well waste thy trea - sure in extravagance as let others lose it for thee.</w:t>
      </w:r>
    </w:p>
    <w:p w:rsidR="002941D2" w:rsidRDefault="004730A5">
      <w:pPr>
        <w:spacing w:line="222" w:lineRule="auto"/>
        <w:ind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next after safety dost desire of this treasure of thine?"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it </w:t>
      </w:r>
      <w:proofErr w:type="gramStart"/>
      <w:r>
        <w:rPr>
          <w:rFonts w:ascii="Times New Roman" w:eastAsia="Times New Roman" w:hAnsi="Times New Roman" w:cs="Times New Roman"/>
          <w:sz w:val="22"/>
          <w:szCs w:val="22"/>
        </w:rPr>
        <w:t>earn</w:t>
      </w:r>
      <w:proofErr w:type="gramEnd"/>
      <w:r>
        <w:rPr>
          <w:rFonts w:ascii="Times New Roman" w:eastAsia="Times New Roman" w:hAnsi="Times New Roman" w:cs="Times New Roman"/>
          <w:sz w:val="22"/>
          <w:szCs w:val="22"/>
        </w:rPr>
        <w:t xml:space="preserve"> more gold."</w:t>
      </w:r>
    </w:p>
    <w:p w:rsidR="002941D2" w:rsidRDefault="002941D2">
      <w:pPr>
        <w:rPr>
          <w:rFonts w:ascii="Times New Roman" w:eastAsia="Times New Roman" w:hAnsi="Times New Roman" w:cs="Times New Roman"/>
        </w:rPr>
      </w:pPr>
    </w:p>
    <w:p w:rsidR="002941D2" w:rsidRDefault="004730A5">
      <w:pPr>
        <w:spacing w:line="23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"Again thou speakest with wisdom. It should be made to earn and grow larger. Gold wisely lent may even double itself with its earnings before a man like you groweth old. If you risk losing </w:t>
      </w:r>
      <w:proofErr w:type="gramStart"/>
      <w:r>
        <w:rPr>
          <w:rFonts w:ascii="Times New Roman" w:eastAsia="Times New Roman" w:hAnsi="Times New Roman" w:cs="Times New Roman"/>
          <w:sz w:val="22"/>
          <w:szCs w:val="22"/>
        </w:rPr>
        <w:t>it</w:t>
      </w:r>
      <w:proofErr w:type="gramEnd"/>
      <w:r>
        <w:rPr>
          <w:rFonts w:ascii="Times New Roman" w:eastAsia="Times New Roman" w:hAnsi="Times New Roman" w:cs="Times New Roman"/>
          <w:sz w:val="22"/>
          <w:szCs w:val="22"/>
        </w:rPr>
        <w:t xml:space="preserve"> you risk losing all that it would earn as well.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be not swayed by the fantastic plans of impractical men who think they see ways to force thy gold to make earnings unusually large. Such plans are the creations of dreamers unskilled in the safe and dependable laws of trade. Be conservative in what thou expect it to earn that thou mayest keep and enjoy thy treasure. To hire it out with a promise of usurious returns is to invite loss.</w:t>
      </w:r>
    </w:p>
    <w:p w:rsidR="002941D2" w:rsidRDefault="002941D2">
      <w:pPr>
        <w:rPr>
          <w:rFonts w:ascii="Times New Roman" w:eastAsia="Times New Roman" w:hAnsi="Times New Roman" w:cs="Times New Roman"/>
        </w:rPr>
      </w:pPr>
    </w:p>
    <w:p w:rsidR="002941D2" w:rsidRDefault="004730A5">
      <w:pPr>
        <w:spacing w:line="24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"Seek to associate thyself with men and enterprises whose success is established that thy treasure may earn liberally under their skilful use and be guarded safely by their wisdom and experience.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"Thus, mayest thou avoid the misfortunes that fol - low most of the sons of men to whom the gods see fit to entrust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787" w:left="1140" w:header="0" w:footer="0" w:gutter="0"/>
          <w:cols w:space="720"/>
        </w:sectPr>
      </w:pPr>
      <w:r>
        <w:rPr>
          <w:rFonts w:ascii="Times New Roman" w:eastAsia="Times New Roman" w:hAnsi="Times New Roman" w:cs="Times New Roman"/>
          <w:sz w:val="22"/>
          <w:szCs w:val="22"/>
        </w:rPr>
        <w:t xml:space="preserve">When Rodan would thank him for his wise advice he would not listen, saying, "The king's gift shall teach thee much wisdom. If wouldst keep thy fifty pieces of gold thou must be discreet indeed. Many uses will tempt thee. Much advice will be spoken to thee. Numerous opportunities to make large profits will be offered thee. The stories from my </w:t>
      </w:r>
      <w:r>
        <w:rPr>
          <w:rFonts w:ascii="Times New Roman" w:eastAsia="Times New Roman" w:hAnsi="Times New Roman" w:cs="Times New Roman"/>
          <w:sz w:val="22"/>
          <w:szCs w:val="22"/>
        </w:rPr>
        <w:lastRenderedPageBreak/>
        <w:t>token box should warn thee, before thou let any piece of gold leave thy pouch to be sure that thou hast a safe way</w:t>
      </w:r>
    </w:p>
    <w:p w:rsidR="002941D2" w:rsidRDefault="004730A5">
      <w:pPr>
        <w:numPr>
          <w:ilvl w:val="0"/>
          <w:numId w:val="95"/>
        </w:numPr>
        <w:tabs>
          <w:tab w:val="left" w:pos="360"/>
        </w:tabs>
        <w:ind w:left="360" w:hanging="279"/>
        <w:rPr>
          <w:rFonts w:ascii="Times New Roman" w:eastAsia="Times New Roman" w:hAnsi="Times New Roman" w:cs="Times New Roman"/>
          <w:sz w:val="22"/>
          <w:szCs w:val="22"/>
        </w:rPr>
      </w:pPr>
      <w:bookmarkStart w:id="111" w:name="bookmark=id.g1kvjmgqzejv" w:colFirst="0" w:colLast="0"/>
      <w:bookmarkEnd w:id="11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pull it back again. Should my further advice ap-peal to thee, return </w:t>
      </w:r>
      <w:proofErr w:type="gramStart"/>
      <w:r>
        <w:rPr>
          <w:rFonts w:ascii="Times New Roman" w:eastAsia="Times New Roman" w:hAnsi="Times New Roman" w:cs="Times New Roman"/>
          <w:sz w:val="22"/>
          <w:szCs w:val="22"/>
        </w:rPr>
        <w:t>again.</w:t>
      </w:r>
      <w:proofErr w:type="gramEnd"/>
      <w:r>
        <w:rPr>
          <w:rFonts w:ascii="Times New Roman" w:eastAsia="Times New Roman" w:hAnsi="Times New Roman" w:cs="Times New Roman"/>
          <w:sz w:val="22"/>
          <w:szCs w:val="22"/>
        </w:rPr>
        <w:t xml:space="preserve"> It is gladly given.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'"Ere thou goest read this which I have carved beneath the lid of my token box. It applies equally to the borrower and the lender: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B</w:t>
      </w:r>
      <w:r>
        <w:rPr>
          <w:rFonts w:ascii="Times New Roman" w:eastAsia="Times New Roman" w:hAnsi="Times New Roman" w:cs="Times New Roman"/>
          <w:b/>
          <w:bCs/>
          <w:sz w:val="18"/>
          <w:szCs w:val="18"/>
        </w:rPr>
        <w:t>ETTER A</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ITTLE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AUTION</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HAN A</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