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080"/>
        <w:rPr>
          <w:rFonts w:ascii="Times New Roman" w:eastAsia="Times New Roman" w:hAnsi="Times New Roman" w:cs="Times New Roman"/>
          <w:sz w:val="22"/>
          <w:szCs w:val="22"/>
        </w:rPr>
      </w:pPr>
      <w:bookmarkStart w:id="159" w:name="bookmark=id.6fo6af96u2pq" w:colFirst="0" w:colLast="0"/>
      <w:bookmarkEnd w:id="159"/>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127</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 who does it. It makes him a better man.' He stopped as a burly farmer came to the enclosure and looked at us critically.</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"Megiddo asked about his farm and crops, soon convincing him that he would be a valuable man. After violent bargaining with the slave dealer, the farmer drew a fat purse from beneath his robe, and soon Megiddo had followed his new master out of sight.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few other men were sold during the morning. At noon Godoso confided to me that the dealer was disgusted and would not stay over another night but would ta ke all who re ma ine d at s undown to the king's buyer. I was becoming desperate when a fat, good-natured man walked up to the wall and in-quired if there was a baker among us.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approached him saying, 'Why should a good baker like thyself seek another baker of inferior ways? Would it not be easier to teach a willing man like m yse lf thy s kille d wa </w:t>
      </w:r>
      <w:proofErr w:type="gramStart"/>
      <w:r>
        <w:rPr>
          <w:rFonts w:ascii="Times New Roman" w:eastAsia="Times New Roman" w:hAnsi="Times New Roman" w:cs="Times New Roman"/>
          <w:sz w:val="22"/>
          <w:szCs w:val="22"/>
        </w:rPr>
        <w:t>ys ?</w:t>
      </w:r>
      <w:proofErr w:type="gramEnd"/>
      <w:r>
        <w:rPr>
          <w:rFonts w:ascii="Times New Roman" w:eastAsia="Times New Roman" w:hAnsi="Times New Roman" w:cs="Times New Roman"/>
          <w:sz w:val="22"/>
          <w:szCs w:val="22"/>
        </w:rPr>
        <w:t xml:space="preserve"> L ook at m e, I am young, strong and like to work. Give me a chance and I will do m y best to earn gold and silver for thy purse.'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was impressed by my willingness and began bargaining with the dealer who had never noticed me since he had bought me but now waxed eloquent on my abilities, good health and good disposition. I felt like a fat ox being sold to a butcher. At last, much to my joy, the deal was closed. I followed my new master away, thinking I was the luckiest man in Babylon.</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624" w:right="1120" w:bottom="321" w:left="1140" w:header="0" w:footer="0" w:gutter="0"/>
          <w:cols w:space="720"/>
        </w:sectPr>
      </w:pPr>
      <w:r>
        <w:rPr>
          <w:rFonts w:ascii="Times New Roman" w:eastAsia="Times New Roman" w:hAnsi="Times New Roman" w:cs="Times New Roman"/>
          <w:sz w:val="22"/>
          <w:szCs w:val="22"/>
        </w:rPr>
        <w:t>"My ne w home was m uch to my liking. Na na - naid, my master, taught me how to grind the barley in the stone bowl that stood in the courtyard, how to build the fire in the oven and then how to grind</w:t>
      </w:r>
    </w:p>
    <w:p w:rsidR="002941D2" w:rsidRDefault="004730A5">
      <w:pPr>
        <w:numPr>
          <w:ilvl w:val="0"/>
          <w:numId w:val="9"/>
        </w:numPr>
        <w:tabs>
          <w:tab w:val="left" w:pos="500"/>
        </w:tabs>
        <w:ind w:left="500" w:hanging="408"/>
        <w:rPr>
          <w:rFonts w:ascii="Times New Roman" w:eastAsia="Times New Roman" w:hAnsi="Times New Roman" w:cs="Times New Roman"/>
          <w:sz w:val="22"/>
          <w:szCs w:val="22"/>
        </w:rPr>
      </w:pPr>
      <w:bookmarkStart w:id="160" w:name="bookmark=id.cw0yb41teqq" w:colFirst="0" w:colLast="0"/>
      <w:bookmarkEnd w:id="16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very fine the sesame flour for the honey cakes. I had a couch in the shed where his grain was stored. The old slave housekeeper, Swasti, fed me well and was pleased at the way I helped her with the heavy tasks.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"Here was the chance I had longed for to make myself valuable to my master and, I hoped, to find a way to earn my freedom.</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asked Nana-naid to show me how to knead the bread and to bake. This he did, much pleased at my willingness. Later, when I could do this well, I asked him to show me how to make the honey cakes, and soon I was doing all the baking. My master was glad to be idle, but Swasti shook her head in disapproval. 'No work to do is bad for any man,' she declared.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felt it was time for me to think of a way by which I might start to earn coins to buy my freedom. As the baking was finished at noon, I thought Nana-naid would approve if I found profitable employ-ment for the afternoons and might share my earnings with me. Then the thought came to me, why not bake more of the honey cakes and peddle them to hungry men upon the streets of the city?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presented my plan to Nana-naid this way: 'If I can use my afternoons after the baking is finished to earn for thee coins, would it be only fair for thee to share my earnings with me that I might have money of my own to spend for those things which every man desires and needs?'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628" w:right="1140" w:bottom="592" w:left="1120" w:header="0" w:footer="0" w:gutter="0"/>
          <w:cols w:space="720"/>
        </w:sectPr>
      </w:pPr>
      <w:r>
        <w:rPr>
          <w:rFonts w:ascii="Times New Roman" w:eastAsia="Times New Roman" w:hAnsi="Times New Roman" w:cs="Times New Roman"/>
          <w:sz w:val="22"/>
          <w:szCs w:val="22"/>
        </w:rPr>
        <w:t xml:space="preserve">"'Fair enough, fair enough,' he admitted. When I told him of my plan to peddle our honey cakes, he was well pleased. 'Here is what we will do,' he sug-gested. "Thou sellest them at two for a penny, then half of the pennies will be mine to </w:t>
      </w:r>
      <w:r>
        <w:rPr>
          <w:rFonts w:ascii="Times New Roman" w:eastAsia="Times New Roman" w:hAnsi="Times New Roman" w:cs="Times New Roman"/>
          <w:sz w:val="22"/>
          <w:szCs w:val="22"/>
        </w:rPr>
        <w:lastRenderedPageBreak/>
        <w:t>pay for the flour and the honey and the wood to bake them. Of the rest, I shall take half and thou shall keep half.'</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