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Helvetica Neue" w:eastAsia="Helvetica Neue" w:hAnsi="Helvetica Neue" w:cs="Helvetica Neue"/>
          <w:b/>
          <w:bCs/>
          <w:sz w:val="23"/>
          <w:szCs w:val="23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How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 xml:space="preserve"> TO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M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AKE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$1,000,000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 xml:space="preserve"> IN THE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S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TOCK</w:t>
      </w:r>
    </w:p>
    <w:p w:rsidR="002941D2" w:rsidRDefault="004730A5">
      <w:pPr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M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ARKET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A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UTOMATICALLY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>!</w:t>
      </w:r>
    </w:p>
    <w:p w:rsidR="002941D2" w:rsidRDefault="004730A5">
      <w:pPr>
        <w:spacing w:line="237" w:lineRule="auto"/>
        <w:ind w:left="280"/>
        <w:rPr>
          <w:rFonts w:ascii="Helvetica Neue" w:eastAsia="Helvetica Neue" w:hAnsi="Helvetica Neue" w:cs="Helvetica Neue"/>
          <w:i/>
          <w:iCs/>
        </w:rPr>
      </w:pPr>
      <w:r>
        <w:rPr>
          <w:rFonts w:ascii="Helvetica Neue" w:eastAsia="Helvetica Neue" w:hAnsi="Helvetica Neue" w:cs="Helvetica Neue"/>
          <w:i/>
          <w:iCs/>
        </w:rPr>
        <w:t>Fourth Edition</w:t>
      </w:r>
    </w:p>
    <w:p w:rsidR="002941D2" w:rsidRDefault="004730A5">
      <w:pPr>
        <w:spacing w:line="209" w:lineRule="auto"/>
        <w:ind w:left="28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Robert Lichello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Written in response to the stock market crash of the 1970's- and completely updated for today's equally volatile market—this bestseBIng classic reveals Robert Uchello's revolutionary AIM formula for earning profits </w:t>
      </w:r>
      <w:proofErr w:type="gramStart"/>
      <w:r>
        <w:rPr>
          <w:rFonts w:ascii="Helvetica Neue" w:eastAsia="Helvetica Neue" w:hAnsi="Helvetica Neue" w:cs="Helvetica Neue"/>
        </w:rPr>
        <w:t>In</w:t>
      </w:r>
      <w:proofErr w:type="gramEnd"/>
      <w:r>
        <w:rPr>
          <w:rFonts w:ascii="Helvetica Neue" w:eastAsia="Helvetica Neue" w:hAnsi="Helvetica Neue" w:cs="Helvetica Neue"/>
        </w:rPr>
        <w:t xml:space="preserve"> stocks and mutual funds.</w:t>
      </w:r>
    </w:p>
    <w:p w:rsidR="002941D2" w:rsidRDefault="004730A5">
      <w:pPr>
        <w:spacing w:line="214" w:lineRule="auto"/>
        <w:rPr>
          <w:rFonts w:ascii="Helvetica Neue" w:eastAsia="Helvetica Neue" w:hAnsi="Helvetica Neue" w:cs="Helvetica Neue"/>
        </w:rPr>
        <w:sectPr w:rsidR="002941D2">
          <w:pgSz w:w="7540" w:h="10800"/>
          <w:pgMar w:top="350" w:right="1200" w:bottom="1060" w:left="1120" w:header="0" w:footer="0" w:gutter="0"/>
          <w:cols w:space="720"/>
        </w:sectPr>
      </w:pPr>
      <w:r>
        <w:rPr>
          <w:rFonts w:ascii="Helvetica Neue" w:eastAsia="Helvetica Neue" w:hAnsi="Helvetica Neue" w:cs="Helvetica Neue"/>
        </w:rPr>
        <w:t>204417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