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360"/>
        <w:rPr>
          <w:rFonts w:ascii="Times New Roman" w:eastAsia="Times New Roman" w:hAnsi="Times New Roman" w:cs="Times New Roman"/>
          <w:sz w:val="22"/>
          <w:szCs w:val="22"/>
        </w:rPr>
      </w:pPr>
      <w:bookmarkStart w:id="30" w:name="bookmark=id.8ypdvsqcawao" w:colFirst="0" w:colLast="0"/>
      <w:bookmarkEnd w:id="30"/>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13</w:t>
      </w:r>
    </w:p>
    <w:p w:rsidR="002941D2" w:rsidRDefault="002941D2">
      <w:pPr>
        <w:rPr>
          <w:rFonts w:ascii="Times New Roman" w:eastAsia="Times New Roman" w:hAnsi="Times New Roman" w:cs="Times New Roman"/>
        </w:rPr>
      </w:pPr>
    </w:p>
    <w:p w:rsidR="002941D2" w:rsidRDefault="004730A5">
      <w:pPr>
        <w:spacing w:line="246" w:lineRule="auto"/>
        <w:ind w:right="1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learning was of two kinds: the one kind being the things we learned and knew, and the other being the training that taught us how to find out what we did not know?</w:t>
      </w:r>
    </w:p>
    <w:p w:rsidR="002941D2" w:rsidRDefault="002941D2">
      <w:pPr>
        <w:rPr>
          <w:rFonts w:ascii="Times New Roman" w:eastAsia="Times New Roman" w:hAnsi="Times New Roman" w:cs="Times New Roman"/>
        </w:rPr>
      </w:pPr>
    </w:p>
    <w:p w:rsidR="002941D2" w:rsidRDefault="004730A5">
      <w:pPr>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"Therefore did I decide to find out how one might accumulate wealth, and when I had found out, to make this my task and do it well. For," is it not wise that we should enjoy while we dwell in the bright-ness of the sunshine, for sorrows enough shall de-scend upon us when we depart for the darkness of the world of spirit?</w:t>
      </w:r>
    </w:p>
    <w:p w:rsidR="002941D2" w:rsidRDefault="002941D2">
      <w:pPr>
        <w:rPr>
          <w:rFonts w:ascii="Times New Roman" w:eastAsia="Times New Roman" w:hAnsi="Times New Roman" w:cs="Times New Roman"/>
        </w:rPr>
      </w:pPr>
    </w:p>
    <w:p w:rsidR="002941D2" w:rsidRDefault="004730A5">
      <w:pPr>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found employment as a scribe in the hall of records, and long hours each day I laboured upon the clay tablets. Week after week, and month after month, I laboured, yet for my earnings I had naught to show. Food and clothing and penance to the Gods, and other things of which I could remember not what, absorbed all my earnings. But my determina-tion did not leave me.</w:t>
      </w:r>
    </w:p>
    <w:p w:rsidR="002941D2" w:rsidRDefault="002941D2">
      <w:pPr>
        <w:rPr>
          <w:rFonts w:ascii="Times New Roman" w:eastAsia="Times New Roman" w:hAnsi="Times New Roman" w:cs="Times New Roman"/>
        </w:rPr>
      </w:pPr>
    </w:p>
    <w:p w:rsidR="002941D2" w:rsidRDefault="004730A5">
      <w:pPr>
        <w:spacing w:line="239" w:lineRule="auto"/>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one day Algamish, the money lender, came to the house of the city master and ordered a copy of the Ninth Law, and he said to me, 'I must have this in two days, and if the task is done by that time, two coppers will I give to thee.'</w:t>
      </w:r>
    </w:p>
    <w:p w:rsidR="002941D2" w:rsidRDefault="002941D2">
      <w:pPr>
        <w:rPr>
          <w:rFonts w:ascii="Times New Roman" w:eastAsia="Times New Roman" w:hAnsi="Times New Roman" w:cs="Times New Roman"/>
        </w:rPr>
      </w:pPr>
    </w:p>
    <w:p w:rsidR="002941D2" w:rsidRDefault="004730A5">
      <w:pPr>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I laboured hard, but the law was long, and when Algamish returned the task was unfinished. He was angry, and had I been his slave, he would have beaten me. But knowing the city master would not permit him to injure me, I was unafraid, so I said to him, 'Algamish, you are a very rich man. Tell me how I may also become rich, and all night I will carve upon the clay, and when the sun rises it shall be completed.'</w:t>
      </w:r>
    </w:p>
    <w:p w:rsidR="002941D2" w:rsidRDefault="002941D2">
      <w:pPr>
        <w:rPr>
          <w:rFonts w:ascii="Times New Roman" w:eastAsia="Times New Roman" w:hAnsi="Times New Roman" w:cs="Times New Roman"/>
        </w:rPr>
      </w:pPr>
    </w:p>
    <w:p w:rsidR="002941D2" w:rsidRDefault="004730A5">
      <w:pPr>
        <w:ind w:right="440" w:firstLine="288"/>
        <w:rPr>
          <w:rFonts w:ascii="Times New Roman" w:eastAsia="Times New Roman" w:hAnsi="Times New Roman" w:cs="Times New Roman"/>
          <w:sz w:val="22"/>
          <w:szCs w:val="22"/>
        </w:rPr>
        <w:sectPr w:rsidR="002941D2">
          <w:pgSz w:w="7540" w:h="10800"/>
          <w:pgMar w:top="346" w:right="1080" w:bottom="601" w:left="1200" w:header="0" w:footer="0" w:gutter="0"/>
          <w:cols w:space="720"/>
        </w:sectPr>
      </w:pPr>
      <w:r>
        <w:rPr>
          <w:rFonts w:ascii="Times New Roman" w:eastAsia="Times New Roman" w:hAnsi="Times New Roman" w:cs="Times New Roman"/>
          <w:sz w:val="22"/>
          <w:szCs w:val="22"/>
        </w:rPr>
        <w:t>'He smiled at me and replied, 'You are a forward knave, but we will call it a bargain.'</w:t>
      </w:r>
    </w:p>
    <w:p w:rsidR="002941D2" w:rsidRDefault="004730A5">
      <w:pPr>
        <w:numPr>
          <w:ilvl w:val="0"/>
          <w:numId w:val="13"/>
        </w:numPr>
        <w:tabs>
          <w:tab w:val="left" w:pos="362"/>
        </w:tabs>
        <w:ind w:left="362" w:hanging="298"/>
        <w:rPr>
          <w:rFonts w:ascii="Times New Roman" w:eastAsia="Times New Roman" w:hAnsi="Times New Roman" w:cs="Times New Roman"/>
          <w:sz w:val="22"/>
          <w:szCs w:val="22"/>
        </w:rPr>
      </w:pPr>
      <w:bookmarkStart w:id="31" w:name="bookmark=id.ri5zo7flyda5" w:colFirst="0" w:colLast="0"/>
      <w:bookmarkEnd w:id="3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left="2"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that night I carved, though my back pained and the smell of the wick made my head ache until my eyes could hardly see. But when he returned at sunup, the tablets were complete.</w:t>
      </w:r>
    </w:p>
    <w:p w:rsidR="002941D2" w:rsidRDefault="002941D2">
      <w:pPr>
        <w:rPr>
          <w:rFonts w:ascii="Times New Roman" w:eastAsia="Times New Roman" w:hAnsi="Times New Roman" w:cs="Times New Roman"/>
        </w:rPr>
      </w:pPr>
    </w:p>
    <w:p w:rsidR="002941D2" w:rsidRDefault="004730A5">
      <w:pPr>
        <w:numPr>
          <w:ilvl w:val="0"/>
          <w:numId w:val="24"/>
        </w:numPr>
        <w:tabs>
          <w:tab w:val="left" w:pos="142"/>
        </w:tabs>
        <w:ind w:left="142" w:hanging="142"/>
        <w:rPr>
          <w:rFonts w:ascii="Times New Roman" w:eastAsia="Times New Roman" w:hAnsi="Times New Roman" w:cs="Times New Roman"/>
          <w:sz w:val="22"/>
          <w:szCs w:val="22"/>
        </w:rPr>
      </w:pPr>
      <w:r>
        <w:rPr>
          <w:rFonts w:ascii="Times New Roman" w:eastAsia="Times New Roman" w:hAnsi="Times New Roman" w:cs="Times New Roman"/>
          <w:sz w:val="22"/>
          <w:szCs w:val="22"/>
        </w:rPr>
        <w:t>'Now’ I said, 'tell me what you promised.'</w:t>
      </w:r>
    </w:p>
    <w:p w:rsidR="002941D2" w:rsidRDefault="002941D2">
      <w:pPr>
        <w:rPr>
          <w:rFonts w:ascii="Times New Roman" w:eastAsia="Times New Roman" w:hAnsi="Times New Roman" w:cs="Times New Roman"/>
          <w:sz w:val="22"/>
          <w:szCs w:val="22"/>
        </w:rPr>
      </w:pPr>
    </w:p>
    <w:p w:rsidR="002941D2" w:rsidRDefault="004730A5">
      <w:pPr>
        <w:numPr>
          <w:ilvl w:val="1"/>
          <w:numId w:val="24"/>
        </w:numPr>
        <w:tabs>
          <w:tab w:val="left" w:pos="408"/>
        </w:tabs>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'You have fulfilled your part of our bargain, my son,' he said to me kindly, 'and I am ready to fulfil mine, I will tell you these things you wish to know because I am bec oming an old man, and a n old tongue loves to wag. And when youth comes to age for advice he receives the wisdom of years. But too often does youth think that age knows only the wis-dom of days that are gone, and therefore profits not. But remember this, the sun that shines today </w:t>
      </w:r>
      <w:proofErr w:type="gramStart"/>
      <w:r>
        <w:rPr>
          <w:rFonts w:ascii="Times New Roman" w:eastAsia="Times New Roman" w:hAnsi="Times New Roman" w:cs="Times New Roman"/>
          <w:sz w:val="22"/>
          <w:szCs w:val="22"/>
        </w:rPr>
        <w:t>is</w:t>
      </w:r>
      <w:proofErr w:type="gramEnd"/>
      <w:r>
        <w:rPr>
          <w:rFonts w:ascii="Times New Roman" w:eastAsia="Times New Roman" w:hAnsi="Times New Roman" w:cs="Times New Roman"/>
          <w:sz w:val="22"/>
          <w:szCs w:val="22"/>
        </w:rPr>
        <w:t xml:space="preserve"> the sun that shone when thy father was born, and will still be shining when thy last grandchild shall pass into the darkness.</w:t>
      </w:r>
    </w:p>
    <w:p w:rsidR="002941D2" w:rsidRDefault="002941D2">
      <w:pPr>
        <w:rPr>
          <w:rFonts w:ascii="Times New Roman" w:eastAsia="Times New Roman" w:hAnsi="Times New Roman" w:cs="Times New Roman"/>
          <w:sz w:val="22"/>
          <w:szCs w:val="22"/>
        </w:rPr>
      </w:pPr>
    </w:p>
    <w:p w:rsidR="002941D2" w:rsidRDefault="004730A5">
      <w:pPr>
        <w:numPr>
          <w:ilvl w:val="1"/>
          <w:numId w:val="24"/>
        </w:numPr>
        <w:tabs>
          <w:tab w:val="left" w:pos="413"/>
        </w:tabs>
        <w:spacing w:line="239" w:lineRule="auto"/>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thoughts of youth,' he continued, 'are bright lights that shine forth like the meteors that oft make brilliant the sky, but the wisdom of age is like the fixed stars that shine so unchanged that the sailor may depend upon them to steer his course.</w:t>
      </w:r>
    </w:p>
    <w:p w:rsidR="002941D2" w:rsidRDefault="002941D2">
      <w:pPr>
        <w:rPr>
          <w:rFonts w:ascii="Times New Roman" w:eastAsia="Times New Roman" w:hAnsi="Times New Roman" w:cs="Times New Roman"/>
          <w:sz w:val="22"/>
          <w:szCs w:val="22"/>
        </w:rPr>
      </w:pPr>
    </w:p>
    <w:p w:rsidR="002941D2" w:rsidRDefault="004730A5">
      <w:pPr>
        <w:numPr>
          <w:ilvl w:val="1"/>
          <w:numId w:val="24"/>
        </w:numPr>
        <w:tabs>
          <w:tab w:val="left" w:pos="403"/>
        </w:tabs>
        <w:spacing w:line="250" w:lineRule="auto"/>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'Mark you well my words, for if you do not you will fail to grasp the truth that I will tell you, and you will think that your night's work has been in vain.'</w:t>
      </w:r>
    </w:p>
    <w:p w:rsidR="002941D2" w:rsidRDefault="002941D2">
      <w:pPr>
        <w:rPr>
          <w:rFonts w:ascii="Times New Roman" w:eastAsia="Times New Roman" w:hAnsi="Times New Roman" w:cs="Times New Roman"/>
          <w:sz w:val="22"/>
          <w:szCs w:val="22"/>
        </w:rPr>
      </w:pPr>
    </w:p>
    <w:p w:rsidR="002941D2" w:rsidRDefault="004730A5">
      <w:pPr>
        <w:spacing w:line="239" w:lineRule="auto"/>
        <w:ind w:left="2"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"Then he looked at me shrewdly from under his shaggy brows and said in a low, forceful tone, ‘I found the road to wealth when I decided that </w:t>
      </w:r>
      <w:r>
        <w:rPr>
          <w:rFonts w:ascii="Times New Roman" w:eastAsia="Times New Roman" w:hAnsi="Times New Roman" w:cs="Times New Roman"/>
          <w:i/>
          <w:iCs/>
          <w:sz w:val="22"/>
          <w:szCs w:val="22"/>
        </w:rPr>
        <w:t>a part of all I earned was mine to keep.</w:t>
      </w:r>
      <w:r>
        <w:rPr>
          <w:rFonts w:ascii="Times New Roman" w:eastAsia="Times New Roman" w:hAnsi="Times New Roman" w:cs="Times New Roman"/>
          <w:sz w:val="22"/>
          <w:szCs w:val="22"/>
        </w:rPr>
        <w:t xml:space="preserve"> And so will you.'</w:t>
      </w:r>
    </w:p>
    <w:p w:rsidR="002941D2" w:rsidRDefault="002941D2">
      <w:pPr>
        <w:rPr>
          <w:rFonts w:ascii="Times New Roman" w:eastAsia="Times New Roman" w:hAnsi="Times New Roman" w:cs="Times New Roman"/>
          <w:sz w:val="22"/>
          <w:szCs w:val="22"/>
        </w:rPr>
      </w:pPr>
    </w:p>
    <w:p w:rsidR="002941D2" w:rsidRDefault="004730A5">
      <w:pPr>
        <w:spacing w:line="232" w:lineRule="auto"/>
        <w:ind w:left="2" w:right="2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"Then he continued to look at me with a glance that I could feel pierce me but said no more.</w:t>
      </w:r>
    </w:p>
    <w:p w:rsidR="002941D2" w:rsidRDefault="002941D2">
      <w:pPr>
        <w:rPr>
          <w:rFonts w:ascii="Times New Roman" w:eastAsia="Times New Roman" w:hAnsi="Times New Roman" w:cs="Times New Roman"/>
          <w:sz w:val="22"/>
          <w:szCs w:val="22"/>
        </w:rPr>
      </w:pPr>
    </w:p>
    <w:p w:rsidR="002941D2" w:rsidRDefault="004730A5">
      <w:pPr>
        <w:numPr>
          <w:ilvl w:val="0"/>
          <w:numId w:val="24"/>
        </w:numPr>
        <w:tabs>
          <w:tab w:val="left" w:pos="142"/>
        </w:tabs>
        <w:spacing w:line="226" w:lineRule="auto"/>
        <w:ind w:left="142" w:hanging="142"/>
        <w:rPr>
          <w:rFonts w:ascii="Times New Roman" w:eastAsia="Times New Roman" w:hAnsi="Times New Roman" w:cs="Times New Roman"/>
          <w:sz w:val="22"/>
          <w:szCs w:val="22"/>
        </w:rPr>
      </w:pPr>
      <w:r>
        <w:rPr>
          <w:rFonts w:ascii="Times New Roman" w:eastAsia="Times New Roman" w:hAnsi="Times New Roman" w:cs="Times New Roman"/>
          <w:sz w:val="22"/>
          <w:szCs w:val="22"/>
        </w:rPr>
        <w:t>'Is that all?' I asked.</w:t>
      </w:r>
    </w:p>
    <w:p w:rsidR="002941D2" w:rsidRDefault="004730A5">
      <w:pPr>
        <w:numPr>
          <w:ilvl w:val="1"/>
          <w:numId w:val="24"/>
        </w:numPr>
        <w:tabs>
          <w:tab w:val="left" w:pos="427"/>
        </w:tabs>
        <w:ind w:left="2" w:right="20" w:firstLine="214"/>
        <w:jc w:val="both"/>
        <w:rPr>
          <w:rFonts w:ascii="Times New Roman" w:eastAsia="Times New Roman" w:hAnsi="Times New Roman" w:cs="Times New Roman"/>
          <w:sz w:val="22"/>
          <w:szCs w:val="22"/>
        </w:rPr>
        <w:sectPr w:rsidR="002941D2">
          <w:pgSz w:w="7540" w:h="10800"/>
          <w:pgMar w:top="350" w:right="1120" w:bottom="856" w:left="1198" w:header="0" w:footer="0" w:gutter="0"/>
          <w:cols w:space="720"/>
        </w:sectPr>
      </w:pPr>
      <w:r>
        <w:rPr>
          <w:rFonts w:ascii="Times New Roman" w:eastAsia="Times New Roman" w:hAnsi="Times New Roman" w:cs="Times New Roman"/>
          <w:sz w:val="22"/>
          <w:szCs w:val="22"/>
        </w:rPr>
        <w:t>'That was sufficient to change the heart of a sheep herder into the heart of a money lender,' he replied.</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