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67" w:name="bookmark=id.hybh4xjvgnj3" w:colFirst="0" w:colLast="0"/>
      <w:bookmarkEnd w:id="6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47</w:t>
      </w:r>
    </w:p>
    <w:p w:rsidR="002941D2" w:rsidRDefault="002941D2">
      <w:pPr>
        <w:rPr>
          <w:rFonts w:ascii="Times New Roman" w:eastAsia="Times New Roman" w:hAnsi="Times New Roman" w:cs="Times New Roman"/>
        </w:rPr>
      </w:pPr>
    </w:p>
    <w:p w:rsidR="002941D2" w:rsidRDefault="004730A5">
      <w:pPr>
        <w:spacing w:line="246" w:lineRule="auto"/>
        <w:ind w:right="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grays because at the last turn the inside black would stumble and so interfere with our bays that t h e g r a y s w o u l d w i n t h e r a c e a n d s c o r e a n u n - earned victory?"</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smiled indulgently at the banter. "What rea-son have we to feel the good goddess would take that much interest in any man's bet upon a horse race? To me she is a goddess of love and dignity whose pleas ure it is to aid those who are in need and to reward those who are deserving. I look to find her, not at the gaming tables or the races where men lose more gold than they win but in other places where the doings of men are more worthwhile and more worthy of reward.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tilling the soil, in honest trading, in all of man's occupations, there is opportunity to make a profit upon his efforts and his transactions. Perhaps not all the time will he be rewarded because sometimes his judgment may be faulty, and other times the winds and the weather may defeat his efforts. Yet, if he persists, he may usually expect to realize his profit. This is so because the chances of profit are always in his favour.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when a man playeth the games, the situation is r e ver s e d f or the c ha nc e s of pr of it ar e a lwa ys against him and always in favour of the game keeper. The game is so arranged that it will always favour the </w:t>
      </w:r>
      <w:proofErr w:type="gramStart"/>
      <w:r>
        <w:rPr>
          <w:rFonts w:ascii="Times New Roman" w:eastAsia="Times New Roman" w:hAnsi="Times New Roman" w:cs="Times New Roman"/>
          <w:sz w:val="22"/>
          <w:szCs w:val="22"/>
        </w:rPr>
        <w:t>keeper..</w:t>
      </w:r>
      <w:proofErr w:type="gramEnd"/>
      <w:r>
        <w:rPr>
          <w:rFonts w:ascii="Times New Roman" w:eastAsia="Times New Roman" w:hAnsi="Times New Roman" w:cs="Times New Roman"/>
          <w:sz w:val="22"/>
          <w:szCs w:val="22"/>
        </w:rPr>
        <w:t xml:space="preserve"> It is his business at which he plans to make a liberal profit for himself from the coins bet by the players. Few players realize how certain are the game keeper's profits and how uncertain are their own chances to win.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84" w:right="1080" w:bottom="598" w:left="1060" w:header="0" w:footer="0" w:gutter="0"/>
          <w:cols w:space="720"/>
        </w:sectPr>
      </w:pPr>
      <w:r>
        <w:rPr>
          <w:rFonts w:ascii="Times New Roman" w:eastAsia="Times New Roman" w:hAnsi="Times New Roman" w:cs="Times New Roman"/>
          <w:sz w:val="22"/>
          <w:szCs w:val="22"/>
        </w:rPr>
        <w:t>"For example, let us consider wagers placed upon the cube. Each time it is cast we bet which side will be uppermost. If it be the red side the game master</w:t>
      </w:r>
    </w:p>
    <w:p w:rsidR="002941D2" w:rsidRDefault="004730A5">
      <w:pPr>
        <w:numPr>
          <w:ilvl w:val="0"/>
          <w:numId w:val="52"/>
        </w:numPr>
        <w:tabs>
          <w:tab w:val="left" w:pos="440"/>
        </w:tabs>
        <w:ind w:left="440" w:hanging="298"/>
        <w:rPr>
          <w:rFonts w:ascii="Times New Roman" w:eastAsia="Times New Roman" w:hAnsi="Times New Roman" w:cs="Times New Roman"/>
          <w:sz w:val="22"/>
          <w:szCs w:val="22"/>
        </w:rPr>
      </w:pPr>
      <w:bookmarkStart w:id="68" w:name="bookmark=id.98xsw41ymy8m" w:colFirst="0" w:colLast="0"/>
      <w:bookmarkEnd w:id="6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pays to us four times our bet. But if any other of the five sides come uppermost, we lose our bet. Thus the figures show that for each cast we have five chances to lose, but because the red pays four for one, we have four chances to win. In a night's play the game master can expect to keep for his profit one-fifth of all the coins wagered. Can a man expect to win more than occasionally against odds so arranged that he should lose one-fifth of all his bets?"</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"Yet some men do win large sums at times," vol-unteered one of the listeners.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so, they do," Arkad continued. "Realizing this, the question comes to me whether money se-cured in such ways brings permanent value to those who are thus lucky. Among my acquaintances are many of the successful men of Babylon, yet among them I am unable to name a single one who started his success from such a source.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who are gathered here tonight know many more of our substantial citizens. To me it would be of much interest to learn how many of our successful citizens can credit the gaming tables with their start to success. Suppose each of you tell of those you know. What say you?"</w:t>
      </w:r>
    </w:p>
    <w:p w:rsidR="002941D2" w:rsidRDefault="002941D2">
      <w:pPr>
        <w:rPr>
          <w:rFonts w:ascii="Times New Roman" w:eastAsia="Times New Roman" w:hAnsi="Times New Roman" w:cs="Times New Roman"/>
        </w:rPr>
      </w:pPr>
    </w:p>
    <w:p w:rsidR="002941D2" w:rsidRDefault="004730A5">
      <w:pPr>
        <w:spacing w:line="256"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f t e r a p r o l o n g e d s i l e n c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w a g v e n t u r e d , "Wouldst thy inquiry include the game keepers?"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you think of no one else," Arkad responded. "If not one of you can think of anyone else, then how about yourselves? Are there any consistent win-ners with us who hesitate to advise such a source for their incomes?"</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388" w:right="1120" w:bottom="726" w:left="1120" w:header="0" w:footer="0" w:gutter="0"/>
          <w:cols w:space="720"/>
        </w:sectPr>
      </w:pPr>
      <w:r>
        <w:rPr>
          <w:rFonts w:ascii="Times New Roman" w:eastAsia="Times New Roman" w:hAnsi="Times New Roman" w:cs="Times New Roman"/>
          <w:sz w:val="22"/>
          <w:szCs w:val="22"/>
        </w:rPr>
        <w:t>His challenge was answered by a series of groans f r o m t h e r e a r t a k e n u p a n d s p r e a d a m i d m u c h laughter.</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