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3000"/>
        <w:rPr>
          <w:rFonts w:ascii="Times New Roman" w:eastAsia="Times New Roman" w:hAnsi="Times New Roman" w:cs="Times New Roman"/>
          <w:sz w:val="22"/>
          <w:szCs w:val="22"/>
        </w:rPr>
      </w:pPr>
      <w:bookmarkStart w:id="85" w:name="bookmark=id.gcppm1ojeueh" w:colFirst="0" w:colLast="0"/>
      <w:bookmarkEnd w:id="85"/>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65</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paltry price. Saying that we would be equal part-ners but first he must return to Babylon to secure his gold, he prevailed upon me to purchase the stock with my gold, agreeing that his would be used later to carry on our venture.</w:t>
      </w:r>
    </w:p>
    <w:p w:rsidR="002941D2" w:rsidRDefault="002941D2">
      <w:pPr>
        <w:rPr>
          <w:rFonts w:ascii="Times New Roman" w:eastAsia="Times New Roman" w:hAnsi="Times New Roman" w:cs="Times New Roman"/>
        </w:rPr>
      </w:pPr>
    </w:p>
    <w:p w:rsidR="002941D2" w:rsidRDefault="004730A5">
      <w:pPr>
        <w:numPr>
          <w:ilvl w:val="0"/>
          <w:numId w:val="70"/>
        </w:numPr>
        <w:tabs>
          <w:tab w:val="left" w:pos="338"/>
        </w:tabs>
        <w:spacing w:line="239" w:lineRule="auto"/>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long delayed the trip to Babylon, proving in the meantime to be an unwise buyer and a foolish spender, I finally put him out, but not before the business had deteriorated to where we had only un-salable goods and no gold to buy other goods. I sacri-ficed what was left to an Israelite for a pitiful sum.</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1"/>
        </w:tabs>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'Soon there followed, I tell you, my father, bitter days. I sought employment and found it not, for I was without trade or training that would enable me to earn. I sold my horses. I sold my slave. I sold my extra robes that I might have food and a place to sleep, but each day grim want crouched closer.</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in those bitter days, I remembered thy con-fidence in me, my father. Thou hadst sent me forth to become a man, and this I was determined to ac-com plis h.' T he mother burie d her f ac e a nd we pt softly.</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this time, I bethought me of the table thou had given to me upon which thou had carve d the five laws of gold. Thereupon, I read most carefully thy words of wisdom, and realized that had I but sought wisdom first, my gold would not have been lost to me. I learned by heart each law and deter-mined that, when once more the goddess of good fortune smiled upon me, I would be guided by the wisdom of age and not by the inexperience of youth.</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5"/>
        </w:tabs>
        <w:ind w:right="40" w:firstLine="150"/>
        <w:jc w:val="both"/>
        <w:rPr>
          <w:rFonts w:ascii="Times New Roman" w:eastAsia="Times New Roman" w:hAnsi="Times New Roman" w:cs="Times New Roman"/>
          <w:sz w:val="22"/>
          <w:szCs w:val="22"/>
        </w:rPr>
        <w:sectPr w:rsidR="002941D2">
          <w:pgSz w:w="7540" w:h="10800"/>
          <w:pgMar w:top="341" w:right="1020" w:bottom="778" w:left="1120" w:header="0" w:footer="0" w:gutter="0"/>
          <w:cols w:space="720"/>
        </w:sectPr>
      </w:pPr>
      <w:r>
        <w:rPr>
          <w:rFonts w:ascii="Times New Roman" w:eastAsia="Times New Roman" w:hAnsi="Times New Roman" w:cs="Times New Roman"/>
          <w:sz w:val="22"/>
          <w:szCs w:val="22"/>
        </w:rPr>
        <w:t>'For the benefit of you who are seated here this night, I will read the wisdom of my father as en-graved upon the clay tablet which he gave to me ten years ago:</w:t>
      </w:r>
    </w:p>
    <w:p w:rsidR="002941D2" w:rsidRDefault="004730A5">
      <w:pPr>
        <w:numPr>
          <w:ilvl w:val="0"/>
          <w:numId w:val="71"/>
        </w:numPr>
        <w:tabs>
          <w:tab w:val="left" w:pos="500"/>
        </w:tabs>
        <w:ind w:left="500" w:hanging="293"/>
        <w:rPr>
          <w:rFonts w:ascii="Times New Roman" w:eastAsia="Times New Roman" w:hAnsi="Times New Roman" w:cs="Times New Roman"/>
          <w:sz w:val="22"/>
          <w:szCs w:val="22"/>
        </w:rPr>
      </w:pPr>
      <w:bookmarkStart w:id="86" w:name="bookmark=id.gmosw53mm3nq" w:colFirst="0" w:colLast="0"/>
      <w:bookmarkEnd w:id="8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