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left="3020"/>
        <w:rPr>
          <w:rFonts w:ascii="Times New Roman" w:eastAsia="Times New Roman" w:hAnsi="Times New Roman" w:cs="Times New Roman"/>
          <w:sz w:val="22"/>
          <w:szCs w:val="22"/>
        </w:rPr>
      </w:pPr>
      <w:bookmarkStart w:id="89" w:name="bookmark=id.hrlm49vztv2a" w:colFirst="0" w:colLast="0"/>
      <w:bookmarkEnd w:id="89"/>
      <w:r>
        <w:rPr>
          <w:rFonts w:ascii="Times New Roman" w:eastAsia="Times New Roman" w:hAnsi="Times New Roman" w:cs="Times New Roman"/>
          <w:i/>
          <w:iCs/>
          <w:sz w:val="22"/>
          <w:szCs w:val="22"/>
        </w:rPr>
        <w:lastRenderedPageBreak/>
        <w:t>The Five Laws of Gold</w:t>
      </w:r>
      <w:r>
        <w:rPr>
          <w:rFonts w:ascii="Times New Roman" w:eastAsia="Times New Roman" w:hAnsi="Times New Roman" w:cs="Times New Roman"/>
          <w:sz w:val="22"/>
          <w:szCs w:val="22"/>
        </w:rPr>
        <w:t xml:space="preserve"> 69</w:t>
      </w:r>
    </w:p>
    <w:p w:rsidR="002941D2" w:rsidRDefault="002941D2">
      <w:pPr>
        <w:rPr>
          <w:rFonts w:ascii="Times New Roman" w:eastAsia="Times New Roman" w:hAnsi="Times New Roman" w:cs="Times New Roman"/>
        </w:rPr>
      </w:pPr>
    </w:p>
    <w:p w:rsidR="002941D2" w:rsidRDefault="004730A5">
      <w:pPr>
        <w:spacing w:line="250" w:lineRule="auto"/>
        <w:ind w:right="8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one at a time, three heavy leather bags. One of these Nomasir took and placed upon the floor before his father addressing him again:</w:t>
      </w:r>
    </w:p>
    <w:p w:rsidR="002941D2" w:rsidRDefault="002941D2">
      <w:pPr>
        <w:rPr>
          <w:rFonts w:ascii="Times New Roman" w:eastAsia="Times New Roman" w:hAnsi="Times New Roman" w:cs="Times New Roman"/>
        </w:rPr>
      </w:pPr>
    </w:p>
    <w:p w:rsidR="002941D2" w:rsidRDefault="004730A5">
      <w:pPr>
        <w:numPr>
          <w:ilvl w:val="0"/>
          <w:numId w:val="77"/>
        </w:numPr>
        <w:tabs>
          <w:tab w:val="left" w:pos="350"/>
        </w:tabs>
        <w:ind w:right="80" w:firstLine="15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'Thou didst give to me a bag of gold, Babylon gold. Behold in its place, I do return to thee a bag of Nineveh gold of equal weight. An equal exchange, as all will agree.</w:t>
      </w:r>
    </w:p>
    <w:p w:rsidR="002941D2" w:rsidRDefault="002941D2">
      <w:pPr>
        <w:rPr>
          <w:rFonts w:ascii="Times New Roman" w:eastAsia="Times New Roman" w:hAnsi="Times New Roman" w:cs="Times New Roman"/>
          <w:sz w:val="22"/>
          <w:szCs w:val="22"/>
        </w:rPr>
      </w:pPr>
    </w:p>
    <w:p w:rsidR="002941D2" w:rsidRDefault="004730A5">
      <w:pPr>
        <w:numPr>
          <w:ilvl w:val="0"/>
          <w:numId w:val="77"/>
        </w:numPr>
        <w:tabs>
          <w:tab w:val="left" w:pos="355"/>
        </w:tabs>
        <w:ind w:right="80" w:firstLine="15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'Thou didst give to me a clay tablet inscr ibed with wisdom. Behold, in its stead, I do return two bags of gold/ So saying, he took from the slave the other two bags and, likewise, placed them upon the floor before his father.</w:t>
      </w:r>
    </w:p>
    <w:p w:rsidR="002941D2" w:rsidRDefault="002941D2">
      <w:pPr>
        <w:rPr>
          <w:rFonts w:ascii="Times New Roman" w:eastAsia="Times New Roman" w:hAnsi="Times New Roman" w:cs="Times New Roman"/>
          <w:sz w:val="22"/>
          <w:szCs w:val="22"/>
        </w:rPr>
      </w:pPr>
    </w:p>
    <w:p w:rsidR="002941D2" w:rsidRDefault="004730A5">
      <w:pPr>
        <w:numPr>
          <w:ilvl w:val="0"/>
          <w:numId w:val="77"/>
        </w:numPr>
        <w:tabs>
          <w:tab w:val="left" w:pos="324"/>
        </w:tabs>
        <w:spacing w:line="245" w:lineRule="auto"/>
        <w:ind w:right="80" w:firstLine="15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'This I do to prove to thee, my father, of how much greater value I consider thy wisdom than thy gold. Yet, who can measure in bags of gold, the value of wisdom? Without wisdom, gold is quickly lost by those who have it, but with wisdom, gold can be secured by those who have it not, as these three bags of gold do prove.</w:t>
      </w:r>
    </w:p>
    <w:p w:rsidR="002941D2" w:rsidRDefault="002941D2">
      <w:pPr>
        <w:rPr>
          <w:rFonts w:ascii="Times New Roman" w:eastAsia="Times New Roman" w:hAnsi="Times New Roman" w:cs="Times New Roman"/>
          <w:sz w:val="22"/>
          <w:szCs w:val="22"/>
        </w:rPr>
      </w:pPr>
    </w:p>
    <w:p w:rsidR="002941D2" w:rsidRDefault="004730A5">
      <w:pPr>
        <w:numPr>
          <w:ilvl w:val="0"/>
          <w:numId w:val="77"/>
        </w:numPr>
        <w:tabs>
          <w:tab w:val="left" w:pos="343"/>
        </w:tabs>
        <w:ind w:right="80" w:firstLine="15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'It does, indeed, give to me the deepest satisfac-tion, my father, to stand before thee and say that, because of thy wisdom, I have been able to become rich and respected before men.'</w:t>
      </w:r>
    </w:p>
    <w:p w:rsidR="002941D2" w:rsidRDefault="004730A5">
      <w:pPr>
        <w:ind w:right="8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father placed his hand fondly upon the head of Nomasir. 'Thou hast learned well thy lessons, and I am, indeed, fortunate to have a son to whom I may entrust my wealth.'"</w:t>
      </w:r>
    </w:p>
    <w:p w:rsidR="002941D2" w:rsidRDefault="004730A5">
      <w:pPr>
        <w:spacing w:line="239" w:lineRule="auto"/>
        <w:ind w:right="100" w:firstLine="144"/>
        <w:rPr>
          <w:rFonts w:ascii="Times New Roman" w:eastAsia="Times New Roman" w:hAnsi="Times New Roman" w:cs="Times New Roman"/>
          <w:sz w:val="22"/>
          <w:szCs w:val="22"/>
        </w:rPr>
      </w:pPr>
      <w:r>
        <w:rPr>
          <w:rFonts w:ascii="Times New Roman" w:eastAsia="Times New Roman" w:hAnsi="Times New Roman" w:cs="Times New Roman"/>
          <w:sz w:val="22"/>
          <w:szCs w:val="22"/>
        </w:rPr>
        <w:t>Kala ba b c ea se d his ta le a nd looke d cr itic ally at his listeners.</w:t>
      </w:r>
    </w:p>
    <w:p w:rsidR="002941D2" w:rsidRDefault="002941D2">
      <w:pPr>
        <w:rPr>
          <w:rFonts w:ascii="Times New Roman" w:eastAsia="Times New Roman" w:hAnsi="Times New Roman" w:cs="Times New Roman"/>
        </w:rPr>
      </w:pPr>
    </w:p>
    <w:p w:rsidR="002941D2" w:rsidRDefault="004730A5">
      <w:pPr>
        <w:spacing w:line="271" w:lineRule="auto"/>
        <w:ind w:right="280" w:firstLine="144"/>
        <w:rPr>
          <w:rFonts w:ascii="Times New Roman" w:eastAsia="Times New Roman" w:hAnsi="Times New Roman" w:cs="Times New Roman"/>
          <w:sz w:val="22"/>
          <w:szCs w:val="22"/>
        </w:rPr>
      </w:pPr>
      <w:r>
        <w:rPr>
          <w:rFonts w:ascii="Times New Roman" w:eastAsia="Times New Roman" w:hAnsi="Times New Roman" w:cs="Times New Roman"/>
          <w:sz w:val="22"/>
          <w:szCs w:val="22"/>
        </w:rPr>
        <w:t>"What means this to thee, this tale of Nomasir?" he continued.</w:t>
      </w:r>
    </w:p>
    <w:p w:rsidR="002941D2" w:rsidRDefault="002941D2">
      <w:pPr>
        <w:rPr>
          <w:rFonts w:ascii="Times New Roman" w:eastAsia="Times New Roman" w:hAnsi="Times New Roman" w:cs="Times New Roman"/>
        </w:rPr>
      </w:pPr>
    </w:p>
    <w:p w:rsidR="002941D2" w:rsidRDefault="004730A5">
      <w:pPr>
        <w:spacing w:line="250" w:lineRule="auto"/>
        <w:ind w:right="8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"Who among thee can go to thy father or to the father of thy wife and give an account of wise han-dling of his earnings?</w:t>
      </w:r>
    </w:p>
    <w:p w:rsidR="002941D2" w:rsidRDefault="004730A5">
      <w:pPr>
        <w:ind w:right="80" w:firstLine="144"/>
        <w:jc w:val="both"/>
        <w:rPr>
          <w:rFonts w:ascii="Times New Roman" w:eastAsia="Times New Roman" w:hAnsi="Times New Roman" w:cs="Times New Roman"/>
          <w:sz w:val="22"/>
          <w:szCs w:val="22"/>
        </w:rPr>
        <w:sectPr w:rsidR="002941D2">
          <w:pgSz w:w="7540" w:h="10800"/>
          <w:pgMar w:top="353" w:right="980" w:bottom="366" w:left="1120" w:header="0" w:footer="0" w:gutter="0"/>
          <w:cols w:space="720"/>
        </w:sectPr>
      </w:pPr>
      <w:r>
        <w:rPr>
          <w:rFonts w:ascii="Times New Roman" w:eastAsia="Times New Roman" w:hAnsi="Times New Roman" w:cs="Times New Roman"/>
          <w:sz w:val="22"/>
          <w:szCs w:val="22"/>
        </w:rPr>
        <w:lastRenderedPageBreak/>
        <w:t>"What would these venerable men think were you to say: 'I have travelled much and learned much and</w:t>
      </w:r>
    </w:p>
    <w:p w:rsidR="002941D2" w:rsidRDefault="004730A5">
      <w:pPr>
        <w:numPr>
          <w:ilvl w:val="0"/>
          <w:numId w:val="79"/>
        </w:numPr>
        <w:tabs>
          <w:tab w:val="left" w:pos="284"/>
        </w:tabs>
        <w:ind w:left="284" w:hanging="284"/>
        <w:rPr>
          <w:rFonts w:ascii="Times New Roman" w:eastAsia="Times New Roman" w:hAnsi="Times New Roman" w:cs="Times New Roman"/>
          <w:sz w:val="22"/>
          <w:szCs w:val="22"/>
        </w:rPr>
      </w:pPr>
      <w:bookmarkStart w:id="90" w:name="bookmark=id.q0ga8wxrgk2z" w:colFirst="0" w:colLast="0"/>
      <w:bookmarkEnd w:id="90"/>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50" w:lineRule="auto"/>
        <w:ind w:left="24" w:firstLine="72"/>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laboured much and earned much, yet alas, of gold I have little. Some I spent wisely, some I spent foolishly and much I lost in unwise ways.'</w:t>
      </w:r>
    </w:p>
    <w:p w:rsidR="002941D2" w:rsidRDefault="002941D2">
      <w:pPr>
        <w:rPr>
          <w:rFonts w:ascii="Times New Roman" w:eastAsia="Times New Roman" w:hAnsi="Times New Roman" w:cs="Times New Roman"/>
        </w:rPr>
      </w:pPr>
    </w:p>
    <w:p w:rsidR="002941D2" w:rsidRDefault="004730A5">
      <w:pPr>
        <w:spacing w:line="239" w:lineRule="auto"/>
        <w:ind w:left="84"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"Dost still think it but an inconsistency of fate that some men have much gold and others have naught? Then you err.</w:t>
      </w:r>
    </w:p>
    <w:p w:rsidR="002941D2" w:rsidRDefault="002941D2">
      <w:pPr>
        <w:rPr>
          <w:rFonts w:ascii="Times New Roman" w:eastAsia="Times New Roman" w:hAnsi="Times New Roman" w:cs="Times New Roman"/>
        </w:rPr>
      </w:pPr>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