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800"/>
        <w:rPr>
          <w:rFonts w:ascii="Times New Roman" w:eastAsia="Times New Roman" w:hAnsi="Times New Roman" w:cs="Times New Roman"/>
          <w:sz w:val="22"/>
          <w:szCs w:val="22"/>
        </w:rPr>
      </w:pPr>
      <w:bookmarkStart w:id="92" w:name="bookmark=id.ybq7picph0mh" w:colFirst="0" w:colLast="0"/>
      <w:bookmarkEnd w:id="92"/>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72</w:t>
      </w:r>
    </w:p>
    <w:p w:rsidR="002941D2" w:rsidRDefault="002941D2">
      <w:pPr>
        <w:rPr>
          <w:rFonts w:ascii="Times New Roman" w:eastAsia="Times New Roman" w:hAnsi="Times New Roman" w:cs="Times New Roman"/>
        </w:rPr>
      </w:pPr>
    </w:p>
    <w:p w:rsidR="002941D2" w:rsidRDefault="004730A5">
      <w:pPr>
        <w:spacing w:line="248"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"Gold, indeed, clingeth to the cautious owner, even as it flees the careless owner. The man who seeks the advice of men wise in handling gold soon learneth not to jeopardize his treasure, but to preserve in safety and to enjoy in contentment its consistent increase."</w:t>
      </w: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T</w:t>
      </w:r>
      <w:r>
        <w:rPr>
          <w:rFonts w:ascii="Times New Roman" w:eastAsia="Times New Roman" w:hAnsi="Times New Roman" w:cs="Times New Roman"/>
          <w:b/>
          <w:bCs/>
          <w:sz w:val="18"/>
          <w:szCs w:val="18"/>
        </w:rPr>
        <w:t>HE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OURTH</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AW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OLD</w:t>
      </w:r>
    </w:p>
    <w:p w:rsidR="002941D2" w:rsidRDefault="004730A5">
      <w:pPr>
        <w:rPr>
          <w:rFonts w:ascii="Times New Roman" w:eastAsia="Times New Roman" w:hAnsi="Times New Roman" w:cs="Times New Roman"/>
        </w:rPr>
      </w:pPr>
      <w:r>
        <w:rPr>
          <w:noProof/>
        </w:rPr>
        <w:drawing>
          <wp:anchor distT="0" distB="0" distL="0" distR="0" simplePos="0" relativeHeight="251672576" behindDoc="1" locked="0" layoutInCell="1" hidden="0" allowOverlap="1">
            <wp:simplePos x="0" y="0"/>
            <wp:positionH relativeFrom="column">
              <wp:posOffset>1273810</wp:posOffset>
            </wp:positionH>
            <wp:positionV relativeFrom="paragraph">
              <wp:posOffset>11430</wp:posOffset>
            </wp:positionV>
            <wp:extent cx="389890" cy="267970"/>
            <wp:effectExtent l="0" t="0" r="0" b="0"/>
            <wp:wrapNone/>
            <wp:docPr id="19"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0"/>
                    <a:srcRect/>
                    <a:stretch>
                      <a:fillRect/>
                    </a:stretch>
                  </pic:blipFill>
                  <pic:spPr>
                    <a:xfrm>
                      <a:off x="0" y="0"/>
                      <a:ext cx="389890" cy="267970"/>
                    </a:xfrm>
                    <a:prstGeom prst="rect">
                      <a:avLst/>
                    </a:prstGeom>
                    <a:ln/>
                  </pic:spPr>
                </pic:pic>
              </a:graphicData>
            </a:graphic>
          </wp:anchor>
        </w:drawing>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