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6"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tune to buy. Soon I must return his ring. He doth insist on repaying promptly."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"Some borrowers do that?" queried Rodan.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they borrow for purposes that bring money back to them, I find it so. But if they borrow because of their indiscretions, I warn thee to be cautious if t h o u w o u l d s t e v e r h a v e t h y g o l d b a c k i n h a n d again."</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"Tell me about this," requested Rodan, picking up</w:t>
      </w:r>
    </w:p>
    <w:p w:rsidR="002941D2" w:rsidRDefault="002941D2">
      <w:pPr>
        <w:rPr>
          <w:rFonts w:ascii="Times New Roman" w:eastAsia="Times New Roman" w:hAnsi="Times New Roman" w:cs="Times New Roman"/>
        </w:rPr>
      </w:pPr>
    </w:p>
    <w:p w:rsidR="002941D2" w:rsidRDefault="004730A5">
      <w:pPr>
        <w:numPr>
          <w:ilvl w:val="0"/>
          <w:numId w:val="91"/>
        </w:numPr>
        <w:tabs>
          <w:tab w:val="left" w:pos="230"/>
        </w:tabs>
        <w:spacing w:line="239" w:lineRule="auto"/>
        <w:ind w:right="2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he a v y g ol d br a c e le t ins e t wi th je we ls i n r a r e designs.</w:t>
      </w:r>
    </w:p>
    <w:p w:rsidR="002941D2" w:rsidRDefault="004730A5">
      <w:pPr>
        <w:spacing w:line="220"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women do appeal to my good friend," ban-tered Mathon.</w:t>
      </w:r>
    </w:p>
    <w:p w:rsidR="002941D2" w:rsidRDefault="004730A5">
      <w:pPr>
        <w:numPr>
          <w:ilvl w:val="1"/>
          <w:numId w:val="91"/>
        </w:numPr>
        <w:tabs>
          <w:tab w:val="left" w:pos="326"/>
        </w:tabs>
        <w:spacing w:line="223"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I a m s til l m uc h yo u n ge r t ha n yo u, " r e t or te d Rodan.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grant that, but this time thou doth suspicion romance where it is not. The owner of this is fat and wrinkled and doth talk so much and say so little she drives me ma d. Once they had m uc h mone y and were good customers, but ill times came upon them. She has a son of whom she would make a merchant. </w:t>
      </w:r>
      <w:r w:rsidRPr="004730A5">
        <w:rPr>
          <w:rFonts w:ascii="Times New Roman" w:eastAsia="Times New Roman" w:hAnsi="Times New Roman" w:cs="Times New Roman"/>
          <w:sz w:val="22"/>
          <w:szCs w:val="22"/>
          <w:highlight w:val="yellow"/>
        </w:rPr>
        <w:t>So she came to me and borrowed gold that he might become a partner of a caravan owner who travels with his camels bartering in one city what be buys in another.</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man proved a rascal for he left the poor boy in a distant city without money and without friends, pulling out early while the youth slept. Perhaps when this youth has grown to ma nhood, he will repay; until then I get no rental for the loan—only much talk. But I do admit the jewels are worthy of the loan."</w:t>
      </w:r>
    </w:p>
    <w:p w:rsidR="002941D2" w:rsidRDefault="002941D2">
      <w:pPr>
        <w:rPr>
          <w:rFonts w:ascii="Times New Roman" w:eastAsia="Times New Roman" w:hAnsi="Times New Roman" w:cs="Times New Roman"/>
        </w:rPr>
      </w:pPr>
    </w:p>
    <w:p w:rsidR="002941D2" w:rsidRDefault="004730A5">
      <w:pPr>
        <w:spacing w:line="253" w:lineRule="auto"/>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this lady ask thy advice as to the wisdom of the loan?"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"Quite otherwise. She had pictured to herself this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14" w:right="1140" w:bottom="102" w:left="1100" w:header="0" w:footer="0" w:gutter="0"/>
          <w:cols w:space="720"/>
        </w:sectPr>
      </w:pPr>
      <w:r>
        <w:rPr>
          <w:rFonts w:ascii="Times New Roman" w:eastAsia="Times New Roman" w:hAnsi="Times New Roman" w:cs="Times New Roman"/>
          <w:sz w:val="22"/>
          <w:szCs w:val="22"/>
        </w:rPr>
        <w:t>son of hers as a wealthy and powerful man of Baby-</w:t>
      </w:r>
    </w:p>
    <w:p w:rsidR="002941D2" w:rsidRDefault="004730A5">
      <w:pPr>
        <w:spacing w:line="249" w:lineRule="auto"/>
        <w:ind w:firstLine="2304"/>
        <w:jc w:val="both"/>
        <w:rPr>
          <w:rFonts w:ascii="Times New Roman" w:eastAsia="Times New Roman" w:hAnsi="Times New Roman" w:cs="Times New Roman"/>
          <w:sz w:val="22"/>
          <w:szCs w:val="22"/>
        </w:rPr>
      </w:pPr>
      <w:bookmarkStart w:id="105" w:name="bookmark=id.mt4hh7lj5u62" w:colFirst="0" w:colLast="0"/>
      <w:bookmarkEnd w:id="105"/>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83 lon. To suggest the contrary was to infuriate her. A fair rebuke I had. I knew the risk for this inexperi-enced boy, but as she offered security I could not 1 refuse her.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continued Mathon, waving a bit of pack rope tied into a knot, "belongs to Nebatur, the camel trader. When he would buy a herd larger than his funds he brings to me this knot and I lend to him according to his needs. He is a wise trader. I have confidence in his good judgment and can lend him freely. Many other merchants of Babylon have my confidence because of their honourable behaviour. Their tokens come and go frequently in my token box. Good merchants are an asset to our city and it profits me to aid them to keep trade moving that Babylon be prosperous."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picked out a beetle carved in turquoise and tossed it contemptuously on the floor. "A bug from Egypt. The lad who owns this does not care whether I ever receive back my gold. When I re-proach him he replies, 'How can I repay when ill fate pursues me? You have plenty more.' What can I do? The token is his father's—a worthy man of small means who did pledge his land and herd to back his son's enterprises. The youth found success a t f ir s t a n d t he n wa s ov e r z e a l ou s t o ga i n gr e a t wealth. His knowledge was immature. His enter-prises collapsed.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40" w:bottom="738" w:left="1100" w:header="0" w:footer="0" w:gutter="0"/>
          <w:cols w:space="720"/>
        </w:sectPr>
      </w:pPr>
      <w:r>
        <w:rPr>
          <w:rFonts w:ascii="Times New Roman" w:eastAsia="Times New Roman" w:hAnsi="Times New Roman" w:cs="Times New Roman"/>
          <w:sz w:val="22"/>
          <w:szCs w:val="22"/>
        </w:rPr>
        <w:t>"Youth is ambitious. Youth would take short cuts to we a l th a n d t he de s ir a b le t hi n gs f or w hic h i t stands. To secure wealth quickly youth often borrows unwisely. Youth, never having had experience, cannot realize that hopeless debt is like a deep pit into which one may descend quickly and where one may</w:t>
      </w:r>
    </w:p>
    <w:p w:rsidR="002941D2" w:rsidRDefault="004730A5">
      <w:pPr>
        <w:numPr>
          <w:ilvl w:val="0"/>
          <w:numId w:val="92"/>
        </w:numPr>
        <w:tabs>
          <w:tab w:val="left" w:pos="293"/>
        </w:tabs>
        <w:ind w:left="293" w:hanging="293"/>
        <w:rPr>
          <w:rFonts w:ascii="Times New Roman" w:eastAsia="Times New Roman" w:hAnsi="Times New Roman" w:cs="Times New Roman"/>
          <w:sz w:val="22"/>
          <w:szCs w:val="22"/>
        </w:rPr>
      </w:pPr>
      <w:bookmarkStart w:id="106" w:name="bookmark=id.fpwdo9ypsb9k" w:colFirst="0" w:colLast="0"/>
      <w:bookmarkEnd w:id="10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left="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struggle vainly for many days. It is a pit of sorrow and regrets where the brightness of the sun is overcast and night is made unhappy by restless sleeping. Yet, I do not discourage borrowing gold. I encourage it. I recommend it if it be for a wise purpose. I myself made my first real success as a merchant with borrowed gold.</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what should the lender do in such a case? The youth is in despair and accomplishes nothing. He is discouraged. He makes no effort to repay. My heart turns against depriving the father of his land and cattle."</w:t>
      </w:r>
    </w:p>
    <w:p w:rsidR="002941D2" w:rsidRDefault="002941D2">
      <w:pPr>
        <w:rPr>
          <w:rFonts w:ascii="Times New Roman" w:eastAsia="Times New Roman" w:hAnsi="Times New Roman" w:cs="Times New Roman"/>
        </w:rPr>
      </w:pPr>
    </w:p>
    <w:p w:rsidR="002941D2" w:rsidRDefault="004730A5">
      <w:pPr>
        <w:spacing w:line="246" w:lineRule="auto"/>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tell me much that I am interested to hear," ventured Rodan, "but, I hear no answer to my ques-tion. Should I lend my fifty pieces of gold to my sister's husband? They mean much to me."</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sister is a sterling woman whom I do much esteem. Should her husband come to me and ask to borrow fifty pieces of gold I should ask him for what purpose he would use it.</w:t>
      </w:r>
    </w:p>
    <w:p w:rsidR="002941D2" w:rsidRDefault="002941D2">
      <w:pPr>
        <w:rPr>
          <w:rFonts w:ascii="Times New Roman" w:eastAsia="Times New Roman" w:hAnsi="Times New Roman" w:cs="Times New Roman"/>
        </w:rPr>
      </w:pPr>
    </w:p>
    <w:p w:rsidR="002941D2" w:rsidRDefault="004730A5">
      <w:pPr>
        <w:spacing w:line="239" w:lineRule="auto"/>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he answered that he desired to become a mer-chant like myself and deal in jewels and rich furnish-ings, I would say, </w:t>
      </w:r>
      <w:r w:rsidRPr="00EC3647">
        <w:rPr>
          <w:rFonts w:ascii="Times New Roman" w:eastAsia="Times New Roman" w:hAnsi="Times New Roman" w:cs="Times New Roman"/>
          <w:sz w:val="22"/>
          <w:szCs w:val="22"/>
          <w:highlight w:val="yellow"/>
        </w:rPr>
        <w:t>'What knowledge have you of the ways of trade? Do you know where you can buy at lowest cost? Do you know where you can sell at a fair price?' Could he say 'Yes' to these questions?"</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he could not," Roda n admitted. "He has helped me much in making spears and he has helped some in the shops."</w:t>
      </w:r>
    </w:p>
    <w:p w:rsidR="002941D2" w:rsidRDefault="002941D2">
      <w:pPr>
        <w:rPr>
          <w:rFonts w:ascii="Times New Roman" w:eastAsia="Times New Roman" w:hAnsi="Times New Roman" w:cs="Times New Roman"/>
        </w:rPr>
      </w:pPr>
    </w:p>
    <w:p w:rsidR="002941D2" w:rsidRDefault="004730A5">
      <w:pPr>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would I say to him that his purpose was not wise. Merchants must learn their trade. His ambi-tion, though worthy, is not practical and I would not lend him any gold.</w:t>
      </w:r>
    </w:p>
    <w:p w:rsidR="002941D2" w:rsidRDefault="002941D2">
      <w:pPr>
        <w:rPr>
          <w:rFonts w:ascii="Times New Roman" w:eastAsia="Times New Roman" w:hAnsi="Times New Roman" w:cs="Times New Roman"/>
        </w:rPr>
      </w:pPr>
    </w:p>
    <w:p w:rsidR="002941D2" w:rsidRPr="00EC3647" w:rsidRDefault="004730A5">
      <w:pPr>
        <w:ind w:left="13" w:right="20" w:firstLine="216"/>
        <w:jc w:val="both"/>
        <w:rPr>
          <w:rFonts w:ascii="Times New Roman" w:eastAsia="Times New Roman" w:hAnsi="Times New Roman" w:cs="Times New Roman"/>
          <w:sz w:val="22"/>
          <w:szCs w:val="22"/>
          <w:highlight w:val="yellow"/>
        </w:rPr>
        <w:sectPr w:rsidR="002941D2" w:rsidRPr="00EC3647">
          <w:pgSz w:w="7540" w:h="10800"/>
          <w:pgMar w:top="614" w:right="1160" w:bottom="304" w:left="1147" w:header="0" w:footer="0" w:gutter="0"/>
          <w:cols w:space="720"/>
        </w:sectPr>
      </w:pPr>
      <w:r>
        <w:rPr>
          <w:rFonts w:ascii="Times New Roman" w:eastAsia="Times New Roman" w:hAnsi="Times New Roman" w:cs="Times New Roman"/>
          <w:sz w:val="22"/>
          <w:szCs w:val="22"/>
        </w:rPr>
        <w:lastRenderedPageBreak/>
        <w:t xml:space="preserve">"But, supposing he could say: </w:t>
      </w:r>
      <w:r w:rsidRPr="00EC3647">
        <w:rPr>
          <w:rFonts w:ascii="Times New Roman" w:eastAsia="Times New Roman" w:hAnsi="Times New Roman" w:cs="Times New Roman"/>
          <w:sz w:val="22"/>
          <w:szCs w:val="22"/>
          <w:highlight w:val="yellow"/>
        </w:rPr>
        <w:t>'Yes, I have helped merchants much. I know how to travel to Smyrna</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