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A7" w:rsidRDefault="00AD099B">
      <w:pPr>
        <w:spacing w:after="288" w:line="259" w:lineRule="auto"/>
        <w:ind w:right="382"/>
        <w:jc w:val="center"/>
      </w:pPr>
      <w:r>
        <w:rPr>
          <w:b/>
        </w:rPr>
        <w:t>Project Design Phase-I</w:t>
      </w:r>
    </w:p>
    <w:p w:rsidR="007E14A7" w:rsidRDefault="00AD099B">
      <w:pPr>
        <w:spacing w:after="288" w:line="259" w:lineRule="auto"/>
        <w:ind w:right="382"/>
        <w:jc w:val="center"/>
      </w:pPr>
      <w:r>
        <w:rPr>
          <w:b/>
        </w:rPr>
        <w:t>Solution Architecture</w:t>
      </w:r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862FC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28</w:t>
            </w:r>
            <w:bookmarkStart w:id="0" w:name="_GoBack"/>
            <w:bookmarkEnd w:id="0"/>
            <w:r w:rsidR="00AD099B">
              <w:rPr>
                <w:sz w:val="22"/>
              </w:rPr>
              <w:t xml:space="preserve"> October 2023</w:t>
            </w:r>
          </w:p>
        </w:tc>
      </w:tr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862FC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NM2023TMID01938</w:t>
            </w:r>
          </w:p>
        </w:tc>
      </w:tr>
      <w:tr w:rsidR="007E14A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862FC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Project – CENTRAL BANKING SMART CONTRACT</w:t>
            </w:r>
          </w:p>
        </w:tc>
      </w:tr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</w:p>
        </w:tc>
      </w:tr>
    </w:tbl>
    <w:p w:rsidR="007E14A7" w:rsidRDefault="00AD099B">
      <w:pPr>
        <w:spacing w:after="761" w:line="265" w:lineRule="auto"/>
        <w:ind w:left="-5" w:right="0"/>
      </w:pPr>
      <w:r>
        <w:rPr>
          <w:b/>
        </w:rPr>
        <w:t>Solution Architecture:</w:t>
      </w:r>
    </w:p>
    <w:p w:rsidR="007E14A7" w:rsidRDefault="00AD099B">
      <w:pPr>
        <w:spacing w:after="0" w:line="259" w:lineRule="auto"/>
        <w:ind w:left="30" w:right="-38" w:firstLine="0"/>
      </w:pPr>
      <w:r>
        <w:rPr>
          <w:noProof/>
          <w:lang w:val="en-IN" w:eastAsia="en-IN"/>
        </w:rPr>
        <w:drawing>
          <wp:inline distT="0" distB="0" distL="0" distR="0">
            <wp:extent cx="619125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-13-00213-g0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A7" w:rsidRDefault="007E14A7">
      <w:pPr>
        <w:spacing w:after="0" w:line="259" w:lineRule="auto"/>
        <w:ind w:left="0" w:right="0" w:firstLine="0"/>
      </w:pPr>
    </w:p>
    <w:sectPr w:rsidR="007E14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5C09"/>
    <w:multiLevelType w:val="hybridMultilevel"/>
    <w:tmpl w:val="2E00FE14"/>
    <w:lvl w:ilvl="0" w:tplc="EC980052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F639A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8ECF6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8EF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FA3D4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7CBCE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61CE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4C52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E51C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F6C31DB"/>
    <w:multiLevelType w:val="hybridMultilevel"/>
    <w:tmpl w:val="B058A074"/>
    <w:lvl w:ilvl="0" w:tplc="FB881E8E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63E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E40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8F4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07D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2A9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4A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ABE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B7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3D579B"/>
    <w:multiLevelType w:val="hybridMultilevel"/>
    <w:tmpl w:val="55C617FA"/>
    <w:lvl w:ilvl="0" w:tplc="1A440EB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6D9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878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C4A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861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4BD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489D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236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635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CDC48AC"/>
    <w:multiLevelType w:val="hybridMultilevel"/>
    <w:tmpl w:val="7506C0A8"/>
    <w:lvl w:ilvl="0" w:tplc="5F909F9E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45D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A8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A5B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74FE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820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7EEA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8C4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2E0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A4222A5"/>
    <w:multiLevelType w:val="hybridMultilevel"/>
    <w:tmpl w:val="B43CEEBA"/>
    <w:lvl w:ilvl="0" w:tplc="E586C8D8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E45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CAD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82F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601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25B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4F5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2AEB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AF0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A7"/>
    <w:rsid w:val="007E14A7"/>
    <w:rsid w:val="00862FC4"/>
    <w:rsid w:val="00A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C4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C4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suriya</dc:creator>
  <cp:keywords/>
  <cp:lastModifiedBy>Rohit Karthi</cp:lastModifiedBy>
  <cp:revision>3</cp:revision>
  <dcterms:created xsi:type="dcterms:W3CDTF">2023-10-24T12:22:00Z</dcterms:created>
  <dcterms:modified xsi:type="dcterms:W3CDTF">2023-11-07T05:09:00Z</dcterms:modified>
</cp:coreProperties>
</file>