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62D407">
      <w:pPr>
        <w:pStyle w:val="6"/>
        <w:rPr>
          <w:u w:val="none"/>
        </w:rPr>
      </w:pPr>
      <w:r>
        <w:rPr>
          <w:spacing w:val="-7"/>
          <w:u w:val="thick"/>
        </w:rPr>
        <w:t xml:space="preserve">RENTAL </w:t>
      </w:r>
      <w:r>
        <w:rPr>
          <w:spacing w:val="-2"/>
          <w:u w:val="thick"/>
        </w:rPr>
        <w:t>AGREEMENT</w:t>
      </w:r>
    </w:p>
    <w:p w14:paraId="116CE511">
      <w:pPr>
        <w:pStyle w:val="5"/>
        <w:spacing w:before="260" w:line="290" w:lineRule="auto"/>
        <w:ind w:right="25"/>
      </w:pPr>
      <w:r>
        <w:t>This</w:t>
      </w:r>
      <w:r>
        <w:rPr>
          <w:spacing w:val="-13"/>
        </w:rPr>
        <w:t xml:space="preserve"> </w:t>
      </w:r>
      <w:r>
        <w:t>RENTAL</w:t>
      </w:r>
      <w:r>
        <w:rPr>
          <w:spacing w:val="-15"/>
        </w:rPr>
        <w:t xml:space="preserve"> </w:t>
      </w:r>
      <w:r>
        <w:t>AGREEMENT</w:t>
      </w:r>
      <w:r>
        <w:rPr>
          <w:spacing w:val="-8"/>
        </w:rPr>
        <w:t xml:space="preserve"> </w:t>
      </w:r>
      <w:r>
        <w:t>is</w:t>
      </w:r>
      <w:r>
        <w:rPr>
          <w:spacing w:val="-8"/>
        </w:rPr>
        <w:t xml:space="preserve"> </w:t>
      </w:r>
      <w:r>
        <w:t>executed</w:t>
      </w:r>
      <w:r>
        <w:rPr>
          <w:spacing w:val="-8"/>
        </w:rPr>
        <w:t xml:space="preserve"> </w:t>
      </w:r>
      <w:r>
        <w:t xml:space="preserve">at </w:t>
      </w:r>
      <w:r>
        <w:rPr>
          <w:color w:val="000000"/>
        </w:rPr>
        <w:t>{{Place}}</w:t>
      </w:r>
      <w:r>
        <w:rPr>
          <w:color w:val="000000"/>
          <w:spacing w:val="-9"/>
        </w:rPr>
        <w:t xml:space="preserve"> </w:t>
      </w:r>
      <w:r>
        <w:rPr>
          <w:color w:val="000000"/>
        </w:rPr>
        <w:t>on</w:t>
      </w:r>
      <w:r>
        <w:rPr>
          <w:color w:val="000000"/>
          <w:spacing w:val="-9"/>
        </w:rPr>
        <w:t xml:space="preserve"> </w:t>
      </w:r>
      <w:r>
        <w:rPr>
          <w:color w:val="000000"/>
        </w:rPr>
        <w:t>this</w:t>
      </w:r>
      <w:r>
        <w:rPr>
          <w:color w:val="000000"/>
          <w:spacing w:val="-8"/>
        </w:rPr>
        <w:t xml:space="preserve"> </w:t>
      </w:r>
      <w:r>
        <w:rPr>
          <w:color w:val="000000"/>
        </w:rPr>
        <w:t>{{Date}}</w:t>
      </w:r>
      <w:r>
        <w:rPr>
          <w:color w:val="000000"/>
          <w:spacing w:val="-9"/>
        </w:rPr>
        <w:t xml:space="preserve"> </w:t>
      </w:r>
      <w:r>
        <w:rPr>
          <w:color w:val="000000"/>
        </w:rPr>
        <w:t>day</w:t>
      </w:r>
      <w:r>
        <w:rPr>
          <w:color w:val="000000"/>
          <w:spacing w:val="-8"/>
        </w:rPr>
        <w:t xml:space="preserve"> </w:t>
      </w:r>
      <w:r>
        <w:rPr>
          <w:color w:val="000000"/>
        </w:rPr>
        <w:t>of</w:t>
      </w:r>
      <w:r>
        <w:rPr>
          <w:color w:val="000000"/>
          <w:spacing w:val="-8"/>
        </w:rPr>
        <w:t xml:space="preserve"> </w:t>
      </w:r>
      <w:r>
        <w:rPr>
          <w:color w:val="000000"/>
        </w:rPr>
        <w:t>{{Month}},</w:t>
      </w:r>
      <w:r>
        <w:rPr>
          <w:color w:val="000000"/>
          <w:spacing w:val="-8"/>
        </w:rPr>
        <w:t xml:space="preserve"> </w:t>
      </w:r>
      <w:r>
        <w:rPr>
          <w:color w:val="000000"/>
        </w:rPr>
        <w:t>{{Year}}</w:t>
      </w:r>
      <w:r>
        <w:rPr>
          <w:color w:val="000000"/>
          <w:spacing w:val="-9"/>
        </w:rPr>
        <w:t xml:space="preserve"> </w:t>
      </w:r>
      <w:r>
        <w:rPr>
          <w:color w:val="000000"/>
        </w:rPr>
        <w:t>by and between:</w:t>
      </w:r>
    </w:p>
    <w:p w14:paraId="199C6C75">
      <w:pPr>
        <w:pStyle w:val="5"/>
      </w:pPr>
      <w:r>
        <w:rPr>
          <w:color w:val="000000"/>
        </w:rPr>
        <w:t>{{OwnerName}}</w:t>
      </w:r>
      <w:r>
        <w:rPr>
          <w:color w:val="000000"/>
          <w:spacing w:val="-2"/>
          <w:highlight w:val="yellow"/>
        </w:rPr>
        <w:t>,</w:t>
      </w:r>
    </w:p>
    <w:p w14:paraId="20F98F96">
      <w:pPr>
        <w:pStyle w:val="5"/>
        <w:spacing w:before="249" w:line="456" w:lineRule="auto"/>
        <w:ind w:right="4344"/>
      </w:pPr>
      <w:r>
        <w:rPr>
          <w:color w:val="000000"/>
          <w:highlight w:val="yellow"/>
        </w:rPr>
        <w:t>S/o</w:t>
      </w:r>
      <w:r>
        <w:rPr>
          <w:color w:val="000000"/>
          <w:spacing w:val="-8"/>
          <w:highlight w:val="yellow"/>
        </w:rPr>
        <w:t xml:space="preserve"> </w:t>
      </w:r>
      <w:r>
        <w:rPr>
          <w:color w:val="000000"/>
          <w:highlight w:val="yellow"/>
        </w:rPr>
        <w:t>or</w:t>
      </w:r>
      <w:r>
        <w:rPr>
          <w:color w:val="000000"/>
          <w:spacing w:val="-8"/>
          <w:highlight w:val="yellow"/>
        </w:rPr>
        <w:t xml:space="preserve"> </w:t>
      </w:r>
      <w:r>
        <w:rPr>
          <w:color w:val="000000"/>
          <w:highlight w:val="yellow"/>
        </w:rPr>
        <w:t>D/o.</w:t>
      </w:r>
      <w:r>
        <w:rPr>
          <w:color w:val="000000"/>
          <w:spacing w:val="-8"/>
          <w:highlight w:val="yellow"/>
        </w:rPr>
        <w:t xml:space="preserve"> </w:t>
      </w:r>
      <w:r>
        <w:rPr>
          <w:color w:val="000000"/>
        </w:rPr>
        <w:t>{{FatherOfOwner}}</w:t>
      </w:r>
      <w:r>
        <w:rPr>
          <w:color w:val="000000"/>
          <w:highlight w:val="yellow"/>
        </w:rPr>
        <w:t>,</w:t>
      </w:r>
      <w:r>
        <w:rPr>
          <w:color w:val="000000"/>
        </w:rPr>
        <w:t xml:space="preserve"> {{OwnerAddress}}</w:t>
      </w:r>
    </w:p>
    <w:p w14:paraId="2106211F">
      <w:pPr>
        <w:pStyle w:val="5"/>
        <w:spacing w:before="2" w:line="290" w:lineRule="auto"/>
        <w:ind w:right="312"/>
      </w:pPr>
      <w:r>
        <w:t>(hereinafter</w:t>
      </w:r>
      <w:r>
        <w:rPr>
          <w:spacing w:val="-6"/>
        </w:rPr>
        <w:t xml:space="preserve"> </w:t>
      </w:r>
      <w:r>
        <w:t>jointly</w:t>
      </w:r>
      <w:r>
        <w:rPr>
          <w:spacing w:val="-6"/>
        </w:rPr>
        <w:t xml:space="preserve"> </w:t>
      </w:r>
      <w:r>
        <w:t>and</w:t>
      </w:r>
      <w:r>
        <w:rPr>
          <w:spacing w:val="-6"/>
        </w:rPr>
        <w:t xml:space="preserve"> </w:t>
      </w:r>
      <w:r>
        <w:t>severally</w:t>
      </w:r>
      <w:r>
        <w:rPr>
          <w:spacing w:val="-6"/>
        </w:rPr>
        <w:t xml:space="preserve"> </w:t>
      </w:r>
      <w:r>
        <w:t>called</w:t>
      </w:r>
      <w:r>
        <w:rPr>
          <w:spacing w:val="-6"/>
        </w:rPr>
        <w:t xml:space="preserve"> </w:t>
      </w:r>
      <w:r>
        <w:t>the</w:t>
      </w:r>
      <w:r>
        <w:rPr>
          <w:spacing w:val="-6"/>
        </w:rPr>
        <w:t xml:space="preserve"> </w:t>
      </w:r>
      <w:r>
        <w:t>“OWNER”,</w:t>
      </w:r>
      <w:r>
        <w:rPr>
          <w:spacing w:val="-6"/>
        </w:rPr>
        <w:t xml:space="preserve"> </w:t>
      </w:r>
      <w:r>
        <w:t>which</w:t>
      </w:r>
      <w:r>
        <w:rPr>
          <w:spacing w:val="-6"/>
        </w:rPr>
        <w:t xml:space="preserve"> </w:t>
      </w:r>
      <w:r>
        <w:t>expression</w:t>
      </w:r>
      <w:r>
        <w:rPr>
          <w:spacing w:val="-6"/>
        </w:rPr>
        <w:t xml:space="preserve"> </w:t>
      </w:r>
      <w:r>
        <w:t>shall</w:t>
      </w:r>
      <w:r>
        <w:rPr>
          <w:spacing w:val="-6"/>
        </w:rPr>
        <w:t xml:space="preserve"> </w:t>
      </w:r>
      <w:r>
        <w:t>include</w:t>
      </w:r>
      <w:r>
        <w:rPr>
          <w:spacing w:val="-6"/>
        </w:rPr>
        <w:t xml:space="preserve"> </w:t>
      </w:r>
      <w:r>
        <w:t>their heirs, legal representatives, successors and assigns) of the ONE PART:</w:t>
      </w:r>
    </w:p>
    <w:p w14:paraId="03315B83">
      <w:pPr>
        <w:pStyle w:val="5"/>
      </w:pPr>
      <w:r>
        <w:t>AND,</w:t>
      </w:r>
      <w:r>
        <w:rPr>
          <w:spacing w:val="-7"/>
        </w:rPr>
        <w:t xml:space="preserve"> </w:t>
      </w:r>
      <w:r>
        <w:t>in</w:t>
      </w:r>
      <w:r>
        <w:rPr>
          <w:spacing w:val="-6"/>
        </w:rPr>
        <w:t xml:space="preserve"> </w:t>
      </w:r>
      <w:r>
        <w:t>favour</w:t>
      </w:r>
      <w:r>
        <w:rPr>
          <w:spacing w:val="-6"/>
        </w:rPr>
        <w:t xml:space="preserve"> </w:t>
      </w:r>
      <w:r>
        <w:rPr>
          <w:spacing w:val="-5"/>
        </w:rPr>
        <w:t>of:</w:t>
      </w:r>
    </w:p>
    <w:p w14:paraId="17905B60">
      <w:pPr>
        <w:pStyle w:val="5"/>
        <w:spacing w:before="249"/>
      </w:pPr>
      <w:r>
        <w:rPr>
          <w:color w:val="000000"/>
        </w:rPr>
        <w:t>{{TenantName}}</w:t>
      </w:r>
      <w:r>
        <w:rPr>
          <w:color w:val="000000"/>
          <w:spacing w:val="-2"/>
          <w:highlight w:val="yellow"/>
        </w:rPr>
        <w:t>,</w:t>
      </w:r>
    </w:p>
    <w:p w14:paraId="180E40DB">
      <w:pPr>
        <w:pStyle w:val="5"/>
        <w:spacing w:before="249"/>
      </w:pPr>
      <w:r>
        <w:rPr>
          <w:color w:val="000000"/>
          <w:highlight w:val="yellow"/>
        </w:rPr>
        <w:t>S/o</w:t>
      </w:r>
      <w:r>
        <w:rPr>
          <w:color w:val="000000"/>
          <w:spacing w:val="-4"/>
          <w:highlight w:val="yellow"/>
        </w:rPr>
        <w:t xml:space="preserve"> </w:t>
      </w:r>
      <w:r>
        <w:rPr>
          <w:color w:val="000000"/>
          <w:highlight w:val="yellow"/>
        </w:rPr>
        <w:t>or</w:t>
      </w:r>
      <w:r>
        <w:rPr>
          <w:color w:val="000000"/>
          <w:spacing w:val="-4"/>
          <w:highlight w:val="yellow"/>
        </w:rPr>
        <w:t xml:space="preserve"> </w:t>
      </w:r>
      <w:r>
        <w:rPr>
          <w:color w:val="000000"/>
          <w:highlight w:val="yellow"/>
        </w:rPr>
        <w:t>D/o.</w:t>
      </w:r>
      <w:r>
        <w:rPr>
          <w:color w:val="000000"/>
          <w:spacing w:val="-4"/>
          <w:highlight w:val="yellow"/>
        </w:rPr>
        <w:t xml:space="preserve"> </w:t>
      </w:r>
      <w:r>
        <w:rPr>
          <w:color w:val="000000"/>
        </w:rPr>
        <w:t>{{FatherOfTenant}}</w:t>
      </w:r>
      <w:r>
        <w:rPr>
          <w:color w:val="000000"/>
          <w:spacing w:val="-2"/>
          <w:highlight w:val="yellow"/>
        </w:rPr>
        <w:t>,</w:t>
      </w:r>
    </w:p>
    <w:p w14:paraId="75DAC6E8">
      <w:pPr>
        <w:pStyle w:val="5"/>
        <w:spacing w:before="249"/>
      </w:pPr>
      <w:r>
        <w:rPr>
          <w:color w:val="000000"/>
          <w:highlight w:val="yellow"/>
        </w:rPr>
        <w:t>Working/Studying</w:t>
      </w:r>
      <w:r>
        <w:rPr>
          <w:color w:val="000000"/>
          <w:spacing w:val="-7"/>
          <w:highlight w:val="yellow"/>
        </w:rPr>
        <w:t xml:space="preserve"> </w:t>
      </w:r>
      <w:r>
        <w:rPr>
          <w:color w:val="000000"/>
          <w:highlight w:val="yellow"/>
        </w:rPr>
        <w:t>at</w:t>
      </w:r>
      <w:r>
        <w:rPr>
          <w:color w:val="000000"/>
          <w:spacing w:val="-6"/>
          <w:highlight w:val="yellow"/>
        </w:rPr>
        <w:t xml:space="preserve"> </w:t>
      </w:r>
      <w:r>
        <w:rPr>
          <w:color w:val="000000"/>
        </w:rPr>
        <w:t>{{AddressOfOfficeOrInstitution}}</w:t>
      </w:r>
    </w:p>
    <w:p w14:paraId="650D98B5">
      <w:pPr>
        <w:pStyle w:val="5"/>
        <w:spacing w:before="249"/>
      </w:pPr>
      <w:r>
        <w:t>having</w:t>
      </w:r>
      <w:r>
        <w:rPr>
          <w:spacing w:val="-2"/>
        </w:rPr>
        <w:t xml:space="preserve"> </w:t>
      </w:r>
      <w:r>
        <w:t>a</w:t>
      </w:r>
      <w:r>
        <w:rPr>
          <w:spacing w:val="-1"/>
        </w:rPr>
        <w:t xml:space="preserve"> </w:t>
      </w:r>
      <w:r>
        <w:t>permanent</w:t>
      </w:r>
      <w:r>
        <w:rPr>
          <w:spacing w:val="-1"/>
        </w:rPr>
        <w:t xml:space="preserve"> </w:t>
      </w:r>
      <w:r>
        <w:t>address</w:t>
      </w:r>
      <w:r>
        <w:rPr>
          <w:spacing w:val="-1"/>
        </w:rPr>
        <w:t xml:space="preserve"> </w:t>
      </w:r>
      <w:r>
        <w:t>at</w:t>
      </w:r>
      <w:r>
        <w:rPr>
          <w:spacing w:val="-2"/>
        </w:rPr>
        <w:t xml:space="preserve"> </w:t>
      </w:r>
      <w:r>
        <w:rPr>
          <w:color w:val="000000"/>
        </w:rPr>
        <w:t>{{TenantAddress}}</w:t>
      </w:r>
    </w:p>
    <w:p w14:paraId="55A83D48">
      <w:pPr>
        <w:pStyle w:val="5"/>
        <w:spacing w:before="249" w:line="290" w:lineRule="auto"/>
      </w:pPr>
      <w:r>
        <w:t>(hereinafter</w:t>
      </w:r>
      <w:r>
        <w:rPr>
          <w:spacing w:val="-7"/>
        </w:rPr>
        <w:t xml:space="preserve"> </w:t>
      </w:r>
      <w:r>
        <w:t>called</w:t>
      </w:r>
      <w:r>
        <w:rPr>
          <w:spacing w:val="-7"/>
        </w:rPr>
        <w:t xml:space="preserve"> </w:t>
      </w:r>
      <w:r>
        <w:t>the</w:t>
      </w:r>
      <w:r>
        <w:rPr>
          <w:spacing w:val="-7"/>
        </w:rPr>
        <w:t xml:space="preserve"> </w:t>
      </w:r>
      <w:r>
        <w:t>“TENANT”,</w:t>
      </w:r>
      <w:r>
        <w:rPr>
          <w:spacing w:val="-7"/>
        </w:rPr>
        <w:t xml:space="preserve"> </w:t>
      </w:r>
      <w:r>
        <w:t>which</w:t>
      </w:r>
      <w:r>
        <w:rPr>
          <w:spacing w:val="-7"/>
        </w:rPr>
        <w:t xml:space="preserve"> </w:t>
      </w:r>
      <w:r>
        <w:t>expression</w:t>
      </w:r>
      <w:r>
        <w:rPr>
          <w:spacing w:val="-7"/>
        </w:rPr>
        <w:t xml:space="preserve"> </w:t>
      </w:r>
      <w:r>
        <w:t>shall</w:t>
      </w:r>
      <w:r>
        <w:rPr>
          <w:spacing w:val="-7"/>
        </w:rPr>
        <w:t xml:space="preserve"> </w:t>
      </w:r>
      <w:r>
        <w:t>include</w:t>
      </w:r>
      <w:r>
        <w:rPr>
          <w:spacing w:val="-7"/>
        </w:rPr>
        <w:t xml:space="preserve"> </w:t>
      </w:r>
      <w:r>
        <w:t>its</w:t>
      </w:r>
      <w:r>
        <w:rPr>
          <w:spacing w:val="-7"/>
        </w:rPr>
        <w:t xml:space="preserve"> </w:t>
      </w:r>
      <w:r>
        <w:t>legal</w:t>
      </w:r>
      <w:r>
        <w:rPr>
          <w:spacing w:val="-7"/>
        </w:rPr>
        <w:t xml:space="preserve"> </w:t>
      </w:r>
      <w:r>
        <w:t>representatives, successors and assigns) of the OTHER PART.</w:t>
      </w:r>
    </w:p>
    <w:p w14:paraId="3243D1B8">
      <w:pPr>
        <w:pStyle w:val="5"/>
        <w:spacing w:line="290" w:lineRule="auto"/>
        <w:ind w:right="312"/>
      </w:pPr>
      <w:r>
        <w:t xml:space="preserve">WHEREAS the Owner is the absolute owner of the property situated at </w:t>
      </w:r>
      <w:r>
        <w:rPr>
          <w:color w:val="000000"/>
        </w:rPr>
        <w:t>{{RentalAddress}}</w:t>
      </w:r>
      <w:r>
        <w:rPr>
          <w:color w:val="000000"/>
          <w:spacing w:val="-4"/>
        </w:rPr>
        <w:t xml:space="preserve"> </w:t>
      </w:r>
      <w:r>
        <w:rPr>
          <w:color w:val="000000"/>
        </w:rPr>
        <w:t>as</w:t>
      </w:r>
      <w:r>
        <w:rPr>
          <w:color w:val="000000"/>
          <w:spacing w:val="-4"/>
        </w:rPr>
        <w:t xml:space="preserve"> </w:t>
      </w:r>
      <w:r>
        <w:rPr>
          <w:color w:val="000000"/>
        </w:rPr>
        <w:t>detailed</w:t>
      </w:r>
      <w:r>
        <w:rPr>
          <w:color w:val="000000"/>
          <w:spacing w:val="-4"/>
        </w:rPr>
        <w:t xml:space="preserve"> </w:t>
      </w:r>
      <w:r>
        <w:rPr>
          <w:color w:val="000000"/>
        </w:rPr>
        <w:t>in</w:t>
      </w:r>
      <w:r>
        <w:rPr>
          <w:color w:val="000000"/>
          <w:spacing w:val="-15"/>
        </w:rPr>
        <w:t xml:space="preserve"> </w:t>
      </w:r>
      <w:r>
        <w:rPr>
          <w:color w:val="000000"/>
        </w:rPr>
        <w:t>Annexure-I,</w:t>
      </w:r>
      <w:r>
        <w:rPr>
          <w:color w:val="000000"/>
          <w:spacing w:val="-4"/>
        </w:rPr>
        <w:t xml:space="preserve"> </w:t>
      </w:r>
      <w:r>
        <w:rPr>
          <w:color w:val="000000"/>
        </w:rPr>
        <w:t>hereinafter referred</w:t>
      </w:r>
      <w:r>
        <w:rPr>
          <w:color w:val="000000"/>
          <w:spacing w:val="-4"/>
        </w:rPr>
        <w:t xml:space="preserve"> </w:t>
      </w:r>
      <w:r>
        <w:rPr>
          <w:color w:val="000000"/>
        </w:rPr>
        <w:t>to</w:t>
      </w:r>
      <w:r>
        <w:rPr>
          <w:color w:val="000000"/>
          <w:spacing w:val="-4"/>
        </w:rPr>
        <w:t xml:space="preserve"> </w:t>
      </w:r>
      <w:r>
        <w:rPr>
          <w:color w:val="000000"/>
        </w:rPr>
        <w:t>as</w:t>
      </w:r>
      <w:r>
        <w:rPr>
          <w:color w:val="000000"/>
          <w:spacing w:val="-4"/>
        </w:rPr>
        <w:t xml:space="preserve"> </w:t>
      </w:r>
      <w:r>
        <w:rPr>
          <w:color w:val="000000"/>
        </w:rPr>
        <w:t>"Demised</w:t>
      </w:r>
      <w:r>
        <w:rPr>
          <w:color w:val="000000"/>
          <w:spacing w:val="-4"/>
        </w:rPr>
        <w:t xml:space="preserve"> </w:t>
      </w:r>
      <w:r>
        <w:rPr>
          <w:color w:val="000000"/>
        </w:rPr>
        <w:t>Premises".</w:t>
      </w:r>
    </w:p>
    <w:p w14:paraId="6ED13C29">
      <w:pPr>
        <w:pStyle w:val="5"/>
        <w:spacing w:line="288" w:lineRule="auto"/>
        <w:ind w:right="99"/>
        <w:jc w:val="both"/>
      </w:pPr>
      <w:r>
        <w:t>WHEREAS the Tenant has requested the Owner to grant Rent with respect to the Schedule Premises and the Owner has agreed to rent out to the Tenant the</w:t>
      </w:r>
      <w:r>
        <w:rPr>
          <w:spacing w:val="-3"/>
        </w:rPr>
        <w:t xml:space="preserve"> </w:t>
      </w:r>
      <w:r>
        <w:t>Property</w:t>
      </w:r>
      <w:r>
        <w:rPr>
          <w:spacing w:val="-3"/>
        </w:rPr>
        <w:t xml:space="preserve"> </w:t>
      </w:r>
      <w:r>
        <w:t>with</w:t>
      </w:r>
      <w:r>
        <w:rPr>
          <w:spacing w:val="-3"/>
        </w:rPr>
        <w:t xml:space="preserve"> </w:t>
      </w:r>
      <w:r>
        <w:t>two-wheeler</w:t>
      </w:r>
      <w:r>
        <w:rPr>
          <w:spacing w:val="-3"/>
        </w:rPr>
        <w:t xml:space="preserve"> </w:t>
      </w:r>
      <w:r>
        <w:t>and four-wheeler parking space in the ground ﬂoor for residential purposes only, on the following terms and conditions:</w:t>
      </w:r>
    </w:p>
    <w:p w14:paraId="6BFDD333">
      <w:pPr>
        <w:pStyle w:val="2"/>
        <w:spacing w:before="205"/>
      </w:pPr>
      <w:r>
        <w:rPr>
          <w:u w:val="thick"/>
        </w:rPr>
        <w:t>NOW</w:t>
      </w:r>
      <w:r>
        <w:rPr>
          <w:spacing w:val="-15"/>
          <w:u w:val="thick"/>
        </w:rPr>
        <w:t xml:space="preserve"> </w:t>
      </w:r>
      <w:r>
        <w:rPr>
          <w:u w:val="thick"/>
        </w:rPr>
        <w:t>THIS</w:t>
      </w:r>
      <w:r>
        <w:rPr>
          <w:spacing w:val="-9"/>
          <w:u w:val="thick"/>
        </w:rPr>
        <w:t xml:space="preserve"> </w:t>
      </w:r>
      <w:r>
        <w:rPr>
          <w:u w:val="thick"/>
        </w:rPr>
        <w:t>DEED</w:t>
      </w:r>
      <w:r>
        <w:rPr>
          <w:spacing w:val="-12"/>
          <w:u w:val="thick"/>
        </w:rPr>
        <w:t xml:space="preserve"> </w:t>
      </w:r>
      <w:r>
        <w:rPr>
          <w:u w:val="thick"/>
        </w:rPr>
        <w:t>WITNESSETH</w:t>
      </w:r>
      <w:r>
        <w:rPr>
          <w:spacing w:val="-15"/>
          <w:u w:val="thick"/>
        </w:rPr>
        <w:t xml:space="preserve"> </w:t>
      </w:r>
      <w:r>
        <w:rPr>
          <w:u w:val="thick"/>
        </w:rPr>
        <w:t>AS</w:t>
      </w:r>
      <w:r>
        <w:rPr>
          <w:spacing w:val="-6"/>
          <w:u w:val="thick"/>
        </w:rPr>
        <w:t xml:space="preserve"> </w:t>
      </w:r>
      <w:r>
        <w:rPr>
          <w:spacing w:val="-2"/>
          <w:u w:val="thick"/>
        </w:rPr>
        <w:t>FOLLOWS:</w:t>
      </w:r>
    </w:p>
    <w:p w14:paraId="039C315C">
      <w:pPr>
        <w:pStyle w:val="7"/>
        <w:numPr>
          <w:ilvl w:val="0"/>
          <w:numId w:val="1"/>
        </w:numPr>
        <w:tabs>
          <w:tab w:val="left" w:pos="335"/>
        </w:tabs>
        <w:spacing w:before="249" w:line="288" w:lineRule="auto"/>
        <w:ind w:right="645" w:firstLine="0"/>
        <w:rPr>
          <w:sz w:val="24"/>
        </w:rPr>
      </w:pPr>
      <w:r>
        <w:rPr>
          <w:sz w:val="24"/>
        </w:rPr>
        <w:t xml:space="preserve">The rent in respect of the “Demised Premises” shall commence from </w:t>
      </w:r>
      <w:r>
        <w:rPr>
          <w:color w:val="000000"/>
        </w:rPr>
        <w:t>{{StartingDateOfAgreement}}</w:t>
      </w:r>
      <w:r>
        <w:rPr>
          <w:color w:val="000000"/>
          <w:sz w:val="24"/>
        </w:rPr>
        <w:t>and</w:t>
      </w:r>
      <w:r>
        <w:rPr>
          <w:color w:val="000000"/>
          <w:spacing w:val="-4"/>
          <w:sz w:val="24"/>
        </w:rPr>
        <w:t xml:space="preserve"> </w:t>
      </w:r>
      <w:r>
        <w:rPr>
          <w:color w:val="000000"/>
          <w:sz w:val="24"/>
        </w:rPr>
        <w:t>shall</w:t>
      </w:r>
      <w:r>
        <w:rPr>
          <w:color w:val="000000"/>
          <w:spacing w:val="-4"/>
          <w:sz w:val="24"/>
        </w:rPr>
        <w:t xml:space="preserve"> </w:t>
      </w:r>
      <w:r>
        <w:rPr>
          <w:color w:val="000000"/>
          <w:sz w:val="24"/>
        </w:rPr>
        <w:t>be</w:t>
      </w:r>
      <w:r>
        <w:rPr>
          <w:color w:val="000000"/>
          <w:spacing w:val="-4"/>
          <w:sz w:val="24"/>
        </w:rPr>
        <w:t xml:space="preserve"> </w:t>
      </w:r>
      <w:r>
        <w:rPr>
          <w:color w:val="000000"/>
          <w:sz w:val="24"/>
        </w:rPr>
        <w:t>valid</w:t>
      </w:r>
      <w:r>
        <w:rPr>
          <w:color w:val="000000"/>
          <w:spacing w:val="-4"/>
          <w:sz w:val="24"/>
        </w:rPr>
        <w:t xml:space="preserve"> </w:t>
      </w:r>
      <w:r>
        <w:rPr>
          <w:color w:val="000000"/>
          <w:sz w:val="24"/>
        </w:rPr>
        <w:t>till</w:t>
      </w:r>
      <w:r>
        <w:rPr>
          <w:color w:val="000000"/>
          <w:spacing w:val="-4"/>
          <w:sz w:val="24"/>
        </w:rPr>
        <w:t xml:space="preserve"> </w:t>
      </w:r>
      <w:r>
        <w:rPr>
          <w:color w:val="000000"/>
        </w:rPr>
        <w:t xml:space="preserve">{{ExpiryDateOfAgreement}}. </w:t>
      </w:r>
      <w:r>
        <w:rPr>
          <w:color w:val="000000"/>
          <w:sz w:val="24"/>
        </w:rPr>
        <w:t>Thereafter,</w:t>
      </w:r>
      <w:r>
        <w:rPr>
          <w:color w:val="000000"/>
          <w:spacing w:val="-5"/>
          <w:sz w:val="24"/>
        </w:rPr>
        <w:t xml:space="preserve"> </w:t>
      </w:r>
      <w:r>
        <w:rPr>
          <w:color w:val="000000"/>
          <w:sz w:val="24"/>
        </w:rPr>
        <w:t>the</w:t>
      </w:r>
      <w:r>
        <w:rPr>
          <w:color w:val="000000"/>
          <w:spacing w:val="-4"/>
          <w:sz w:val="24"/>
        </w:rPr>
        <w:t xml:space="preserve"> </w:t>
      </w:r>
      <w:r>
        <w:rPr>
          <w:color w:val="000000"/>
          <w:sz w:val="24"/>
        </w:rPr>
        <w:t>same</w:t>
      </w:r>
      <w:r>
        <w:rPr>
          <w:color w:val="000000"/>
          <w:spacing w:val="-4"/>
          <w:sz w:val="24"/>
        </w:rPr>
        <w:t xml:space="preserve"> </w:t>
      </w:r>
      <w:r>
        <w:rPr>
          <w:color w:val="000000"/>
          <w:sz w:val="24"/>
        </w:rPr>
        <w:t>may</w:t>
      </w:r>
      <w:r>
        <w:rPr>
          <w:color w:val="000000"/>
          <w:spacing w:val="-4"/>
          <w:sz w:val="24"/>
        </w:rPr>
        <w:t xml:space="preserve"> </w:t>
      </w:r>
      <w:r>
        <w:rPr>
          <w:color w:val="000000"/>
          <w:sz w:val="24"/>
        </w:rPr>
        <w:t>be extended further on mutual consent of both the parties.</w:t>
      </w:r>
    </w:p>
    <w:p w14:paraId="1A1E4435">
      <w:pPr>
        <w:pStyle w:val="7"/>
        <w:numPr>
          <w:ilvl w:val="0"/>
          <w:numId w:val="1"/>
        </w:numPr>
        <w:tabs>
          <w:tab w:val="left" w:pos="335"/>
        </w:tabs>
        <w:spacing w:before="207" w:line="288" w:lineRule="auto"/>
        <w:ind w:right="483" w:firstLine="0"/>
        <w:jc w:val="both"/>
        <w:rPr>
          <w:sz w:val="24"/>
        </w:rPr>
      </w:pPr>
      <w:r>
        <w:rPr>
          <w:sz w:val="24"/>
        </w:rPr>
        <w:t>That</w:t>
      </w:r>
      <w:r>
        <w:rPr>
          <w:spacing w:val="-2"/>
          <w:sz w:val="24"/>
        </w:rPr>
        <w:t xml:space="preserve"> </w:t>
      </w:r>
      <w:r>
        <w:rPr>
          <w:sz w:val="24"/>
        </w:rPr>
        <w:t>the</w:t>
      </w:r>
      <w:r>
        <w:rPr>
          <w:spacing w:val="-7"/>
          <w:sz w:val="24"/>
        </w:rPr>
        <w:t xml:space="preserve"> </w:t>
      </w:r>
      <w:r>
        <w:rPr>
          <w:sz w:val="24"/>
        </w:rPr>
        <w:t>Tenant</w:t>
      </w:r>
      <w:r>
        <w:rPr>
          <w:spacing w:val="-2"/>
          <w:sz w:val="24"/>
        </w:rPr>
        <w:t xml:space="preserve"> </w:t>
      </w:r>
      <w:r>
        <w:rPr>
          <w:sz w:val="24"/>
        </w:rPr>
        <w:t>shall</w:t>
      </w:r>
      <w:r>
        <w:rPr>
          <w:spacing w:val="-2"/>
          <w:sz w:val="24"/>
        </w:rPr>
        <w:t xml:space="preserve"> </w:t>
      </w:r>
      <w:r>
        <w:rPr>
          <w:sz w:val="24"/>
        </w:rPr>
        <w:t>pay</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Owner</w:t>
      </w:r>
      <w:r>
        <w:rPr>
          <w:spacing w:val="-3"/>
          <w:sz w:val="24"/>
        </w:rPr>
        <w:t xml:space="preserve"> </w:t>
      </w:r>
      <w:r>
        <w:rPr>
          <w:sz w:val="24"/>
        </w:rPr>
        <w:t>a</w:t>
      </w:r>
      <w:r>
        <w:rPr>
          <w:spacing w:val="-2"/>
          <w:sz w:val="24"/>
        </w:rPr>
        <w:t xml:space="preserve"> </w:t>
      </w:r>
      <w:r>
        <w:rPr>
          <w:sz w:val="24"/>
        </w:rPr>
        <w:t>monthly</w:t>
      </w:r>
      <w:r>
        <w:rPr>
          <w:spacing w:val="-2"/>
          <w:sz w:val="24"/>
        </w:rPr>
        <w:t xml:space="preserve"> </w:t>
      </w:r>
      <w:r>
        <w:rPr>
          <w:sz w:val="24"/>
        </w:rPr>
        <w:t>rent</w:t>
      </w:r>
      <w:r>
        <w:rPr>
          <w:spacing w:val="-2"/>
          <w:sz w:val="24"/>
        </w:rPr>
        <w:t xml:space="preserve"> </w:t>
      </w:r>
      <w:r>
        <w:rPr>
          <w:sz w:val="24"/>
        </w:rPr>
        <w:t>of</w:t>
      </w:r>
      <w:r>
        <w:rPr>
          <w:spacing w:val="-2"/>
          <w:sz w:val="24"/>
        </w:rPr>
        <w:t xml:space="preserve"> </w:t>
      </w:r>
      <w:r>
        <w:rPr>
          <w:sz w:val="24"/>
        </w:rPr>
        <w:t xml:space="preserve">Rs. </w:t>
      </w:r>
      <w:r>
        <w:rPr>
          <w:color w:val="000000"/>
        </w:rPr>
        <w:t>{{RentalAmount}}</w:t>
      </w:r>
      <w:r>
        <w:rPr>
          <w:color w:val="000000"/>
          <w:sz w:val="24"/>
          <w:highlight w:val="yellow"/>
        </w:rPr>
        <w:t>,</w:t>
      </w:r>
      <w:r>
        <w:rPr>
          <w:color w:val="000000"/>
          <w:sz w:val="24"/>
        </w:rPr>
        <w:t xml:space="preserve"> excluding</w:t>
      </w:r>
      <w:r>
        <w:rPr>
          <w:color w:val="000000"/>
          <w:spacing w:val="-3"/>
          <w:sz w:val="24"/>
        </w:rPr>
        <w:t xml:space="preserve"> </w:t>
      </w:r>
      <w:r>
        <w:rPr>
          <w:color w:val="000000"/>
          <w:sz w:val="24"/>
        </w:rPr>
        <w:t>electricity</w:t>
      </w:r>
      <w:r>
        <w:rPr>
          <w:color w:val="000000"/>
          <w:spacing w:val="-3"/>
          <w:sz w:val="24"/>
        </w:rPr>
        <w:t xml:space="preserve"> </w:t>
      </w:r>
      <w:r>
        <w:rPr>
          <w:color w:val="000000"/>
          <w:sz w:val="24"/>
        </w:rPr>
        <w:t>and</w:t>
      </w:r>
      <w:r>
        <w:rPr>
          <w:color w:val="000000"/>
          <w:spacing w:val="-3"/>
          <w:sz w:val="24"/>
        </w:rPr>
        <w:t xml:space="preserve"> </w:t>
      </w:r>
      <w:r>
        <w:rPr>
          <w:color w:val="000000"/>
          <w:sz w:val="24"/>
        </w:rPr>
        <w:t>water</w:t>
      </w:r>
      <w:r>
        <w:rPr>
          <w:color w:val="000000"/>
          <w:spacing w:val="-3"/>
          <w:sz w:val="24"/>
        </w:rPr>
        <w:t xml:space="preserve"> </w:t>
      </w:r>
      <w:r>
        <w:rPr>
          <w:color w:val="000000"/>
          <w:sz w:val="24"/>
        </w:rPr>
        <w:t>bill.</w:t>
      </w:r>
      <w:r>
        <w:rPr>
          <w:color w:val="000000"/>
          <w:spacing w:val="-8"/>
          <w:sz w:val="24"/>
        </w:rPr>
        <w:t xml:space="preserve"> </w:t>
      </w:r>
      <w:r>
        <w:rPr>
          <w:color w:val="000000"/>
          <w:sz w:val="24"/>
        </w:rPr>
        <w:t>The</w:t>
      </w:r>
      <w:r>
        <w:rPr>
          <w:color w:val="000000"/>
          <w:spacing w:val="-3"/>
          <w:sz w:val="24"/>
        </w:rPr>
        <w:t xml:space="preserve"> </w:t>
      </w:r>
      <w:r>
        <w:rPr>
          <w:color w:val="000000"/>
          <w:sz w:val="24"/>
        </w:rPr>
        <w:t>rent</w:t>
      </w:r>
      <w:r>
        <w:rPr>
          <w:color w:val="000000"/>
          <w:spacing w:val="-3"/>
          <w:sz w:val="24"/>
        </w:rPr>
        <w:t xml:space="preserve"> </w:t>
      </w:r>
      <w:r>
        <w:rPr>
          <w:color w:val="000000"/>
          <w:sz w:val="24"/>
        </w:rPr>
        <w:t>shall</w:t>
      </w:r>
      <w:r>
        <w:rPr>
          <w:color w:val="000000"/>
          <w:spacing w:val="-3"/>
          <w:sz w:val="24"/>
        </w:rPr>
        <w:t xml:space="preserve"> </w:t>
      </w:r>
      <w:r>
        <w:rPr>
          <w:color w:val="000000"/>
          <w:sz w:val="24"/>
        </w:rPr>
        <w:t>be</w:t>
      </w:r>
      <w:r>
        <w:rPr>
          <w:color w:val="000000"/>
          <w:spacing w:val="-3"/>
          <w:sz w:val="24"/>
        </w:rPr>
        <w:t xml:space="preserve"> </w:t>
      </w:r>
      <w:r>
        <w:rPr>
          <w:color w:val="000000"/>
          <w:sz w:val="24"/>
        </w:rPr>
        <w:t>paid</w:t>
      </w:r>
      <w:r>
        <w:rPr>
          <w:color w:val="000000"/>
          <w:spacing w:val="-3"/>
          <w:sz w:val="24"/>
        </w:rPr>
        <w:t xml:space="preserve"> </w:t>
      </w:r>
      <w:r>
        <w:rPr>
          <w:color w:val="000000"/>
          <w:sz w:val="24"/>
        </w:rPr>
        <w:t>on</w:t>
      </w:r>
      <w:r>
        <w:rPr>
          <w:color w:val="000000"/>
          <w:spacing w:val="-3"/>
          <w:sz w:val="24"/>
        </w:rPr>
        <w:t xml:space="preserve"> </w:t>
      </w:r>
      <w:r>
        <w:rPr>
          <w:color w:val="000000"/>
          <w:sz w:val="24"/>
        </w:rPr>
        <w:t>or</w:t>
      </w:r>
      <w:r>
        <w:rPr>
          <w:color w:val="000000"/>
          <w:spacing w:val="-3"/>
          <w:sz w:val="24"/>
        </w:rPr>
        <w:t xml:space="preserve"> </w:t>
      </w:r>
      <w:r>
        <w:rPr>
          <w:color w:val="000000"/>
          <w:sz w:val="24"/>
        </w:rPr>
        <w:t>before</w:t>
      </w:r>
      <w:r>
        <w:rPr>
          <w:color w:val="000000"/>
          <w:spacing w:val="-3"/>
          <w:sz w:val="24"/>
        </w:rPr>
        <w:t xml:space="preserve"> </w:t>
      </w:r>
      <w:r>
        <w:rPr>
          <w:color w:val="000000"/>
          <w:sz w:val="24"/>
        </w:rPr>
        <w:t>7th</w:t>
      </w:r>
      <w:r>
        <w:rPr>
          <w:color w:val="000000"/>
          <w:spacing w:val="-3"/>
          <w:sz w:val="24"/>
        </w:rPr>
        <w:t xml:space="preserve"> </w:t>
      </w:r>
      <w:r>
        <w:rPr>
          <w:color w:val="000000"/>
          <w:sz w:val="24"/>
        </w:rPr>
        <w:t>day</w:t>
      </w:r>
      <w:r>
        <w:rPr>
          <w:color w:val="000000"/>
          <w:spacing w:val="-3"/>
          <w:sz w:val="24"/>
        </w:rPr>
        <w:t xml:space="preserve"> </w:t>
      </w:r>
      <w:r>
        <w:rPr>
          <w:color w:val="000000"/>
          <w:sz w:val="24"/>
        </w:rPr>
        <w:t>of</w:t>
      </w:r>
      <w:r>
        <w:rPr>
          <w:color w:val="000000"/>
          <w:spacing w:val="-3"/>
          <w:sz w:val="24"/>
        </w:rPr>
        <w:t xml:space="preserve"> </w:t>
      </w:r>
      <w:r>
        <w:rPr>
          <w:color w:val="000000"/>
          <w:sz w:val="24"/>
        </w:rPr>
        <w:t>each</w:t>
      </w:r>
      <w:r>
        <w:rPr>
          <w:color w:val="000000"/>
          <w:spacing w:val="-3"/>
          <w:sz w:val="24"/>
        </w:rPr>
        <w:t xml:space="preserve"> </w:t>
      </w:r>
      <w:r>
        <w:rPr>
          <w:color w:val="000000"/>
          <w:sz w:val="24"/>
        </w:rPr>
        <w:t>month without fail.</w:t>
      </w:r>
    </w:p>
    <w:p w14:paraId="162B580F">
      <w:pPr>
        <w:spacing w:line="288" w:lineRule="auto"/>
        <w:jc w:val="both"/>
        <w:rPr>
          <w:sz w:val="24"/>
        </w:rPr>
        <w:sectPr>
          <w:type w:val="continuous"/>
          <w:pgSz w:w="12240" w:h="15840"/>
          <w:pgMar w:top="1640" w:right="1340" w:bottom="280" w:left="1340" w:header="720" w:footer="720" w:gutter="0"/>
          <w:cols w:space="720" w:num="1"/>
        </w:sectPr>
      </w:pPr>
    </w:p>
    <w:p w14:paraId="17DDF0C6">
      <w:pPr>
        <w:pStyle w:val="7"/>
        <w:numPr>
          <w:ilvl w:val="0"/>
          <w:numId w:val="1"/>
        </w:numPr>
        <w:tabs>
          <w:tab w:val="left" w:pos="335"/>
        </w:tabs>
        <w:spacing w:before="26" w:line="288" w:lineRule="auto"/>
        <w:ind w:right="389" w:firstLine="0"/>
        <w:rPr>
          <w:sz w:val="24"/>
        </w:rPr>
      </w:pPr>
      <w:r>
        <w:rPr>
          <w:sz w:val="24"/>
        </w:rPr>
        <w:t>That the Tenant shall pay to the Owner a monthly maintenance charge of Rs.</w:t>
      </w:r>
      <w:r>
        <w:rPr>
          <w:color w:val="000000"/>
          <w:sz w:val="24"/>
        </w:rPr>
        <w:t xml:space="preserve"> </w:t>
      </w:r>
      <w:r>
        <w:rPr>
          <w:color w:val="000000"/>
        </w:rPr>
        <w:t>{{MaintenanceAmount}}</w:t>
      </w:r>
      <w:r>
        <w:rPr>
          <w:color w:val="000000"/>
          <w:spacing w:val="-8"/>
          <w:sz w:val="24"/>
        </w:rPr>
        <w:t xml:space="preserve"> </w:t>
      </w:r>
      <w:r>
        <w:rPr>
          <w:color w:val="000000"/>
          <w:sz w:val="24"/>
        </w:rPr>
        <w:t>towards</w:t>
      </w:r>
      <w:r>
        <w:rPr>
          <w:color w:val="000000"/>
          <w:spacing w:val="-8"/>
          <w:sz w:val="24"/>
        </w:rPr>
        <w:t xml:space="preserve"> </w:t>
      </w:r>
      <w:r>
        <w:rPr>
          <w:color w:val="000000"/>
          <w:sz w:val="24"/>
        </w:rPr>
        <w:t>the</w:t>
      </w:r>
      <w:r>
        <w:rPr>
          <w:color w:val="000000"/>
          <w:spacing w:val="-8"/>
          <w:sz w:val="24"/>
        </w:rPr>
        <w:t xml:space="preserve"> </w:t>
      </w:r>
      <w:r>
        <w:rPr>
          <w:color w:val="000000"/>
          <w:sz w:val="24"/>
        </w:rPr>
        <w:t>maintenance</w:t>
      </w:r>
      <w:r>
        <w:rPr>
          <w:color w:val="000000"/>
          <w:spacing w:val="-8"/>
          <w:sz w:val="24"/>
        </w:rPr>
        <w:t xml:space="preserve"> </w:t>
      </w:r>
      <w:r>
        <w:rPr>
          <w:color w:val="000000"/>
          <w:sz w:val="24"/>
        </w:rPr>
        <w:t>of</w:t>
      </w:r>
      <w:r>
        <w:rPr>
          <w:color w:val="000000"/>
          <w:spacing w:val="-8"/>
          <w:sz w:val="24"/>
        </w:rPr>
        <w:t xml:space="preserve"> </w:t>
      </w:r>
      <w:r>
        <w:rPr>
          <w:color w:val="000000"/>
          <w:sz w:val="24"/>
        </w:rPr>
        <w:t>Generator</w:t>
      </w:r>
      <w:r>
        <w:rPr>
          <w:color w:val="000000"/>
          <w:spacing w:val="-8"/>
          <w:sz w:val="24"/>
        </w:rPr>
        <w:t xml:space="preserve"> </w:t>
      </w:r>
      <w:r>
        <w:rPr>
          <w:color w:val="000000"/>
          <w:sz w:val="24"/>
        </w:rPr>
        <w:t>&amp;</w:t>
      </w:r>
      <w:r>
        <w:rPr>
          <w:color w:val="000000"/>
          <w:spacing w:val="-8"/>
          <w:sz w:val="24"/>
        </w:rPr>
        <w:t xml:space="preserve"> </w:t>
      </w:r>
      <w:r>
        <w:rPr>
          <w:color w:val="000000"/>
          <w:sz w:val="24"/>
        </w:rPr>
        <w:t>Elevator,</w:t>
      </w:r>
      <w:r>
        <w:rPr>
          <w:color w:val="000000"/>
          <w:spacing w:val="-8"/>
          <w:sz w:val="24"/>
        </w:rPr>
        <w:t xml:space="preserve"> </w:t>
      </w:r>
      <w:r>
        <w:rPr>
          <w:color w:val="000000"/>
          <w:sz w:val="24"/>
        </w:rPr>
        <w:t>Salaries</w:t>
      </w:r>
      <w:r>
        <w:rPr>
          <w:color w:val="000000"/>
          <w:spacing w:val="-8"/>
          <w:sz w:val="24"/>
        </w:rPr>
        <w:t xml:space="preserve"> </w:t>
      </w:r>
      <w:r>
        <w:rPr>
          <w:color w:val="000000"/>
          <w:sz w:val="24"/>
        </w:rPr>
        <w:t>towards</w:t>
      </w:r>
      <w:r>
        <w:rPr>
          <w:color w:val="000000"/>
          <w:spacing w:val="-8"/>
          <w:sz w:val="24"/>
        </w:rPr>
        <w:t xml:space="preserve"> </w:t>
      </w:r>
      <w:r>
        <w:rPr>
          <w:color w:val="000000"/>
          <w:sz w:val="24"/>
        </w:rPr>
        <w:t>guards,</w:t>
      </w:r>
      <w:r>
        <w:rPr>
          <w:color w:val="000000"/>
          <w:spacing w:val="-8"/>
          <w:sz w:val="24"/>
        </w:rPr>
        <w:t xml:space="preserve"> </w:t>
      </w:r>
      <w:r>
        <w:rPr>
          <w:color w:val="000000"/>
          <w:sz w:val="24"/>
        </w:rPr>
        <w:t>Charges for Electricity Maintenance for Common</w:t>
      </w:r>
      <w:r>
        <w:rPr>
          <w:color w:val="000000"/>
          <w:spacing w:val="-9"/>
          <w:sz w:val="24"/>
        </w:rPr>
        <w:t xml:space="preserve"> </w:t>
      </w:r>
      <w:r>
        <w:rPr>
          <w:color w:val="000000"/>
          <w:sz w:val="24"/>
        </w:rPr>
        <w:t>Areas, Charges towards cleaning of Common</w:t>
      </w:r>
      <w:r>
        <w:rPr>
          <w:color w:val="000000"/>
          <w:spacing w:val="-9"/>
          <w:sz w:val="24"/>
        </w:rPr>
        <w:t xml:space="preserve"> </w:t>
      </w:r>
      <w:r>
        <w:rPr>
          <w:color w:val="000000"/>
          <w:sz w:val="24"/>
        </w:rPr>
        <w:t>Areas and towards maintaining the lawn.</w:t>
      </w:r>
    </w:p>
    <w:p w14:paraId="386A8DAF">
      <w:pPr>
        <w:pStyle w:val="7"/>
        <w:numPr>
          <w:ilvl w:val="0"/>
          <w:numId w:val="1"/>
        </w:numPr>
        <w:tabs>
          <w:tab w:val="left" w:pos="335"/>
        </w:tabs>
        <w:spacing w:before="205" w:line="290" w:lineRule="auto"/>
        <w:ind w:right="771" w:firstLine="0"/>
        <w:rPr>
          <w:sz w:val="24"/>
        </w:rPr>
      </w:pPr>
      <w:r>
        <w:rPr>
          <w:sz w:val="24"/>
        </w:rPr>
        <w:t>That</w:t>
      </w:r>
      <w:r>
        <w:rPr>
          <w:spacing w:val="-5"/>
          <w:sz w:val="24"/>
        </w:rPr>
        <w:t xml:space="preserve"> </w:t>
      </w:r>
      <w:r>
        <w:rPr>
          <w:sz w:val="24"/>
        </w:rPr>
        <w:t>the</w:t>
      </w:r>
      <w:r>
        <w:rPr>
          <w:spacing w:val="-9"/>
          <w:sz w:val="24"/>
        </w:rPr>
        <w:t xml:space="preserve"> </w:t>
      </w:r>
      <w:r>
        <w:rPr>
          <w:sz w:val="24"/>
        </w:rPr>
        <w:t>Tenant</w:t>
      </w:r>
      <w:r>
        <w:rPr>
          <w:spacing w:val="-5"/>
          <w:sz w:val="24"/>
        </w:rPr>
        <w:t xml:space="preserve"> </w:t>
      </w:r>
      <w:r>
        <w:rPr>
          <w:sz w:val="24"/>
        </w:rPr>
        <w:t>shall</w:t>
      </w:r>
      <w:r>
        <w:rPr>
          <w:spacing w:val="-5"/>
          <w:sz w:val="24"/>
        </w:rPr>
        <w:t xml:space="preserve"> </w:t>
      </w:r>
      <w:r>
        <w:rPr>
          <w:sz w:val="24"/>
        </w:rPr>
        <w:t>pay</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running</w:t>
      </w:r>
      <w:r>
        <w:rPr>
          <w:spacing w:val="-5"/>
          <w:sz w:val="24"/>
        </w:rPr>
        <w:t xml:space="preserve"> </w:t>
      </w:r>
      <w:r>
        <w:rPr>
          <w:sz w:val="24"/>
        </w:rPr>
        <w:t>cost</w:t>
      </w:r>
      <w:r>
        <w:rPr>
          <w:spacing w:val="-5"/>
          <w:sz w:val="24"/>
        </w:rPr>
        <w:t xml:space="preserve"> </w:t>
      </w:r>
      <w:r>
        <w:rPr>
          <w:sz w:val="24"/>
        </w:rPr>
        <w:t>of</w:t>
      </w:r>
      <w:r>
        <w:rPr>
          <w:spacing w:val="-5"/>
          <w:sz w:val="24"/>
        </w:rPr>
        <w:t xml:space="preserve"> </w:t>
      </w:r>
      <w:r>
        <w:rPr>
          <w:sz w:val="24"/>
        </w:rPr>
        <w:t>elevator</w:t>
      </w:r>
      <w:r>
        <w:rPr>
          <w:spacing w:val="-5"/>
          <w:sz w:val="24"/>
        </w:rPr>
        <w:t xml:space="preserve"> </w:t>
      </w:r>
      <w:r>
        <w:rPr>
          <w:sz w:val="24"/>
        </w:rPr>
        <w:t>and</w:t>
      </w:r>
      <w:r>
        <w:rPr>
          <w:spacing w:val="-5"/>
          <w:sz w:val="24"/>
        </w:rPr>
        <w:t xml:space="preserve"> </w:t>
      </w:r>
      <w:r>
        <w:rPr>
          <w:sz w:val="24"/>
        </w:rPr>
        <w:t>generator</w:t>
      </w:r>
      <w:r>
        <w:rPr>
          <w:spacing w:val="-5"/>
          <w:sz w:val="24"/>
        </w:rPr>
        <w:t xml:space="preserve"> </w:t>
      </w:r>
      <w:r>
        <w:rPr>
          <w:sz w:val="24"/>
        </w:rPr>
        <w:t>separately</w:t>
      </w:r>
      <w:r>
        <w:rPr>
          <w:spacing w:val="-5"/>
          <w:sz w:val="24"/>
        </w:rPr>
        <w:t xml:space="preserve"> </w:t>
      </w:r>
      <w:r>
        <w:rPr>
          <w:sz w:val="24"/>
        </w:rPr>
        <w:t>to</w:t>
      </w:r>
      <w:r>
        <w:rPr>
          <w:spacing w:val="-5"/>
          <w:sz w:val="24"/>
        </w:rPr>
        <w:t xml:space="preserve"> </w:t>
      </w:r>
      <w:r>
        <w:rPr>
          <w:sz w:val="24"/>
        </w:rPr>
        <w:t xml:space="preserve">the </w:t>
      </w:r>
      <w:r>
        <w:rPr>
          <w:spacing w:val="-2"/>
          <w:sz w:val="24"/>
        </w:rPr>
        <w:t>Owner.</w:t>
      </w:r>
    </w:p>
    <w:p w14:paraId="6ACA3D6D">
      <w:pPr>
        <w:pStyle w:val="7"/>
        <w:numPr>
          <w:ilvl w:val="0"/>
          <w:numId w:val="1"/>
        </w:numPr>
        <w:tabs>
          <w:tab w:val="left" w:pos="335"/>
        </w:tabs>
        <w:spacing w:line="288" w:lineRule="auto"/>
        <w:ind w:right="188" w:firstLine="0"/>
        <w:rPr>
          <w:sz w:val="24"/>
        </w:rPr>
      </w:pPr>
      <w:r>
        <w:rPr>
          <w:sz w:val="24"/>
        </w:rPr>
        <w:t>That</w:t>
      </w:r>
      <w:r>
        <w:rPr>
          <w:spacing w:val="-4"/>
          <w:sz w:val="24"/>
        </w:rPr>
        <w:t xml:space="preserve"> </w:t>
      </w:r>
      <w:r>
        <w:rPr>
          <w:sz w:val="24"/>
        </w:rPr>
        <w:t>during</w:t>
      </w:r>
      <w:r>
        <w:rPr>
          <w:spacing w:val="-4"/>
          <w:sz w:val="24"/>
        </w:rPr>
        <w:t xml:space="preserve"> </w:t>
      </w:r>
      <w:r>
        <w:rPr>
          <w:sz w:val="24"/>
        </w:rPr>
        <w:t>the</w:t>
      </w:r>
      <w:r>
        <w:rPr>
          <w:spacing w:val="-4"/>
          <w:sz w:val="24"/>
        </w:rPr>
        <w:t xml:space="preserve"> </w:t>
      </w:r>
      <w:r>
        <w:rPr>
          <w:sz w:val="24"/>
        </w:rPr>
        <w:t>Rent</w:t>
      </w:r>
      <w:r>
        <w:rPr>
          <w:spacing w:val="-4"/>
          <w:sz w:val="24"/>
        </w:rPr>
        <w:t xml:space="preserve"> </w:t>
      </w:r>
      <w:r>
        <w:rPr>
          <w:sz w:val="24"/>
        </w:rPr>
        <w:t>period,</w:t>
      </w:r>
      <w:r>
        <w:rPr>
          <w:spacing w:val="-4"/>
          <w:sz w:val="24"/>
        </w:rPr>
        <w:t xml:space="preserve"> </w:t>
      </w:r>
      <w:r>
        <w:rPr>
          <w:sz w:val="24"/>
        </w:rPr>
        <w:t>in</w:t>
      </w:r>
      <w:r>
        <w:rPr>
          <w:spacing w:val="-4"/>
          <w:sz w:val="24"/>
        </w:rPr>
        <w:t xml:space="preserve"> </w:t>
      </w:r>
      <w:r>
        <w:rPr>
          <w:sz w:val="24"/>
        </w:rPr>
        <w:t>addition</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rental</w:t>
      </w:r>
      <w:r>
        <w:rPr>
          <w:spacing w:val="-4"/>
          <w:sz w:val="24"/>
        </w:rPr>
        <w:t xml:space="preserve"> </w:t>
      </w:r>
      <w:r>
        <w:rPr>
          <w:sz w:val="24"/>
        </w:rPr>
        <w:t>amount</w:t>
      </w:r>
      <w:r>
        <w:rPr>
          <w:spacing w:val="-4"/>
          <w:sz w:val="24"/>
        </w:rPr>
        <w:t xml:space="preserve"> </w:t>
      </w:r>
      <w:r>
        <w:rPr>
          <w:sz w:val="24"/>
        </w:rPr>
        <w:t>payable</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Owner,</w:t>
      </w:r>
      <w:r>
        <w:rPr>
          <w:spacing w:val="-5"/>
          <w:sz w:val="24"/>
        </w:rPr>
        <w:t xml:space="preserve"> </w:t>
      </w:r>
      <w:r>
        <w:rPr>
          <w:sz w:val="24"/>
        </w:rPr>
        <w:t>the</w:t>
      </w:r>
      <w:r>
        <w:rPr>
          <w:spacing w:val="-9"/>
          <w:sz w:val="24"/>
        </w:rPr>
        <w:t xml:space="preserve"> </w:t>
      </w:r>
      <w:r>
        <w:rPr>
          <w:sz w:val="24"/>
        </w:rPr>
        <w:t>Tenant shall pay for the use of electricity and water as per bills received from the authorities concerned directly. For all the dues of electricity bills and water bills till the date the possession of the premises is handed over by the Owner to the Tenant it is the responsibility of the Owner to pay and clear them according to the readings on the respective meters.</w:t>
      </w:r>
      <w:r>
        <w:rPr>
          <w:spacing w:val="-8"/>
          <w:sz w:val="24"/>
        </w:rPr>
        <w:t xml:space="preserve"> </w:t>
      </w:r>
      <w:r>
        <w:rPr>
          <w:sz w:val="24"/>
        </w:rPr>
        <w:t>At the time of handing over possession of the premises back to the Owner by</w:t>
      </w:r>
      <w:r>
        <w:rPr>
          <w:spacing w:val="-3"/>
          <w:sz w:val="24"/>
        </w:rPr>
        <w:t xml:space="preserve"> </w:t>
      </w:r>
      <w:r>
        <w:rPr>
          <w:sz w:val="24"/>
        </w:rPr>
        <w:t>Tenant, it is the responsibility of the</w:t>
      </w:r>
      <w:r>
        <w:rPr>
          <w:spacing w:val="-2"/>
          <w:sz w:val="24"/>
        </w:rPr>
        <w:t xml:space="preserve"> </w:t>
      </w:r>
      <w:r>
        <w:rPr>
          <w:sz w:val="24"/>
        </w:rPr>
        <w:t>Tenant to pay electricity &amp; water bills, as presented by the Departments concerned according to the readings on the respective meters upto the date of vacation of the property.</w:t>
      </w:r>
    </w:p>
    <w:p w14:paraId="6BA36A0B">
      <w:pPr>
        <w:pStyle w:val="7"/>
        <w:numPr>
          <w:ilvl w:val="0"/>
          <w:numId w:val="1"/>
        </w:numPr>
        <w:tabs>
          <w:tab w:val="left" w:pos="335"/>
        </w:tabs>
        <w:spacing w:before="201" w:line="288" w:lineRule="auto"/>
        <w:ind w:right="213" w:firstLine="0"/>
        <w:rPr>
          <w:sz w:val="24"/>
        </w:rPr>
      </w:pPr>
      <w:r>
        <w:rPr>
          <w:sz w:val="24"/>
        </w:rPr>
        <w:t>The</w:t>
      </w:r>
      <w:r>
        <w:rPr>
          <w:spacing w:val="-1"/>
          <w:sz w:val="24"/>
        </w:rPr>
        <w:t xml:space="preserve"> </w:t>
      </w:r>
      <w:r>
        <w:rPr>
          <w:sz w:val="24"/>
        </w:rPr>
        <w:t>Tenant will pay to the Owner an interest-free refundable security deposit of Rs.</w:t>
      </w:r>
      <w:r>
        <w:rPr>
          <w:color w:val="000000"/>
        </w:rPr>
        <w:t xml:space="preserve"> {{SecurityDepositAmount}}</w:t>
      </w:r>
      <w:r>
        <w:rPr>
          <w:color w:val="000000"/>
          <w:sz w:val="24"/>
        </w:rPr>
        <w:t xml:space="preserve">vide cheque no </w:t>
      </w:r>
      <w:r>
        <w:rPr>
          <w:color w:val="000000"/>
        </w:rPr>
        <w:t>{{ChequeNo</w:t>
      </w:r>
      <w:bookmarkStart w:id="0" w:name="_GoBack"/>
      <w:bookmarkEnd w:id="0"/>
      <w:r>
        <w:rPr>
          <w:color w:val="000000"/>
        </w:rPr>
        <w:t xml:space="preserve">}} </w:t>
      </w:r>
      <w:r>
        <w:rPr>
          <w:color w:val="000000"/>
          <w:sz w:val="24"/>
        </w:rPr>
        <w:t xml:space="preserve">dated </w:t>
      </w:r>
      <w:r>
        <w:rPr>
          <w:color w:val="000000"/>
        </w:rPr>
        <w:t>{{ChequeDate}}</w:t>
      </w:r>
      <w:r>
        <w:rPr>
          <w:color w:val="000000"/>
          <w:sz w:val="24"/>
        </w:rPr>
        <w:t>at the time of signing the Rent</w:t>
      </w:r>
      <w:r>
        <w:rPr>
          <w:color w:val="000000"/>
          <w:spacing w:val="-13"/>
          <w:sz w:val="24"/>
        </w:rPr>
        <w:t xml:space="preserve"> </w:t>
      </w:r>
      <w:r>
        <w:rPr>
          <w:color w:val="000000"/>
          <w:sz w:val="24"/>
        </w:rPr>
        <w:t>Agreement.</w:t>
      </w:r>
      <w:r>
        <w:rPr>
          <w:color w:val="000000"/>
          <w:spacing w:val="-4"/>
          <w:sz w:val="24"/>
        </w:rPr>
        <w:t xml:space="preserve"> </w:t>
      </w:r>
      <w:r>
        <w:rPr>
          <w:color w:val="000000"/>
          <w:sz w:val="24"/>
        </w:rPr>
        <w:t>The said amount of the Security deposit shall be refunded by the Owner to the Tenant at the time of handing over possession of the demised premises by the Tenant upon expiry or sooner termination of this Rent after adjusting any dues (if any) or cost towards damages</w:t>
      </w:r>
      <w:r>
        <w:rPr>
          <w:color w:val="000000"/>
          <w:spacing w:val="-5"/>
          <w:sz w:val="24"/>
        </w:rPr>
        <w:t xml:space="preserve"> </w:t>
      </w:r>
      <w:r>
        <w:rPr>
          <w:color w:val="000000"/>
          <w:sz w:val="24"/>
        </w:rPr>
        <w:t>caused</w:t>
      </w:r>
      <w:r>
        <w:rPr>
          <w:color w:val="000000"/>
          <w:spacing w:val="-5"/>
          <w:sz w:val="24"/>
        </w:rPr>
        <w:t xml:space="preserve"> </w:t>
      </w:r>
      <w:r>
        <w:rPr>
          <w:color w:val="000000"/>
          <w:sz w:val="24"/>
        </w:rPr>
        <w:t>by</w:t>
      </w:r>
      <w:r>
        <w:rPr>
          <w:color w:val="000000"/>
          <w:spacing w:val="-5"/>
          <w:sz w:val="24"/>
        </w:rPr>
        <w:t xml:space="preserve"> </w:t>
      </w:r>
      <w:r>
        <w:rPr>
          <w:color w:val="000000"/>
          <w:sz w:val="24"/>
        </w:rPr>
        <w:t>the</w:t>
      </w:r>
      <w:r>
        <w:rPr>
          <w:color w:val="000000"/>
          <w:spacing w:val="-5"/>
          <w:sz w:val="24"/>
        </w:rPr>
        <w:t xml:space="preserve"> </w:t>
      </w:r>
      <w:r>
        <w:rPr>
          <w:color w:val="000000"/>
          <w:sz w:val="24"/>
        </w:rPr>
        <w:t>negligence</w:t>
      </w:r>
      <w:r>
        <w:rPr>
          <w:color w:val="000000"/>
          <w:spacing w:val="-5"/>
          <w:sz w:val="24"/>
        </w:rPr>
        <w:t xml:space="preserve"> </w:t>
      </w:r>
      <w:r>
        <w:rPr>
          <w:color w:val="000000"/>
          <w:sz w:val="24"/>
        </w:rPr>
        <w:t>of</w:t>
      </w:r>
      <w:r>
        <w:rPr>
          <w:color w:val="000000"/>
          <w:spacing w:val="-5"/>
          <w:sz w:val="24"/>
        </w:rPr>
        <w:t xml:space="preserve"> </w:t>
      </w:r>
      <w:r>
        <w:rPr>
          <w:color w:val="000000"/>
          <w:sz w:val="24"/>
        </w:rPr>
        <w:t>the</w:t>
      </w:r>
      <w:r>
        <w:rPr>
          <w:color w:val="000000"/>
          <w:spacing w:val="-10"/>
          <w:sz w:val="24"/>
        </w:rPr>
        <w:t xml:space="preserve"> </w:t>
      </w:r>
      <w:r>
        <w:rPr>
          <w:color w:val="000000"/>
          <w:sz w:val="24"/>
        </w:rPr>
        <w:t>Tenant</w:t>
      </w:r>
      <w:r>
        <w:rPr>
          <w:color w:val="000000"/>
          <w:spacing w:val="-5"/>
          <w:sz w:val="24"/>
        </w:rPr>
        <w:t xml:space="preserve"> </w:t>
      </w:r>
      <w:r>
        <w:rPr>
          <w:color w:val="000000"/>
          <w:sz w:val="24"/>
        </w:rPr>
        <w:t>or</w:t>
      </w:r>
      <w:r>
        <w:rPr>
          <w:color w:val="000000"/>
          <w:spacing w:val="-5"/>
          <w:sz w:val="24"/>
        </w:rPr>
        <w:t xml:space="preserve"> </w:t>
      </w:r>
      <w:r>
        <w:rPr>
          <w:color w:val="000000"/>
          <w:sz w:val="24"/>
        </w:rPr>
        <w:t>the</w:t>
      </w:r>
      <w:r>
        <w:rPr>
          <w:color w:val="000000"/>
          <w:spacing w:val="-5"/>
          <w:sz w:val="24"/>
        </w:rPr>
        <w:t xml:space="preserve"> </w:t>
      </w:r>
      <w:r>
        <w:rPr>
          <w:color w:val="000000"/>
          <w:sz w:val="24"/>
        </w:rPr>
        <w:t>person</w:t>
      </w:r>
      <w:r>
        <w:rPr>
          <w:color w:val="000000"/>
          <w:spacing w:val="-5"/>
          <w:sz w:val="24"/>
        </w:rPr>
        <w:t xml:space="preserve"> </w:t>
      </w:r>
      <w:r>
        <w:rPr>
          <w:color w:val="000000"/>
          <w:sz w:val="24"/>
        </w:rPr>
        <w:t>he</w:t>
      </w:r>
      <w:r>
        <w:rPr>
          <w:color w:val="000000"/>
          <w:spacing w:val="-5"/>
          <w:sz w:val="24"/>
        </w:rPr>
        <w:t xml:space="preserve"> </w:t>
      </w:r>
      <w:r>
        <w:rPr>
          <w:color w:val="000000"/>
          <w:sz w:val="24"/>
        </w:rPr>
        <w:t>is</w:t>
      </w:r>
      <w:r>
        <w:rPr>
          <w:color w:val="000000"/>
          <w:spacing w:val="-5"/>
          <w:sz w:val="24"/>
        </w:rPr>
        <w:t xml:space="preserve"> </w:t>
      </w:r>
      <w:r>
        <w:rPr>
          <w:color w:val="000000"/>
          <w:sz w:val="24"/>
        </w:rPr>
        <w:t>responsible</w:t>
      </w:r>
      <w:r>
        <w:rPr>
          <w:color w:val="000000"/>
          <w:spacing w:val="-5"/>
          <w:sz w:val="24"/>
        </w:rPr>
        <w:t xml:space="preserve"> </w:t>
      </w:r>
      <w:r>
        <w:rPr>
          <w:color w:val="000000"/>
          <w:sz w:val="24"/>
        </w:rPr>
        <w:t>for,</w:t>
      </w:r>
      <w:r>
        <w:rPr>
          <w:color w:val="000000"/>
          <w:spacing w:val="-5"/>
          <w:sz w:val="24"/>
        </w:rPr>
        <w:t xml:space="preserve"> </w:t>
      </w:r>
      <w:r>
        <w:rPr>
          <w:color w:val="000000"/>
          <w:sz w:val="24"/>
        </w:rPr>
        <w:t>normal</w:t>
      </w:r>
      <w:r>
        <w:rPr>
          <w:color w:val="000000"/>
          <w:spacing w:val="-5"/>
          <w:sz w:val="24"/>
        </w:rPr>
        <w:t xml:space="preserve"> </w:t>
      </w:r>
      <w:r>
        <w:rPr>
          <w:color w:val="000000"/>
          <w:sz w:val="24"/>
        </w:rPr>
        <w:t>wear &amp; tear and damages due to act of god exempted. In case the Owner fails to refund the security deposit</w:t>
      </w:r>
      <w:r>
        <w:rPr>
          <w:color w:val="000000"/>
          <w:spacing w:val="-5"/>
          <w:sz w:val="24"/>
        </w:rPr>
        <w:t xml:space="preserve"> </w:t>
      </w:r>
      <w:r>
        <w:rPr>
          <w:color w:val="000000"/>
          <w:sz w:val="24"/>
        </w:rPr>
        <w:t>to</w:t>
      </w:r>
      <w:r>
        <w:rPr>
          <w:color w:val="000000"/>
          <w:spacing w:val="-5"/>
          <w:sz w:val="24"/>
        </w:rPr>
        <w:t xml:space="preserve"> </w:t>
      </w:r>
      <w:r>
        <w:rPr>
          <w:color w:val="000000"/>
          <w:sz w:val="24"/>
        </w:rPr>
        <w:t>the</w:t>
      </w:r>
      <w:r>
        <w:rPr>
          <w:color w:val="000000"/>
          <w:spacing w:val="-9"/>
          <w:sz w:val="24"/>
        </w:rPr>
        <w:t xml:space="preserve"> </w:t>
      </w:r>
      <w:r>
        <w:rPr>
          <w:color w:val="000000"/>
          <w:sz w:val="24"/>
        </w:rPr>
        <w:t>Tenant</w:t>
      </w:r>
      <w:r>
        <w:rPr>
          <w:color w:val="000000"/>
          <w:spacing w:val="-5"/>
          <w:sz w:val="24"/>
        </w:rPr>
        <w:t xml:space="preserve"> </w:t>
      </w:r>
      <w:r>
        <w:rPr>
          <w:color w:val="000000"/>
          <w:sz w:val="24"/>
        </w:rPr>
        <w:t>on</w:t>
      </w:r>
      <w:r>
        <w:rPr>
          <w:color w:val="000000"/>
          <w:spacing w:val="-5"/>
          <w:sz w:val="24"/>
        </w:rPr>
        <w:t xml:space="preserve"> </w:t>
      </w:r>
      <w:r>
        <w:rPr>
          <w:color w:val="000000"/>
          <w:sz w:val="24"/>
        </w:rPr>
        <w:t>early</w:t>
      </w:r>
      <w:r>
        <w:rPr>
          <w:color w:val="000000"/>
          <w:spacing w:val="-5"/>
          <w:sz w:val="24"/>
        </w:rPr>
        <w:t xml:space="preserve"> </w:t>
      </w:r>
      <w:r>
        <w:rPr>
          <w:color w:val="000000"/>
          <w:sz w:val="24"/>
        </w:rPr>
        <w:t>termination</w:t>
      </w:r>
      <w:r>
        <w:rPr>
          <w:color w:val="000000"/>
          <w:spacing w:val="-5"/>
          <w:sz w:val="24"/>
        </w:rPr>
        <w:t xml:space="preserve"> </w:t>
      </w:r>
      <w:r>
        <w:rPr>
          <w:color w:val="000000"/>
          <w:sz w:val="24"/>
        </w:rPr>
        <w:t>or</w:t>
      </w:r>
      <w:r>
        <w:rPr>
          <w:color w:val="000000"/>
          <w:spacing w:val="-5"/>
          <w:sz w:val="24"/>
        </w:rPr>
        <w:t xml:space="preserve"> </w:t>
      </w:r>
      <w:r>
        <w:rPr>
          <w:color w:val="000000"/>
          <w:sz w:val="24"/>
        </w:rPr>
        <w:t>expiry</w:t>
      </w:r>
      <w:r>
        <w:rPr>
          <w:color w:val="000000"/>
          <w:spacing w:val="-5"/>
          <w:sz w:val="24"/>
        </w:rPr>
        <w:t xml:space="preserve"> </w:t>
      </w:r>
      <w:r>
        <w:rPr>
          <w:color w:val="000000"/>
          <w:sz w:val="24"/>
        </w:rPr>
        <w:t>of</w:t>
      </w:r>
      <w:r>
        <w:rPr>
          <w:color w:val="000000"/>
          <w:spacing w:val="-5"/>
          <w:sz w:val="24"/>
        </w:rPr>
        <w:t xml:space="preserve"> </w:t>
      </w:r>
      <w:r>
        <w:rPr>
          <w:color w:val="000000"/>
          <w:sz w:val="24"/>
        </w:rPr>
        <w:t>the</w:t>
      </w:r>
      <w:r>
        <w:rPr>
          <w:color w:val="000000"/>
          <w:spacing w:val="-5"/>
          <w:sz w:val="24"/>
        </w:rPr>
        <w:t xml:space="preserve"> </w:t>
      </w:r>
      <w:r>
        <w:rPr>
          <w:color w:val="000000"/>
          <w:sz w:val="24"/>
        </w:rPr>
        <w:t>Rent</w:t>
      </w:r>
      <w:r>
        <w:rPr>
          <w:color w:val="000000"/>
          <w:spacing w:val="-5"/>
          <w:sz w:val="24"/>
        </w:rPr>
        <w:t xml:space="preserve"> </w:t>
      </w:r>
      <w:r>
        <w:rPr>
          <w:color w:val="000000"/>
          <w:sz w:val="24"/>
        </w:rPr>
        <w:t>agreement,</w:t>
      </w:r>
      <w:r>
        <w:rPr>
          <w:color w:val="000000"/>
          <w:spacing w:val="-5"/>
          <w:sz w:val="24"/>
        </w:rPr>
        <w:t xml:space="preserve"> </w:t>
      </w:r>
      <w:r>
        <w:rPr>
          <w:color w:val="000000"/>
          <w:sz w:val="24"/>
        </w:rPr>
        <w:t>the</w:t>
      </w:r>
      <w:r>
        <w:rPr>
          <w:color w:val="000000"/>
          <w:spacing w:val="-9"/>
          <w:sz w:val="24"/>
        </w:rPr>
        <w:t xml:space="preserve"> </w:t>
      </w:r>
      <w:r>
        <w:rPr>
          <w:color w:val="000000"/>
          <w:sz w:val="24"/>
        </w:rPr>
        <w:t>Tenant</w:t>
      </w:r>
      <w:r>
        <w:rPr>
          <w:color w:val="000000"/>
          <w:spacing w:val="-5"/>
          <w:sz w:val="24"/>
        </w:rPr>
        <w:t xml:space="preserve"> </w:t>
      </w:r>
      <w:r>
        <w:rPr>
          <w:color w:val="000000"/>
          <w:sz w:val="24"/>
        </w:rPr>
        <w:t>is</w:t>
      </w:r>
      <w:r>
        <w:rPr>
          <w:color w:val="000000"/>
          <w:spacing w:val="-5"/>
          <w:sz w:val="24"/>
        </w:rPr>
        <w:t xml:space="preserve"> </w:t>
      </w:r>
      <w:r>
        <w:rPr>
          <w:color w:val="000000"/>
          <w:sz w:val="24"/>
        </w:rPr>
        <w:t>entitled to hold possession of the Rented premises, without payment of rent and/or any other charges whatsoever, till such time the Owner refunds the security deposit to the Tenant. This is without prejudice and in addition to the other remedies available to the Tenant to recover the amount from the Owner.</w:t>
      </w:r>
    </w:p>
    <w:p w14:paraId="7728141D">
      <w:pPr>
        <w:pStyle w:val="7"/>
        <w:numPr>
          <w:ilvl w:val="0"/>
          <w:numId w:val="1"/>
        </w:numPr>
        <w:tabs>
          <w:tab w:val="left" w:pos="335"/>
        </w:tabs>
        <w:spacing w:before="196" w:line="290" w:lineRule="auto"/>
        <w:ind w:right="467" w:firstLine="0"/>
        <w:rPr>
          <w:sz w:val="24"/>
        </w:rPr>
      </w:pPr>
      <w:r>
        <w:rPr>
          <w:sz w:val="24"/>
        </w:rPr>
        <w:t>That</w:t>
      </w:r>
      <w:r>
        <w:rPr>
          <w:spacing w:val="-5"/>
          <w:sz w:val="24"/>
        </w:rPr>
        <w:t xml:space="preserve"> </w:t>
      </w:r>
      <w:r>
        <w:rPr>
          <w:sz w:val="24"/>
        </w:rPr>
        <w:t>all</w:t>
      </w:r>
      <w:r>
        <w:rPr>
          <w:spacing w:val="-5"/>
          <w:sz w:val="24"/>
        </w:rPr>
        <w:t xml:space="preserve"> </w:t>
      </w:r>
      <w:r>
        <w:rPr>
          <w:sz w:val="24"/>
        </w:rPr>
        <w:t>the</w:t>
      </w:r>
      <w:r>
        <w:rPr>
          <w:spacing w:val="-5"/>
          <w:sz w:val="24"/>
        </w:rPr>
        <w:t xml:space="preserve"> </w:t>
      </w:r>
      <w:r>
        <w:rPr>
          <w:sz w:val="24"/>
        </w:rPr>
        <w:t>sanitary,</w:t>
      </w:r>
      <w:r>
        <w:rPr>
          <w:spacing w:val="-5"/>
          <w:sz w:val="24"/>
        </w:rPr>
        <w:t xml:space="preserve"> </w:t>
      </w:r>
      <w:r>
        <w:rPr>
          <w:sz w:val="24"/>
        </w:rPr>
        <w:t>electrical</w:t>
      </w:r>
      <w:r>
        <w:rPr>
          <w:spacing w:val="-5"/>
          <w:sz w:val="24"/>
        </w:rPr>
        <w:t xml:space="preserve"> </w:t>
      </w:r>
      <w:r>
        <w:rPr>
          <w:sz w:val="24"/>
        </w:rPr>
        <w:t>and</w:t>
      </w:r>
      <w:r>
        <w:rPr>
          <w:spacing w:val="-5"/>
          <w:sz w:val="24"/>
        </w:rPr>
        <w:t xml:space="preserve"> </w:t>
      </w:r>
      <w:r>
        <w:rPr>
          <w:sz w:val="24"/>
        </w:rPr>
        <w:t>other</w:t>
      </w:r>
      <w:r>
        <w:rPr>
          <w:spacing w:val="-5"/>
          <w:sz w:val="24"/>
        </w:rPr>
        <w:t xml:space="preserve"> </w:t>
      </w:r>
      <w:r>
        <w:rPr>
          <w:sz w:val="24"/>
        </w:rPr>
        <w:t>ﬁttings</w:t>
      </w:r>
      <w:r>
        <w:rPr>
          <w:spacing w:val="-5"/>
          <w:sz w:val="24"/>
        </w:rPr>
        <w:t xml:space="preserve"> </w:t>
      </w:r>
      <w:r>
        <w:rPr>
          <w:sz w:val="24"/>
        </w:rPr>
        <w:t>and</w:t>
      </w:r>
      <w:r>
        <w:rPr>
          <w:spacing w:val="-5"/>
          <w:sz w:val="24"/>
        </w:rPr>
        <w:t xml:space="preserve"> </w:t>
      </w:r>
      <w:r>
        <w:rPr>
          <w:sz w:val="24"/>
        </w:rPr>
        <w:t>ﬁxtures</w:t>
      </w:r>
      <w:r>
        <w:rPr>
          <w:spacing w:val="-5"/>
          <w:sz w:val="24"/>
        </w:rPr>
        <w:t xml:space="preserve"> </w:t>
      </w:r>
      <w:r>
        <w:rPr>
          <w:sz w:val="24"/>
        </w:rPr>
        <w:t>and</w:t>
      </w:r>
      <w:r>
        <w:rPr>
          <w:spacing w:val="-5"/>
          <w:sz w:val="24"/>
        </w:rPr>
        <w:t xml:space="preserve"> </w:t>
      </w:r>
      <w:r>
        <w:rPr>
          <w:sz w:val="24"/>
        </w:rPr>
        <w:t>appliances</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premises shall be handed over from the Owner to the Tenant in good working condition.</w:t>
      </w:r>
    </w:p>
    <w:p w14:paraId="5798A0EF">
      <w:pPr>
        <w:pStyle w:val="7"/>
        <w:numPr>
          <w:ilvl w:val="0"/>
          <w:numId w:val="1"/>
        </w:numPr>
        <w:tabs>
          <w:tab w:val="left" w:pos="335"/>
        </w:tabs>
        <w:spacing w:line="288" w:lineRule="auto"/>
        <w:ind w:right="598" w:firstLine="0"/>
        <w:rPr>
          <w:sz w:val="24"/>
        </w:rPr>
      </w:pPr>
      <w:r>
        <w:rPr>
          <w:sz w:val="24"/>
        </w:rPr>
        <w:t>That</w:t>
      </w:r>
      <w:r>
        <w:rPr>
          <w:spacing w:val="-4"/>
          <w:sz w:val="24"/>
        </w:rPr>
        <w:t xml:space="preserve"> </w:t>
      </w:r>
      <w:r>
        <w:rPr>
          <w:sz w:val="24"/>
        </w:rPr>
        <w:t>the</w:t>
      </w:r>
      <w:r>
        <w:rPr>
          <w:spacing w:val="-9"/>
          <w:sz w:val="24"/>
        </w:rPr>
        <w:t xml:space="preserve"> </w:t>
      </w:r>
      <w:r>
        <w:rPr>
          <w:sz w:val="24"/>
        </w:rPr>
        <w:t>Tenant</w:t>
      </w:r>
      <w:r>
        <w:rPr>
          <w:spacing w:val="-4"/>
          <w:sz w:val="24"/>
        </w:rPr>
        <w:t xml:space="preserve"> </w:t>
      </w:r>
      <w:r>
        <w:rPr>
          <w:sz w:val="24"/>
        </w:rPr>
        <w:t>shall</w:t>
      </w:r>
      <w:r>
        <w:rPr>
          <w:spacing w:val="-4"/>
          <w:sz w:val="24"/>
        </w:rPr>
        <w:t xml:space="preserve"> </w:t>
      </w:r>
      <w:r>
        <w:rPr>
          <w:sz w:val="24"/>
        </w:rPr>
        <w:t>not</w:t>
      </w:r>
      <w:r>
        <w:rPr>
          <w:spacing w:val="-4"/>
          <w:sz w:val="24"/>
        </w:rPr>
        <w:t xml:space="preserve"> </w:t>
      </w:r>
      <w:r>
        <w:rPr>
          <w:sz w:val="24"/>
        </w:rPr>
        <w:t>sublet,</w:t>
      </w:r>
      <w:r>
        <w:rPr>
          <w:spacing w:val="-4"/>
          <w:sz w:val="24"/>
        </w:rPr>
        <w:t xml:space="preserve"> </w:t>
      </w:r>
      <w:r>
        <w:rPr>
          <w:sz w:val="24"/>
        </w:rPr>
        <w:t>assign</w:t>
      </w:r>
      <w:r>
        <w:rPr>
          <w:spacing w:val="-4"/>
          <w:sz w:val="24"/>
        </w:rPr>
        <w:t xml:space="preserve"> </w:t>
      </w:r>
      <w:r>
        <w:rPr>
          <w:sz w:val="24"/>
        </w:rPr>
        <w:t>or</w:t>
      </w:r>
      <w:r>
        <w:rPr>
          <w:spacing w:val="-4"/>
          <w:sz w:val="24"/>
        </w:rPr>
        <w:t xml:space="preserve"> </w:t>
      </w:r>
      <w:r>
        <w:rPr>
          <w:sz w:val="24"/>
        </w:rPr>
        <w:t>part</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demised</w:t>
      </w:r>
      <w:r>
        <w:rPr>
          <w:spacing w:val="-4"/>
          <w:sz w:val="24"/>
        </w:rPr>
        <w:t xml:space="preserve"> </w:t>
      </w:r>
      <w:r>
        <w:rPr>
          <w:sz w:val="24"/>
        </w:rPr>
        <w:t>premises</w:t>
      </w:r>
      <w:r>
        <w:rPr>
          <w:spacing w:val="-4"/>
          <w:sz w:val="24"/>
        </w:rPr>
        <w:t xml:space="preserve"> </w:t>
      </w:r>
      <w:r>
        <w:rPr>
          <w:sz w:val="24"/>
        </w:rPr>
        <w:t>in</w:t>
      </w:r>
      <w:r>
        <w:rPr>
          <w:spacing w:val="-4"/>
          <w:sz w:val="24"/>
        </w:rPr>
        <w:t xml:space="preserve"> </w:t>
      </w:r>
      <w:r>
        <w:rPr>
          <w:sz w:val="24"/>
        </w:rPr>
        <w:t>whole</w:t>
      </w:r>
      <w:r>
        <w:rPr>
          <w:spacing w:val="-4"/>
          <w:sz w:val="24"/>
        </w:rPr>
        <w:t xml:space="preserve"> </w:t>
      </w:r>
      <w:r>
        <w:rPr>
          <w:sz w:val="24"/>
        </w:rPr>
        <w:t>or</w:t>
      </w:r>
      <w:r>
        <w:rPr>
          <w:spacing w:val="-4"/>
          <w:sz w:val="24"/>
        </w:rPr>
        <w:t xml:space="preserve"> </w:t>
      </w:r>
      <w:r>
        <w:rPr>
          <w:sz w:val="24"/>
        </w:rPr>
        <w:t>part thereof to any person in any circumstances whatsoever and the same shall be used for the bonaﬁde residential purposes only.</w:t>
      </w:r>
    </w:p>
    <w:p w14:paraId="1562C92B">
      <w:pPr>
        <w:pStyle w:val="7"/>
        <w:numPr>
          <w:ilvl w:val="0"/>
          <w:numId w:val="1"/>
        </w:numPr>
        <w:tabs>
          <w:tab w:val="left" w:pos="335"/>
        </w:tabs>
        <w:spacing w:before="207" w:line="288" w:lineRule="auto"/>
        <w:ind w:right="691" w:firstLine="0"/>
        <w:jc w:val="both"/>
        <w:rPr>
          <w:sz w:val="24"/>
        </w:rPr>
      </w:pPr>
      <w:r>
        <w:rPr>
          <w:sz w:val="24"/>
        </w:rPr>
        <w:t>That</w:t>
      </w:r>
      <w:r>
        <w:rPr>
          <w:spacing w:val="-2"/>
          <w:sz w:val="24"/>
        </w:rPr>
        <w:t xml:space="preserve"> </w:t>
      </w:r>
      <w:r>
        <w:rPr>
          <w:sz w:val="24"/>
        </w:rPr>
        <w:t>the</w:t>
      </w:r>
      <w:r>
        <w:rPr>
          <w:spacing w:val="-2"/>
          <w:sz w:val="24"/>
        </w:rPr>
        <w:t xml:space="preserve"> </w:t>
      </w:r>
      <w:r>
        <w:rPr>
          <w:sz w:val="24"/>
        </w:rPr>
        <w:t>day-to-day</w:t>
      </w:r>
      <w:r>
        <w:rPr>
          <w:spacing w:val="-2"/>
          <w:sz w:val="24"/>
        </w:rPr>
        <w:t xml:space="preserve"> </w:t>
      </w:r>
      <w:r>
        <w:rPr>
          <w:sz w:val="24"/>
        </w:rPr>
        <w:t>minor</w:t>
      </w:r>
      <w:r>
        <w:rPr>
          <w:spacing w:val="-2"/>
          <w:sz w:val="24"/>
        </w:rPr>
        <w:t xml:space="preserve"> </w:t>
      </w:r>
      <w:r>
        <w:rPr>
          <w:sz w:val="24"/>
        </w:rPr>
        <w:t>repairs</w:t>
      </w:r>
      <w:r>
        <w:rPr>
          <w:spacing w:val="-2"/>
          <w:sz w:val="24"/>
        </w:rPr>
        <w:t xml:space="preserve"> </w:t>
      </w:r>
      <w:r>
        <w:rPr>
          <w:sz w:val="24"/>
        </w:rPr>
        <w:t>will</w:t>
      </w:r>
      <w:r>
        <w:rPr>
          <w:spacing w:val="-2"/>
          <w:sz w:val="24"/>
        </w:rPr>
        <w:t xml:space="preserve"> </w:t>
      </w:r>
      <w:r>
        <w:rPr>
          <w:sz w:val="24"/>
        </w:rPr>
        <w:t>be</w:t>
      </w:r>
      <w:r>
        <w:rPr>
          <w:spacing w:val="-2"/>
          <w:sz w:val="24"/>
        </w:rPr>
        <w:t xml:space="preserve"> </w:t>
      </w:r>
      <w:r>
        <w:rPr>
          <w:sz w:val="24"/>
        </w:rPr>
        <w:t>the</w:t>
      </w:r>
      <w:r>
        <w:rPr>
          <w:spacing w:val="-2"/>
          <w:sz w:val="24"/>
        </w:rPr>
        <w:t xml:space="preserve"> </w:t>
      </w:r>
      <w:r>
        <w:rPr>
          <w:sz w:val="24"/>
        </w:rPr>
        <w:t>responsibility</w:t>
      </w:r>
      <w:r>
        <w:rPr>
          <w:spacing w:val="-2"/>
          <w:sz w:val="24"/>
        </w:rPr>
        <w:t xml:space="preserve"> </w:t>
      </w:r>
      <w:r>
        <w:rPr>
          <w:sz w:val="24"/>
        </w:rPr>
        <w:t>for</w:t>
      </w:r>
      <w:r>
        <w:rPr>
          <w:spacing w:val="-2"/>
          <w:sz w:val="24"/>
        </w:rPr>
        <w:t xml:space="preserve"> </w:t>
      </w:r>
      <w:r>
        <w:rPr>
          <w:sz w:val="24"/>
        </w:rPr>
        <w:t>the</w:t>
      </w:r>
      <w:r>
        <w:rPr>
          <w:spacing w:val="-7"/>
          <w:sz w:val="24"/>
        </w:rPr>
        <w:t xml:space="preserve"> </w:t>
      </w:r>
      <w:r>
        <w:rPr>
          <w:sz w:val="24"/>
        </w:rPr>
        <w:t>Tenant</w:t>
      </w:r>
      <w:r>
        <w:rPr>
          <w:spacing w:val="-2"/>
          <w:sz w:val="24"/>
        </w:rPr>
        <w:t xml:space="preserve"> </w:t>
      </w:r>
      <w:r>
        <w:rPr>
          <w:sz w:val="24"/>
        </w:rPr>
        <w:t>at</w:t>
      </w:r>
      <w:r>
        <w:rPr>
          <w:spacing w:val="-2"/>
          <w:sz w:val="24"/>
        </w:rPr>
        <w:t xml:space="preserve"> </w:t>
      </w:r>
      <w:r>
        <w:rPr>
          <w:sz w:val="24"/>
        </w:rPr>
        <w:t>his/her</w:t>
      </w:r>
      <w:r>
        <w:rPr>
          <w:spacing w:val="-2"/>
          <w:sz w:val="24"/>
        </w:rPr>
        <w:t xml:space="preserve"> </w:t>
      </w:r>
      <w:r>
        <w:rPr>
          <w:sz w:val="24"/>
        </w:rPr>
        <w:t>own expense.</w:t>
      </w:r>
      <w:r>
        <w:rPr>
          <w:spacing w:val="-5"/>
          <w:sz w:val="24"/>
        </w:rPr>
        <w:t xml:space="preserve"> </w:t>
      </w:r>
      <w:r>
        <w:rPr>
          <w:sz w:val="24"/>
        </w:rPr>
        <w:t>However,</w:t>
      </w:r>
      <w:r>
        <w:rPr>
          <w:spacing w:val="-6"/>
          <w:sz w:val="24"/>
        </w:rPr>
        <w:t xml:space="preserve"> </w:t>
      </w:r>
      <w:r>
        <w:rPr>
          <w:sz w:val="24"/>
        </w:rPr>
        <w:t>any</w:t>
      </w:r>
      <w:r>
        <w:rPr>
          <w:spacing w:val="-5"/>
          <w:sz w:val="24"/>
        </w:rPr>
        <w:t xml:space="preserve"> </w:t>
      </w:r>
      <w:r>
        <w:rPr>
          <w:sz w:val="24"/>
        </w:rPr>
        <w:t>structural</w:t>
      </w:r>
      <w:r>
        <w:rPr>
          <w:spacing w:val="-5"/>
          <w:sz w:val="24"/>
        </w:rPr>
        <w:t xml:space="preserve"> </w:t>
      </w:r>
      <w:r>
        <w:rPr>
          <w:sz w:val="24"/>
        </w:rPr>
        <w:t>or</w:t>
      </w:r>
      <w:r>
        <w:rPr>
          <w:spacing w:val="-5"/>
          <w:sz w:val="24"/>
        </w:rPr>
        <w:t xml:space="preserve"> </w:t>
      </w:r>
      <w:r>
        <w:rPr>
          <w:sz w:val="24"/>
        </w:rPr>
        <w:t>major</w:t>
      </w:r>
      <w:r>
        <w:rPr>
          <w:spacing w:val="-6"/>
          <w:sz w:val="24"/>
        </w:rPr>
        <w:t xml:space="preserve"> </w:t>
      </w:r>
      <w:r>
        <w:rPr>
          <w:sz w:val="24"/>
        </w:rPr>
        <w:t>repairs,</w:t>
      </w:r>
      <w:r>
        <w:rPr>
          <w:spacing w:val="-5"/>
          <w:sz w:val="24"/>
        </w:rPr>
        <w:t xml:space="preserve"> </w:t>
      </w:r>
      <w:r>
        <w:rPr>
          <w:sz w:val="24"/>
        </w:rPr>
        <w:t>if</w:t>
      </w:r>
      <w:r>
        <w:rPr>
          <w:spacing w:val="-6"/>
          <w:sz w:val="24"/>
        </w:rPr>
        <w:t xml:space="preserve"> </w:t>
      </w:r>
      <w:r>
        <w:rPr>
          <w:sz w:val="24"/>
        </w:rPr>
        <w:t>so</w:t>
      </w:r>
      <w:r>
        <w:rPr>
          <w:spacing w:val="-5"/>
          <w:sz w:val="24"/>
        </w:rPr>
        <w:t xml:space="preserve"> </w:t>
      </w:r>
      <w:r>
        <w:rPr>
          <w:sz w:val="24"/>
        </w:rPr>
        <w:t>required,</w:t>
      </w:r>
      <w:r>
        <w:rPr>
          <w:spacing w:val="-5"/>
          <w:sz w:val="24"/>
        </w:rPr>
        <w:t xml:space="preserve"> </w:t>
      </w:r>
      <w:r>
        <w:rPr>
          <w:sz w:val="24"/>
        </w:rPr>
        <w:t>shall</w:t>
      </w:r>
      <w:r>
        <w:rPr>
          <w:spacing w:val="-5"/>
          <w:sz w:val="24"/>
        </w:rPr>
        <w:t xml:space="preserve"> </w:t>
      </w:r>
      <w:r>
        <w:rPr>
          <w:sz w:val="24"/>
        </w:rPr>
        <w:t>be</w:t>
      </w:r>
      <w:r>
        <w:rPr>
          <w:spacing w:val="-5"/>
          <w:sz w:val="24"/>
        </w:rPr>
        <w:t xml:space="preserve"> </w:t>
      </w:r>
      <w:r>
        <w:rPr>
          <w:sz w:val="24"/>
        </w:rPr>
        <w:t>carried</w:t>
      </w:r>
      <w:r>
        <w:rPr>
          <w:spacing w:val="-5"/>
          <w:sz w:val="24"/>
        </w:rPr>
        <w:t xml:space="preserve"> </w:t>
      </w:r>
      <w:r>
        <w:rPr>
          <w:sz w:val="24"/>
        </w:rPr>
        <w:t>out</w:t>
      </w:r>
      <w:r>
        <w:rPr>
          <w:spacing w:val="-5"/>
          <w:sz w:val="24"/>
        </w:rPr>
        <w:t xml:space="preserve"> </w:t>
      </w:r>
      <w:r>
        <w:rPr>
          <w:sz w:val="24"/>
        </w:rPr>
        <w:t>by</w:t>
      </w:r>
      <w:r>
        <w:rPr>
          <w:spacing w:val="-5"/>
          <w:sz w:val="24"/>
        </w:rPr>
        <w:t xml:space="preserve"> </w:t>
      </w:r>
      <w:r>
        <w:rPr>
          <w:sz w:val="24"/>
        </w:rPr>
        <w:t xml:space="preserve">the </w:t>
      </w:r>
      <w:r>
        <w:rPr>
          <w:spacing w:val="-2"/>
          <w:sz w:val="24"/>
        </w:rPr>
        <w:t>Owner.</w:t>
      </w:r>
    </w:p>
    <w:p w14:paraId="09CC3005">
      <w:pPr>
        <w:spacing w:line="288" w:lineRule="auto"/>
        <w:jc w:val="both"/>
        <w:rPr>
          <w:sz w:val="24"/>
        </w:rPr>
        <w:sectPr>
          <w:pgSz w:w="12240" w:h="15840"/>
          <w:pgMar w:top="1520" w:right="1340" w:bottom="280" w:left="1340" w:header="720" w:footer="720" w:gutter="0"/>
          <w:cols w:space="720" w:num="1"/>
        </w:sectPr>
      </w:pPr>
    </w:p>
    <w:p w14:paraId="795AE889">
      <w:pPr>
        <w:pStyle w:val="7"/>
        <w:numPr>
          <w:ilvl w:val="0"/>
          <w:numId w:val="1"/>
        </w:numPr>
        <w:tabs>
          <w:tab w:val="left" w:pos="455"/>
        </w:tabs>
        <w:spacing w:before="26" w:line="288" w:lineRule="auto"/>
        <w:ind w:right="214" w:firstLine="0"/>
        <w:rPr>
          <w:sz w:val="24"/>
        </w:rPr>
      </w:pPr>
      <w:r>
        <w:rPr>
          <w:sz w:val="24"/>
        </w:rPr>
        <w:t>That no structural additions or alterations shall be made by the Tenant in the premises without the prior written consent of the Owner but the</w:t>
      </w:r>
      <w:r>
        <w:rPr>
          <w:spacing w:val="-1"/>
          <w:sz w:val="24"/>
        </w:rPr>
        <w:t xml:space="preserve"> </w:t>
      </w:r>
      <w:r>
        <w:rPr>
          <w:sz w:val="24"/>
        </w:rPr>
        <w:t>Tenant can install air-conditioners in the space provided and other electrical gadgets and make such changes for the purposes as may be necessary,</w:t>
      </w:r>
      <w:r>
        <w:rPr>
          <w:spacing w:val="-6"/>
          <w:sz w:val="24"/>
        </w:rPr>
        <w:t xml:space="preserve"> </w:t>
      </w:r>
      <w:r>
        <w:rPr>
          <w:sz w:val="24"/>
        </w:rPr>
        <w:t>at</w:t>
      </w:r>
      <w:r>
        <w:rPr>
          <w:spacing w:val="-6"/>
          <w:sz w:val="24"/>
        </w:rPr>
        <w:t xml:space="preserve"> </w:t>
      </w:r>
      <w:r>
        <w:rPr>
          <w:sz w:val="24"/>
        </w:rPr>
        <w:t>his</w:t>
      </w:r>
      <w:r>
        <w:rPr>
          <w:spacing w:val="-6"/>
          <w:sz w:val="24"/>
        </w:rPr>
        <w:t xml:space="preserve"> </w:t>
      </w:r>
      <w:r>
        <w:rPr>
          <w:sz w:val="24"/>
        </w:rPr>
        <w:t>own</w:t>
      </w:r>
      <w:r>
        <w:rPr>
          <w:spacing w:val="-6"/>
          <w:sz w:val="24"/>
        </w:rPr>
        <w:t xml:space="preserve"> </w:t>
      </w:r>
      <w:r>
        <w:rPr>
          <w:sz w:val="24"/>
        </w:rPr>
        <w:t>cost.</w:t>
      </w:r>
      <w:r>
        <w:rPr>
          <w:spacing w:val="-6"/>
          <w:sz w:val="24"/>
        </w:rPr>
        <w:t xml:space="preserve"> </w:t>
      </w:r>
      <w:r>
        <w:rPr>
          <w:sz w:val="24"/>
        </w:rPr>
        <w:t>On</w:t>
      </w:r>
      <w:r>
        <w:rPr>
          <w:spacing w:val="-6"/>
          <w:sz w:val="24"/>
        </w:rPr>
        <w:t xml:space="preserve"> </w:t>
      </w:r>
      <w:r>
        <w:rPr>
          <w:sz w:val="24"/>
        </w:rPr>
        <w:t>termination</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tenancy</w:t>
      </w:r>
      <w:r>
        <w:rPr>
          <w:spacing w:val="-6"/>
          <w:sz w:val="24"/>
        </w:rPr>
        <w:t xml:space="preserve"> </w:t>
      </w:r>
      <w:r>
        <w:rPr>
          <w:sz w:val="24"/>
        </w:rPr>
        <w:t>or</w:t>
      </w:r>
      <w:r>
        <w:rPr>
          <w:spacing w:val="-6"/>
          <w:sz w:val="24"/>
        </w:rPr>
        <w:t xml:space="preserve"> </w:t>
      </w:r>
      <w:r>
        <w:rPr>
          <w:sz w:val="24"/>
        </w:rPr>
        <w:t>earlier,</w:t>
      </w:r>
      <w:r>
        <w:rPr>
          <w:spacing w:val="-6"/>
          <w:sz w:val="24"/>
        </w:rPr>
        <w:t xml:space="preserve"> </w:t>
      </w:r>
      <w:r>
        <w:rPr>
          <w:sz w:val="24"/>
        </w:rPr>
        <w:t>the</w:t>
      </w:r>
      <w:r>
        <w:rPr>
          <w:spacing w:val="-10"/>
          <w:sz w:val="24"/>
        </w:rPr>
        <w:t xml:space="preserve"> </w:t>
      </w:r>
      <w:r>
        <w:rPr>
          <w:sz w:val="24"/>
        </w:rPr>
        <w:t>Tenant</w:t>
      </w:r>
      <w:r>
        <w:rPr>
          <w:spacing w:val="-6"/>
          <w:sz w:val="24"/>
        </w:rPr>
        <w:t xml:space="preserve"> </w:t>
      </w:r>
      <w:r>
        <w:rPr>
          <w:sz w:val="24"/>
        </w:rPr>
        <w:t>will</w:t>
      </w:r>
      <w:r>
        <w:rPr>
          <w:spacing w:val="-6"/>
          <w:sz w:val="24"/>
        </w:rPr>
        <w:t xml:space="preserve"> </w:t>
      </w:r>
      <w:r>
        <w:rPr>
          <w:sz w:val="24"/>
        </w:rPr>
        <w:t>be</w:t>
      </w:r>
      <w:r>
        <w:rPr>
          <w:spacing w:val="-6"/>
          <w:sz w:val="24"/>
        </w:rPr>
        <w:t xml:space="preserve"> </w:t>
      </w:r>
      <w:r>
        <w:rPr>
          <w:sz w:val="24"/>
        </w:rPr>
        <w:t>entitled</w:t>
      </w:r>
      <w:r>
        <w:rPr>
          <w:spacing w:val="-6"/>
          <w:sz w:val="24"/>
        </w:rPr>
        <w:t xml:space="preserve"> </w:t>
      </w:r>
      <w:r>
        <w:rPr>
          <w:sz w:val="24"/>
        </w:rPr>
        <w:t>to remove such equipment and restore the changes made, if any, to the original state.</w:t>
      </w:r>
    </w:p>
    <w:p w14:paraId="2F97BCDE">
      <w:pPr>
        <w:pStyle w:val="7"/>
        <w:numPr>
          <w:ilvl w:val="0"/>
          <w:numId w:val="1"/>
        </w:numPr>
        <w:tabs>
          <w:tab w:val="left" w:pos="455"/>
        </w:tabs>
        <w:spacing w:before="204" w:line="288" w:lineRule="auto"/>
        <w:ind w:right="118" w:firstLine="0"/>
        <w:rPr>
          <w:sz w:val="24"/>
        </w:rPr>
      </w:pPr>
      <w:r>
        <w:rPr>
          <w:sz w:val="24"/>
        </w:rPr>
        <w:t>That the Owner shall hold the right to visit in person or through his authorized agent(s), servants,</w:t>
      </w:r>
      <w:r>
        <w:rPr>
          <w:spacing w:val="-4"/>
          <w:sz w:val="24"/>
        </w:rPr>
        <w:t xml:space="preserve"> </w:t>
      </w:r>
      <w:r>
        <w:rPr>
          <w:sz w:val="24"/>
        </w:rPr>
        <w:t>workmen</w:t>
      </w:r>
      <w:r>
        <w:rPr>
          <w:spacing w:val="-4"/>
          <w:sz w:val="24"/>
        </w:rPr>
        <w:t xml:space="preserve"> </w:t>
      </w:r>
      <w:r>
        <w:rPr>
          <w:sz w:val="24"/>
        </w:rPr>
        <w:t>etc.,</w:t>
      </w:r>
      <w:r>
        <w:rPr>
          <w:spacing w:val="-4"/>
          <w:sz w:val="24"/>
        </w:rPr>
        <w:t xml:space="preserve"> </w:t>
      </w:r>
      <w:r>
        <w:rPr>
          <w:sz w:val="24"/>
        </w:rPr>
        <w:t>to</w:t>
      </w:r>
      <w:r>
        <w:rPr>
          <w:spacing w:val="-4"/>
          <w:sz w:val="24"/>
        </w:rPr>
        <w:t xml:space="preserve"> </w:t>
      </w:r>
      <w:r>
        <w:rPr>
          <w:sz w:val="24"/>
        </w:rPr>
        <w:t>enter</w:t>
      </w:r>
      <w:r>
        <w:rPr>
          <w:spacing w:val="-4"/>
          <w:sz w:val="24"/>
        </w:rPr>
        <w:t xml:space="preserve"> </w:t>
      </w:r>
      <w:r>
        <w:rPr>
          <w:sz w:val="24"/>
        </w:rPr>
        <w:t>upon</w:t>
      </w:r>
      <w:r>
        <w:rPr>
          <w:spacing w:val="-4"/>
          <w:sz w:val="24"/>
        </w:rPr>
        <w:t xml:space="preserve"> </w:t>
      </w:r>
      <w:r>
        <w:rPr>
          <w:sz w:val="24"/>
        </w:rPr>
        <w:t>the</w:t>
      </w:r>
      <w:r>
        <w:rPr>
          <w:spacing w:val="-4"/>
          <w:sz w:val="24"/>
        </w:rPr>
        <w:t xml:space="preserve"> </w:t>
      </w:r>
      <w:r>
        <w:rPr>
          <w:sz w:val="24"/>
        </w:rPr>
        <w:t>demised</w:t>
      </w:r>
      <w:r>
        <w:rPr>
          <w:spacing w:val="-4"/>
          <w:sz w:val="24"/>
        </w:rPr>
        <w:t xml:space="preserve"> </w:t>
      </w:r>
      <w:r>
        <w:rPr>
          <w:sz w:val="24"/>
        </w:rPr>
        <w:t>premises</w:t>
      </w:r>
      <w:r>
        <w:rPr>
          <w:spacing w:val="-4"/>
          <w:sz w:val="24"/>
        </w:rPr>
        <w:t xml:space="preserve"> </w:t>
      </w:r>
      <w:r>
        <w:rPr>
          <w:sz w:val="24"/>
        </w:rPr>
        <w:t>for</w:t>
      </w:r>
      <w:r>
        <w:rPr>
          <w:spacing w:val="-4"/>
          <w:sz w:val="24"/>
        </w:rPr>
        <w:t xml:space="preserve"> </w:t>
      </w:r>
      <w:r>
        <w:rPr>
          <w:sz w:val="24"/>
        </w:rPr>
        <w:t>inspection</w:t>
      </w:r>
      <w:r>
        <w:rPr>
          <w:spacing w:val="-4"/>
          <w:sz w:val="24"/>
        </w:rPr>
        <w:t xml:space="preserve"> </w:t>
      </w:r>
      <w:r>
        <w:rPr>
          <w:sz w:val="24"/>
        </w:rPr>
        <w:t>(not</w:t>
      </w:r>
      <w:r>
        <w:rPr>
          <w:spacing w:val="-4"/>
          <w:sz w:val="24"/>
        </w:rPr>
        <w:t xml:space="preserve"> </w:t>
      </w:r>
      <w:r>
        <w:rPr>
          <w:sz w:val="24"/>
        </w:rPr>
        <w:t>exceeding</w:t>
      </w:r>
      <w:r>
        <w:rPr>
          <w:spacing w:val="-4"/>
          <w:sz w:val="24"/>
        </w:rPr>
        <w:t xml:space="preserve"> </w:t>
      </w:r>
      <w:r>
        <w:rPr>
          <w:sz w:val="24"/>
        </w:rPr>
        <w:t>once</w:t>
      </w:r>
      <w:r>
        <w:rPr>
          <w:spacing w:val="-4"/>
          <w:sz w:val="24"/>
        </w:rPr>
        <w:t xml:space="preserve"> </w:t>
      </w:r>
      <w:r>
        <w:rPr>
          <w:sz w:val="24"/>
        </w:rPr>
        <w:t>in a month) or to carry out repairs / construction, as and when required.</w:t>
      </w:r>
    </w:p>
    <w:p w14:paraId="6B35561B">
      <w:pPr>
        <w:pStyle w:val="7"/>
        <w:numPr>
          <w:ilvl w:val="0"/>
          <w:numId w:val="1"/>
        </w:numPr>
        <w:tabs>
          <w:tab w:val="left" w:pos="455"/>
        </w:tabs>
        <w:spacing w:before="207" w:line="288" w:lineRule="auto"/>
        <w:ind w:right="137" w:firstLine="0"/>
        <w:rPr>
          <w:sz w:val="24"/>
        </w:rPr>
      </w:pPr>
      <w:r>
        <w:rPr>
          <w:sz w:val="24"/>
        </w:rPr>
        <w:t>That the Tenant shall comply with all the rules and regulations of the local authority applicable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demised</w:t>
      </w:r>
      <w:r>
        <w:rPr>
          <w:spacing w:val="-3"/>
          <w:sz w:val="24"/>
        </w:rPr>
        <w:t xml:space="preserve"> </w:t>
      </w:r>
      <w:r>
        <w:rPr>
          <w:sz w:val="24"/>
        </w:rPr>
        <w:t>premises.</w:t>
      </w:r>
      <w:r>
        <w:rPr>
          <w:spacing w:val="-8"/>
          <w:sz w:val="24"/>
        </w:rPr>
        <w:t xml:space="preserve"> </w:t>
      </w:r>
      <w:r>
        <w:rPr>
          <w:sz w:val="24"/>
        </w:rPr>
        <w:t>The</w:t>
      </w:r>
      <w:r>
        <w:rPr>
          <w:spacing w:val="-3"/>
          <w:sz w:val="24"/>
        </w:rPr>
        <w:t xml:space="preserve"> </w:t>
      </w:r>
      <w:r>
        <w:rPr>
          <w:sz w:val="24"/>
        </w:rPr>
        <w:t>premises</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only</w:t>
      </w:r>
      <w:r>
        <w:rPr>
          <w:spacing w:val="-3"/>
          <w:sz w:val="24"/>
        </w:rPr>
        <w:t xml:space="preserve"> </w:t>
      </w:r>
      <w:r>
        <w:rPr>
          <w:sz w:val="24"/>
        </w:rPr>
        <w:t>for</w:t>
      </w:r>
      <w:r>
        <w:rPr>
          <w:spacing w:val="-3"/>
          <w:sz w:val="24"/>
        </w:rPr>
        <w:t xml:space="preserve"> </w:t>
      </w:r>
      <w:r>
        <w:rPr>
          <w:sz w:val="24"/>
        </w:rPr>
        <w:t>residential</w:t>
      </w:r>
      <w:r>
        <w:rPr>
          <w:spacing w:val="-3"/>
          <w:sz w:val="24"/>
        </w:rPr>
        <w:t xml:space="preserve"> </w:t>
      </w:r>
      <w:r>
        <w:rPr>
          <w:sz w:val="24"/>
        </w:rPr>
        <w:t>purposes</w:t>
      </w:r>
      <w:r>
        <w:rPr>
          <w:spacing w:val="-3"/>
          <w:sz w:val="24"/>
        </w:rPr>
        <w:t xml:space="preserve"> </w:t>
      </w:r>
      <w:r>
        <w:rPr>
          <w:sz w:val="24"/>
        </w:rPr>
        <w:t>of</w:t>
      </w:r>
      <w:r>
        <w:rPr>
          <w:spacing w:val="-3"/>
          <w:sz w:val="24"/>
        </w:rPr>
        <w:t xml:space="preserve"> </w:t>
      </w:r>
      <w:r>
        <w:rPr>
          <w:sz w:val="24"/>
        </w:rPr>
        <w:t>its employees, families and guests.</w:t>
      </w:r>
    </w:p>
    <w:p w14:paraId="78353241">
      <w:pPr>
        <w:pStyle w:val="7"/>
        <w:numPr>
          <w:ilvl w:val="0"/>
          <w:numId w:val="1"/>
        </w:numPr>
        <w:tabs>
          <w:tab w:val="left" w:pos="455"/>
        </w:tabs>
        <w:spacing w:before="206" w:line="288" w:lineRule="auto"/>
        <w:ind w:right="175" w:firstLine="0"/>
        <w:rPr>
          <w:sz w:val="24"/>
        </w:rPr>
      </w:pPr>
      <w:r>
        <w:rPr>
          <w:sz w:val="24"/>
        </w:rPr>
        <w:t>That the Owner shall pay for all taxes/cesses levied on the premises by the local or government authorities in the way of property tax for the premises and so on. Further, any other payment</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nature</w:t>
      </w:r>
      <w:r>
        <w:rPr>
          <w:spacing w:val="-3"/>
          <w:sz w:val="24"/>
        </w:rPr>
        <w:t xml:space="preserve"> </w:t>
      </w:r>
      <w:r>
        <w:rPr>
          <w:sz w:val="24"/>
        </w:rPr>
        <w:t>of</w:t>
      </w:r>
      <w:r>
        <w:rPr>
          <w:spacing w:val="-3"/>
          <w:sz w:val="24"/>
        </w:rPr>
        <w:t xml:space="preserve"> </w:t>
      </w:r>
      <w:r>
        <w:rPr>
          <w:sz w:val="24"/>
        </w:rPr>
        <w:t>subscription</w:t>
      </w:r>
      <w:r>
        <w:rPr>
          <w:spacing w:val="-3"/>
          <w:sz w:val="24"/>
        </w:rPr>
        <w:t xml:space="preserve"> </w:t>
      </w:r>
      <w:r>
        <w:rPr>
          <w:sz w:val="24"/>
        </w:rPr>
        <w:t>or</w:t>
      </w:r>
      <w:r>
        <w:rPr>
          <w:spacing w:val="-3"/>
          <w:sz w:val="24"/>
        </w:rPr>
        <w:t xml:space="preserve"> </w:t>
      </w:r>
      <w:r>
        <w:rPr>
          <w:sz w:val="24"/>
        </w:rPr>
        <w:t>periodical</w:t>
      </w:r>
      <w:r>
        <w:rPr>
          <w:spacing w:val="-3"/>
          <w:sz w:val="24"/>
        </w:rPr>
        <w:t xml:space="preserve"> </w:t>
      </w:r>
      <w:r>
        <w:rPr>
          <w:sz w:val="24"/>
        </w:rPr>
        <w:t>fee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welfare</w:t>
      </w:r>
      <w:r>
        <w:rPr>
          <w:spacing w:val="-3"/>
          <w:sz w:val="24"/>
        </w:rPr>
        <w:t xml:space="preserve"> </w:t>
      </w:r>
      <w:r>
        <w:rPr>
          <w:sz w:val="24"/>
        </w:rPr>
        <w:t>association</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paid</w:t>
      </w:r>
      <w:r>
        <w:rPr>
          <w:spacing w:val="-3"/>
          <w:sz w:val="24"/>
        </w:rPr>
        <w:t xml:space="preserve"> </w:t>
      </w:r>
      <w:r>
        <w:rPr>
          <w:sz w:val="24"/>
        </w:rPr>
        <w:t>by the Owner.</w:t>
      </w:r>
    </w:p>
    <w:p w14:paraId="2BD5EFE9">
      <w:pPr>
        <w:pStyle w:val="7"/>
        <w:numPr>
          <w:ilvl w:val="0"/>
          <w:numId w:val="1"/>
        </w:numPr>
        <w:tabs>
          <w:tab w:val="left" w:pos="455"/>
        </w:tabs>
        <w:spacing w:before="205" w:line="290" w:lineRule="auto"/>
        <w:ind w:right="887" w:firstLine="0"/>
        <w:rPr>
          <w:sz w:val="24"/>
        </w:rPr>
      </w:pPr>
      <w:r>
        <w:rPr>
          <w:sz w:val="24"/>
        </w:rPr>
        <w:t>That</w:t>
      </w:r>
      <w:r>
        <w:rPr>
          <w:spacing w:val="-5"/>
          <w:sz w:val="24"/>
        </w:rPr>
        <w:t xml:space="preserve"> </w:t>
      </w:r>
      <w:r>
        <w:rPr>
          <w:sz w:val="24"/>
        </w:rPr>
        <w:t>the</w:t>
      </w:r>
      <w:r>
        <w:rPr>
          <w:spacing w:val="-5"/>
          <w:sz w:val="24"/>
        </w:rPr>
        <w:t xml:space="preserve"> </w:t>
      </w:r>
      <w:r>
        <w:rPr>
          <w:sz w:val="24"/>
        </w:rPr>
        <w:t>Owner</w:t>
      </w:r>
      <w:r>
        <w:rPr>
          <w:spacing w:val="-6"/>
          <w:sz w:val="24"/>
        </w:rPr>
        <w:t xml:space="preserve"> </w:t>
      </w:r>
      <w:r>
        <w:rPr>
          <w:sz w:val="24"/>
        </w:rPr>
        <w:t>will</w:t>
      </w:r>
      <w:r>
        <w:rPr>
          <w:spacing w:val="-5"/>
          <w:sz w:val="24"/>
        </w:rPr>
        <w:t xml:space="preserve"> </w:t>
      </w:r>
      <w:r>
        <w:rPr>
          <w:sz w:val="24"/>
        </w:rPr>
        <w:t>keep</w:t>
      </w:r>
      <w:r>
        <w:rPr>
          <w:spacing w:val="-5"/>
          <w:sz w:val="24"/>
        </w:rPr>
        <w:t xml:space="preserve"> </w:t>
      </w:r>
      <w:r>
        <w:rPr>
          <w:sz w:val="24"/>
        </w:rPr>
        <w:t>the</w:t>
      </w:r>
      <w:r>
        <w:rPr>
          <w:spacing w:val="-10"/>
          <w:sz w:val="24"/>
        </w:rPr>
        <w:t xml:space="preserve"> </w:t>
      </w:r>
      <w:r>
        <w:rPr>
          <w:sz w:val="24"/>
        </w:rPr>
        <w:t>Tenant</w:t>
      </w:r>
      <w:r>
        <w:rPr>
          <w:spacing w:val="-5"/>
          <w:sz w:val="24"/>
        </w:rPr>
        <w:t xml:space="preserve"> </w:t>
      </w:r>
      <w:r>
        <w:rPr>
          <w:sz w:val="24"/>
        </w:rPr>
        <w:t>free</w:t>
      </w:r>
      <w:r>
        <w:rPr>
          <w:spacing w:val="-5"/>
          <w:sz w:val="24"/>
        </w:rPr>
        <w:t xml:space="preserve"> </w:t>
      </w:r>
      <w:r>
        <w:rPr>
          <w:sz w:val="24"/>
        </w:rPr>
        <w:t>and</w:t>
      </w:r>
      <w:r>
        <w:rPr>
          <w:spacing w:val="-5"/>
          <w:sz w:val="24"/>
        </w:rPr>
        <w:t xml:space="preserve"> </w:t>
      </w:r>
      <w:r>
        <w:rPr>
          <w:sz w:val="24"/>
        </w:rPr>
        <w:t>harmless</w:t>
      </w:r>
      <w:r>
        <w:rPr>
          <w:spacing w:val="-5"/>
          <w:sz w:val="24"/>
        </w:rPr>
        <w:t xml:space="preserve"> </w:t>
      </w:r>
      <w:r>
        <w:rPr>
          <w:sz w:val="24"/>
        </w:rPr>
        <w:t>from</w:t>
      </w:r>
      <w:r>
        <w:rPr>
          <w:spacing w:val="-5"/>
          <w:sz w:val="24"/>
        </w:rPr>
        <w:t xml:space="preserve"> </w:t>
      </w:r>
      <w:r>
        <w:rPr>
          <w:sz w:val="24"/>
        </w:rPr>
        <w:t>any</w:t>
      </w:r>
      <w:r>
        <w:rPr>
          <w:spacing w:val="-5"/>
          <w:sz w:val="24"/>
        </w:rPr>
        <w:t xml:space="preserve"> </w:t>
      </w:r>
      <w:r>
        <w:rPr>
          <w:sz w:val="24"/>
        </w:rPr>
        <w:t>claims,</w:t>
      </w:r>
      <w:r>
        <w:rPr>
          <w:spacing w:val="-5"/>
          <w:sz w:val="24"/>
        </w:rPr>
        <w:t xml:space="preserve"> </w:t>
      </w:r>
      <w:r>
        <w:rPr>
          <w:sz w:val="24"/>
        </w:rPr>
        <w:t>proceedings, demands, or actions by others with respect to quiet possession of the premises.</w:t>
      </w:r>
    </w:p>
    <w:p w14:paraId="496180B5">
      <w:pPr>
        <w:pStyle w:val="7"/>
        <w:numPr>
          <w:ilvl w:val="0"/>
          <w:numId w:val="1"/>
        </w:numPr>
        <w:tabs>
          <w:tab w:val="left" w:pos="455"/>
        </w:tabs>
        <w:spacing w:before="203" w:line="290" w:lineRule="auto"/>
        <w:ind w:right="724" w:firstLine="0"/>
        <w:rPr>
          <w:sz w:val="24"/>
        </w:rPr>
      </w:pPr>
      <w:r>
        <w:rPr>
          <w:sz w:val="24"/>
        </w:rPr>
        <w:t>That</w:t>
      </w:r>
      <w:r>
        <w:rPr>
          <w:spacing w:val="-5"/>
          <w:sz w:val="24"/>
        </w:rPr>
        <w:t xml:space="preserve"> </w:t>
      </w:r>
      <w:r>
        <w:rPr>
          <w:sz w:val="24"/>
        </w:rPr>
        <w:t>this</w:t>
      </w:r>
      <w:r>
        <w:rPr>
          <w:spacing w:val="-3"/>
          <w:sz w:val="24"/>
        </w:rPr>
        <w:t xml:space="preserve"> </w:t>
      </w:r>
      <w:r>
        <w:rPr>
          <w:sz w:val="24"/>
        </w:rPr>
        <w:t>Rent</w:t>
      </w:r>
      <w:r>
        <w:rPr>
          <w:spacing w:val="-15"/>
          <w:sz w:val="24"/>
        </w:rPr>
        <w:t xml:space="preserve"> </w:t>
      </w:r>
      <w:r>
        <w:rPr>
          <w:sz w:val="24"/>
        </w:rPr>
        <w:t>Agreement</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terminated</w:t>
      </w:r>
      <w:r>
        <w:rPr>
          <w:spacing w:val="-3"/>
          <w:sz w:val="24"/>
        </w:rPr>
        <w:t xml:space="preserve"> </w:t>
      </w:r>
      <w:r>
        <w:rPr>
          <w:sz w:val="24"/>
        </w:rPr>
        <w:t>before</w:t>
      </w:r>
      <w:r>
        <w:rPr>
          <w:spacing w:val="-3"/>
          <w:sz w:val="24"/>
        </w:rPr>
        <w:t xml:space="preserve"> </w:t>
      </w:r>
      <w:r>
        <w:rPr>
          <w:sz w:val="24"/>
        </w:rPr>
        <w:t>the</w:t>
      </w:r>
      <w:r>
        <w:rPr>
          <w:spacing w:val="-3"/>
          <w:sz w:val="24"/>
        </w:rPr>
        <w:t xml:space="preserve"> </w:t>
      </w:r>
      <w:r>
        <w:rPr>
          <w:sz w:val="24"/>
        </w:rPr>
        <w:t>expiry</w:t>
      </w:r>
      <w:r>
        <w:rPr>
          <w:spacing w:val="-4"/>
          <w:sz w:val="24"/>
        </w:rPr>
        <w:t xml:space="preserve"> </w:t>
      </w:r>
      <w:r>
        <w:rPr>
          <w:sz w:val="24"/>
        </w:rPr>
        <w:t>of</w:t>
      </w:r>
      <w:r>
        <w:rPr>
          <w:spacing w:val="-4"/>
          <w:sz w:val="24"/>
        </w:rPr>
        <w:t xml:space="preserve"> </w:t>
      </w:r>
      <w:r>
        <w:rPr>
          <w:sz w:val="24"/>
        </w:rPr>
        <w:t>this</w:t>
      </w:r>
      <w:r>
        <w:rPr>
          <w:spacing w:val="-3"/>
          <w:sz w:val="24"/>
        </w:rPr>
        <w:t xml:space="preserve"> </w:t>
      </w:r>
      <w:r>
        <w:rPr>
          <w:sz w:val="24"/>
        </w:rPr>
        <w:t>tenancy</w:t>
      </w:r>
      <w:r>
        <w:rPr>
          <w:spacing w:val="-3"/>
          <w:sz w:val="24"/>
        </w:rPr>
        <w:t xml:space="preserve"> </w:t>
      </w:r>
      <w:r>
        <w:rPr>
          <w:sz w:val="24"/>
        </w:rPr>
        <w:t>period</w:t>
      </w:r>
      <w:r>
        <w:rPr>
          <w:spacing w:val="-3"/>
          <w:sz w:val="24"/>
        </w:rPr>
        <w:t xml:space="preserve"> </w:t>
      </w:r>
      <w:r>
        <w:rPr>
          <w:sz w:val="24"/>
        </w:rPr>
        <w:t>by serving One month prior notice in writing by either party.</w:t>
      </w:r>
    </w:p>
    <w:p w14:paraId="3C936909">
      <w:pPr>
        <w:pStyle w:val="7"/>
        <w:numPr>
          <w:ilvl w:val="0"/>
          <w:numId w:val="1"/>
        </w:numPr>
        <w:tabs>
          <w:tab w:val="left" w:pos="490"/>
        </w:tabs>
        <w:spacing w:line="288" w:lineRule="auto"/>
        <w:ind w:right="99" w:firstLine="0"/>
        <w:jc w:val="both"/>
        <w:rPr>
          <w:sz w:val="24"/>
        </w:rPr>
      </w:pPr>
      <w:r>
        <w:rPr>
          <w:sz w:val="24"/>
        </w:rPr>
        <w:t>The Tenant shall maintain the Demised Premises in good and tenable condition and all the minor repairs such as leakage in the sanitary ﬁttings,</w:t>
      </w:r>
      <w:r>
        <w:rPr>
          <w:spacing w:val="-2"/>
          <w:sz w:val="24"/>
        </w:rPr>
        <w:t xml:space="preserve"> </w:t>
      </w:r>
      <w:r>
        <w:rPr>
          <w:sz w:val="24"/>
        </w:rPr>
        <w:t>water</w:t>
      </w:r>
      <w:r>
        <w:rPr>
          <w:spacing w:val="-3"/>
          <w:sz w:val="24"/>
        </w:rPr>
        <w:t xml:space="preserve"> </w:t>
      </w:r>
      <w:r>
        <w:rPr>
          <w:sz w:val="24"/>
        </w:rPr>
        <w:t>taps</w:t>
      </w:r>
      <w:r>
        <w:rPr>
          <w:spacing w:val="-2"/>
          <w:sz w:val="24"/>
        </w:rPr>
        <w:t xml:space="preserve"> </w:t>
      </w:r>
      <w:r>
        <w:rPr>
          <w:sz w:val="24"/>
        </w:rPr>
        <w:t>and</w:t>
      </w:r>
      <w:r>
        <w:rPr>
          <w:spacing w:val="-2"/>
          <w:sz w:val="24"/>
        </w:rPr>
        <w:t xml:space="preserve"> </w:t>
      </w:r>
      <w:r>
        <w:rPr>
          <w:sz w:val="24"/>
        </w:rPr>
        <w:t>electrical</w:t>
      </w:r>
      <w:r>
        <w:rPr>
          <w:spacing w:val="-2"/>
          <w:sz w:val="24"/>
        </w:rPr>
        <w:t xml:space="preserve"> </w:t>
      </w:r>
      <w:r>
        <w:rPr>
          <w:sz w:val="24"/>
        </w:rPr>
        <w:t>usage</w:t>
      </w:r>
      <w:r>
        <w:rPr>
          <w:spacing w:val="-2"/>
          <w:sz w:val="24"/>
        </w:rPr>
        <w:t xml:space="preserve"> </w:t>
      </w:r>
      <w:r>
        <w:rPr>
          <w:sz w:val="24"/>
        </w:rPr>
        <w:t>etc.</w:t>
      </w:r>
      <w:r>
        <w:rPr>
          <w:spacing w:val="-2"/>
          <w:sz w:val="24"/>
        </w:rPr>
        <w:t xml:space="preserve"> </w:t>
      </w:r>
      <w:r>
        <w:rPr>
          <w:sz w:val="24"/>
        </w:rPr>
        <w:t>shall</w:t>
      </w:r>
      <w:r>
        <w:rPr>
          <w:spacing w:val="-2"/>
          <w:sz w:val="24"/>
        </w:rPr>
        <w:t xml:space="preserve"> </w:t>
      </w:r>
      <w:r>
        <w:rPr>
          <w:sz w:val="24"/>
        </w:rPr>
        <w:t>be carried out by the Tenant. That</w:t>
      </w:r>
      <w:r>
        <w:rPr>
          <w:spacing w:val="-5"/>
          <w:sz w:val="24"/>
        </w:rPr>
        <w:t xml:space="preserve"> </w:t>
      </w:r>
      <w:r>
        <w:rPr>
          <w:sz w:val="24"/>
        </w:rPr>
        <w:t>it</w:t>
      </w:r>
      <w:r>
        <w:rPr>
          <w:spacing w:val="-5"/>
          <w:sz w:val="24"/>
        </w:rPr>
        <w:t xml:space="preserve"> </w:t>
      </w:r>
      <w:r>
        <w:rPr>
          <w:sz w:val="24"/>
        </w:rPr>
        <w:t>shall</w:t>
      </w:r>
      <w:r>
        <w:rPr>
          <w:spacing w:val="-5"/>
          <w:sz w:val="24"/>
        </w:rPr>
        <w:t xml:space="preserve"> </w:t>
      </w:r>
      <w:r>
        <w:rPr>
          <w:sz w:val="24"/>
        </w:rPr>
        <w:t>be</w:t>
      </w:r>
      <w:r>
        <w:rPr>
          <w:spacing w:val="-5"/>
          <w:sz w:val="24"/>
        </w:rPr>
        <w:t xml:space="preserve"> </w:t>
      </w:r>
      <w:r>
        <w:rPr>
          <w:sz w:val="24"/>
        </w:rPr>
        <w:t>the</w:t>
      </w:r>
      <w:r>
        <w:rPr>
          <w:spacing w:val="-5"/>
          <w:sz w:val="24"/>
        </w:rPr>
        <w:t xml:space="preserve"> </w:t>
      </w:r>
      <w:r>
        <w:rPr>
          <w:sz w:val="24"/>
        </w:rPr>
        <w:t>responsibility</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Tenant</w:t>
      </w:r>
      <w:r>
        <w:rPr>
          <w:spacing w:val="-5"/>
          <w:sz w:val="24"/>
        </w:rPr>
        <w:t xml:space="preserve"> </w:t>
      </w:r>
      <w:r>
        <w:rPr>
          <w:sz w:val="24"/>
        </w:rPr>
        <w:t>to</w:t>
      </w:r>
      <w:r>
        <w:rPr>
          <w:spacing w:val="-5"/>
          <w:sz w:val="24"/>
        </w:rPr>
        <w:t xml:space="preserve"> </w:t>
      </w:r>
      <w:r>
        <w:rPr>
          <w:sz w:val="24"/>
        </w:rPr>
        <w:t>hand</w:t>
      </w:r>
      <w:r>
        <w:rPr>
          <w:spacing w:val="-5"/>
          <w:sz w:val="24"/>
        </w:rPr>
        <w:t xml:space="preserve"> </w:t>
      </w:r>
      <w:r>
        <w:rPr>
          <w:sz w:val="24"/>
        </w:rPr>
        <w:t>over</w:t>
      </w:r>
      <w:r>
        <w:rPr>
          <w:spacing w:val="-5"/>
          <w:sz w:val="24"/>
        </w:rPr>
        <w:t xml:space="preserve"> </w:t>
      </w:r>
      <w:r>
        <w:rPr>
          <w:sz w:val="24"/>
        </w:rPr>
        <w:t>the</w:t>
      </w:r>
      <w:r>
        <w:rPr>
          <w:spacing w:val="-5"/>
          <w:sz w:val="24"/>
        </w:rPr>
        <w:t xml:space="preserve"> </w:t>
      </w:r>
      <w:r>
        <w:rPr>
          <w:sz w:val="24"/>
        </w:rPr>
        <w:t>vacant and peaceful possession of the demised premises on expiry of the Rent period, or on its early termination, as stated hereinabove in the same condition subject to natural wear and tear.</w:t>
      </w:r>
    </w:p>
    <w:p w14:paraId="7E314A78">
      <w:pPr>
        <w:pStyle w:val="7"/>
        <w:numPr>
          <w:ilvl w:val="0"/>
          <w:numId w:val="1"/>
        </w:numPr>
        <w:tabs>
          <w:tab w:val="left" w:pos="455"/>
        </w:tabs>
        <w:spacing w:before="204" w:line="288" w:lineRule="auto"/>
        <w:ind w:right="149" w:firstLine="0"/>
        <w:rPr>
          <w:sz w:val="24"/>
        </w:rPr>
      </w:pPr>
      <w:r>
        <w:rPr>
          <w:sz w:val="24"/>
        </w:rPr>
        <w:t>That</w:t>
      </w:r>
      <w:r>
        <w:rPr>
          <w:spacing w:val="-4"/>
          <w:sz w:val="24"/>
        </w:rPr>
        <w:t xml:space="preserve"> </w:t>
      </w:r>
      <w:r>
        <w:rPr>
          <w:sz w:val="24"/>
        </w:rPr>
        <w:t>in</w:t>
      </w:r>
      <w:r>
        <w:rPr>
          <w:spacing w:val="-4"/>
          <w:sz w:val="24"/>
        </w:rPr>
        <w:t xml:space="preserve"> </w:t>
      </w:r>
      <w:r>
        <w:rPr>
          <w:sz w:val="24"/>
        </w:rPr>
        <w:t>case,</w:t>
      </w:r>
      <w:r>
        <w:rPr>
          <w:spacing w:val="-4"/>
          <w:sz w:val="24"/>
        </w:rPr>
        <w:t xml:space="preserve"> </w:t>
      </w:r>
      <w:r>
        <w:rPr>
          <w:sz w:val="24"/>
        </w:rPr>
        <w:t>where</w:t>
      </w:r>
      <w:r>
        <w:rPr>
          <w:spacing w:val="-4"/>
          <w:sz w:val="24"/>
        </w:rPr>
        <w:t xml:space="preserve"> </w:t>
      </w:r>
      <w:r>
        <w:rPr>
          <w:sz w:val="24"/>
        </w:rPr>
        <w:t>the</w:t>
      </w:r>
      <w:r>
        <w:rPr>
          <w:spacing w:val="-4"/>
          <w:sz w:val="24"/>
        </w:rPr>
        <w:t xml:space="preserve"> </w:t>
      </w:r>
      <w:r>
        <w:rPr>
          <w:sz w:val="24"/>
        </w:rPr>
        <w:t>Premises</w:t>
      </w:r>
      <w:r>
        <w:rPr>
          <w:spacing w:val="-4"/>
          <w:sz w:val="24"/>
        </w:rPr>
        <w:t xml:space="preserve"> </w:t>
      </w:r>
      <w:r>
        <w:rPr>
          <w:sz w:val="24"/>
        </w:rPr>
        <w:t>are</w:t>
      </w:r>
      <w:r>
        <w:rPr>
          <w:spacing w:val="-4"/>
          <w:sz w:val="24"/>
        </w:rPr>
        <w:t xml:space="preserve"> </w:t>
      </w:r>
      <w:r>
        <w:rPr>
          <w:sz w:val="24"/>
        </w:rPr>
        <w:t>not</w:t>
      </w:r>
      <w:r>
        <w:rPr>
          <w:spacing w:val="-4"/>
          <w:sz w:val="24"/>
        </w:rPr>
        <w:t xml:space="preserve"> </w:t>
      </w:r>
      <w:r>
        <w:rPr>
          <w:sz w:val="24"/>
        </w:rPr>
        <w:t>vacated</w:t>
      </w:r>
      <w:r>
        <w:rPr>
          <w:spacing w:val="-4"/>
          <w:sz w:val="24"/>
        </w:rPr>
        <w:t xml:space="preserve"> </w:t>
      </w:r>
      <w:r>
        <w:rPr>
          <w:sz w:val="24"/>
        </w:rPr>
        <w:t>by</w:t>
      </w:r>
      <w:r>
        <w:rPr>
          <w:spacing w:val="-4"/>
          <w:sz w:val="24"/>
        </w:rPr>
        <w:t xml:space="preserve"> </w:t>
      </w:r>
      <w:r>
        <w:rPr>
          <w:sz w:val="24"/>
        </w:rPr>
        <w:t>the</w:t>
      </w:r>
      <w:r>
        <w:rPr>
          <w:spacing w:val="-9"/>
          <w:sz w:val="24"/>
        </w:rPr>
        <w:t xml:space="preserve"> </w:t>
      </w:r>
      <w:r>
        <w:rPr>
          <w:sz w:val="24"/>
        </w:rPr>
        <w:t>Tenant,</w:t>
      </w:r>
      <w:r>
        <w:rPr>
          <w:spacing w:val="-4"/>
          <w:sz w:val="24"/>
        </w:rPr>
        <w:t xml:space="preserve"> </w:t>
      </w:r>
      <w:r>
        <w:rPr>
          <w:sz w:val="24"/>
        </w:rPr>
        <w:t>at</w:t>
      </w:r>
      <w:r>
        <w:rPr>
          <w:spacing w:val="-4"/>
          <w:sz w:val="24"/>
        </w:rPr>
        <w:t xml:space="preserve"> </w:t>
      </w:r>
      <w:r>
        <w:rPr>
          <w:sz w:val="24"/>
        </w:rPr>
        <w:t>the</w:t>
      </w:r>
      <w:r>
        <w:rPr>
          <w:spacing w:val="-4"/>
          <w:sz w:val="24"/>
        </w:rPr>
        <w:t xml:space="preserve"> </w:t>
      </w:r>
      <w:r>
        <w:rPr>
          <w:sz w:val="24"/>
        </w:rPr>
        <w:t>termination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Rent period,</w:t>
      </w:r>
      <w:r>
        <w:rPr>
          <w:spacing w:val="-4"/>
          <w:sz w:val="24"/>
        </w:rPr>
        <w:t xml:space="preserve"> </w:t>
      </w:r>
      <w:r>
        <w:rPr>
          <w:sz w:val="24"/>
        </w:rPr>
        <w:t>the</w:t>
      </w:r>
      <w:r>
        <w:rPr>
          <w:spacing w:val="-9"/>
          <w:sz w:val="24"/>
        </w:rPr>
        <w:t xml:space="preserve"> </w:t>
      </w:r>
      <w:r>
        <w:rPr>
          <w:sz w:val="24"/>
        </w:rPr>
        <w:t>Tenant</w:t>
      </w:r>
      <w:r>
        <w:rPr>
          <w:spacing w:val="-4"/>
          <w:sz w:val="24"/>
        </w:rPr>
        <w:t xml:space="preserve"> </w:t>
      </w:r>
      <w:r>
        <w:rPr>
          <w:sz w:val="24"/>
        </w:rPr>
        <w:t>will</w:t>
      </w:r>
      <w:r>
        <w:rPr>
          <w:spacing w:val="-4"/>
          <w:sz w:val="24"/>
        </w:rPr>
        <w:t xml:space="preserve"> </w:t>
      </w:r>
      <w:r>
        <w:rPr>
          <w:sz w:val="24"/>
        </w:rPr>
        <w:t>pay</w:t>
      </w:r>
      <w:r>
        <w:rPr>
          <w:spacing w:val="-4"/>
          <w:sz w:val="24"/>
        </w:rPr>
        <w:t xml:space="preserve"> </w:t>
      </w:r>
      <w:r>
        <w:rPr>
          <w:sz w:val="24"/>
        </w:rPr>
        <w:t>damages</w:t>
      </w:r>
      <w:r>
        <w:rPr>
          <w:spacing w:val="-4"/>
          <w:sz w:val="24"/>
        </w:rPr>
        <w:t xml:space="preserve"> </w:t>
      </w:r>
      <w:r>
        <w:rPr>
          <w:sz w:val="24"/>
        </w:rPr>
        <w:t>calculated</w:t>
      </w:r>
      <w:r>
        <w:rPr>
          <w:spacing w:val="-4"/>
          <w:sz w:val="24"/>
        </w:rPr>
        <w:t xml:space="preserve"> </w:t>
      </w:r>
      <w:r>
        <w:rPr>
          <w:sz w:val="24"/>
        </w:rPr>
        <w:t>at</w:t>
      </w:r>
      <w:r>
        <w:rPr>
          <w:spacing w:val="-4"/>
          <w:sz w:val="24"/>
        </w:rPr>
        <w:t xml:space="preserve"> </w:t>
      </w:r>
      <w:r>
        <w:rPr>
          <w:sz w:val="24"/>
        </w:rPr>
        <w:t>two</w:t>
      </w:r>
      <w:r>
        <w:rPr>
          <w:spacing w:val="-4"/>
          <w:sz w:val="24"/>
        </w:rPr>
        <w:t xml:space="preserve"> </w:t>
      </w:r>
      <w:r>
        <w:rPr>
          <w:sz w:val="24"/>
        </w:rPr>
        <w:t>times</w:t>
      </w:r>
      <w:r>
        <w:rPr>
          <w:spacing w:val="-4"/>
          <w:sz w:val="24"/>
        </w:rPr>
        <w:t xml:space="preserve"> </w:t>
      </w:r>
      <w:r>
        <w:rPr>
          <w:sz w:val="24"/>
        </w:rPr>
        <w:t>the</w:t>
      </w:r>
      <w:r>
        <w:rPr>
          <w:spacing w:val="-4"/>
          <w:sz w:val="24"/>
        </w:rPr>
        <w:t xml:space="preserve"> </w:t>
      </w:r>
      <w:r>
        <w:rPr>
          <w:sz w:val="24"/>
        </w:rPr>
        <w:t>rent</w:t>
      </w:r>
      <w:r>
        <w:rPr>
          <w:spacing w:val="-4"/>
          <w:sz w:val="24"/>
        </w:rPr>
        <w:t xml:space="preserve"> </w:t>
      </w:r>
      <w:r>
        <w:rPr>
          <w:sz w:val="24"/>
        </w:rPr>
        <w:t>for</w:t>
      </w:r>
      <w:r>
        <w:rPr>
          <w:spacing w:val="-4"/>
          <w:sz w:val="24"/>
        </w:rPr>
        <w:t xml:space="preserve"> </w:t>
      </w:r>
      <w:r>
        <w:rPr>
          <w:sz w:val="24"/>
        </w:rPr>
        <w:t>any</w:t>
      </w:r>
      <w:r>
        <w:rPr>
          <w:spacing w:val="-4"/>
          <w:sz w:val="24"/>
        </w:rPr>
        <w:t xml:space="preserve"> </w:t>
      </w:r>
      <w:r>
        <w:rPr>
          <w:sz w:val="24"/>
        </w:rPr>
        <w:t>period</w:t>
      </w:r>
      <w:r>
        <w:rPr>
          <w:spacing w:val="-4"/>
          <w:sz w:val="24"/>
        </w:rPr>
        <w:t xml:space="preserve"> </w:t>
      </w:r>
      <w:r>
        <w:rPr>
          <w:sz w:val="24"/>
        </w:rPr>
        <w:t>of</w:t>
      </w:r>
      <w:r>
        <w:rPr>
          <w:spacing w:val="-4"/>
          <w:sz w:val="24"/>
        </w:rPr>
        <w:t xml:space="preserve"> </w:t>
      </w:r>
      <w:r>
        <w:rPr>
          <w:sz w:val="24"/>
        </w:rPr>
        <w:t>occupation commencing from the expiry of the Rent period. The payment of damages as aforesaid will not preclude the Owner from initiating legal proceedings against the Tenant for recovering possession of premises or for any other purpose.</w:t>
      </w:r>
    </w:p>
    <w:p w14:paraId="4402D362">
      <w:pPr>
        <w:pStyle w:val="7"/>
        <w:numPr>
          <w:ilvl w:val="0"/>
          <w:numId w:val="1"/>
        </w:numPr>
        <w:tabs>
          <w:tab w:val="left" w:pos="455"/>
        </w:tabs>
        <w:spacing w:before="204" w:line="290" w:lineRule="auto"/>
        <w:ind w:right="1047" w:firstLine="0"/>
        <w:rPr>
          <w:sz w:val="24"/>
        </w:rPr>
      </w:pPr>
      <w:r>
        <w:rPr>
          <w:sz w:val="24"/>
        </w:rPr>
        <w:t>That</w:t>
      </w:r>
      <w:r>
        <w:rPr>
          <w:spacing w:val="-4"/>
          <w:sz w:val="24"/>
        </w:rPr>
        <w:t xml:space="preserve"> </w:t>
      </w:r>
      <w:r>
        <w:rPr>
          <w:sz w:val="24"/>
        </w:rPr>
        <w:t>both</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shall</w:t>
      </w:r>
      <w:r>
        <w:rPr>
          <w:spacing w:val="-4"/>
          <w:sz w:val="24"/>
        </w:rPr>
        <w:t xml:space="preserve"> </w:t>
      </w:r>
      <w:r>
        <w:rPr>
          <w:sz w:val="24"/>
        </w:rPr>
        <w:t>observe</w:t>
      </w:r>
      <w:r>
        <w:rPr>
          <w:spacing w:val="-4"/>
          <w:sz w:val="24"/>
        </w:rPr>
        <w:t xml:space="preserve"> </w:t>
      </w:r>
      <w:r>
        <w:rPr>
          <w:sz w:val="24"/>
        </w:rPr>
        <w:t>and</w:t>
      </w:r>
      <w:r>
        <w:rPr>
          <w:spacing w:val="-4"/>
          <w:sz w:val="24"/>
        </w:rPr>
        <w:t xml:space="preserve"> </w:t>
      </w:r>
      <w:r>
        <w:rPr>
          <w:sz w:val="24"/>
        </w:rPr>
        <w:t>adhere</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terms</w:t>
      </w:r>
      <w:r>
        <w:rPr>
          <w:spacing w:val="-4"/>
          <w:sz w:val="24"/>
        </w:rPr>
        <w:t xml:space="preserve"> </w:t>
      </w:r>
      <w:r>
        <w:rPr>
          <w:sz w:val="24"/>
        </w:rPr>
        <w:t>and</w:t>
      </w:r>
      <w:r>
        <w:rPr>
          <w:spacing w:val="-4"/>
          <w:sz w:val="24"/>
        </w:rPr>
        <w:t xml:space="preserve"> </w:t>
      </w:r>
      <w:r>
        <w:rPr>
          <w:sz w:val="24"/>
        </w:rPr>
        <w:t>conditions</w:t>
      </w:r>
      <w:r>
        <w:rPr>
          <w:spacing w:val="-4"/>
          <w:sz w:val="24"/>
        </w:rPr>
        <w:t xml:space="preserve"> </w:t>
      </w:r>
      <w:r>
        <w:rPr>
          <w:sz w:val="24"/>
        </w:rPr>
        <w:t xml:space="preserve">contained </w:t>
      </w:r>
      <w:r>
        <w:rPr>
          <w:spacing w:val="-2"/>
          <w:sz w:val="24"/>
        </w:rPr>
        <w:t>hereinabove.</w:t>
      </w:r>
    </w:p>
    <w:p w14:paraId="3B741EC2">
      <w:pPr>
        <w:pStyle w:val="7"/>
        <w:numPr>
          <w:ilvl w:val="0"/>
          <w:numId w:val="1"/>
        </w:numPr>
        <w:tabs>
          <w:tab w:val="left" w:pos="455"/>
        </w:tabs>
        <w:spacing w:line="290" w:lineRule="auto"/>
        <w:ind w:right="116" w:firstLine="0"/>
        <w:jc w:val="both"/>
        <w:rPr>
          <w:sz w:val="24"/>
        </w:rPr>
      </w:pPr>
      <w:r>
        <w:rPr>
          <w:sz w:val="24"/>
        </w:rPr>
        <w:t>That the Tenant and Owners represent and warrant that they are fully empowered and competent</w:t>
      </w:r>
      <w:r>
        <w:rPr>
          <w:spacing w:val="-4"/>
          <w:sz w:val="24"/>
        </w:rPr>
        <w:t xml:space="preserve"> </w:t>
      </w:r>
      <w:r>
        <w:rPr>
          <w:sz w:val="24"/>
        </w:rPr>
        <w:t>to</w:t>
      </w:r>
      <w:r>
        <w:rPr>
          <w:spacing w:val="-4"/>
          <w:sz w:val="24"/>
        </w:rPr>
        <w:t xml:space="preserve"> </w:t>
      </w:r>
      <w:r>
        <w:rPr>
          <w:sz w:val="24"/>
        </w:rPr>
        <w:t>make</w:t>
      </w:r>
      <w:r>
        <w:rPr>
          <w:spacing w:val="-4"/>
          <w:sz w:val="24"/>
        </w:rPr>
        <w:t xml:space="preserve"> </w:t>
      </w:r>
      <w:r>
        <w:rPr>
          <w:sz w:val="24"/>
        </w:rPr>
        <w:t>this</w:t>
      </w:r>
      <w:r>
        <w:rPr>
          <w:spacing w:val="-4"/>
          <w:sz w:val="24"/>
        </w:rPr>
        <w:t xml:space="preserve"> </w:t>
      </w:r>
      <w:r>
        <w:rPr>
          <w:sz w:val="24"/>
        </w:rPr>
        <w:t>Rent.</w:t>
      </w:r>
      <w:r>
        <w:rPr>
          <w:spacing w:val="-9"/>
          <w:sz w:val="24"/>
        </w:rPr>
        <w:t xml:space="preserve"> </w:t>
      </w:r>
      <w:r>
        <w:rPr>
          <w:sz w:val="24"/>
        </w:rPr>
        <w:t>That</w:t>
      </w:r>
      <w:r>
        <w:rPr>
          <w:spacing w:val="-4"/>
          <w:sz w:val="24"/>
        </w:rPr>
        <w:t xml:space="preserve"> </w:t>
      </w:r>
      <w:r>
        <w:rPr>
          <w:sz w:val="24"/>
        </w:rPr>
        <w:t>both</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have</w:t>
      </w:r>
      <w:r>
        <w:rPr>
          <w:spacing w:val="-4"/>
          <w:sz w:val="24"/>
        </w:rPr>
        <w:t xml:space="preserve"> </w:t>
      </w:r>
      <w:r>
        <w:rPr>
          <w:sz w:val="24"/>
        </w:rPr>
        <w:t>read</w:t>
      </w:r>
      <w:r>
        <w:rPr>
          <w:spacing w:val="-4"/>
          <w:sz w:val="24"/>
        </w:rPr>
        <w:t xml:space="preserve"> </w:t>
      </w:r>
      <w:r>
        <w:rPr>
          <w:sz w:val="24"/>
        </w:rPr>
        <w:t>over</w:t>
      </w:r>
      <w:r>
        <w:rPr>
          <w:spacing w:val="-4"/>
          <w:sz w:val="24"/>
        </w:rPr>
        <w:t xml:space="preserve"> </w:t>
      </w:r>
      <w:r>
        <w:rPr>
          <w:sz w:val="24"/>
        </w:rPr>
        <w:t>and</w:t>
      </w:r>
      <w:r>
        <w:rPr>
          <w:spacing w:val="-4"/>
          <w:sz w:val="24"/>
        </w:rPr>
        <w:t xml:space="preserve"> </w:t>
      </w:r>
      <w:r>
        <w:rPr>
          <w:sz w:val="24"/>
        </w:rPr>
        <w:t>understood</w:t>
      </w:r>
      <w:r>
        <w:rPr>
          <w:spacing w:val="-4"/>
          <w:sz w:val="24"/>
        </w:rPr>
        <w:t xml:space="preserve"> </w:t>
      </w:r>
      <w:r>
        <w:rPr>
          <w:sz w:val="24"/>
        </w:rPr>
        <w:t>all</w:t>
      </w:r>
      <w:r>
        <w:rPr>
          <w:spacing w:val="-4"/>
          <w:sz w:val="24"/>
        </w:rPr>
        <w:t xml:space="preserve"> </w:t>
      </w:r>
      <w:r>
        <w:rPr>
          <w:sz w:val="24"/>
        </w:rPr>
        <w:t>the</w:t>
      </w:r>
      <w:r>
        <w:rPr>
          <w:spacing w:val="-4"/>
          <w:sz w:val="24"/>
        </w:rPr>
        <w:t xml:space="preserve"> </w:t>
      </w:r>
      <w:r>
        <w:rPr>
          <w:sz w:val="24"/>
        </w:rPr>
        <w:t>contents</w:t>
      </w:r>
    </w:p>
    <w:p w14:paraId="70CCCF3E">
      <w:pPr>
        <w:spacing w:line="290" w:lineRule="auto"/>
        <w:jc w:val="both"/>
        <w:rPr>
          <w:sz w:val="24"/>
        </w:rPr>
        <w:sectPr>
          <w:pgSz w:w="12240" w:h="15840"/>
          <w:pgMar w:top="1520" w:right="1340" w:bottom="280" w:left="1340" w:header="720" w:footer="720" w:gutter="0"/>
          <w:cols w:space="720" w:num="1"/>
        </w:sectPr>
      </w:pPr>
    </w:p>
    <w:p w14:paraId="7C376466">
      <w:pPr>
        <w:pStyle w:val="5"/>
        <w:spacing w:before="26"/>
      </w:pPr>
      <w:r>
        <w:t>of</w:t>
      </w:r>
      <w:r>
        <w:rPr>
          <w:spacing w:val="-2"/>
        </w:rPr>
        <w:t xml:space="preserve"> </w:t>
      </w:r>
      <w:r>
        <w:t>this</w:t>
      </w:r>
      <w:r>
        <w:rPr>
          <w:spacing w:val="-2"/>
        </w:rPr>
        <w:t xml:space="preserve"> </w:t>
      </w:r>
      <w:r>
        <w:t>agreement</w:t>
      </w:r>
      <w:r>
        <w:rPr>
          <w:spacing w:val="-2"/>
        </w:rPr>
        <w:t xml:space="preserve"> </w:t>
      </w:r>
      <w:r>
        <w:t>and</w:t>
      </w:r>
      <w:r>
        <w:rPr>
          <w:spacing w:val="-1"/>
        </w:rPr>
        <w:t xml:space="preserve"> </w:t>
      </w:r>
      <w:r>
        <w:t>have</w:t>
      </w:r>
      <w:r>
        <w:rPr>
          <w:spacing w:val="-2"/>
        </w:rPr>
        <w:t xml:space="preserve"> </w:t>
      </w:r>
      <w:r>
        <w:t>signed</w:t>
      </w:r>
      <w:r>
        <w:rPr>
          <w:spacing w:val="-2"/>
        </w:rPr>
        <w:t xml:space="preserve"> </w:t>
      </w:r>
      <w:r>
        <w:t>the</w:t>
      </w:r>
      <w:r>
        <w:rPr>
          <w:spacing w:val="-1"/>
        </w:rPr>
        <w:t xml:space="preserve"> </w:t>
      </w:r>
      <w:r>
        <w:t>same</w:t>
      </w:r>
      <w:r>
        <w:rPr>
          <w:spacing w:val="-2"/>
        </w:rPr>
        <w:t xml:space="preserve"> </w:t>
      </w:r>
      <w:r>
        <w:t>without</w:t>
      </w:r>
      <w:r>
        <w:rPr>
          <w:spacing w:val="-2"/>
        </w:rPr>
        <w:t xml:space="preserve"> </w:t>
      </w:r>
      <w:r>
        <w:t>any</w:t>
      </w:r>
      <w:r>
        <w:rPr>
          <w:spacing w:val="-1"/>
        </w:rPr>
        <w:t xml:space="preserve"> </w:t>
      </w:r>
      <w:r>
        <w:t>force</w:t>
      </w:r>
      <w:r>
        <w:rPr>
          <w:spacing w:val="-2"/>
        </w:rPr>
        <w:t xml:space="preserve"> </w:t>
      </w:r>
      <w:r>
        <w:t>or</w:t>
      </w:r>
      <w:r>
        <w:rPr>
          <w:spacing w:val="-2"/>
        </w:rPr>
        <w:t xml:space="preserve"> </w:t>
      </w:r>
      <w:r>
        <w:t>pressure</w:t>
      </w:r>
      <w:r>
        <w:rPr>
          <w:spacing w:val="-2"/>
        </w:rPr>
        <w:t xml:space="preserve"> </w:t>
      </w:r>
      <w:r>
        <w:t>from</w:t>
      </w:r>
      <w:r>
        <w:rPr>
          <w:spacing w:val="-1"/>
        </w:rPr>
        <w:t xml:space="preserve"> </w:t>
      </w:r>
      <w:r>
        <w:t>any</w:t>
      </w:r>
      <w:r>
        <w:rPr>
          <w:spacing w:val="-2"/>
        </w:rPr>
        <w:t xml:space="preserve"> side.</w:t>
      </w:r>
    </w:p>
    <w:p w14:paraId="74138607">
      <w:pPr>
        <w:pStyle w:val="7"/>
        <w:numPr>
          <w:ilvl w:val="0"/>
          <w:numId w:val="1"/>
        </w:numPr>
        <w:tabs>
          <w:tab w:val="left" w:pos="460"/>
        </w:tabs>
        <w:spacing w:before="259" w:line="290" w:lineRule="auto"/>
        <w:ind w:right="151" w:firstLine="0"/>
        <w:rPr>
          <w:sz w:val="24"/>
        </w:rPr>
      </w:pPr>
      <w:r>
        <w:rPr>
          <w:sz w:val="24"/>
        </w:rPr>
        <w:t>In</w:t>
      </w:r>
      <w:r>
        <w:rPr>
          <w:spacing w:val="-3"/>
          <w:sz w:val="24"/>
        </w:rPr>
        <w:t xml:space="preserve"> </w:t>
      </w:r>
      <w:r>
        <w:rPr>
          <w:sz w:val="24"/>
        </w:rPr>
        <w:t>case</w:t>
      </w:r>
      <w:r>
        <w:rPr>
          <w:spacing w:val="-3"/>
          <w:sz w:val="24"/>
        </w:rPr>
        <w:t xml:space="preserve"> </w:t>
      </w:r>
      <w:r>
        <w:rPr>
          <w:sz w:val="24"/>
        </w:rPr>
        <w:t>of</w:t>
      </w:r>
      <w:r>
        <w:rPr>
          <w:spacing w:val="-3"/>
          <w:sz w:val="24"/>
        </w:rPr>
        <w:t xml:space="preserve"> </w:t>
      </w:r>
      <w:r>
        <w:rPr>
          <w:sz w:val="24"/>
        </w:rPr>
        <w:t>any</w:t>
      </w:r>
      <w:r>
        <w:rPr>
          <w:spacing w:val="-3"/>
          <w:sz w:val="24"/>
        </w:rPr>
        <w:t xml:space="preserve"> </w:t>
      </w:r>
      <w:r>
        <w:rPr>
          <w:sz w:val="24"/>
        </w:rPr>
        <w:t>dispute</w:t>
      </w:r>
      <w:r>
        <w:rPr>
          <w:spacing w:val="-3"/>
          <w:sz w:val="24"/>
        </w:rPr>
        <w:t xml:space="preserve"> </w:t>
      </w:r>
      <w:r>
        <w:rPr>
          <w:sz w:val="24"/>
        </w:rPr>
        <w:t>to</w:t>
      </w:r>
      <w:r>
        <w:rPr>
          <w:spacing w:val="-3"/>
          <w:sz w:val="24"/>
        </w:rPr>
        <w:t xml:space="preserve"> </w:t>
      </w:r>
      <w:r>
        <w:rPr>
          <w:sz w:val="24"/>
        </w:rPr>
        <w:t>this</w:t>
      </w:r>
      <w:r>
        <w:rPr>
          <w:spacing w:val="-3"/>
          <w:sz w:val="24"/>
        </w:rPr>
        <w:t xml:space="preserve"> </w:t>
      </w:r>
      <w:r>
        <w:rPr>
          <w:sz w:val="24"/>
        </w:rPr>
        <w:t>agreement</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clauses</w:t>
      </w:r>
      <w:r>
        <w:rPr>
          <w:spacing w:val="-3"/>
          <w:sz w:val="24"/>
        </w:rPr>
        <w:t xml:space="preserve"> </w:t>
      </w:r>
      <w:r>
        <w:rPr>
          <w:sz w:val="24"/>
        </w:rPr>
        <w:t>herein,</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settled</w:t>
      </w:r>
      <w:r>
        <w:rPr>
          <w:spacing w:val="-3"/>
          <w:sz w:val="24"/>
        </w:rPr>
        <w:t xml:space="preserve"> </w:t>
      </w:r>
      <w:r>
        <w:rPr>
          <w:sz w:val="24"/>
        </w:rPr>
        <w:t>in</w:t>
      </w:r>
      <w:r>
        <w:rPr>
          <w:spacing w:val="-3"/>
          <w:sz w:val="24"/>
        </w:rPr>
        <w:t xml:space="preserve"> </w:t>
      </w:r>
      <w:r>
        <w:rPr>
          <w:sz w:val="24"/>
        </w:rPr>
        <w:t xml:space="preserve">the jurisdiction of the </w:t>
      </w:r>
      <w:r>
        <w:rPr>
          <w:color w:val="000000"/>
        </w:rPr>
        <w:t>{{JurisdictionCity}}</w:t>
      </w:r>
      <w:r>
        <w:rPr>
          <w:color w:val="000000"/>
          <w:sz w:val="24"/>
        </w:rPr>
        <w:t>civil courts.</w:t>
      </w:r>
    </w:p>
    <w:p w14:paraId="2C09A6D1">
      <w:pPr>
        <w:pStyle w:val="7"/>
        <w:numPr>
          <w:ilvl w:val="0"/>
          <w:numId w:val="1"/>
        </w:numPr>
        <w:tabs>
          <w:tab w:val="left" w:pos="455"/>
        </w:tabs>
        <w:spacing w:line="290" w:lineRule="auto"/>
        <w:ind w:right="276" w:firstLine="0"/>
        <w:rPr>
          <w:sz w:val="24"/>
        </w:rPr>
      </w:pPr>
      <w:r>
        <w:rPr>
          <w:sz w:val="24"/>
        </w:rPr>
        <w:t>That</w:t>
      </w:r>
      <w:r>
        <w:rPr>
          <w:spacing w:val="-6"/>
          <w:sz w:val="24"/>
        </w:rPr>
        <w:t xml:space="preserve"> </w:t>
      </w:r>
      <w:r>
        <w:rPr>
          <w:sz w:val="24"/>
        </w:rPr>
        <w:t>the</w:t>
      </w:r>
      <w:r>
        <w:rPr>
          <w:spacing w:val="-4"/>
          <w:sz w:val="24"/>
        </w:rPr>
        <w:t xml:space="preserve"> </w:t>
      </w:r>
      <w:r>
        <w:rPr>
          <w:sz w:val="24"/>
        </w:rPr>
        <w:t>Rent</w:t>
      </w:r>
      <w:r>
        <w:rPr>
          <w:spacing w:val="-15"/>
          <w:sz w:val="24"/>
        </w:rPr>
        <w:t xml:space="preserve"> </w:t>
      </w:r>
      <w:r>
        <w:rPr>
          <w:sz w:val="24"/>
        </w:rPr>
        <w:t>Agreement</w:t>
      </w:r>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registered</w:t>
      </w:r>
      <w:r>
        <w:rPr>
          <w:spacing w:val="-4"/>
          <w:sz w:val="24"/>
        </w:rPr>
        <w:t xml:space="preserve"> </w:t>
      </w:r>
      <w:r>
        <w:rPr>
          <w:sz w:val="24"/>
        </w:rPr>
        <w:t>in</w:t>
      </w:r>
      <w:r>
        <w:rPr>
          <w:spacing w:val="-4"/>
          <w:sz w:val="24"/>
        </w:rPr>
        <w:t xml:space="preserve"> </w:t>
      </w:r>
      <w:r>
        <w:rPr>
          <w:sz w:val="24"/>
        </w:rPr>
        <w:t>front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Registrar</w:t>
      </w:r>
      <w:r>
        <w:rPr>
          <w:spacing w:val="-5"/>
          <w:sz w:val="24"/>
        </w:rPr>
        <w:t xml:space="preserve"> </w:t>
      </w:r>
      <w:r>
        <w:rPr>
          <w:sz w:val="24"/>
        </w:rPr>
        <w:t>and</w:t>
      </w:r>
      <w:r>
        <w:rPr>
          <w:spacing w:val="-4"/>
          <w:sz w:val="24"/>
        </w:rPr>
        <w:t xml:space="preserve"> </w:t>
      </w:r>
      <w:r>
        <w:rPr>
          <w:sz w:val="24"/>
        </w:rPr>
        <w:t>the</w:t>
      </w:r>
      <w:r>
        <w:rPr>
          <w:spacing w:val="-4"/>
          <w:sz w:val="24"/>
        </w:rPr>
        <w:t xml:space="preserve"> </w:t>
      </w:r>
      <w:r>
        <w:rPr>
          <w:sz w:val="24"/>
        </w:rPr>
        <w:t>charges</w:t>
      </w:r>
      <w:r>
        <w:rPr>
          <w:spacing w:val="-4"/>
          <w:sz w:val="24"/>
        </w:rPr>
        <w:t xml:space="preserve"> </w:t>
      </w:r>
      <w:r>
        <w:rPr>
          <w:sz w:val="24"/>
        </w:rPr>
        <w:t>towards stamp duty, court fee &amp; lawyer/coordinator will be equally borne by the Owner and Tenant.</w:t>
      </w:r>
    </w:p>
    <w:p w14:paraId="0951658A">
      <w:pPr>
        <w:pStyle w:val="2"/>
        <w:ind w:left="12" w:right="12"/>
        <w:jc w:val="center"/>
      </w:pPr>
      <w:r>
        <w:rPr>
          <w:spacing w:val="-2"/>
        </w:rPr>
        <w:t>ANNEXURE-</w:t>
      </w:r>
      <w:r>
        <w:rPr>
          <w:spacing w:val="-10"/>
        </w:rPr>
        <w:t>I</w:t>
      </w:r>
    </w:p>
    <w:p w14:paraId="12B108CC">
      <w:pPr>
        <w:pStyle w:val="5"/>
        <w:spacing w:before="249" w:line="288" w:lineRule="auto"/>
        <w:ind w:right="25"/>
      </w:pPr>
      <w:r>
        <w:t>The</w:t>
      </w:r>
      <w:r>
        <w:rPr>
          <w:spacing w:val="-9"/>
        </w:rPr>
        <w:t xml:space="preserve"> </w:t>
      </w:r>
      <w:r>
        <w:t>(Complete</w:t>
      </w:r>
      <w:r>
        <w:rPr>
          <w:spacing w:val="-15"/>
        </w:rPr>
        <w:t xml:space="preserve"> </w:t>
      </w:r>
      <w:r>
        <w:t>Address)</w:t>
      </w:r>
      <w:r>
        <w:rPr>
          <w:spacing w:val="-7"/>
        </w:rPr>
        <w:t xml:space="preserve"> </w:t>
      </w:r>
      <w:r>
        <w:t>of</w:t>
      </w:r>
      <w:r>
        <w:rPr>
          <w:spacing w:val="-7"/>
        </w:rPr>
        <w:t xml:space="preserve"> </w:t>
      </w:r>
      <w:r>
        <w:t>the</w:t>
      </w:r>
      <w:r>
        <w:rPr>
          <w:spacing w:val="-6"/>
        </w:rPr>
        <w:t xml:space="preserve"> </w:t>
      </w:r>
      <w:r>
        <w:t>Property,</w:t>
      </w:r>
      <w:r>
        <w:rPr>
          <w:spacing w:val="-6"/>
        </w:rPr>
        <w:t xml:space="preserve"> </w:t>
      </w:r>
      <w:r>
        <w:t xml:space="preserve">consisting </w:t>
      </w:r>
      <w:r>
        <w:rPr>
          <w:color w:val="000000"/>
        </w:rPr>
        <w:t>{{NumberOfBedrooms}}bedrooms,</w:t>
      </w:r>
      <w:r>
        <w:rPr>
          <w:color w:val="000000"/>
          <w:spacing w:val="-6"/>
        </w:rPr>
        <w:t xml:space="preserve"> </w:t>
      </w:r>
      <w:r>
        <w:rPr>
          <w:color w:val="000000"/>
        </w:rPr>
        <w:t>living room, family lounge, kitchen, servant room and inbuilt ﬁttings &amp; ﬁxtures and inventory of {{NumberOfFans}},{{NumberOfCFLLights}}</w:t>
      </w:r>
      <w:r>
        <w:rPr>
          <w:color w:val="000000"/>
          <w:highlight w:val="yellow"/>
        </w:rPr>
        <w:t xml:space="preserve">, </w:t>
      </w:r>
      <w:r>
        <w:rPr>
          <w:color w:val="000000"/>
        </w:rPr>
        <w:t>{{NumberOfGeysers}}</w:t>
      </w:r>
      <w:r>
        <w:rPr>
          <w:color w:val="000000"/>
          <w:highlight w:val="yellow"/>
        </w:rPr>
        <w:t xml:space="preserve">, </w:t>
      </w:r>
      <w:r>
        <w:rPr>
          <w:color w:val="000000"/>
        </w:rPr>
        <w:t>{{NumberOfMirrors}}.</w:t>
      </w:r>
    </w:p>
    <w:p w14:paraId="2CAB2D49">
      <w:pPr>
        <w:pStyle w:val="2"/>
        <w:spacing w:before="207" w:line="290" w:lineRule="auto"/>
        <w:ind w:right="312"/>
      </w:pPr>
      <w:r>
        <w:t>IN</w:t>
      </w:r>
      <w:r>
        <w:rPr>
          <w:spacing w:val="-15"/>
        </w:rPr>
        <w:t xml:space="preserve"> </w:t>
      </w:r>
      <w:r>
        <w:t>WITNESS</w:t>
      </w:r>
      <w:r>
        <w:rPr>
          <w:spacing w:val="-15"/>
        </w:rPr>
        <w:t xml:space="preserve"> </w:t>
      </w:r>
      <w:r>
        <w:t>WHEREOF</w:t>
      </w:r>
      <w:r>
        <w:rPr>
          <w:spacing w:val="-15"/>
        </w:rPr>
        <w:t xml:space="preserve"> </w:t>
      </w:r>
      <w:r>
        <w:t>BOTH</w:t>
      </w:r>
      <w:r>
        <w:rPr>
          <w:spacing w:val="-15"/>
        </w:rPr>
        <w:t xml:space="preserve"> </w:t>
      </w:r>
      <w:r>
        <w:t>PARTIES</w:t>
      </w:r>
      <w:r>
        <w:rPr>
          <w:spacing w:val="-15"/>
        </w:rPr>
        <w:t xml:space="preserve"> </w:t>
      </w:r>
      <w:r>
        <w:t>AGREES</w:t>
      </w:r>
      <w:r>
        <w:rPr>
          <w:spacing w:val="-15"/>
        </w:rPr>
        <w:t xml:space="preserve"> </w:t>
      </w:r>
      <w:r>
        <w:t>AND</w:t>
      </w:r>
      <w:r>
        <w:rPr>
          <w:spacing w:val="-15"/>
        </w:rPr>
        <w:t xml:space="preserve"> </w:t>
      </w:r>
      <w:r>
        <w:t>SIGNS</w:t>
      </w:r>
      <w:r>
        <w:rPr>
          <w:spacing w:val="-15"/>
        </w:rPr>
        <w:t xml:space="preserve"> </w:t>
      </w:r>
      <w:r>
        <w:t>THIS</w:t>
      </w:r>
      <w:r>
        <w:rPr>
          <w:spacing w:val="-15"/>
        </w:rPr>
        <w:t xml:space="preserve"> </w:t>
      </w:r>
      <w:r>
        <w:t>AGREEMENT ON THIS DAY AND YEAR</w:t>
      </w:r>
    </w:p>
    <w:p w14:paraId="3DF525AF">
      <w:pPr>
        <w:spacing w:before="202"/>
        <w:ind w:left="100"/>
        <w:rPr>
          <w:b/>
          <w:sz w:val="24"/>
        </w:rPr>
      </w:pPr>
      <w:r>
        <w:rPr>
          <w:b/>
          <w:spacing w:val="-2"/>
          <w:sz w:val="24"/>
        </w:rPr>
        <w:t>WITNESSES:</w:t>
      </w:r>
    </w:p>
    <w:p w14:paraId="00B36E17">
      <w:pPr>
        <w:pStyle w:val="7"/>
        <w:numPr>
          <w:ilvl w:val="1"/>
          <w:numId w:val="1"/>
        </w:numPr>
        <w:tabs>
          <w:tab w:val="left" w:pos="820"/>
        </w:tabs>
        <w:spacing w:before="249" w:line="456" w:lineRule="auto"/>
        <w:rPr>
          <w:sz w:val="24"/>
        </w:rPr>
      </w:pPr>
      <w:r>
        <w:rPr>
          <w:sz w:val="24"/>
        </w:rPr>
        <w:t>(Name of the Witness)  (Signature</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Witness)  (Address of the Witness)</w:t>
      </w:r>
    </w:p>
    <w:p w14:paraId="7E930EB7">
      <w:pPr>
        <w:pStyle w:val="5"/>
        <w:spacing w:before="251"/>
        <w:ind w:left="0"/>
      </w:pPr>
    </w:p>
    <w:p w14:paraId="6AA882AF">
      <w:pPr>
        <w:pStyle w:val="7"/>
        <w:numPr>
          <w:ilvl w:val="1"/>
          <w:numId w:val="1"/>
        </w:numPr>
        <w:tabs>
          <w:tab w:val="left" w:pos="820"/>
        </w:tabs>
        <w:spacing w:before="0" w:line="456" w:lineRule="auto"/>
        <w:rPr>
          <w:sz w:val="24"/>
        </w:rPr>
      </w:pPr>
      <w:r>
        <w:rPr>
          <w:sz w:val="24"/>
        </w:rPr>
        <w:t>(Name of the Witness) (Signature</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Witness) (Address of the Witness)</w:t>
      </w:r>
    </w:p>
    <w:p w14:paraId="5DAA50DC">
      <w:pPr>
        <w:pStyle w:val="5"/>
        <w:spacing w:before="251"/>
        <w:ind w:left="0"/>
      </w:pPr>
    </w:p>
    <w:p w14:paraId="69ECE73A">
      <w:pPr>
        <w:pStyle w:val="5"/>
        <w:tabs>
          <w:tab w:val="left" w:pos="5859"/>
        </w:tabs>
        <w:spacing w:before="0"/>
      </w:pPr>
      <w:r>
        <w:rPr>
          <w:color w:val="000000"/>
          <w:highlight w:val="yellow"/>
        </w:rPr>
        <w:t>(Signature</w:t>
      </w:r>
      <w:r>
        <w:rPr>
          <w:color w:val="000000"/>
          <w:spacing w:val="-1"/>
          <w:highlight w:val="yellow"/>
        </w:rPr>
        <w:t xml:space="preserve"> </w:t>
      </w:r>
      <w:r>
        <w:rPr>
          <w:color w:val="000000"/>
          <w:highlight w:val="yellow"/>
        </w:rPr>
        <w:t>of</w:t>
      </w:r>
      <w:r>
        <w:rPr>
          <w:color w:val="000000"/>
          <w:spacing w:val="-1"/>
          <w:highlight w:val="yellow"/>
        </w:rPr>
        <w:t xml:space="preserve"> </w:t>
      </w:r>
      <w:r>
        <w:rPr>
          <w:color w:val="000000"/>
          <w:highlight w:val="yellow"/>
        </w:rPr>
        <w:t>the</w:t>
      </w:r>
      <w:r>
        <w:rPr>
          <w:color w:val="000000"/>
          <w:spacing w:val="-1"/>
          <w:highlight w:val="yellow"/>
        </w:rPr>
        <w:t xml:space="preserve"> </w:t>
      </w:r>
      <w:r>
        <w:rPr>
          <w:color w:val="000000"/>
          <w:spacing w:val="-2"/>
          <w:highlight w:val="yellow"/>
        </w:rPr>
        <w:t>Owner)</w:t>
      </w:r>
      <w:r>
        <w:rPr>
          <w:color w:val="000000"/>
        </w:rPr>
        <w:tab/>
      </w:r>
      <w:r>
        <w:rPr>
          <w:color w:val="000000"/>
          <w:highlight w:val="yellow"/>
        </w:rPr>
        <w:t>(Signature</w:t>
      </w:r>
      <w:r>
        <w:rPr>
          <w:color w:val="000000"/>
          <w:spacing w:val="-1"/>
          <w:highlight w:val="yellow"/>
        </w:rPr>
        <w:t xml:space="preserve"> </w:t>
      </w:r>
      <w:r>
        <w:rPr>
          <w:color w:val="000000"/>
          <w:highlight w:val="yellow"/>
        </w:rPr>
        <w:t>of</w:t>
      </w:r>
      <w:r>
        <w:rPr>
          <w:color w:val="000000"/>
          <w:spacing w:val="-1"/>
          <w:highlight w:val="yellow"/>
        </w:rPr>
        <w:t xml:space="preserve"> </w:t>
      </w:r>
      <w:r>
        <w:rPr>
          <w:color w:val="000000"/>
          <w:highlight w:val="yellow"/>
        </w:rPr>
        <w:t>the</w:t>
      </w:r>
      <w:r>
        <w:rPr>
          <w:color w:val="000000"/>
          <w:spacing w:val="-6"/>
          <w:highlight w:val="yellow"/>
        </w:rPr>
        <w:t xml:space="preserve"> </w:t>
      </w:r>
      <w:r>
        <w:rPr>
          <w:color w:val="000000"/>
          <w:spacing w:val="-2"/>
          <w:highlight w:val="yellow"/>
        </w:rPr>
        <w:t>Tenant)</w:t>
      </w:r>
    </w:p>
    <w:p w14:paraId="406F9E12">
      <w:pPr>
        <w:pStyle w:val="5"/>
        <w:tabs>
          <w:tab w:val="left" w:pos="5859"/>
        </w:tabs>
        <w:spacing w:before="249"/>
      </w:pPr>
      <w:r>
        <w:rPr>
          <w:color w:val="000000"/>
        </w:rPr>
        <w:t>{{OwnerName}}</w:t>
      </w:r>
      <w:r>
        <w:rPr>
          <w:color w:val="000000"/>
        </w:rPr>
        <w:tab/>
      </w:r>
      <w:r>
        <w:rPr>
          <w:color w:val="000000"/>
        </w:rPr>
        <w:t>{{TenantName}}</w:t>
      </w:r>
    </w:p>
    <w:p w14:paraId="150FF800">
      <w:pPr>
        <w:tabs>
          <w:tab w:val="left" w:pos="6579"/>
        </w:tabs>
        <w:spacing w:before="249"/>
        <w:ind w:left="340"/>
        <w:rPr>
          <w:b/>
          <w:sz w:val="24"/>
        </w:rPr>
      </w:pPr>
      <w:r>
        <w:rPr>
          <w:b/>
          <w:spacing w:val="-2"/>
          <w:sz w:val="24"/>
        </w:rPr>
        <w:t>OWNER</w:t>
      </w:r>
      <w:r>
        <w:rPr>
          <w:b/>
          <w:sz w:val="24"/>
        </w:rPr>
        <w:tab/>
      </w:r>
      <w:r>
        <w:rPr>
          <w:b/>
          <w:spacing w:val="-2"/>
          <w:sz w:val="24"/>
        </w:rPr>
        <w:t>TENANT</w:t>
      </w:r>
    </w:p>
    <w:sectPr>
      <w:pgSz w:w="12240" w:h="15840"/>
      <w:pgMar w:top="1420" w:right="1340" w:bottom="280" w:left="13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DE3B97"/>
    <w:multiLevelType w:val="multilevel"/>
    <w:tmpl w:val="26DE3B97"/>
    <w:lvl w:ilvl="0" w:tentative="0">
      <w:start w:val="1"/>
      <w:numFmt w:val="decimal"/>
      <w:lvlText w:val="%1."/>
      <w:lvlJc w:val="left"/>
      <w:pPr>
        <w:ind w:left="100" w:hanging="236"/>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decimal"/>
      <w:lvlText w:val="%2."/>
      <w:lvlJc w:val="left"/>
      <w:pPr>
        <w:ind w:left="8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791" w:hanging="360"/>
      </w:pPr>
      <w:rPr>
        <w:rFonts w:hint="default"/>
        <w:lang w:val="en-US" w:eastAsia="en-US" w:bidi="ar-SA"/>
      </w:rPr>
    </w:lvl>
    <w:lvl w:ilvl="3" w:tentative="0">
      <w:start w:val="0"/>
      <w:numFmt w:val="bullet"/>
      <w:lvlText w:val="•"/>
      <w:lvlJc w:val="left"/>
      <w:pPr>
        <w:ind w:left="2762" w:hanging="360"/>
      </w:pPr>
      <w:rPr>
        <w:rFonts w:hint="default"/>
        <w:lang w:val="en-US" w:eastAsia="en-US" w:bidi="ar-SA"/>
      </w:rPr>
    </w:lvl>
    <w:lvl w:ilvl="4" w:tentative="0">
      <w:start w:val="0"/>
      <w:numFmt w:val="bullet"/>
      <w:lvlText w:val="•"/>
      <w:lvlJc w:val="left"/>
      <w:pPr>
        <w:ind w:left="3733" w:hanging="360"/>
      </w:pPr>
      <w:rPr>
        <w:rFonts w:hint="default"/>
        <w:lang w:val="en-US" w:eastAsia="en-US" w:bidi="ar-SA"/>
      </w:rPr>
    </w:lvl>
    <w:lvl w:ilvl="5" w:tentative="0">
      <w:start w:val="0"/>
      <w:numFmt w:val="bullet"/>
      <w:lvlText w:val="•"/>
      <w:lvlJc w:val="left"/>
      <w:pPr>
        <w:ind w:left="4704" w:hanging="360"/>
      </w:pPr>
      <w:rPr>
        <w:rFonts w:hint="default"/>
        <w:lang w:val="en-US" w:eastAsia="en-US" w:bidi="ar-SA"/>
      </w:rPr>
    </w:lvl>
    <w:lvl w:ilvl="6" w:tentative="0">
      <w:start w:val="0"/>
      <w:numFmt w:val="bullet"/>
      <w:lvlText w:val="•"/>
      <w:lvlJc w:val="left"/>
      <w:pPr>
        <w:ind w:left="5675" w:hanging="360"/>
      </w:pPr>
      <w:rPr>
        <w:rFonts w:hint="default"/>
        <w:lang w:val="en-US" w:eastAsia="en-US" w:bidi="ar-SA"/>
      </w:rPr>
    </w:lvl>
    <w:lvl w:ilvl="7" w:tentative="0">
      <w:start w:val="0"/>
      <w:numFmt w:val="bullet"/>
      <w:lvlText w:val="•"/>
      <w:lvlJc w:val="left"/>
      <w:pPr>
        <w:ind w:left="6646" w:hanging="360"/>
      </w:pPr>
      <w:rPr>
        <w:rFonts w:hint="default"/>
        <w:lang w:val="en-US" w:eastAsia="en-US" w:bidi="ar-SA"/>
      </w:rPr>
    </w:lvl>
    <w:lvl w:ilvl="8" w:tentative="0">
      <w:start w:val="0"/>
      <w:numFmt w:val="bullet"/>
      <w:lvlText w:val="•"/>
      <w:lvlJc w:val="left"/>
      <w:pPr>
        <w:ind w:left="7617"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5A1368"/>
    <w:rsid w:val="001124FE"/>
    <w:rsid w:val="005A1368"/>
    <w:rsid w:val="00A21993"/>
    <w:rsid w:val="00A71921"/>
    <w:rsid w:val="00BB0CC3"/>
    <w:rsid w:val="00CE3223"/>
    <w:rsid w:val="00E563E3"/>
    <w:rsid w:val="418042D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202"/>
      <w:ind w:left="100"/>
      <w:outlineLvl w:val="0"/>
    </w:pPr>
    <w:rPr>
      <w:b/>
      <w:bCs/>
      <w:sz w:val="24"/>
      <w:szCs w:val="24"/>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pPr>
      <w:spacing w:before="202"/>
      <w:ind w:left="100"/>
    </w:pPr>
    <w:rPr>
      <w:sz w:val="24"/>
      <w:szCs w:val="24"/>
    </w:rPr>
  </w:style>
  <w:style w:type="paragraph" w:styleId="6">
    <w:name w:val="Title"/>
    <w:basedOn w:val="1"/>
    <w:qFormat/>
    <w:uiPriority w:val="10"/>
    <w:pPr>
      <w:spacing w:before="7"/>
      <w:ind w:right="12"/>
      <w:jc w:val="center"/>
    </w:pPr>
    <w:rPr>
      <w:b/>
      <w:bCs/>
      <w:sz w:val="26"/>
      <w:szCs w:val="26"/>
      <w:u w:val="single" w:color="000000"/>
    </w:rPr>
  </w:style>
  <w:style w:type="paragraph" w:styleId="7">
    <w:name w:val="List Paragraph"/>
    <w:basedOn w:val="1"/>
    <w:qFormat/>
    <w:uiPriority w:val="1"/>
    <w:pPr>
      <w:spacing w:before="202"/>
      <w:ind w:left="100" w:right="6228"/>
    </w:pPr>
  </w:style>
  <w:style w:type="paragraph" w:customStyle="1" w:styleId="8">
    <w:name w:val="Table Paragraph"/>
    <w:basedOn w:val="1"/>
    <w:qFormat/>
    <w:uiPriority w:val="1"/>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1208</Words>
  <Characters>6890</Characters>
  <Lines>57</Lines>
  <Paragraphs>16</Paragraphs>
  <TotalTime>26</TotalTime>
  <ScaleCrop>false</ScaleCrop>
  <LinksUpToDate>false</LinksUpToDate>
  <CharactersWithSpaces>8082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2025-08-26T12:45:00Z</dcterms:created>
  <dc:creator>kartikya</dc:creator>
  <cp:lastModifiedBy>XII:S KARTIKYA SHARMA</cp:lastModifiedBy>
  <dcterms:modified xsi:type="dcterms:W3CDTF">2025-11-10T22:24:10Z</dcterms:modified>
  <dc:title>Rental-Agreement-Sample-and-all-you-need-to-know</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Producer">
    <vt:lpwstr>Skia/PDF m101 Google Docs Renderer</vt:lpwstr>
  </property>
  <property fmtid="{D5CDD505-2E9C-101B-9397-08002B2CF9AE}" pid="4" name="LastSaved">
    <vt:filetime>2025-08-26T00:00:00Z</vt:filetime>
  </property>
  <property fmtid="{D5CDD505-2E9C-101B-9397-08002B2CF9AE}" pid="5" name="KSOProductBuildVer">
    <vt:lpwstr>1033-12.2.0.23155</vt:lpwstr>
  </property>
  <property fmtid="{D5CDD505-2E9C-101B-9397-08002B2CF9AE}" pid="6" name="ICV">
    <vt:lpwstr>1D0E55F575194A08B3F9CF779C0DBCD3_12</vt:lpwstr>
  </property>
</Properties>
</file>