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632" w:rsidRPr="00406632" w:rsidRDefault="00406632" w:rsidP="002F4157">
      <w:pPr>
        <w:pStyle w:val="1"/>
        <w:spacing w:before="0"/>
        <w:rPr>
          <w:rFonts w:ascii="Times New Roman" w:hAnsi="Times New Roman" w:cs="Times New Roman"/>
          <w:b w:val="0"/>
          <w:sz w:val="32"/>
          <w:szCs w:val="32"/>
        </w:rPr>
      </w:pPr>
      <w:bookmarkStart w:id="0" w:name="_Toc2680210"/>
      <w:bookmarkStart w:id="1" w:name="_Toc2681745"/>
      <w:r w:rsidRPr="00406632">
        <w:rPr>
          <w:rFonts w:ascii="Times New Roman" w:hAnsi="Times New Roman" w:cs="Times New Roman"/>
          <w:sz w:val="32"/>
          <w:szCs w:val="32"/>
        </w:rPr>
        <w:t>Инструкция</w:t>
      </w:r>
      <w:bookmarkEnd w:id="0"/>
      <w:bookmarkEnd w:id="1"/>
    </w:p>
    <w:p w:rsidR="00406632" w:rsidRDefault="00406632" w:rsidP="002F4157">
      <w:pPr>
        <w:spacing w:before="240"/>
        <w:ind w:firstLine="708"/>
        <w:jc w:val="both"/>
        <w:rPr>
          <w:rFonts w:ascii="Times New Roman" w:hAnsi="Times New Roman" w:cs="Times New Roman"/>
          <w:sz w:val="32"/>
          <w:szCs w:val="32"/>
        </w:rPr>
      </w:pPr>
      <w:r w:rsidRPr="00406632">
        <w:rPr>
          <w:rFonts w:ascii="Times New Roman" w:hAnsi="Times New Roman" w:cs="Times New Roman"/>
          <w:sz w:val="32"/>
          <w:szCs w:val="32"/>
        </w:rPr>
        <w:t>Программа</w:t>
      </w:r>
      <w:r w:rsidR="002D0680">
        <w:rPr>
          <w:rFonts w:ascii="Times New Roman" w:hAnsi="Times New Roman" w:cs="Times New Roman"/>
          <w:sz w:val="32"/>
          <w:szCs w:val="32"/>
        </w:rPr>
        <w:t xml:space="preserve"> </w:t>
      </w:r>
      <w:proofErr w:type="spellStart"/>
      <w:r w:rsidR="002D0680" w:rsidRPr="002D0680">
        <w:rPr>
          <w:rFonts w:ascii="Times New Roman" w:hAnsi="Times New Roman" w:cs="Times New Roman"/>
          <w:sz w:val="32"/>
          <w:szCs w:val="32"/>
        </w:rPr>
        <w:t>GradesAssignment</w:t>
      </w:r>
      <w:proofErr w:type="spellEnd"/>
      <w:r w:rsidRPr="00406632">
        <w:rPr>
          <w:rFonts w:ascii="Times New Roman" w:hAnsi="Times New Roman" w:cs="Times New Roman"/>
          <w:sz w:val="32"/>
          <w:szCs w:val="32"/>
        </w:rPr>
        <w:t xml:space="preserve"> </w:t>
      </w:r>
      <w:r w:rsidR="00871073">
        <w:rPr>
          <w:rFonts w:ascii="Times New Roman" w:hAnsi="Times New Roman" w:cs="Times New Roman"/>
          <w:sz w:val="32"/>
          <w:szCs w:val="32"/>
        </w:rPr>
        <w:t xml:space="preserve">выполняет </w:t>
      </w:r>
      <w:r w:rsidRPr="00406632">
        <w:rPr>
          <w:rFonts w:ascii="Times New Roman" w:hAnsi="Times New Roman" w:cs="Times New Roman"/>
          <w:sz w:val="32"/>
          <w:szCs w:val="32"/>
        </w:rPr>
        <w:t>автоматическ</w:t>
      </w:r>
      <w:r w:rsidR="00871073">
        <w:rPr>
          <w:rFonts w:ascii="Times New Roman" w:hAnsi="Times New Roman" w:cs="Times New Roman"/>
          <w:sz w:val="32"/>
          <w:szCs w:val="32"/>
        </w:rPr>
        <w:t>ий</w:t>
      </w:r>
      <w:r w:rsidRPr="00406632">
        <w:rPr>
          <w:rFonts w:ascii="Times New Roman" w:hAnsi="Times New Roman" w:cs="Times New Roman"/>
          <w:sz w:val="32"/>
          <w:szCs w:val="32"/>
        </w:rPr>
        <w:t xml:space="preserve"> расчёт разрядов согласно ЕВСК, </w:t>
      </w:r>
      <w:proofErr w:type="gramStart"/>
      <w:r w:rsidRPr="00406632">
        <w:rPr>
          <w:rFonts w:ascii="Times New Roman" w:hAnsi="Times New Roman" w:cs="Times New Roman"/>
          <w:sz w:val="32"/>
          <w:szCs w:val="32"/>
        </w:rPr>
        <w:t>действующ</w:t>
      </w:r>
      <w:r w:rsidR="00B7293E">
        <w:rPr>
          <w:rFonts w:ascii="Times New Roman" w:hAnsi="Times New Roman" w:cs="Times New Roman"/>
          <w:sz w:val="32"/>
          <w:szCs w:val="32"/>
        </w:rPr>
        <w:t>ей</w:t>
      </w:r>
      <w:proofErr w:type="gramEnd"/>
      <w:r w:rsidRPr="00406632">
        <w:rPr>
          <w:rFonts w:ascii="Times New Roman" w:hAnsi="Times New Roman" w:cs="Times New Roman"/>
          <w:sz w:val="32"/>
          <w:szCs w:val="32"/>
        </w:rPr>
        <w:t xml:space="preserve"> с 29 июня 2018 г. (</w:t>
      </w:r>
      <w:hyperlink r:id="rId7" w:history="1">
        <w:r w:rsidRPr="00FB3850">
          <w:rPr>
            <w:rStyle w:val="a3"/>
            <w:rFonts w:ascii="Times New Roman" w:hAnsi="Times New Roman" w:cs="Times New Roman"/>
            <w:sz w:val="32"/>
            <w:szCs w:val="32"/>
          </w:rPr>
          <w:t>https://www.minsport.gov.ru/sport/high-sport/edinaya-vserossiyska/31598/</w:t>
        </w:r>
      </w:hyperlink>
      <w:r w:rsidRPr="00406632">
        <w:rPr>
          <w:rFonts w:ascii="Times New Roman" w:hAnsi="Times New Roman" w:cs="Times New Roman"/>
          <w:sz w:val="32"/>
          <w:szCs w:val="32"/>
        </w:rPr>
        <w:t>).</w:t>
      </w:r>
    </w:p>
    <w:sdt>
      <w:sdtPr>
        <w:rPr>
          <w:rFonts w:asciiTheme="minorHAnsi" w:eastAsiaTheme="minorHAnsi" w:hAnsiTheme="minorHAnsi" w:cstheme="minorBidi"/>
          <w:b w:val="0"/>
          <w:bCs w:val="0"/>
          <w:color w:val="auto"/>
          <w:sz w:val="22"/>
          <w:szCs w:val="22"/>
          <w:lang w:eastAsia="en-US"/>
        </w:rPr>
        <w:id w:val="-1795277860"/>
        <w:docPartObj>
          <w:docPartGallery w:val="Table of Contents"/>
          <w:docPartUnique/>
        </w:docPartObj>
      </w:sdtPr>
      <w:sdtEndPr/>
      <w:sdtContent>
        <w:p w:rsidR="00127695" w:rsidRPr="00127695" w:rsidRDefault="00127695">
          <w:pPr>
            <w:pStyle w:val="a9"/>
            <w:rPr>
              <w:rFonts w:ascii="Times New Roman" w:hAnsi="Times New Roman" w:cs="Times New Roman"/>
              <w:sz w:val="32"/>
              <w:szCs w:val="32"/>
            </w:rPr>
          </w:pPr>
          <w:r w:rsidRPr="00127695">
            <w:rPr>
              <w:rFonts w:ascii="Times New Roman" w:hAnsi="Times New Roman" w:cs="Times New Roman"/>
              <w:sz w:val="32"/>
              <w:szCs w:val="32"/>
            </w:rPr>
            <w:t>Оглавление</w:t>
          </w:r>
        </w:p>
        <w:p w:rsidR="001E0C8F" w:rsidRDefault="00127695">
          <w:pPr>
            <w:pStyle w:val="11"/>
            <w:tabs>
              <w:tab w:val="right" w:leader="dot" w:pos="10195"/>
            </w:tabs>
            <w:rPr>
              <w:rFonts w:eastAsiaTheme="minorEastAsia"/>
              <w:noProof/>
              <w:lang w:eastAsia="ru-RU"/>
            </w:rPr>
          </w:pPr>
          <w:r w:rsidRPr="00127695">
            <w:rPr>
              <w:rFonts w:ascii="Times New Roman" w:hAnsi="Times New Roman" w:cs="Times New Roman"/>
              <w:sz w:val="28"/>
              <w:szCs w:val="28"/>
            </w:rPr>
            <w:fldChar w:fldCharType="begin"/>
          </w:r>
          <w:r w:rsidRPr="00127695">
            <w:rPr>
              <w:rFonts w:ascii="Times New Roman" w:hAnsi="Times New Roman" w:cs="Times New Roman"/>
              <w:sz w:val="28"/>
              <w:szCs w:val="28"/>
            </w:rPr>
            <w:instrText xml:space="preserve"> TOC \o "1-3" \h \z \u </w:instrText>
          </w:r>
          <w:r w:rsidRPr="00127695">
            <w:rPr>
              <w:rFonts w:ascii="Times New Roman" w:hAnsi="Times New Roman" w:cs="Times New Roman"/>
              <w:sz w:val="28"/>
              <w:szCs w:val="28"/>
            </w:rPr>
            <w:fldChar w:fldCharType="separate"/>
          </w:r>
          <w:hyperlink w:anchor="_Toc2681746" w:history="1">
            <w:r w:rsidR="001E0C8F" w:rsidRPr="000126CF">
              <w:rPr>
                <w:rStyle w:val="a3"/>
                <w:rFonts w:ascii="Times New Roman" w:hAnsi="Times New Roman" w:cs="Times New Roman"/>
                <w:noProof/>
              </w:rPr>
              <w:t>Как посчитать разряды</w:t>
            </w:r>
            <w:r w:rsidR="001E0C8F">
              <w:rPr>
                <w:noProof/>
                <w:webHidden/>
              </w:rPr>
              <w:tab/>
            </w:r>
            <w:r w:rsidR="001E0C8F">
              <w:rPr>
                <w:noProof/>
                <w:webHidden/>
              </w:rPr>
              <w:fldChar w:fldCharType="begin"/>
            </w:r>
            <w:r w:rsidR="001E0C8F">
              <w:rPr>
                <w:noProof/>
                <w:webHidden/>
              </w:rPr>
              <w:instrText xml:space="preserve"> PAGEREF _Toc2681746 \h </w:instrText>
            </w:r>
            <w:r w:rsidR="001E0C8F">
              <w:rPr>
                <w:noProof/>
                <w:webHidden/>
              </w:rPr>
            </w:r>
            <w:r w:rsidR="001E0C8F">
              <w:rPr>
                <w:noProof/>
                <w:webHidden/>
              </w:rPr>
              <w:fldChar w:fldCharType="separate"/>
            </w:r>
            <w:r w:rsidR="00237BCD">
              <w:rPr>
                <w:noProof/>
                <w:webHidden/>
              </w:rPr>
              <w:t>2</w:t>
            </w:r>
            <w:r w:rsidR="001E0C8F">
              <w:rPr>
                <w:noProof/>
                <w:webHidden/>
              </w:rPr>
              <w:fldChar w:fldCharType="end"/>
            </w:r>
          </w:hyperlink>
        </w:p>
        <w:p w:rsidR="001E0C8F" w:rsidRDefault="00237BCD">
          <w:pPr>
            <w:pStyle w:val="11"/>
            <w:tabs>
              <w:tab w:val="right" w:leader="dot" w:pos="10195"/>
            </w:tabs>
            <w:rPr>
              <w:rFonts w:eastAsiaTheme="minorEastAsia"/>
              <w:noProof/>
              <w:lang w:eastAsia="ru-RU"/>
            </w:rPr>
          </w:pPr>
          <w:hyperlink w:anchor="_Toc2681747" w:history="1">
            <w:r w:rsidR="001E0C8F" w:rsidRPr="000126CF">
              <w:rPr>
                <w:rStyle w:val="a3"/>
                <w:rFonts w:ascii="Times New Roman" w:hAnsi="Times New Roman" w:cs="Times New Roman"/>
                <w:noProof/>
              </w:rPr>
              <w:t>Анализ полученных результатов</w:t>
            </w:r>
            <w:r w:rsidR="001E0C8F">
              <w:rPr>
                <w:noProof/>
                <w:webHidden/>
              </w:rPr>
              <w:tab/>
            </w:r>
            <w:r w:rsidR="001E0C8F">
              <w:rPr>
                <w:noProof/>
                <w:webHidden/>
              </w:rPr>
              <w:fldChar w:fldCharType="begin"/>
            </w:r>
            <w:r w:rsidR="001E0C8F">
              <w:rPr>
                <w:noProof/>
                <w:webHidden/>
              </w:rPr>
              <w:instrText xml:space="preserve"> PAGEREF _Toc2681747 \h </w:instrText>
            </w:r>
            <w:r w:rsidR="001E0C8F">
              <w:rPr>
                <w:noProof/>
                <w:webHidden/>
              </w:rPr>
            </w:r>
            <w:r w:rsidR="001E0C8F">
              <w:rPr>
                <w:noProof/>
                <w:webHidden/>
              </w:rPr>
              <w:fldChar w:fldCharType="separate"/>
            </w:r>
            <w:r>
              <w:rPr>
                <w:noProof/>
                <w:webHidden/>
              </w:rPr>
              <w:t>5</w:t>
            </w:r>
            <w:r w:rsidR="001E0C8F">
              <w:rPr>
                <w:noProof/>
                <w:webHidden/>
              </w:rPr>
              <w:fldChar w:fldCharType="end"/>
            </w:r>
          </w:hyperlink>
        </w:p>
        <w:p w:rsidR="001E0C8F" w:rsidRDefault="00237BCD">
          <w:pPr>
            <w:pStyle w:val="11"/>
            <w:tabs>
              <w:tab w:val="right" w:leader="dot" w:pos="10195"/>
            </w:tabs>
            <w:rPr>
              <w:rFonts w:eastAsiaTheme="minorEastAsia"/>
              <w:noProof/>
              <w:lang w:eastAsia="ru-RU"/>
            </w:rPr>
          </w:pPr>
          <w:hyperlink w:anchor="_Toc2681748" w:history="1">
            <w:r w:rsidR="001E0C8F" w:rsidRPr="000126CF">
              <w:rPr>
                <w:rStyle w:val="a3"/>
                <w:rFonts w:ascii="Times New Roman" w:hAnsi="Times New Roman" w:cs="Times New Roman"/>
                <w:noProof/>
              </w:rPr>
              <w:t>Настройки программы и причины ошибок</w:t>
            </w:r>
            <w:r w:rsidR="001E0C8F">
              <w:rPr>
                <w:noProof/>
                <w:webHidden/>
              </w:rPr>
              <w:tab/>
            </w:r>
            <w:r w:rsidR="001E0C8F">
              <w:rPr>
                <w:noProof/>
                <w:webHidden/>
              </w:rPr>
              <w:fldChar w:fldCharType="begin"/>
            </w:r>
            <w:r w:rsidR="001E0C8F">
              <w:rPr>
                <w:noProof/>
                <w:webHidden/>
              </w:rPr>
              <w:instrText xml:space="preserve"> PAGEREF _Toc2681748 \h </w:instrText>
            </w:r>
            <w:r w:rsidR="001E0C8F">
              <w:rPr>
                <w:noProof/>
                <w:webHidden/>
              </w:rPr>
            </w:r>
            <w:r w:rsidR="001E0C8F">
              <w:rPr>
                <w:noProof/>
                <w:webHidden/>
              </w:rPr>
              <w:fldChar w:fldCharType="separate"/>
            </w:r>
            <w:r>
              <w:rPr>
                <w:noProof/>
                <w:webHidden/>
              </w:rPr>
              <w:t>6</w:t>
            </w:r>
            <w:r w:rsidR="001E0C8F">
              <w:rPr>
                <w:noProof/>
                <w:webHidden/>
              </w:rPr>
              <w:fldChar w:fldCharType="end"/>
            </w:r>
          </w:hyperlink>
        </w:p>
        <w:p w:rsidR="001E0C8F" w:rsidRDefault="00237BCD">
          <w:pPr>
            <w:pStyle w:val="11"/>
            <w:tabs>
              <w:tab w:val="right" w:leader="dot" w:pos="10195"/>
            </w:tabs>
            <w:rPr>
              <w:rFonts w:eastAsiaTheme="minorEastAsia"/>
              <w:noProof/>
              <w:lang w:eastAsia="ru-RU"/>
            </w:rPr>
          </w:pPr>
          <w:hyperlink w:anchor="_Toc2681749" w:history="1">
            <w:r w:rsidR="001E0C8F" w:rsidRPr="000126CF">
              <w:rPr>
                <w:rStyle w:val="a3"/>
                <w:rFonts w:ascii="Times New Roman" w:hAnsi="Times New Roman" w:cs="Times New Roman"/>
                <w:noProof/>
              </w:rPr>
              <w:t>Окно «О программе»</w:t>
            </w:r>
            <w:r w:rsidR="001E0C8F">
              <w:rPr>
                <w:noProof/>
                <w:webHidden/>
              </w:rPr>
              <w:tab/>
            </w:r>
            <w:r w:rsidR="001E0C8F">
              <w:rPr>
                <w:noProof/>
                <w:webHidden/>
              </w:rPr>
              <w:fldChar w:fldCharType="begin"/>
            </w:r>
            <w:r w:rsidR="001E0C8F">
              <w:rPr>
                <w:noProof/>
                <w:webHidden/>
              </w:rPr>
              <w:instrText xml:space="preserve"> PAGEREF _Toc2681749 \h </w:instrText>
            </w:r>
            <w:r w:rsidR="001E0C8F">
              <w:rPr>
                <w:noProof/>
                <w:webHidden/>
              </w:rPr>
            </w:r>
            <w:r w:rsidR="001E0C8F">
              <w:rPr>
                <w:noProof/>
                <w:webHidden/>
              </w:rPr>
              <w:fldChar w:fldCharType="separate"/>
            </w:r>
            <w:r>
              <w:rPr>
                <w:noProof/>
                <w:webHidden/>
              </w:rPr>
              <w:t>9</w:t>
            </w:r>
            <w:r w:rsidR="001E0C8F">
              <w:rPr>
                <w:noProof/>
                <w:webHidden/>
              </w:rPr>
              <w:fldChar w:fldCharType="end"/>
            </w:r>
          </w:hyperlink>
        </w:p>
        <w:p w:rsidR="00127695" w:rsidRDefault="00127695">
          <w:r w:rsidRPr="00127695">
            <w:rPr>
              <w:rFonts w:ascii="Times New Roman" w:hAnsi="Times New Roman" w:cs="Times New Roman"/>
              <w:b/>
              <w:bCs/>
              <w:sz w:val="28"/>
              <w:szCs w:val="28"/>
            </w:rPr>
            <w:fldChar w:fldCharType="end"/>
          </w:r>
        </w:p>
      </w:sdtContent>
    </w:sdt>
    <w:p w:rsidR="00127695" w:rsidRDefault="00127695">
      <w:pPr>
        <w:rPr>
          <w:rFonts w:ascii="Times New Roman" w:hAnsi="Times New Roman" w:cs="Times New Roman"/>
          <w:sz w:val="32"/>
          <w:szCs w:val="32"/>
        </w:rPr>
      </w:pPr>
      <w:r>
        <w:rPr>
          <w:rFonts w:ascii="Times New Roman" w:hAnsi="Times New Roman" w:cs="Times New Roman"/>
          <w:sz w:val="32"/>
          <w:szCs w:val="32"/>
        </w:rPr>
        <w:br w:type="page"/>
      </w:r>
    </w:p>
    <w:p w:rsidR="00406632" w:rsidRPr="002F4157" w:rsidRDefault="002F4157" w:rsidP="002F4157">
      <w:pPr>
        <w:pStyle w:val="1"/>
        <w:rPr>
          <w:rFonts w:ascii="Times New Roman" w:hAnsi="Times New Roman" w:cs="Times New Roman"/>
          <w:sz w:val="32"/>
          <w:szCs w:val="32"/>
        </w:rPr>
      </w:pPr>
      <w:bookmarkStart w:id="2" w:name="_Toc2681746"/>
      <w:r>
        <w:rPr>
          <w:rFonts w:ascii="Times New Roman" w:hAnsi="Times New Roman" w:cs="Times New Roman"/>
          <w:sz w:val="32"/>
          <w:szCs w:val="32"/>
        </w:rPr>
        <w:lastRenderedPageBreak/>
        <w:t>Как посчитать разряды</w:t>
      </w:r>
      <w:bookmarkEnd w:id="2"/>
    </w:p>
    <w:p w:rsidR="002F4157" w:rsidRPr="009661D8" w:rsidRDefault="002F4157" w:rsidP="002F4157">
      <w:pPr>
        <w:pStyle w:val="a4"/>
        <w:numPr>
          <w:ilvl w:val="0"/>
          <w:numId w:val="2"/>
        </w:numPr>
        <w:jc w:val="both"/>
        <w:rPr>
          <w:rFonts w:ascii="Times New Roman" w:hAnsi="Times New Roman" w:cs="Times New Roman"/>
          <w:sz w:val="28"/>
          <w:szCs w:val="28"/>
        </w:rPr>
      </w:pPr>
      <w:bookmarkStart w:id="3" w:name="_Ref2639392"/>
      <w:r w:rsidRPr="009661D8">
        <w:rPr>
          <w:rFonts w:ascii="Times New Roman" w:hAnsi="Times New Roman" w:cs="Times New Roman"/>
          <w:sz w:val="28"/>
          <w:szCs w:val="28"/>
        </w:rPr>
        <w:t>Нажмите кнопку «</w:t>
      </w:r>
      <w:r w:rsidRPr="004B4B2E">
        <w:rPr>
          <w:rFonts w:ascii="Times New Roman" w:hAnsi="Times New Roman" w:cs="Times New Roman"/>
          <w:b/>
          <w:sz w:val="28"/>
          <w:szCs w:val="28"/>
        </w:rPr>
        <w:t>…</w:t>
      </w:r>
      <w:r w:rsidRPr="009661D8">
        <w:rPr>
          <w:rFonts w:ascii="Times New Roman" w:hAnsi="Times New Roman" w:cs="Times New Roman"/>
          <w:sz w:val="28"/>
          <w:szCs w:val="28"/>
        </w:rPr>
        <w:t>»</w:t>
      </w:r>
      <w:r w:rsidR="009661D8">
        <w:rPr>
          <w:rFonts w:ascii="Times New Roman" w:hAnsi="Times New Roman" w:cs="Times New Roman"/>
          <w:sz w:val="28"/>
          <w:szCs w:val="28"/>
        </w:rPr>
        <w:t>,</w:t>
      </w:r>
      <w:r w:rsidR="009661D8" w:rsidRPr="009661D8">
        <w:rPr>
          <w:rFonts w:ascii="Times New Roman" w:hAnsi="Times New Roman" w:cs="Times New Roman"/>
          <w:sz w:val="28"/>
          <w:szCs w:val="28"/>
        </w:rPr>
        <w:t xml:space="preserve"> выберите файл с итоговым протокол</w:t>
      </w:r>
      <w:r w:rsidR="009661D8">
        <w:rPr>
          <w:rFonts w:ascii="Times New Roman" w:hAnsi="Times New Roman" w:cs="Times New Roman"/>
          <w:sz w:val="28"/>
          <w:szCs w:val="28"/>
        </w:rPr>
        <w:t>ом</w:t>
      </w:r>
      <w:r w:rsidR="009661D8" w:rsidRPr="009661D8">
        <w:rPr>
          <w:rFonts w:ascii="Times New Roman" w:hAnsi="Times New Roman" w:cs="Times New Roman"/>
          <w:sz w:val="28"/>
          <w:szCs w:val="28"/>
        </w:rPr>
        <w:t xml:space="preserve"> соревнований</w:t>
      </w:r>
      <w:r w:rsidR="00485622">
        <w:rPr>
          <w:rFonts w:ascii="Times New Roman" w:hAnsi="Times New Roman" w:cs="Times New Roman"/>
          <w:sz w:val="28"/>
          <w:szCs w:val="28"/>
        </w:rPr>
        <w:t xml:space="preserve"> (это должна быть книга </w:t>
      </w:r>
      <w:r w:rsidR="00485622">
        <w:rPr>
          <w:rFonts w:ascii="Times New Roman" w:hAnsi="Times New Roman" w:cs="Times New Roman"/>
          <w:sz w:val="28"/>
          <w:szCs w:val="28"/>
          <w:lang w:val="en-US"/>
        </w:rPr>
        <w:t>MS</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lang w:val="en-US"/>
        </w:rPr>
        <w:t>Excel</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rPr>
        <w:t>форматов 1997-2003 или 2007)</w:t>
      </w:r>
      <w:r w:rsidR="009661D8">
        <w:rPr>
          <w:rFonts w:ascii="Times New Roman" w:hAnsi="Times New Roman" w:cs="Times New Roman"/>
          <w:sz w:val="28"/>
          <w:szCs w:val="28"/>
        </w:rPr>
        <w:t xml:space="preserve"> и дождитесь завершения его анализа.</w:t>
      </w:r>
      <w:bookmarkEnd w:id="3"/>
    </w:p>
    <w:p w:rsidR="00F714EF" w:rsidRDefault="00B02E26" w:rsidP="00F714EF">
      <w:pPr>
        <w:keepNext/>
        <w:spacing w:after="0"/>
        <w:jc w:val="center"/>
      </w:pPr>
      <w:r>
        <w:rPr>
          <w:noProof/>
          <w:lang w:eastAsia="ru-RU"/>
        </w:rPr>
        <w:drawing>
          <wp:inline distT="0" distB="0" distL="0" distR="0">
            <wp:extent cx="6188400" cy="51084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6188400" cy="5108400"/>
                    </a:xfrm>
                    <a:prstGeom prst="rect">
                      <a:avLst/>
                    </a:prstGeom>
                  </pic:spPr>
                </pic:pic>
              </a:graphicData>
            </a:graphic>
          </wp:inline>
        </w:drawing>
      </w:r>
    </w:p>
    <w:p w:rsidR="00406632" w:rsidRDefault="00F714EF" w:rsidP="00F714EF">
      <w:pPr>
        <w:pStyle w:val="a8"/>
        <w:jc w:val="center"/>
        <w:rPr>
          <w:rFonts w:ascii="Times New Roman" w:hAnsi="Times New Roman" w:cs="Times New Roman"/>
          <w:sz w:val="28"/>
          <w:szCs w:val="28"/>
        </w:rPr>
      </w:pPr>
      <w:r>
        <w:t xml:space="preserve">Рисунок </w:t>
      </w:r>
      <w:fldSimple w:instr=" SEQ Рисунок \* ARABIC ">
        <w:r w:rsidR="00237BCD">
          <w:rPr>
            <w:noProof/>
          </w:rPr>
          <w:t>1</w:t>
        </w:r>
      </w:fldSimple>
    </w:p>
    <w:p w:rsidR="009661D8" w:rsidRDefault="009661D8" w:rsidP="009661D8">
      <w:pPr>
        <w:pStyle w:val="a4"/>
        <w:numPr>
          <w:ilvl w:val="0"/>
          <w:numId w:val="2"/>
        </w:numPr>
        <w:jc w:val="both"/>
        <w:rPr>
          <w:rFonts w:ascii="Times New Roman" w:hAnsi="Times New Roman" w:cs="Times New Roman"/>
          <w:sz w:val="28"/>
          <w:szCs w:val="28"/>
        </w:rPr>
      </w:pPr>
      <w:bookmarkStart w:id="4" w:name="_Ref2639437"/>
      <w:r>
        <w:rPr>
          <w:rFonts w:ascii="Times New Roman" w:hAnsi="Times New Roman" w:cs="Times New Roman"/>
          <w:sz w:val="28"/>
          <w:szCs w:val="28"/>
        </w:rPr>
        <w:t>Выберите лист, в котором находится протокол</w:t>
      </w:r>
      <w:r w:rsidR="00892AE0">
        <w:rPr>
          <w:rFonts w:ascii="Times New Roman" w:hAnsi="Times New Roman" w:cs="Times New Roman"/>
          <w:sz w:val="28"/>
          <w:szCs w:val="28"/>
        </w:rPr>
        <w:t>.</w:t>
      </w:r>
      <w:bookmarkEnd w:id="4"/>
    </w:p>
    <w:p w:rsidR="00F714EF" w:rsidRDefault="00B96FB3" w:rsidP="00F714EF">
      <w:pPr>
        <w:pStyle w:val="a4"/>
        <w:keepNext/>
        <w:spacing w:before="240" w:after="0"/>
        <w:ind w:left="0"/>
        <w:jc w:val="center"/>
      </w:pPr>
      <w:r>
        <w:rPr>
          <w:noProof/>
          <w:lang w:eastAsia="ru-RU"/>
        </w:rPr>
        <w:lastRenderedPageBreak/>
        <w:drawing>
          <wp:inline distT="0" distB="0" distL="0" distR="0" wp14:anchorId="4B8374EA" wp14:editId="0D29252E">
            <wp:extent cx="6192000" cy="5112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1.png"/>
                    <pic:cNvPicPr/>
                  </pic:nvPicPr>
                  <pic:blipFill>
                    <a:blip r:embed="rId9">
                      <a:extLst>
                        <a:ext uri="{28A0092B-C50C-407E-A947-70E740481C1C}">
                          <a14:useLocalDpi xmlns:a14="http://schemas.microsoft.com/office/drawing/2010/main" val="0"/>
                        </a:ext>
                      </a:extLst>
                    </a:blip>
                    <a:stretch>
                      <a:fillRect/>
                    </a:stretch>
                  </pic:blipFill>
                  <pic:spPr>
                    <a:xfrm>
                      <a:off x="0" y="0"/>
                      <a:ext cx="6192000" cy="5112000"/>
                    </a:xfrm>
                    <a:prstGeom prst="rect">
                      <a:avLst/>
                    </a:prstGeom>
                  </pic:spPr>
                </pic:pic>
              </a:graphicData>
            </a:graphic>
          </wp:inline>
        </w:drawing>
      </w:r>
    </w:p>
    <w:p w:rsidR="009661D8" w:rsidRDefault="00F714EF" w:rsidP="00F714EF">
      <w:pPr>
        <w:pStyle w:val="a8"/>
        <w:jc w:val="center"/>
        <w:rPr>
          <w:rFonts w:ascii="Times New Roman" w:hAnsi="Times New Roman" w:cs="Times New Roman"/>
          <w:sz w:val="28"/>
          <w:szCs w:val="28"/>
        </w:rPr>
      </w:pPr>
      <w:bookmarkStart w:id="5" w:name="_Ref2640733"/>
      <w:r>
        <w:t xml:space="preserve">Рисунок </w:t>
      </w:r>
      <w:fldSimple w:instr=" SEQ Рисунок \* ARABIC ">
        <w:r w:rsidR="00237BCD">
          <w:rPr>
            <w:noProof/>
          </w:rPr>
          <w:t>2</w:t>
        </w:r>
      </w:fldSimple>
      <w:bookmarkEnd w:id="5"/>
    </w:p>
    <w:p w:rsidR="009661D8" w:rsidRDefault="009661D8" w:rsidP="00892AE0">
      <w:pPr>
        <w:pStyle w:val="a4"/>
        <w:numPr>
          <w:ilvl w:val="0"/>
          <w:numId w:val="2"/>
        </w:numPr>
        <w:spacing w:before="240" w:after="0"/>
        <w:jc w:val="both"/>
        <w:rPr>
          <w:rFonts w:ascii="Times New Roman" w:hAnsi="Times New Roman" w:cs="Times New Roman"/>
          <w:sz w:val="28"/>
          <w:szCs w:val="28"/>
        </w:rPr>
      </w:pPr>
      <w:bookmarkStart w:id="6" w:name="_Ref2639474"/>
      <w:r>
        <w:rPr>
          <w:rFonts w:ascii="Times New Roman" w:hAnsi="Times New Roman" w:cs="Times New Roman"/>
          <w:sz w:val="28"/>
          <w:szCs w:val="28"/>
        </w:rPr>
        <w:t>Нажмите кнопку «</w:t>
      </w:r>
      <w:r w:rsidRPr="004B4B2E">
        <w:rPr>
          <w:rFonts w:ascii="Times New Roman" w:hAnsi="Times New Roman" w:cs="Times New Roman"/>
          <w:b/>
          <w:sz w:val="28"/>
          <w:szCs w:val="28"/>
        </w:rPr>
        <w:t>Посчитать разряды</w:t>
      </w:r>
      <w:r>
        <w:rPr>
          <w:rFonts w:ascii="Times New Roman" w:hAnsi="Times New Roman" w:cs="Times New Roman"/>
          <w:sz w:val="28"/>
          <w:szCs w:val="28"/>
        </w:rPr>
        <w:t>»</w:t>
      </w:r>
      <w:r w:rsidR="00892AE0">
        <w:rPr>
          <w:rFonts w:ascii="Times New Roman" w:hAnsi="Times New Roman" w:cs="Times New Roman"/>
          <w:sz w:val="28"/>
          <w:szCs w:val="28"/>
        </w:rPr>
        <w:t>.</w:t>
      </w:r>
      <w:bookmarkEnd w:id="6"/>
    </w:p>
    <w:p w:rsidR="005200FD" w:rsidRDefault="005200FD" w:rsidP="005200FD">
      <w:pPr>
        <w:pStyle w:val="a4"/>
        <w:spacing w:before="240" w:after="0"/>
        <w:jc w:val="both"/>
        <w:rPr>
          <w:rFonts w:ascii="Times New Roman" w:hAnsi="Times New Roman" w:cs="Times New Roman"/>
          <w:sz w:val="28"/>
          <w:szCs w:val="28"/>
        </w:rPr>
      </w:pPr>
    </w:p>
    <w:p w:rsidR="00F714EF" w:rsidRDefault="00B02E26" w:rsidP="00F714EF">
      <w:pPr>
        <w:pStyle w:val="a4"/>
        <w:keepNext/>
        <w:spacing w:before="240" w:after="0"/>
        <w:ind w:left="0"/>
        <w:jc w:val="center"/>
      </w:pPr>
      <w:r>
        <w:rPr>
          <w:noProof/>
          <w:lang w:eastAsia="ru-RU"/>
        </w:rPr>
        <w:lastRenderedPageBreak/>
        <w:drawing>
          <wp:inline distT="0" distB="0" distL="0" distR="0">
            <wp:extent cx="6188400" cy="51084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2.png"/>
                    <pic:cNvPicPr/>
                  </pic:nvPicPr>
                  <pic:blipFill>
                    <a:blip r:embed="rId10">
                      <a:extLst>
                        <a:ext uri="{28A0092B-C50C-407E-A947-70E740481C1C}">
                          <a14:useLocalDpi xmlns:a14="http://schemas.microsoft.com/office/drawing/2010/main" val="0"/>
                        </a:ext>
                      </a:extLst>
                    </a:blip>
                    <a:stretch>
                      <a:fillRect/>
                    </a:stretch>
                  </pic:blipFill>
                  <pic:spPr>
                    <a:xfrm>
                      <a:off x="0" y="0"/>
                      <a:ext cx="6188400" cy="5108400"/>
                    </a:xfrm>
                    <a:prstGeom prst="rect">
                      <a:avLst/>
                    </a:prstGeom>
                  </pic:spPr>
                </pic:pic>
              </a:graphicData>
            </a:graphic>
          </wp:inline>
        </w:drawing>
      </w:r>
    </w:p>
    <w:p w:rsidR="005200FD" w:rsidRDefault="00F714EF" w:rsidP="00F714EF">
      <w:pPr>
        <w:pStyle w:val="a8"/>
        <w:jc w:val="center"/>
        <w:rPr>
          <w:rFonts w:ascii="Times New Roman" w:hAnsi="Times New Roman" w:cs="Times New Roman"/>
          <w:sz w:val="28"/>
          <w:szCs w:val="28"/>
        </w:rPr>
      </w:pPr>
      <w:r>
        <w:t xml:space="preserve">Рисунок </w:t>
      </w:r>
      <w:fldSimple w:instr=" SEQ Рисунок \* ARABIC ">
        <w:r w:rsidR="00237BCD">
          <w:rPr>
            <w:noProof/>
          </w:rPr>
          <w:t>3</w:t>
        </w:r>
      </w:fldSimple>
    </w:p>
    <w:p w:rsidR="0013708B" w:rsidRPr="0013708B" w:rsidRDefault="0013708B" w:rsidP="00892AE0">
      <w:pPr>
        <w:pStyle w:val="a4"/>
        <w:numPr>
          <w:ilvl w:val="0"/>
          <w:numId w:val="2"/>
        </w:numPr>
        <w:spacing w:before="240"/>
        <w:jc w:val="both"/>
        <w:rPr>
          <w:rFonts w:ascii="Times New Roman" w:hAnsi="Times New Roman" w:cs="Times New Roman"/>
          <w:sz w:val="28"/>
          <w:szCs w:val="28"/>
        </w:rPr>
      </w:pPr>
      <w:bookmarkStart w:id="7" w:name="_Ref2639476"/>
      <w:r>
        <w:rPr>
          <w:rFonts w:ascii="Times New Roman" w:hAnsi="Times New Roman" w:cs="Times New Roman"/>
          <w:sz w:val="28"/>
          <w:szCs w:val="28"/>
        </w:rPr>
        <w:t xml:space="preserve">Если по каким-то причинам анализ протокола не удался, то появится сообщение, наподобие того, что показано на рисунке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_Ref2679738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sidR="00237BCD" w:rsidRPr="00237BCD">
        <w:rPr>
          <w:rFonts w:ascii="Times New Roman" w:hAnsi="Times New Roman" w:cs="Times New Roman"/>
          <w:vanish/>
          <w:sz w:val="28"/>
          <w:szCs w:val="28"/>
        </w:rPr>
        <w:t xml:space="preserve">Рисунок </w:t>
      </w:r>
      <w:r w:rsidR="00237BCD" w:rsidRPr="00237BCD">
        <w:rPr>
          <w:rFonts w:ascii="Times New Roman" w:hAnsi="Times New Roman" w:cs="Times New Roman"/>
          <w:sz w:val="28"/>
          <w:szCs w:val="28"/>
        </w:rPr>
        <w:t>4</w:t>
      </w:r>
      <w:r>
        <w:rPr>
          <w:rFonts w:ascii="Times New Roman" w:hAnsi="Times New Roman" w:cs="Times New Roman"/>
          <w:sz w:val="28"/>
          <w:szCs w:val="28"/>
        </w:rPr>
        <w:fldChar w:fldCharType="end"/>
      </w:r>
      <w:r w:rsidRPr="0013708B">
        <w:rPr>
          <w:rFonts w:ascii="Times New Roman" w:hAnsi="Times New Roman" w:cs="Times New Roman"/>
          <w:sz w:val="28"/>
          <w:szCs w:val="28"/>
        </w:rPr>
        <w:t xml:space="preserve">. </w:t>
      </w:r>
      <w:r>
        <w:rPr>
          <w:rFonts w:ascii="Times New Roman" w:hAnsi="Times New Roman" w:cs="Times New Roman"/>
          <w:sz w:val="28"/>
          <w:szCs w:val="28"/>
        </w:rPr>
        <w:t xml:space="preserve">Подробно причины таких ошибок описаны в п. </w:t>
      </w:r>
      <w:r w:rsidR="00512548">
        <w:rPr>
          <w:rFonts w:ascii="Times New Roman" w:hAnsi="Times New Roman" w:cs="Times New Roman"/>
          <w:sz w:val="28"/>
          <w:szCs w:val="28"/>
        </w:rPr>
        <w:t>«</w:t>
      </w:r>
      <w:r w:rsidR="00512548">
        <w:rPr>
          <w:rFonts w:ascii="Times New Roman" w:hAnsi="Times New Roman" w:cs="Times New Roman"/>
          <w:sz w:val="28"/>
          <w:szCs w:val="28"/>
        </w:rPr>
        <w:fldChar w:fldCharType="begin"/>
      </w:r>
      <w:r w:rsidR="00512548">
        <w:rPr>
          <w:rFonts w:ascii="Times New Roman" w:hAnsi="Times New Roman" w:cs="Times New Roman"/>
          <w:sz w:val="28"/>
          <w:szCs w:val="28"/>
        </w:rPr>
        <w:instrText xml:space="preserve"> REF _Ref2679899 \h  \* MERGEFORMAT </w:instrText>
      </w:r>
      <w:r w:rsidR="00512548">
        <w:rPr>
          <w:rFonts w:ascii="Times New Roman" w:hAnsi="Times New Roman" w:cs="Times New Roman"/>
          <w:sz w:val="28"/>
          <w:szCs w:val="28"/>
        </w:rPr>
      </w:r>
      <w:r w:rsidR="00512548">
        <w:rPr>
          <w:rFonts w:ascii="Times New Roman" w:hAnsi="Times New Roman" w:cs="Times New Roman"/>
          <w:sz w:val="28"/>
          <w:szCs w:val="28"/>
        </w:rPr>
        <w:fldChar w:fldCharType="separate"/>
      </w:r>
      <w:r w:rsidR="00237BCD" w:rsidRPr="00237BCD">
        <w:rPr>
          <w:rFonts w:ascii="Times New Roman" w:hAnsi="Times New Roman" w:cs="Times New Roman"/>
          <w:sz w:val="28"/>
          <w:szCs w:val="28"/>
        </w:rPr>
        <w:t>Настройки программы и причины ошибок</w:t>
      </w:r>
      <w:r w:rsidR="00512548">
        <w:rPr>
          <w:rFonts w:ascii="Times New Roman" w:hAnsi="Times New Roman" w:cs="Times New Roman"/>
          <w:sz w:val="28"/>
          <w:szCs w:val="28"/>
        </w:rPr>
        <w:fldChar w:fldCharType="end"/>
      </w:r>
      <w:r w:rsidR="00512548">
        <w:rPr>
          <w:rFonts w:ascii="Times New Roman" w:hAnsi="Times New Roman" w:cs="Times New Roman"/>
          <w:sz w:val="28"/>
          <w:szCs w:val="28"/>
        </w:rPr>
        <w:t>».</w:t>
      </w:r>
    </w:p>
    <w:p w:rsidR="0013708B" w:rsidRDefault="0013708B" w:rsidP="0013708B">
      <w:pPr>
        <w:pStyle w:val="a4"/>
        <w:spacing w:before="240"/>
        <w:jc w:val="both"/>
        <w:rPr>
          <w:rFonts w:ascii="Times New Roman" w:hAnsi="Times New Roman" w:cs="Times New Roman"/>
          <w:sz w:val="28"/>
          <w:szCs w:val="28"/>
        </w:rPr>
      </w:pPr>
    </w:p>
    <w:p w:rsidR="0013708B" w:rsidRDefault="0013708B" w:rsidP="0013708B">
      <w:pPr>
        <w:pStyle w:val="a4"/>
        <w:keepNext/>
        <w:spacing w:before="240" w:after="0"/>
        <w:jc w:val="center"/>
      </w:pPr>
      <w:r>
        <w:rPr>
          <w:rFonts w:ascii="Times New Roman" w:hAnsi="Times New Roman" w:cs="Times New Roman"/>
          <w:noProof/>
          <w:sz w:val="28"/>
          <w:szCs w:val="28"/>
          <w:lang w:eastAsia="ru-RU"/>
        </w:rPr>
        <w:drawing>
          <wp:inline distT="0" distB="0" distL="0" distR="0" wp14:anchorId="11338CF8" wp14:editId="01B3B5E7">
            <wp:extent cx="3820058" cy="1467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5.png"/>
                    <pic:cNvPicPr/>
                  </pic:nvPicPr>
                  <pic:blipFill>
                    <a:blip r:embed="rId11">
                      <a:extLst>
                        <a:ext uri="{28A0092B-C50C-407E-A947-70E740481C1C}">
                          <a14:useLocalDpi xmlns:a14="http://schemas.microsoft.com/office/drawing/2010/main" val="0"/>
                        </a:ext>
                      </a:extLst>
                    </a:blip>
                    <a:stretch>
                      <a:fillRect/>
                    </a:stretch>
                  </pic:blipFill>
                  <pic:spPr>
                    <a:xfrm>
                      <a:off x="0" y="0"/>
                      <a:ext cx="3820058" cy="1467055"/>
                    </a:xfrm>
                    <a:prstGeom prst="rect">
                      <a:avLst/>
                    </a:prstGeom>
                  </pic:spPr>
                </pic:pic>
              </a:graphicData>
            </a:graphic>
          </wp:inline>
        </w:drawing>
      </w:r>
    </w:p>
    <w:p w:rsidR="0013708B" w:rsidRDefault="0013708B" w:rsidP="0013708B">
      <w:pPr>
        <w:pStyle w:val="a8"/>
        <w:jc w:val="center"/>
        <w:rPr>
          <w:rFonts w:ascii="Times New Roman" w:hAnsi="Times New Roman" w:cs="Times New Roman"/>
          <w:sz w:val="28"/>
          <w:szCs w:val="28"/>
        </w:rPr>
      </w:pPr>
      <w:bookmarkStart w:id="8" w:name="_Ref2679738"/>
      <w:r>
        <w:t xml:space="preserve">Рисунок </w:t>
      </w:r>
      <w:fldSimple w:instr=" SEQ Рисунок \* ARABIC ">
        <w:r w:rsidR="00237BCD">
          <w:rPr>
            <w:noProof/>
          </w:rPr>
          <w:t>4</w:t>
        </w:r>
      </w:fldSimple>
      <w:bookmarkEnd w:id="8"/>
    </w:p>
    <w:p w:rsidR="009661D8" w:rsidRDefault="00153C4C" w:rsidP="00892AE0">
      <w:pPr>
        <w:pStyle w:val="a4"/>
        <w:numPr>
          <w:ilvl w:val="0"/>
          <w:numId w:val="2"/>
        </w:numPr>
        <w:spacing w:before="240"/>
        <w:jc w:val="both"/>
        <w:rPr>
          <w:rFonts w:ascii="Times New Roman" w:hAnsi="Times New Roman" w:cs="Times New Roman"/>
          <w:sz w:val="28"/>
          <w:szCs w:val="28"/>
        </w:rPr>
      </w:pPr>
      <w:r>
        <w:rPr>
          <w:rFonts w:ascii="Times New Roman" w:hAnsi="Times New Roman" w:cs="Times New Roman"/>
          <w:sz w:val="28"/>
          <w:szCs w:val="28"/>
        </w:rPr>
        <w:t>Занесите разряды из колонки «Выполненный разряд» в итоговый протокол соревнований</w:t>
      </w:r>
      <w:r w:rsidR="00485622">
        <w:rPr>
          <w:rFonts w:ascii="Times New Roman" w:hAnsi="Times New Roman" w:cs="Times New Roman"/>
          <w:sz w:val="28"/>
          <w:szCs w:val="28"/>
        </w:rPr>
        <w:t xml:space="preserve"> вручную или выделите необходимые разряды, нажмите сочетание клавиш </w:t>
      </w:r>
      <w:r w:rsidR="00485622">
        <w:rPr>
          <w:rFonts w:ascii="Times New Roman" w:hAnsi="Times New Roman" w:cs="Times New Roman"/>
          <w:sz w:val="28"/>
          <w:szCs w:val="28"/>
          <w:lang w:val="en-US"/>
        </w:rPr>
        <w:t>ctrl</w:t>
      </w:r>
      <w:r w:rsidR="00485622" w:rsidRPr="00485622">
        <w:rPr>
          <w:rFonts w:ascii="Times New Roman" w:hAnsi="Times New Roman" w:cs="Times New Roman"/>
          <w:sz w:val="28"/>
          <w:szCs w:val="28"/>
        </w:rPr>
        <w:t>+</w:t>
      </w:r>
      <w:r w:rsidR="00485622">
        <w:rPr>
          <w:rFonts w:ascii="Times New Roman" w:hAnsi="Times New Roman" w:cs="Times New Roman"/>
          <w:sz w:val="28"/>
          <w:szCs w:val="28"/>
          <w:lang w:val="en-US"/>
        </w:rPr>
        <w:t>C</w:t>
      </w:r>
      <w:r w:rsidR="00485622" w:rsidRPr="00485622">
        <w:rPr>
          <w:rFonts w:ascii="Times New Roman" w:hAnsi="Times New Roman" w:cs="Times New Roman"/>
          <w:sz w:val="28"/>
          <w:szCs w:val="28"/>
        </w:rPr>
        <w:t xml:space="preserve"> </w:t>
      </w:r>
      <w:r w:rsidR="00485622">
        <w:rPr>
          <w:rFonts w:ascii="Times New Roman" w:hAnsi="Times New Roman" w:cs="Times New Roman"/>
          <w:sz w:val="28"/>
          <w:szCs w:val="28"/>
        </w:rPr>
        <w:t>и вставьте разряды в итоговый протокол</w:t>
      </w:r>
      <w:r w:rsidR="00892AE0">
        <w:rPr>
          <w:rFonts w:ascii="Times New Roman" w:hAnsi="Times New Roman" w:cs="Times New Roman"/>
          <w:sz w:val="28"/>
          <w:szCs w:val="28"/>
        </w:rPr>
        <w:t>.</w:t>
      </w:r>
      <w:bookmarkEnd w:id="7"/>
    </w:p>
    <w:p w:rsidR="00485622" w:rsidRDefault="00485622" w:rsidP="00892AE0">
      <w:pPr>
        <w:pStyle w:val="a4"/>
        <w:numPr>
          <w:ilvl w:val="0"/>
          <w:numId w:val="2"/>
        </w:numPr>
        <w:spacing w:before="240"/>
        <w:jc w:val="both"/>
        <w:rPr>
          <w:rFonts w:ascii="Times New Roman" w:hAnsi="Times New Roman" w:cs="Times New Roman"/>
          <w:sz w:val="28"/>
          <w:szCs w:val="28"/>
        </w:rPr>
      </w:pPr>
      <w:r>
        <w:rPr>
          <w:rFonts w:ascii="Times New Roman" w:hAnsi="Times New Roman" w:cs="Times New Roman"/>
          <w:sz w:val="28"/>
          <w:szCs w:val="28"/>
        </w:rPr>
        <w:t xml:space="preserve">Если нужно посчитать разряды в итоговом протоколе, расположенном в другом листе книги, которую Вы задали в п.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_Ref2639392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237BCD">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то выберите другой лист с </w:t>
      </w:r>
      <w:r>
        <w:rPr>
          <w:rFonts w:ascii="Times New Roman" w:hAnsi="Times New Roman" w:cs="Times New Roman"/>
          <w:sz w:val="28"/>
          <w:szCs w:val="28"/>
        </w:rPr>
        <w:lastRenderedPageBreak/>
        <w:t>помощью выпадающего списка «</w:t>
      </w:r>
      <w:r w:rsidRPr="004B4B2E">
        <w:rPr>
          <w:rFonts w:ascii="Times New Roman" w:hAnsi="Times New Roman" w:cs="Times New Roman"/>
          <w:b/>
          <w:sz w:val="28"/>
          <w:szCs w:val="28"/>
        </w:rPr>
        <w:t>Ли</w:t>
      </w:r>
      <w:proofErr w:type="gramStart"/>
      <w:r w:rsidRPr="004B4B2E">
        <w:rPr>
          <w:rFonts w:ascii="Times New Roman" w:hAnsi="Times New Roman" w:cs="Times New Roman"/>
          <w:b/>
          <w:sz w:val="28"/>
          <w:szCs w:val="28"/>
        </w:rPr>
        <w:t>ст с пр</w:t>
      </w:r>
      <w:proofErr w:type="gramEnd"/>
      <w:r w:rsidRPr="004B4B2E">
        <w:rPr>
          <w:rFonts w:ascii="Times New Roman" w:hAnsi="Times New Roman" w:cs="Times New Roman"/>
          <w:b/>
          <w:sz w:val="28"/>
          <w:szCs w:val="28"/>
        </w:rPr>
        <w:t>отоколами</w:t>
      </w:r>
      <w:r>
        <w:rPr>
          <w:rFonts w:ascii="Times New Roman" w:hAnsi="Times New Roman" w:cs="Times New Roman"/>
          <w:sz w:val="28"/>
          <w:szCs w:val="28"/>
        </w:rPr>
        <w:t xml:space="preserve">» (п.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_Ref2639437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237BCD">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t xml:space="preserve">) и повторите пункты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_Ref2639474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237BCD">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t xml:space="preserve"> и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_Ref2639476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00237BCD">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t>.</w:t>
      </w:r>
    </w:p>
    <w:p w:rsidR="002B4149" w:rsidRPr="002B4149" w:rsidRDefault="002B4149" w:rsidP="002B4149">
      <w:pPr>
        <w:pStyle w:val="1"/>
        <w:rPr>
          <w:rFonts w:ascii="Times New Roman" w:hAnsi="Times New Roman" w:cs="Times New Roman"/>
          <w:sz w:val="32"/>
          <w:szCs w:val="32"/>
        </w:rPr>
      </w:pPr>
      <w:bookmarkStart w:id="9" w:name="_Toc2681747"/>
      <w:r w:rsidRPr="002B4149">
        <w:rPr>
          <w:rFonts w:ascii="Times New Roman" w:hAnsi="Times New Roman" w:cs="Times New Roman"/>
          <w:sz w:val="32"/>
          <w:szCs w:val="32"/>
        </w:rPr>
        <w:t>Анализ полученных результатов</w:t>
      </w:r>
      <w:bookmarkEnd w:id="9"/>
    </w:p>
    <w:p w:rsidR="00F714EF" w:rsidRDefault="001A0181" w:rsidP="00F714EF">
      <w:pPr>
        <w:keepNext/>
        <w:spacing w:before="240" w:after="0"/>
        <w:jc w:val="both"/>
      </w:pPr>
      <w:r>
        <w:object w:dxaOrig="13572" w:dyaOrig="11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8pt;height:416pt" o:ole="">
            <v:imagedata r:id="rId12" o:title=""/>
          </v:shape>
          <o:OLEObject Type="Embed" ProgID="Visio.Drawing.11" ShapeID="_x0000_i1025" DrawAspect="Content" ObjectID="_1613421835" r:id="rId13"/>
        </w:object>
      </w:r>
    </w:p>
    <w:p w:rsidR="002B4149" w:rsidRDefault="00F714EF" w:rsidP="00F714EF">
      <w:pPr>
        <w:pStyle w:val="a8"/>
        <w:jc w:val="center"/>
        <w:rPr>
          <w:rFonts w:ascii="Times New Roman" w:hAnsi="Times New Roman" w:cs="Times New Roman"/>
          <w:sz w:val="32"/>
          <w:szCs w:val="32"/>
        </w:rPr>
      </w:pPr>
      <w:bookmarkStart w:id="10" w:name="_Ref2640820"/>
      <w:r>
        <w:t xml:space="preserve">Рисунок </w:t>
      </w:r>
      <w:fldSimple w:instr=" SEQ Рисунок \* ARABIC ">
        <w:r w:rsidR="00237BCD">
          <w:rPr>
            <w:noProof/>
          </w:rPr>
          <w:t>5</w:t>
        </w:r>
      </w:fldSimple>
      <w:bookmarkEnd w:id="10"/>
    </w:p>
    <w:p w:rsidR="002F4157" w:rsidRPr="004B4B2E" w:rsidRDefault="00153C4C" w:rsidP="004B4B2E">
      <w:pPr>
        <w:spacing w:before="240" w:after="0"/>
        <w:jc w:val="both"/>
        <w:rPr>
          <w:rFonts w:ascii="Times New Roman" w:hAnsi="Times New Roman" w:cs="Times New Roman"/>
          <w:sz w:val="28"/>
          <w:szCs w:val="28"/>
        </w:rPr>
      </w:pPr>
      <w:r w:rsidRPr="004B4B2E">
        <w:rPr>
          <w:rFonts w:ascii="Times New Roman" w:hAnsi="Times New Roman" w:cs="Times New Roman"/>
          <w:sz w:val="28"/>
          <w:szCs w:val="28"/>
        </w:rPr>
        <w:t>Пояснения:</w:t>
      </w:r>
    </w:p>
    <w:p w:rsidR="002B4149" w:rsidRPr="004B4B2E" w:rsidRDefault="002B4149" w:rsidP="002B4149">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t>В столбце «</w:t>
      </w:r>
      <w:r w:rsidRPr="004B4B2E">
        <w:rPr>
          <w:rFonts w:ascii="Times New Roman" w:hAnsi="Times New Roman" w:cs="Times New Roman"/>
          <w:b/>
          <w:sz w:val="28"/>
          <w:szCs w:val="28"/>
        </w:rPr>
        <w:t>Выполненный разряд</w:t>
      </w:r>
      <w:r w:rsidRPr="004B4B2E">
        <w:rPr>
          <w:rFonts w:ascii="Times New Roman" w:hAnsi="Times New Roman" w:cs="Times New Roman"/>
          <w:sz w:val="28"/>
          <w:szCs w:val="28"/>
        </w:rPr>
        <w:t xml:space="preserve">» отображаются разряды, рассчитанные согласно ЕВСК, </w:t>
      </w:r>
      <w:proofErr w:type="gramStart"/>
      <w:r w:rsidRPr="004B4B2E">
        <w:rPr>
          <w:rFonts w:ascii="Times New Roman" w:hAnsi="Times New Roman" w:cs="Times New Roman"/>
          <w:sz w:val="28"/>
          <w:szCs w:val="28"/>
        </w:rPr>
        <w:t>действующ</w:t>
      </w:r>
      <w:r w:rsidR="00A54AA2">
        <w:rPr>
          <w:rFonts w:ascii="Times New Roman" w:hAnsi="Times New Roman" w:cs="Times New Roman"/>
          <w:sz w:val="28"/>
          <w:szCs w:val="28"/>
        </w:rPr>
        <w:t>ей</w:t>
      </w:r>
      <w:proofErr w:type="gramEnd"/>
      <w:r w:rsidRPr="004B4B2E">
        <w:rPr>
          <w:rFonts w:ascii="Times New Roman" w:hAnsi="Times New Roman" w:cs="Times New Roman"/>
          <w:sz w:val="28"/>
          <w:szCs w:val="28"/>
        </w:rPr>
        <w:t xml:space="preserve"> с 29 июня 2018 г.</w:t>
      </w:r>
    </w:p>
    <w:p w:rsidR="00153C4C" w:rsidRPr="004B4B2E" w:rsidRDefault="00153C4C" w:rsidP="004B4B2E">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t>В столбце «</w:t>
      </w:r>
      <w:r w:rsidRPr="004B4B2E">
        <w:rPr>
          <w:rFonts w:ascii="Times New Roman" w:hAnsi="Times New Roman" w:cs="Times New Roman"/>
          <w:b/>
          <w:sz w:val="28"/>
          <w:szCs w:val="28"/>
        </w:rPr>
        <w:t>до 2018</w:t>
      </w:r>
      <w:r w:rsidRPr="004B4B2E">
        <w:rPr>
          <w:rFonts w:ascii="Times New Roman" w:hAnsi="Times New Roman" w:cs="Times New Roman"/>
          <w:sz w:val="28"/>
          <w:szCs w:val="28"/>
        </w:rPr>
        <w:t xml:space="preserve">» </w:t>
      </w:r>
      <w:r w:rsidR="002B4149" w:rsidRPr="004B4B2E">
        <w:rPr>
          <w:rFonts w:ascii="Times New Roman" w:hAnsi="Times New Roman" w:cs="Times New Roman"/>
          <w:sz w:val="28"/>
          <w:szCs w:val="28"/>
        </w:rPr>
        <w:t xml:space="preserve">отображаются разряды, рассчитанные согласно ЕВСК, </w:t>
      </w:r>
      <w:proofErr w:type="gramStart"/>
      <w:r w:rsidR="004B4B2E" w:rsidRPr="004B4B2E">
        <w:rPr>
          <w:rFonts w:ascii="Times New Roman" w:hAnsi="Times New Roman" w:cs="Times New Roman"/>
          <w:sz w:val="28"/>
          <w:szCs w:val="28"/>
        </w:rPr>
        <w:t>действовавшей</w:t>
      </w:r>
      <w:proofErr w:type="gramEnd"/>
      <w:r w:rsidR="004B4B2E" w:rsidRPr="004B4B2E">
        <w:rPr>
          <w:rFonts w:ascii="Times New Roman" w:hAnsi="Times New Roman" w:cs="Times New Roman"/>
          <w:sz w:val="28"/>
          <w:szCs w:val="28"/>
        </w:rPr>
        <w:t xml:space="preserve"> до</w:t>
      </w:r>
      <w:r w:rsidR="002B4149" w:rsidRPr="004B4B2E">
        <w:rPr>
          <w:rFonts w:ascii="Times New Roman" w:hAnsi="Times New Roman" w:cs="Times New Roman"/>
          <w:sz w:val="28"/>
          <w:szCs w:val="28"/>
        </w:rPr>
        <w:t xml:space="preserve"> 29 июня 2018 г</w:t>
      </w:r>
      <w:r w:rsidR="004B4B2E" w:rsidRPr="004B4B2E">
        <w:rPr>
          <w:rFonts w:ascii="Times New Roman" w:hAnsi="Times New Roman" w:cs="Times New Roman"/>
          <w:sz w:val="28"/>
          <w:szCs w:val="28"/>
        </w:rPr>
        <w:t>.</w:t>
      </w:r>
    </w:p>
    <w:p w:rsidR="004B4B2E" w:rsidRPr="004B4B2E" w:rsidRDefault="004B4B2E" w:rsidP="004B4B2E">
      <w:pPr>
        <w:pStyle w:val="a4"/>
        <w:numPr>
          <w:ilvl w:val="0"/>
          <w:numId w:val="3"/>
        </w:numPr>
        <w:jc w:val="both"/>
        <w:rPr>
          <w:rFonts w:ascii="Times New Roman" w:hAnsi="Times New Roman" w:cs="Times New Roman"/>
          <w:sz w:val="28"/>
          <w:szCs w:val="28"/>
        </w:rPr>
      </w:pPr>
      <w:r w:rsidRPr="004B4B2E">
        <w:rPr>
          <w:rFonts w:ascii="Times New Roman" w:hAnsi="Times New Roman" w:cs="Times New Roman"/>
          <w:sz w:val="28"/>
          <w:szCs w:val="28"/>
        </w:rPr>
        <w:t>В столбце «</w:t>
      </w:r>
      <w:r w:rsidRPr="004B4B2E">
        <w:rPr>
          <w:rFonts w:ascii="Times New Roman" w:hAnsi="Times New Roman" w:cs="Times New Roman"/>
          <w:b/>
          <w:sz w:val="28"/>
          <w:szCs w:val="28"/>
        </w:rPr>
        <w:t>Статус</w:t>
      </w:r>
      <w:r w:rsidRPr="004B4B2E">
        <w:rPr>
          <w:rFonts w:ascii="Times New Roman" w:hAnsi="Times New Roman" w:cs="Times New Roman"/>
          <w:sz w:val="28"/>
          <w:szCs w:val="28"/>
        </w:rPr>
        <w:t>» указан статус спортсмена</w:t>
      </w:r>
      <w:r w:rsidR="00A54AA2">
        <w:rPr>
          <w:rFonts w:ascii="Times New Roman" w:hAnsi="Times New Roman" w:cs="Times New Roman"/>
          <w:sz w:val="28"/>
          <w:szCs w:val="28"/>
        </w:rPr>
        <w:t>:</w:t>
      </w:r>
    </w:p>
    <w:p w:rsidR="004B4B2E" w:rsidRPr="004B4B2E" w:rsidRDefault="004B4B2E" w:rsidP="004B4B2E">
      <w:pPr>
        <w:pStyle w:val="a4"/>
        <w:numPr>
          <w:ilvl w:val="0"/>
          <w:numId w:val="4"/>
        </w:numPr>
        <w:jc w:val="both"/>
        <w:rPr>
          <w:rFonts w:ascii="Times New Roman" w:hAnsi="Times New Roman" w:cs="Times New Roman"/>
          <w:sz w:val="28"/>
          <w:szCs w:val="28"/>
        </w:rPr>
      </w:pPr>
      <w:r w:rsidRPr="004B4B2E">
        <w:rPr>
          <w:rFonts w:ascii="Times New Roman" w:hAnsi="Times New Roman" w:cs="Times New Roman"/>
          <w:sz w:val="28"/>
          <w:szCs w:val="28"/>
        </w:rPr>
        <w:t>«</w:t>
      </w:r>
      <w:r w:rsidRPr="004B4B2E">
        <w:rPr>
          <w:rFonts w:ascii="Times New Roman" w:hAnsi="Times New Roman" w:cs="Times New Roman"/>
          <w:b/>
          <w:sz w:val="28"/>
          <w:szCs w:val="28"/>
        </w:rPr>
        <w:t>подтвердил</w:t>
      </w:r>
      <w:r w:rsidRPr="004B4B2E">
        <w:rPr>
          <w:rFonts w:ascii="Times New Roman" w:hAnsi="Times New Roman" w:cs="Times New Roman"/>
          <w:sz w:val="28"/>
          <w:szCs w:val="28"/>
        </w:rPr>
        <w:t>» – по итогам соревнований спортсмен подтвердил свой текущий разряд;</w:t>
      </w:r>
    </w:p>
    <w:p w:rsidR="004B4B2E" w:rsidRPr="00B7293E" w:rsidRDefault="004B4B2E" w:rsidP="004B4B2E">
      <w:pPr>
        <w:pStyle w:val="a4"/>
        <w:numPr>
          <w:ilvl w:val="0"/>
          <w:numId w:val="4"/>
        </w:numPr>
        <w:jc w:val="both"/>
        <w:rPr>
          <w:rFonts w:ascii="Times New Roman" w:hAnsi="Times New Roman" w:cs="Times New Roman"/>
          <w:sz w:val="28"/>
          <w:szCs w:val="28"/>
        </w:rPr>
      </w:pPr>
      <w:r w:rsidRPr="004B4B2E">
        <w:rPr>
          <w:rFonts w:ascii="Times New Roman" w:hAnsi="Times New Roman" w:cs="Times New Roman"/>
          <w:sz w:val="28"/>
          <w:szCs w:val="28"/>
        </w:rPr>
        <w:t>«</w:t>
      </w:r>
      <w:r w:rsidRPr="004B4B2E">
        <w:rPr>
          <w:rFonts w:ascii="Times New Roman" w:hAnsi="Times New Roman" w:cs="Times New Roman"/>
          <w:b/>
          <w:sz w:val="28"/>
          <w:szCs w:val="28"/>
        </w:rPr>
        <w:t>выполнил</w:t>
      </w:r>
      <w:r w:rsidRPr="004B4B2E">
        <w:rPr>
          <w:rFonts w:ascii="Times New Roman" w:hAnsi="Times New Roman" w:cs="Times New Roman"/>
          <w:sz w:val="28"/>
          <w:szCs w:val="28"/>
        </w:rPr>
        <w:t>» –  по итогам соревнований спортсмен повысил свой спортивный разряд;</w:t>
      </w:r>
    </w:p>
    <w:p w:rsidR="00B02E26" w:rsidRDefault="00B7293E" w:rsidP="00B7293E">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w:t>
      </w:r>
      <w:r w:rsidRPr="00B7293E">
        <w:rPr>
          <w:rFonts w:ascii="Times New Roman" w:hAnsi="Times New Roman" w:cs="Times New Roman"/>
          <w:b/>
          <w:sz w:val="28"/>
          <w:szCs w:val="28"/>
        </w:rPr>
        <w:t>не будет присвоен</w:t>
      </w:r>
      <w:r>
        <w:rPr>
          <w:rFonts w:ascii="Times New Roman" w:hAnsi="Times New Roman" w:cs="Times New Roman"/>
          <w:sz w:val="28"/>
          <w:szCs w:val="28"/>
        </w:rPr>
        <w:t xml:space="preserve">» – </w:t>
      </w:r>
      <w:r w:rsidRPr="004B4B2E">
        <w:rPr>
          <w:rFonts w:ascii="Times New Roman" w:hAnsi="Times New Roman" w:cs="Times New Roman"/>
          <w:sz w:val="28"/>
          <w:szCs w:val="28"/>
        </w:rPr>
        <w:t>по итогам соревнований</w:t>
      </w:r>
      <w:r>
        <w:rPr>
          <w:rFonts w:ascii="Times New Roman" w:hAnsi="Times New Roman" w:cs="Times New Roman"/>
          <w:sz w:val="28"/>
          <w:szCs w:val="28"/>
        </w:rPr>
        <w:t xml:space="preserve"> спортсмен повысил </w:t>
      </w:r>
      <w:r w:rsidRPr="004B4B2E">
        <w:rPr>
          <w:rFonts w:ascii="Times New Roman" w:hAnsi="Times New Roman" w:cs="Times New Roman"/>
          <w:sz w:val="28"/>
          <w:szCs w:val="28"/>
        </w:rPr>
        <w:t>свой</w:t>
      </w:r>
      <w:r>
        <w:rPr>
          <w:rFonts w:ascii="Times New Roman" w:hAnsi="Times New Roman" w:cs="Times New Roman"/>
          <w:sz w:val="28"/>
          <w:szCs w:val="28"/>
        </w:rPr>
        <w:t xml:space="preserve"> </w:t>
      </w:r>
      <w:r w:rsidRPr="004B4B2E">
        <w:rPr>
          <w:rFonts w:ascii="Times New Roman" w:hAnsi="Times New Roman" w:cs="Times New Roman"/>
          <w:sz w:val="28"/>
          <w:szCs w:val="28"/>
        </w:rPr>
        <w:t>спортивный</w:t>
      </w:r>
      <w:r>
        <w:rPr>
          <w:rFonts w:ascii="Times New Roman" w:hAnsi="Times New Roman" w:cs="Times New Roman"/>
          <w:sz w:val="28"/>
          <w:szCs w:val="28"/>
        </w:rPr>
        <w:t xml:space="preserve"> </w:t>
      </w:r>
      <w:r w:rsidRPr="004B4B2E">
        <w:rPr>
          <w:rFonts w:ascii="Times New Roman" w:hAnsi="Times New Roman" w:cs="Times New Roman"/>
          <w:sz w:val="28"/>
          <w:szCs w:val="28"/>
        </w:rPr>
        <w:t>разряд</w:t>
      </w:r>
      <w:r>
        <w:rPr>
          <w:rFonts w:ascii="Times New Roman" w:hAnsi="Times New Roman" w:cs="Times New Roman"/>
          <w:sz w:val="28"/>
          <w:szCs w:val="28"/>
        </w:rPr>
        <w:t>, но по возрасту разряд не может быть присвоен; такая ситуация</w:t>
      </w:r>
      <w:r w:rsidR="00B02E26">
        <w:rPr>
          <w:rFonts w:ascii="Times New Roman" w:hAnsi="Times New Roman" w:cs="Times New Roman"/>
          <w:sz w:val="28"/>
          <w:szCs w:val="28"/>
        </w:rPr>
        <w:t xml:space="preserve"> </w:t>
      </w:r>
      <w:r>
        <w:rPr>
          <w:rFonts w:ascii="Times New Roman" w:hAnsi="Times New Roman" w:cs="Times New Roman"/>
          <w:sz w:val="28"/>
          <w:szCs w:val="28"/>
        </w:rPr>
        <w:t>возможна</w:t>
      </w:r>
      <w:r w:rsidR="00B02E26">
        <w:rPr>
          <w:rFonts w:ascii="Times New Roman" w:hAnsi="Times New Roman" w:cs="Times New Roman"/>
          <w:sz w:val="28"/>
          <w:szCs w:val="28"/>
        </w:rPr>
        <w:t xml:space="preserve"> в следующих случаях:</w:t>
      </w:r>
    </w:p>
    <w:p w:rsidR="00B7293E" w:rsidRDefault="00B7293E" w:rsidP="00B02E2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спортсмен ещё не достиг 12-летнего возраста, но по результатам соревнований он выполнил </w:t>
      </w:r>
      <w:r>
        <w:rPr>
          <w:rFonts w:ascii="Times New Roman" w:hAnsi="Times New Roman" w:cs="Times New Roman"/>
          <w:sz w:val="28"/>
          <w:szCs w:val="28"/>
          <w:lang w:val="en-US"/>
        </w:rPr>
        <w:t>I</w:t>
      </w:r>
      <w:r w:rsidRPr="00B7293E">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II</w:t>
      </w:r>
      <w:r w:rsidRPr="00B7293E">
        <w:rPr>
          <w:rFonts w:ascii="Times New Roman" w:hAnsi="Times New Roman" w:cs="Times New Roman"/>
          <w:sz w:val="28"/>
          <w:szCs w:val="28"/>
        </w:rPr>
        <w:t xml:space="preserve"> спортивный разряд</w:t>
      </w:r>
      <w:r>
        <w:rPr>
          <w:rFonts w:ascii="Times New Roman" w:hAnsi="Times New Roman" w:cs="Times New Roman"/>
          <w:sz w:val="28"/>
          <w:szCs w:val="28"/>
        </w:rPr>
        <w:t xml:space="preserve">, т.к. согласно </w:t>
      </w:r>
      <w:proofErr w:type="gramStart"/>
      <w:r>
        <w:rPr>
          <w:rFonts w:ascii="Times New Roman" w:hAnsi="Times New Roman" w:cs="Times New Roman"/>
          <w:sz w:val="28"/>
          <w:szCs w:val="28"/>
        </w:rPr>
        <w:t>действующей</w:t>
      </w:r>
      <w:proofErr w:type="gramEnd"/>
      <w:r>
        <w:rPr>
          <w:rFonts w:ascii="Times New Roman" w:hAnsi="Times New Roman" w:cs="Times New Roman"/>
          <w:sz w:val="28"/>
          <w:szCs w:val="28"/>
        </w:rPr>
        <w:t xml:space="preserve"> ЕВСК </w:t>
      </w:r>
      <w:r>
        <w:rPr>
          <w:rFonts w:ascii="Times New Roman" w:hAnsi="Times New Roman" w:cs="Times New Roman"/>
          <w:sz w:val="28"/>
          <w:szCs w:val="28"/>
          <w:lang w:val="en-US"/>
        </w:rPr>
        <w:t>I</w:t>
      </w:r>
      <w:r w:rsidRPr="00B7293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II</w:t>
      </w:r>
      <w:r w:rsidRPr="00B7293E">
        <w:rPr>
          <w:rFonts w:ascii="Times New Roman" w:hAnsi="Times New Roman" w:cs="Times New Roman"/>
          <w:sz w:val="28"/>
          <w:szCs w:val="28"/>
        </w:rPr>
        <w:t xml:space="preserve"> спортивны</w:t>
      </w:r>
      <w:r>
        <w:rPr>
          <w:rFonts w:ascii="Times New Roman" w:hAnsi="Times New Roman" w:cs="Times New Roman"/>
          <w:sz w:val="28"/>
          <w:szCs w:val="28"/>
        </w:rPr>
        <w:t>е</w:t>
      </w:r>
      <w:r w:rsidRPr="00B7293E">
        <w:rPr>
          <w:rFonts w:ascii="Times New Roman" w:hAnsi="Times New Roman" w:cs="Times New Roman"/>
          <w:sz w:val="28"/>
          <w:szCs w:val="28"/>
        </w:rPr>
        <w:t xml:space="preserve"> разряд</w:t>
      </w:r>
      <w:r>
        <w:rPr>
          <w:rFonts w:ascii="Times New Roman" w:hAnsi="Times New Roman" w:cs="Times New Roman"/>
          <w:sz w:val="28"/>
          <w:szCs w:val="28"/>
        </w:rPr>
        <w:t>ы присваиваются с 12 лет;</w:t>
      </w:r>
    </w:p>
    <w:p w:rsidR="00B02E26" w:rsidRPr="004B4B2E" w:rsidRDefault="00B02E26" w:rsidP="00B02E26">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спортсмен старше 17 лет по результатам соревнований он выполнил юношеский разряд, т.к. согласно </w:t>
      </w:r>
      <w:proofErr w:type="gramStart"/>
      <w:r>
        <w:rPr>
          <w:rFonts w:ascii="Times New Roman" w:hAnsi="Times New Roman" w:cs="Times New Roman"/>
          <w:sz w:val="28"/>
          <w:szCs w:val="28"/>
        </w:rPr>
        <w:t>действующей</w:t>
      </w:r>
      <w:proofErr w:type="gramEnd"/>
      <w:r>
        <w:rPr>
          <w:rFonts w:ascii="Times New Roman" w:hAnsi="Times New Roman" w:cs="Times New Roman"/>
          <w:sz w:val="28"/>
          <w:szCs w:val="28"/>
        </w:rPr>
        <w:t xml:space="preserve"> ЕВСК юношеские разряды присваиваются только до 18 лет;</w:t>
      </w:r>
    </w:p>
    <w:p w:rsidR="00B7293E" w:rsidRPr="00B7293E" w:rsidRDefault="004B4B2E" w:rsidP="00B7293E">
      <w:pPr>
        <w:pStyle w:val="a4"/>
        <w:numPr>
          <w:ilvl w:val="0"/>
          <w:numId w:val="4"/>
        </w:numPr>
        <w:ind w:left="1080"/>
        <w:jc w:val="both"/>
        <w:rPr>
          <w:rFonts w:ascii="Times New Roman" w:hAnsi="Times New Roman" w:cs="Times New Roman"/>
          <w:sz w:val="28"/>
          <w:szCs w:val="28"/>
        </w:rPr>
      </w:pPr>
      <w:r w:rsidRPr="004E587A">
        <w:rPr>
          <w:rFonts w:ascii="Times New Roman" w:hAnsi="Times New Roman" w:cs="Times New Roman"/>
          <w:b/>
          <w:sz w:val="28"/>
          <w:szCs w:val="28"/>
        </w:rPr>
        <w:t>пусто</w:t>
      </w:r>
      <w:r w:rsidRPr="004E587A">
        <w:rPr>
          <w:rFonts w:ascii="Times New Roman" w:hAnsi="Times New Roman" w:cs="Times New Roman"/>
          <w:sz w:val="28"/>
          <w:szCs w:val="28"/>
        </w:rPr>
        <w:t xml:space="preserve"> – по итогам соревнований спортсмен либо не выполнил никакого разряда, либо выполнил разряд, кото</w:t>
      </w:r>
      <w:r w:rsidR="00B7293E">
        <w:rPr>
          <w:rFonts w:ascii="Times New Roman" w:hAnsi="Times New Roman" w:cs="Times New Roman"/>
          <w:sz w:val="28"/>
          <w:szCs w:val="28"/>
        </w:rPr>
        <w:t>рый меньше его текущего разряда</w:t>
      </w:r>
      <w:r w:rsidR="00B7293E" w:rsidRPr="00B7293E">
        <w:rPr>
          <w:rFonts w:ascii="Times New Roman" w:hAnsi="Times New Roman" w:cs="Times New Roman"/>
          <w:sz w:val="28"/>
          <w:szCs w:val="28"/>
        </w:rPr>
        <w:t>.</w:t>
      </w:r>
    </w:p>
    <w:p w:rsidR="004E587A" w:rsidRPr="004E587A" w:rsidRDefault="004E587A" w:rsidP="004E587A">
      <w:pPr>
        <w:pStyle w:val="a4"/>
        <w:numPr>
          <w:ilvl w:val="0"/>
          <w:numId w:val="3"/>
        </w:numPr>
        <w:jc w:val="both"/>
        <w:rPr>
          <w:rFonts w:ascii="Times New Roman" w:hAnsi="Times New Roman" w:cs="Times New Roman"/>
          <w:sz w:val="28"/>
          <w:szCs w:val="28"/>
        </w:rPr>
      </w:pPr>
      <w:r w:rsidRPr="004E587A">
        <w:rPr>
          <w:rFonts w:ascii="Times New Roman" w:hAnsi="Times New Roman" w:cs="Times New Roman"/>
          <w:i/>
          <w:sz w:val="28"/>
          <w:szCs w:val="28"/>
        </w:rPr>
        <w:t>Важно</w:t>
      </w:r>
      <w:r w:rsidRPr="004E587A">
        <w:rPr>
          <w:rFonts w:ascii="Times New Roman" w:hAnsi="Times New Roman" w:cs="Times New Roman"/>
          <w:sz w:val="28"/>
          <w:szCs w:val="28"/>
        </w:rPr>
        <w:t>: согласно официальным разъяснениям членов ФСР</w:t>
      </w:r>
      <w:r>
        <w:rPr>
          <w:rFonts w:ascii="Times New Roman" w:hAnsi="Times New Roman" w:cs="Times New Roman"/>
          <w:sz w:val="28"/>
          <w:szCs w:val="28"/>
        </w:rPr>
        <w:t xml:space="preserve"> если несколько участников заняли одинаковые места, то им всем присваивается</w:t>
      </w:r>
      <w:r w:rsidR="00A54AA2">
        <w:rPr>
          <w:rFonts w:ascii="Times New Roman" w:hAnsi="Times New Roman" w:cs="Times New Roman"/>
          <w:sz w:val="28"/>
          <w:szCs w:val="28"/>
        </w:rPr>
        <w:t xml:space="preserve"> одинаковый выполненный разряд.</w:t>
      </w:r>
    </w:p>
    <w:p w:rsidR="004B4B2E" w:rsidRPr="004B4B2E" w:rsidRDefault="004B4B2E" w:rsidP="004B4B2E">
      <w:pPr>
        <w:pStyle w:val="1"/>
        <w:rPr>
          <w:rFonts w:ascii="Times New Roman" w:hAnsi="Times New Roman" w:cs="Times New Roman"/>
          <w:sz w:val="32"/>
          <w:szCs w:val="32"/>
        </w:rPr>
      </w:pPr>
      <w:bookmarkStart w:id="11" w:name="_Ref2679818"/>
      <w:bookmarkStart w:id="12" w:name="_Ref2679899"/>
      <w:bookmarkStart w:id="13" w:name="_Toc2681748"/>
      <w:r w:rsidRPr="004B4B2E">
        <w:rPr>
          <w:rFonts w:ascii="Times New Roman" w:hAnsi="Times New Roman" w:cs="Times New Roman"/>
          <w:sz w:val="32"/>
          <w:szCs w:val="32"/>
        </w:rPr>
        <w:t>Настройки программы</w:t>
      </w:r>
      <w:bookmarkEnd w:id="11"/>
      <w:r w:rsidR="00512548">
        <w:rPr>
          <w:rFonts w:ascii="Times New Roman" w:hAnsi="Times New Roman" w:cs="Times New Roman"/>
          <w:sz w:val="32"/>
          <w:szCs w:val="32"/>
        </w:rPr>
        <w:t xml:space="preserve"> и причины ошибок</w:t>
      </w:r>
      <w:bookmarkEnd w:id="12"/>
      <w:bookmarkEnd w:id="13"/>
    </w:p>
    <w:p w:rsidR="00153C4C" w:rsidRDefault="004B4B2E" w:rsidP="004B4B2E">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Настройки, меняющие алгоритм вычисления выполненных разрядов.</w:t>
      </w:r>
    </w:p>
    <w:p w:rsidR="004B4B2E" w:rsidRDefault="004B4B2E" w:rsidP="004B4B2E">
      <w:pPr>
        <w:pStyle w:val="a4"/>
        <w:jc w:val="both"/>
        <w:rPr>
          <w:rFonts w:ascii="Times New Roman" w:hAnsi="Times New Roman" w:cs="Times New Roman"/>
          <w:sz w:val="28"/>
          <w:szCs w:val="28"/>
        </w:rPr>
      </w:pPr>
    </w:p>
    <w:p w:rsidR="00F714EF" w:rsidRDefault="003C5633" w:rsidP="0015372C">
      <w:pPr>
        <w:pStyle w:val="a4"/>
        <w:keepNext/>
        <w:spacing w:after="0"/>
        <w:ind w:left="0"/>
        <w:jc w:val="center"/>
      </w:pPr>
      <w:r>
        <w:rPr>
          <w:noProof/>
          <w:lang w:eastAsia="ru-RU"/>
        </w:rPr>
        <w:drawing>
          <wp:inline distT="0" distB="0" distL="0" distR="0">
            <wp:extent cx="6480175" cy="274193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3.png"/>
                    <pic:cNvPicPr/>
                  </pic:nvPicPr>
                  <pic:blipFill>
                    <a:blip r:embed="rId14">
                      <a:extLst>
                        <a:ext uri="{28A0092B-C50C-407E-A947-70E740481C1C}">
                          <a14:useLocalDpi xmlns:a14="http://schemas.microsoft.com/office/drawing/2010/main" val="0"/>
                        </a:ext>
                      </a:extLst>
                    </a:blip>
                    <a:stretch>
                      <a:fillRect/>
                    </a:stretch>
                  </pic:blipFill>
                  <pic:spPr>
                    <a:xfrm>
                      <a:off x="0" y="0"/>
                      <a:ext cx="6480175" cy="2741930"/>
                    </a:xfrm>
                    <a:prstGeom prst="rect">
                      <a:avLst/>
                    </a:prstGeom>
                  </pic:spPr>
                </pic:pic>
              </a:graphicData>
            </a:graphic>
          </wp:inline>
        </w:drawing>
      </w:r>
    </w:p>
    <w:p w:rsidR="004B4B2E" w:rsidRDefault="00F714EF" w:rsidP="00F714EF">
      <w:pPr>
        <w:pStyle w:val="a8"/>
        <w:jc w:val="center"/>
        <w:rPr>
          <w:rFonts w:ascii="Times New Roman" w:hAnsi="Times New Roman" w:cs="Times New Roman"/>
          <w:sz w:val="28"/>
          <w:szCs w:val="28"/>
        </w:rPr>
      </w:pPr>
      <w:r>
        <w:t xml:space="preserve">Рисунок </w:t>
      </w:r>
      <w:fldSimple w:instr=" SEQ Рисунок \* ARABIC ">
        <w:r w:rsidR="00237BCD">
          <w:rPr>
            <w:noProof/>
          </w:rPr>
          <w:t>6</w:t>
        </w:r>
      </w:fldSimple>
    </w:p>
    <w:p w:rsidR="00F714EF" w:rsidRDefault="004B4B2E" w:rsidP="001E0C8F">
      <w:pPr>
        <w:pStyle w:val="a4"/>
        <w:numPr>
          <w:ilvl w:val="0"/>
          <w:numId w:val="6"/>
        </w:numPr>
        <w:ind w:left="993"/>
        <w:jc w:val="both"/>
        <w:rPr>
          <w:rFonts w:ascii="Times New Roman" w:hAnsi="Times New Roman" w:cs="Times New Roman"/>
          <w:sz w:val="28"/>
          <w:szCs w:val="28"/>
        </w:rPr>
      </w:pPr>
      <w:r w:rsidRPr="00F714EF">
        <w:rPr>
          <w:rFonts w:ascii="Times New Roman" w:hAnsi="Times New Roman" w:cs="Times New Roman"/>
          <w:sz w:val="28"/>
          <w:szCs w:val="28"/>
        </w:rPr>
        <w:t>Если флажок</w:t>
      </w:r>
      <w:r>
        <w:rPr>
          <w:rFonts w:ascii="Times New Roman" w:hAnsi="Times New Roman" w:cs="Times New Roman"/>
          <w:sz w:val="28"/>
          <w:szCs w:val="28"/>
        </w:rPr>
        <w:t xml:space="preserve"> «</w:t>
      </w:r>
      <w:r w:rsidRPr="00F714EF">
        <w:rPr>
          <w:rFonts w:ascii="Times New Roman" w:hAnsi="Times New Roman" w:cs="Times New Roman"/>
          <w:b/>
          <w:sz w:val="28"/>
          <w:szCs w:val="28"/>
        </w:rPr>
        <w:t>Учитыв</w:t>
      </w:r>
      <w:r w:rsidR="00F714EF" w:rsidRPr="00F714EF">
        <w:rPr>
          <w:rFonts w:ascii="Times New Roman" w:hAnsi="Times New Roman" w:cs="Times New Roman"/>
          <w:b/>
          <w:sz w:val="28"/>
          <w:szCs w:val="28"/>
        </w:rPr>
        <w:t>ать только 75% участников</w:t>
      </w:r>
      <w:r>
        <w:rPr>
          <w:rFonts w:ascii="Times New Roman" w:hAnsi="Times New Roman" w:cs="Times New Roman"/>
          <w:sz w:val="28"/>
          <w:szCs w:val="28"/>
        </w:rPr>
        <w:t>»</w:t>
      </w:r>
      <w:r w:rsidR="00F714EF">
        <w:rPr>
          <w:rFonts w:ascii="Times New Roman" w:hAnsi="Times New Roman" w:cs="Times New Roman"/>
          <w:sz w:val="28"/>
          <w:szCs w:val="28"/>
        </w:rPr>
        <w:t xml:space="preserve"> установлен, то при вычислении выполненных разрядов будут учитываться </w:t>
      </w:r>
      <w:r w:rsidR="0039719A">
        <w:rPr>
          <w:rFonts w:ascii="Times New Roman" w:hAnsi="Times New Roman" w:cs="Times New Roman"/>
          <w:sz w:val="28"/>
          <w:szCs w:val="28"/>
        </w:rPr>
        <w:t xml:space="preserve">текущие </w:t>
      </w:r>
      <w:r w:rsidR="00F714EF">
        <w:rPr>
          <w:rFonts w:ascii="Times New Roman" w:hAnsi="Times New Roman" w:cs="Times New Roman"/>
          <w:sz w:val="28"/>
          <w:szCs w:val="28"/>
        </w:rPr>
        <w:t xml:space="preserve">разряды </w:t>
      </w:r>
      <w:r w:rsidR="0039719A">
        <w:rPr>
          <w:rFonts w:ascii="Times New Roman" w:hAnsi="Times New Roman" w:cs="Times New Roman"/>
          <w:sz w:val="28"/>
          <w:szCs w:val="28"/>
        </w:rPr>
        <w:t xml:space="preserve">только </w:t>
      </w:r>
      <w:r w:rsidR="00F714EF">
        <w:rPr>
          <w:rFonts w:ascii="Times New Roman" w:hAnsi="Times New Roman" w:cs="Times New Roman"/>
          <w:sz w:val="28"/>
          <w:szCs w:val="28"/>
        </w:rPr>
        <w:t>первых 75% участников. Согласно действующ</w:t>
      </w:r>
      <w:r w:rsidR="00B7293E">
        <w:rPr>
          <w:rFonts w:ascii="Times New Roman" w:hAnsi="Times New Roman" w:cs="Times New Roman"/>
          <w:sz w:val="28"/>
          <w:szCs w:val="28"/>
        </w:rPr>
        <w:t>ей</w:t>
      </w:r>
      <w:r w:rsidR="00F714EF">
        <w:rPr>
          <w:rFonts w:ascii="Times New Roman" w:hAnsi="Times New Roman" w:cs="Times New Roman"/>
          <w:sz w:val="28"/>
          <w:szCs w:val="28"/>
        </w:rPr>
        <w:t xml:space="preserve"> ЕВСК при подсчёте разрядов нужно делать именно так. Если Вы хотите присваивать разряды не в полном соответствии с этими требованиями, то можете снять этот флажок.</w:t>
      </w:r>
    </w:p>
    <w:p w:rsidR="004B4B2E" w:rsidRDefault="00F714EF" w:rsidP="001E0C8F">
      <w:pPr>
        <w:pStyle w:val="a4"/>
        <w:ind w:left="993"/>
        <w:jc w:val="both"/>
        <w:rPr>
          <w:rFonts w:ascii="Times New Roman" w:hAnsi="Times New Roman" w:cs="Times New Roman"/>
          <w:sz w:val="28"/>
          <w:szCs w:val="28"/>
        </w:rPr>
      </w:pPr>
      <w:r w:rsidRPr="00F714EF">
        <w:rPr>
          <w:rFonts w:ascii="Times New Roman" w:hAnsi="Times New Roman" w:cs="Times New Roman"/>
          <w:i/>
          <w:sz w:val="28"/>
          <w:szCs w:val="28"/>
        </w:rPr>
        <w:t>Важное замечание при наличии «паровозов» на границе 75%</w:t>
      </w:r>
      <w:r>
        <w:rPr>
          <w:rFonts w:ascii="Times New Roman" w:hAnsi="Times New Roman" w:cs="Times New Roman"/>
          <w:sz w:val="28"/>
          <w:szCs w:val="28"/>
        </w:rPr>
        <w:t>: например, на рисунк</w:t>
      </w:r>
      <w:r w:rsidRPr="00F714EF">
        <w:rPr>
          <w:rFonts w:ascii="Times New Roman" w:hAnsi="Times New Roman" w:cs="Times New Roman"/>
          <w:sz w:val="28"/>
          <w:szCs w:val="28"/>
        </w:rPr>
        <w:t xml:space="preserve">е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_Ref2640820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sidR="00237BCD" w:rsidRPr="00237BCD">
        <w:rPr>
          <w:rFonts w:ascii="Times New Roman" w:hAnsi="Times New Roman" w:cs="Times New Roman"/>
          <w:vanish/>
          <w:sz w:val="28"/>
          <w:szCs w:val="28"/>
        </w:rPr>
        <w:t xml:space="preserve">Рисунок </w:t>
      </w:r>
      <w:r w:rsidR="00237BCD" w:rsidRPr="00237BCD">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t xml:space="preserve"> показаны 16 участников, 16 * 75% = 12, но 12-ый и 13-ый участник заняли одинаковое 12-ое место, в таком случае согласно </w:t>
      </w:r>
      <w:r>
        <w:rPr>
          <w:rFonts w:ascii="Times New Roman" w:hAnsi="Times New Roman" w:cs="Times New Roman"/>
          <w:sz w:val="28"/>
          <w:szCs w:val="28"/>
        </w:rPr>
        <w:lastRenderedPageBreak/>
        <w:t>официальным разъяснениям членов ФСР их разряды так же учитываются при вычислении выполненных разрядов.</w:t>
      </w:r>
    </w:p>
    <w:p w:rsidR="00F714EF" w:rsidRPr="00FB0EAE" w:rsidRDefault="00F714EF" w:rsidP="001E0C8F">
      <w:pPr>
        <w:pStyle w:val="a4"/>
        <w:numPr>
          <w:ilvl w:val="0"/>
          <w:numId w:val="6"/>
        </w:numPr>
        <w:ind w:left="993"/>
        <w:jc w:val="both"/>
        <w:rPr>
          <w:rFonts w:ascii="Times New Roman" w:hAnsi="Times New Roman" w:cs="Times New Roman"/>
          <w:sz w:val="28"/>
          <w:szCs w:val="28"/>
        </w:rPr>
      </w:pPr>
      <w:r w:rsidRPr="00FB0EAE">
        <w:rPr>
          <w:rFonts w:ascii="Times New Roman" w:hAnsi="Times New Roman" w:cs="Times New Roman"/>
          <w:sz w:val="28"/>
          <w:szCs w:val="28"/>
        </w:rPr>
        <w:t>Поле «</w:t>
      </w:r>
      <w:r w:rsidRPr="00FB0EAE">
        <w:rPr>
          <w:rFonts w:ascii="Times New Roman" w:hAnsi="Times New Roman" w:cs="Times New Roman"/>
          <w:b/>
          <w:sz w:val="28"/>
          <w:szCs w:val="28"/>
        </w:rPr>
        <w:t xml:space="preserve">Разряды присваиваются </w:t>
      </w:r>
      <w:proofErr w:type="gramStart"/>
      <w:r w:rsidRPr="00FB0EAE">
        <w:rPr>
          <w:rFonts w:ascii="Times New Roman" w:hAnsi="Times New Roman" w:cs="Times New Roman"/>
          <w:b/>
          <w:sz w:val="28"/>
          <w:szCs w:val="28"/>
        </w:rPr>
        <w:t>с</w:t>
      </w:r>
      <w:proofErr w:type="gramEnd"/>
      <w:r w:rsidRPr="00FB0EAE">
        <w:rPr>
          <w:rFonts w:ascii="Times New Roman" w:hAnsi="Times New Roman" w:cs="Times New Roman"/>
          <w:sz w:val="28"/>
          <w:szCs w:val="28"/>
        </w:rPr>
        <w:t xml:space="preserve">» позволяет </w:t>
      </w:r>
      <w:proofErr w:type="gramStart"/>
      <w:r w:rsidRPr="00FB0EAE">
        <w:rPr>
          <w:rFonts w:ascii="Times New Roman" w:hAnsi="Times New Roman" w:cs="Times New Roman"/>
          <w:sz w:val="28"/>
          <w:szCs w:val="28"/>
        </w:rPr>
        <w:t>задать</w:t>
      </w:r>
      <w:proofErr w:type="gramEnd"/>
      <w:r w:rsidRPr="00FB0EAE">
        <w:rPr>
          <w:rFonts w:ascii="Times New Roman" w:hAnsi="Times New Roman" w:cs="Times New Roman"/>
          <w:sz w:val="28"/>
          <w:szCs w:val="28"/>
        </w:rPr>
        <w:t xml:space="preserve"> минимальный возраст участник</w:t>
      </w:r>
      <w:r w:rsidR="00FB0EAE" w:rsidRPr="00FB0EAE">
        <w:rPr>
          <w:rFonts w:ascii="Times New Roman" w:hAnsi="Times New Roman" w:cs="Times New Roman"/>
          <w:sz w:val="28"/>
          <w:szCs w:val="28"/>
        </w:rPr>
        <w:t>о</w:t>
      </w:r>
      <w:r w:rsidRPr="00FB0EAE">
        <w:rPr>
          <w:rFonts w:ascii="Times New Roman" w:hAnsi="Times New Roman" w:cs="Times New Roman"/>
          <w:sz w:val="28"/>
          <w:szCs w:val="28"/>
        </w:rPr>
        <w:t>в, которым может быть присвоен разряд</w:t>
      </w:r>
      <w:r w:rsidR="00FA442A">
        <w:rPr>
          <w:rFonts w:ascii="Times New Roman" w:hAnsi="Times New Roman" w:cs="Times New Roman"/>
          <w:sz w:val="28"/>
          <w:szCs w:val="28"/>
        </w:rPr>
        <w:t xml:space="preserve"> и которые учитываются при вычислении выполненных разрядов</w:t>
      </w:r>
      <w:r w:rsidRPr="00FB0EAE">
        <w:rPr>
          <w:rFonts w:ascii="Times New Roman" w:hAnsi="Times New Roman" w:cs="Times New Roman"/>
          <w:sz w:val="28"/>
          <w:szCs w:val="28"/>
        </w:rPr>
        <w:t xml:space="preserve">. </w:t>
      </w:r>
      <w:r w:rsidR="00FB0EAE" w:rsidRPr="00FB0EAE">
        <w:rPr>
          <w:rFonts w:ascii="Times New Roman" w:hAnsi="Times New Roman" w:cs="Times New Roman"/>
          <w:sz w:val="28"/>
          <w:szCs w:val="28"/>
        </w:rPr>
        <w:t>Согласно действующ</w:t>
      </w:r>
      <w:r w:rsidR="00B7293E">
        <w:rPr>
          <w:rFonts w:ascii="Times New Roman" w:hAnsi="Times New Roman" w:cs="Times New Roman"/>
          <w:sz w:val="28"/>
          <w:szCs w:val="28"/>
        </w:rPr>
        <w:t>ей</w:t>
      </w:r>
      <w:r w:rsidR="00FB0EAE" w:rsidRPr="00FB0EAE">
        <w:rPr>
          <w:rFonts w:ascii="Times New Roman" w:hAnsi="Times New Roman" w:cs="Times New Roman"/>
          <w:sz w:val="28"/>
          <w:szCs w:val="28"/>
        </w:rPr>
        <w:t xml:space="preserve"> ЕВСК он равен 10 годам, поэтому это поле по умолчанию заполнено числом «10». Вы можете установить другое значение, если Вам это нужно.</w:t>
      </w:r>
    </w:p>
    <w:p w:rsidR="00FB0EAE" w:rsidRPr="00FB0EAE" w:rsidRDefault="00FB0EAE" w:rsidP="001E0C8F">
      <w:pPr>
        <w:pStyle w:val="a4"/>
        <w:numPr>
          <w:ilvl w:val="0"/>
          <w:numId w:val="6"/>
        </w:numPr>
        <w:ind w:left="993"/>
        <w:jc w:val="both"/>
        <w:rPr>
          <w:rFonts w:ascii="Times New Roman" w:hAnsi="Times New Roman" w:cs="Times New Roman"/>
          <w:sz w:val="28"/>
          <w:szCs w:val="28"/>
        </w:rPr>
      </w:pPr>
      <w:r w:rsidRPr="00FB0EAE">
        <w:rPr>
          <w:rFonts w:ascii="Times New Roman" w:hAnsi="Times New Roman" w:cs="Times New Roman"/>
          <w:sz w:val="28"/>
          <w:szCs w:val="28"/>
        </w:rPr>
        <w:t>Выпадающий список «</w:t>
      </w:r>
      <w:r w:rsidRPr="00FB0EAE">
        <w:rPr>
          <w:rFonts w:ascii="Times New Roman" w:hAnsi="Times New Roman" w:cs="Times New Roman"/>
          <w:b/>
          <w:sz w:val="28"/>
          <w:szCs w:val="28"/>
        </w:rPr>
        <w:t>Метод вычисления мест</w:t>
      </w:r>
      <w:r w:rsidRPr="00FB0EAE">
        <w:rPr>
          <w:rFonts w:ascii="Times New Roman" w:hAnsi="Times New Roman" w:cs="Times New Roman"/>
          <w:sz w:val="28"/>
          <w:szCs w:val="28"/>
        </w:rPr>
        <w:t>» содержит 2 элемента:</w:t>
      </w:r>
    </w:p>
    <w:p w:rsidR="00FB0EAE" w:rsidRPr="00FB0EAE" w:rsidRDefault="00FB0EAE" w:rsidP="001E0C8F">
      <w:pPr>
        <w:pStyle w:val="a4"/>
        <w:numPr>
          <w:ilvl w:val="0"/>
          <w:numId w:val="7"/>
        </w:numPr>
        <w:ind w:left="1701"/>
        <w:jc w:val="both"/>
        <w:rPr>
          <w:rFonts w:ascii="Times New Roman" w:hAnsi="Times New Roman" w:cs="Times New Roman"/>
          <w:sz w:val="28"/>
          <w:szCs w:val="28"/>
        </w:rPr>
      </w:pPr>
      <w:r w:rsidRPr="00FB0EAE">
        <w:rPr>
          <w:rFonts w:ascii="Times New Roman" w:eastAsia="Times New Roman" w:hAnsi="Times New Roman" w:cs="Times New Roman"/>
          <w:sz w:val="28"/>
          <w:szCs w:val="28"/>
          <w:lang w:eastAsia="ru-RU"/>
        </w:rPr>
        <w:t>«</w:t>
      </w:r>
      <w:r w:rsidRPr="00FB0EAE">
        <w:rPr>
          <w:rFonts w:ascii="Times New Roman" w:eastAsia="Times New Roman" w:hAnsi="Times New Roman" w:cs="Times New Roman"/>
          <w:b/>
          <w:sz w:val="28"/>
          <w:szCs w:val="28"/>
          <w:lang w:eastAsia="ru-RU"/>
        </w:rPr>
        <w:t>Это место и выше (округление "вниз") - как по разрядным требованиям</w:t>
      </w:r>
      <w:r w:rsidRPr="00FB0EAE">
        <w:rPr>
          <w:rFonts w:ascii="Times New Roman" w:eastAsia="Times New Roman" w:hAnsi="Times New Roman" w:cs="Times New Roman"/>
          <w:sz w:val="28"/>
          <w:szCs w:val="28"/>
          <w:lang w:eastAsia="ru-RU"/>
        </w:rPr>
        <w:t>» – в этом случае результаты, полученные по ф</w:t>
      </w:r>
      <w:r w:rsidR="00785A49">
        <w:rPr>
          <w:rFonts w:ascii="Times New Roman" w:eastAsia="Times New Roman" w:hAnsi="Times New Roman" w:cs="Times New Roman"/>
          <w:sz w:val="28"/>
          <w:szCs w:val="28"/>
          <w:lang w:eastAsia="ru-RU"/>
        </w:rPr>
        <w:t xml:space="preserve">ормулам, указанным в </w:t>
      </w:r>
      <w:proofErr w:type="gramStart"/>
      <w:r w:rsidR="00785A49">
        <w:rPr>
          <w:rFonts w:ascii="Times New Roman" w:eastAsia="Times New Roman" w:hAnsi="Times New Roman" w:cs="Times New Roman"/>
          <w:sz w:val="28"/>
          <w:szCs w:val="28"/>
          <w:lang w:eastAsia="ru-RU"/>
        </w:rPr>
        <w:t>действующей</w:t>
      </w:r>
      <w:proofErr w:type="gramEnd"/>
      <w:r w:rsidRPr="00FB0EAE">
        <w:rPr>
          <w:rFonts w:ascii="Times New Roman" w:eastAsia="Times New Roman" w:hAnsi="Times New Roman" w:cs="Times New Roman"/>
          <w:sz w:val="28"/>
          <w:szCs w:val="28"/>
          <w:lang w:eastAsia="ru-RU"/>
        </w:rPr>
        <w:t xml:space="preserve"> ЕВСК, </w:t>
      </w:r>
      <w:r w:rsidR="0090534A">
        <w:rPr>
          <w:rFonts w:ascii="Times New Roman" w:eastAsia="Times New Roman" w:hAnsi="Times New Roman" w:cs="Times New Roman"/>
          <w:sz w:val="28"/>
          <w:szCs w:val="28"/>
          <w:lang w:eastAsia="ru-RU"/>
        </w:rPr>
        <w:t xml:space="preserve">всегда </w:t>
      </w:r>
      <w:r w:rsidRPr="00FB0EAE">
        <w:rPr>
          <w:rFonts w:ascii="Times New Roman" w:eastAsia="Times New Roman" w:hAnsi="Times New Roman" w:cs="Times New Roman"/>
          <w:sz w:val="28"/>
          <w:szCs w:val="28"/>
          <w:lang w:eastAsia="ru-RU"/>
        </w:rPr>
        <w:t>округляются в меньшую сторону (например, 1,6 и 1,2  округляются до 1). Именно так и нужно делать согласно действующим требованиям, поэтому по умолчанию именно это значение выбрано в списке.</w:t>
      </w:r>
    </w:p>
    <w:p w:rsidR="00C41969" w:rsidRPr="00F5746F" w:rsidRDefault="00FB0EAE" w:rsidP="001E0C8F">
      <w:pPr>
        <w:pStyle w:val="a4"/>
        <w:numPr>
          <w:ilvl w:val="0"/>
          <w:numId w:val="7"/>
        </w:numPr>
        <w:ind w:left="1701"/>
        <w:jc w:val="both"/>
        <w:rPr>
          <w:rFonts w:ascii="Times New Roman" w:hAnsi="Times New Roman" w:cs="Times New Roman"/>
          <w:sz w:val="28"/>
          <w:szCs w:val="28"/>
        </w:rPr>
      </w:pPr>
      <w:r w:rsidRPr="00FB0EAE">
        <w:rPr>
          <w:rFonts w:ascii="Times New Roman" w:eastAsia="Times New Roman" w:hAnsi="Times New Roman" w:cs="Times New Roman"/>
          <w:sz w:val="28"/>
          <w:szCs w:val="28"/>
          <w:lang w:eastAsia="ru-RU"/>
        </w:rPr>
        <w:t>«</w:t>
      </w:r>
      <w:r w:rsidRPr="00FB0EAE">
        <w:rPr>
          <w:rFonts w:ascii="Times New Roman" w:eastAsia="Times New Roman" w:hAnsi="Times New Roman" w:cs="Times New Roman"/>
          <w:b/>
          <w:sz w:val="28"/>
          <w:szCs w:val="28"/>
          <w:lang w:eastAsia="ru-RU"/>
        </w:rPr>
        <w:t>Это место и выше ("математическое" округление)</w:t>
      </w:r>
      <w:r w:rsidRPr="00FB0EAE">
        <w:rPr>
          <w:rFonts w:ascii="Times New Roman" w:eastAsia="Times New Roman" w:hAnsi="Times New Roman" w:cs="Times New Roman"/>
          <w:sz w:val="28"/>
          <w:szCs w:val="28"/>
          <w:lang w:eastAsia="ru-RU"/>
        </w:rPr>
        <w:t xml:space="preserve">» – </w:t>
      </w:r>
      <w:r w:rsidR="0090534A" w:rsidRPr="00FB0EAE">
        <w:rPr>
          <w:rFonts w:ascii="Times New Roman" w:eastAsia="Times New Roman" w:hAnsi="Times New Roman" w:cs="Times New Roman"/>
          <w:sz w:val="28"/>
          <w:szCs w:val="28"/>
          <w:lang w:eastAsia="ru-RU"/>
        </w:rPr>
        <w:t xml:space="preserve">в этом случае результаты, полученные по формулам, указанным в </w:t>
      </w:r>
      <w:proofErr w:type="gramStart"/>
      <w:r w:rsidR="00C04A79">
        <w:rPr>
          <w:rFonts w:ascii="Times New Roman" w:eastAsia="Times New Roman" w:hAnsi="Times New Roman" w:cs="Times New Roman"/>
          <w:sz w:val="28"/>
          <w:szCs w:val="28"/>
          <w:lang w:eastAsia="ru-RU"/>
        </w:rPr>
        <w:t>действующей</w:t>
      </w:r>
      <w:proofErr w:type="gramEnd"/>
      <w:r w:rsidR="00C04A79" w:rsidRPr="00FB0EAE">
        <w:rPr>
          <w:rFonts w:ascii="Times New Roman" w:eastAsia="Times New Roman" w:hAnsi="Times New Roman" w:cs="Times New Roman"/>
          <w:sz w:val="28"/>
          <w:szCs w:val="28"/>
          <w:lang w:eastAsia="ru-RU"/>
        </w:rPr>
        <w:t xml:space="preserve"> </w:t>
      </w:r>
      <w:r w:rsidR="0090534A" w:rsidRPr="00FB0EAE">
        <w:rPr>
          <w:rFonts w:ascii="Times New Roman" w:eastAsia="Times New Roman" w:hAnsi="Times New Roman" w:cs="Times New Roman"/>
          <w:sz w:val="28"/>
          <w:szCs w:val="28"/>
          <w:lang w:eastAsia="ru-RU"/>
        </w:rPr>
        <w:t>ЕВСК</w:t>
      </w:r>
      <w:r w:rsidR="0090534A">
        <w:rPr>
          <w:rFonts w:ascii="Times New Roman" w:eastAsia="Times New Roman" w:hAnsi="Times New Roman" w:cs="Times New Roman"/>
          <w:sz w:val="28"/>
          <w:szCs w:val="28"/>
          <w:lang w:eastAsia="ru-RU"/>
        </w:rPr>
        <w:t>, округляются по математическим правилам округления (1,5 округляется до 2, 1,2 округляется до 1). Выбор этого значения позволит присвоить больше разрядов, но при этом процедура вычисления разрядов не будет полностью соответствовать действующим нормативам.</w:t>
      </w:r>
    </w:p>
    <w:p w:rsidR="00F5746F" w:rsidRPr="00F5746F" w:rsidRDefault="00F5746F" w:rsidP="00F5746F">
      <w:pPr>
        <w:ind w:firstLine="360"/>
        <w:jc w:val="both"/>
        <w:rPr>
          <w:rFonts w:ascii="Times New Roman" w:hAnsi="Times New Roman" w:cs="Times New Roman"/>
          <w:sz w:val="28"/>
          <w:szCs w:val="28"/>
        </w:rPr>
      </w:pPr>
      <w:r>
        <w:rPr>
          <w:rFonts w:ascii="Times New Roman" w:hAnsi="Times New Roman" w:cs="Times New Roman"/>
          <w:sz w:val="28"/>
          <w:szCs w:val="28"/>
        </w:rPr>
        <w:t>После того, как Вы поменяли одну из этих настроек, нужно нажать кнопку «</w:t>
      </w:r>
      <w:r w:rsidRPr="00F5746F">
        <w:rPr>
          <w:rFonts w:ascii="Times New Roman" w:hAnsi="Times New Roman" w:cs="Times New Roman"/>
          <w:b/>
          <w:sz w:val="28"/>
          <w:szCs w:val="28"/>
        </w:rPr>
        <w:t>Посчитать разряды</w:t>
      </w:r>
      <w:r>
        <w:rPr>
          <w:rFonts w:ascii="Times New Roman" w:hAnsi="Times New Roman" w:cs="Times New Roman"/>
          <w:sz w:val="28"/>
          <w:szCs w:val="28"/>
        </w:rPr>
        <w:t>», чтобы программа пересчитала выполненные разряды</w:t>
      </w:r>
      <w:r w:rsidR="000D4B6A">
        <w:rPr>
          <w:rFonts w:ascii="Times New Roman" w:hAnsi="Times New Roman" w:cs="Times New Roman"/>
          <w:sz w:val="28"/>
          <w:szCs w:val="28"/>
        </w:rPr>
        <w:t>,</w:t>
      </w:r>
      <w:r>
        <w:rPr>
          <w:rFonts w:ascii="Times New Roman" w:hAnsi="Times New Roman" w:cs="Times New Roman"/>
          <w:sz w:val="28"/>
          <w:szCs w:val="28"/>
        </w:rPr>
        <w:t xml:space="preserve"> исходя из введённых настроек.</w:t>
      </w:r>
    </w:p>
    <w:p w:rsidR="00FB0EAE" w:rsidRDefault="004E587A" w:rsidP="004E587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Настройки, связанные с автоматическим анализом итоговых протоколов.</w:t>
      </w:r>
      <w:r w:rsidR="0090534A" w:rsidRPr="004E587A">
        <w:rPr>
          <w:rFonts w:ascii="Times New Roman" w:hAnsi="Times New Roman" w:cs="Times New Roman"/>
          <w:sz w:val="28"/>
          <w:szCs w:val="28"/>
        </w:rPr>
        <w:t xml:space="preserve"> </w:t>
      </w:r>
    </w:p>
    <w:p w:rsidR="00130FD5" w:rsidRDefault="00130FD5" w:rsidP="00130FD5">
      <w:pPr>
        <w:pStyle w:val="a4"/>
        <w:jc w:val="both"/>
        <w:rPr>
          <w:rFonts w:ascii="Times New Roman" w:hAnsi="Times New Roman" w:cs="Times New Roman"/>
          <w:sz w:val="28"/>
          <w:szCs w:val="28"/>
        </w:rPr>
      </w:pPr>
    </w:p>
    <w:p w:rsidR="00130FD5" w:rsidRDefault="003C5633" w:rsidP="00130FD5">
      <w:pPr>
        <w:pStyle w:val="a4"/>
        <w:keepNext/>
        <w:spacing w:after="0"/>
        <w:ind w:left="0"/>
        <w:jc w:val="center"/>
      </w:pPr>
      <w:r>
        <w:rPr>
          <w:noProof/>
          <w:lang w:eastAsia="ru-RU"/>
        </w:rPr>
        <w:drawing>
          <wp:inline distT="0" distB="0" distL="0" distR="0">
            <wp:extent cx="6480175" cy="2733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4.png"/>
                    <pic:cNvPicPr/>
                  </pic:nvPicPr>
                  <pic:blipFill>
                    <a:blip r:embed="rId15">
                      <a:extLst>
                        <a:ext uri="{28A0092B-C50C-407E-A947-70E740481C1C}">
                          <a14:useLocalDpi xmlns:a14="http://schemas.microsoft.com/office/drawing/2010/main" val="0"/>
                        </a:ext>
                      </a:extLst>
                    </a:blip>
                    <a:stretch>
                      <a:fillRect/>
                    </a:stretch>
                  </pic:blipFill>
                  <pic:spPr>
                    <a:xfrm>
                      <a:off x="0" y="0"/>
                      <a:ext cx="6480175" cy="2733675"/>
                    </a:xfrm>
                    <a:prstGeom prst="rect">
                      <a:avLst/>
                    </a:prstGeom>
                  </pic:spPr>
                </pic:pic>
              </a:graphicData>
            </a:graphic>
          </wp:inline>
        </w:drawing>
      </w:r>
    </w:p>
    <w:p w:rsidR="00130FD5" w:rsidRPr="004E587A" w:rsidRDefault="00130FD5" w:rsidP="00130FD5">
      <w:pPr>
        <w:pStyle w:val="a8"/>
        <w:jc w:val="center"/>
        <w:rPr>
          <w:rFonts w:ascii="Times New Roman" w:hAnsi="Times New Roman" w:cs="Times New Roman"/>
          <w:sz w:val="28"/>
          <w:szCs w:val="28"/>
        </w:rPr>
      </w:pPr>
      <w:bookmarkStart w:id="14" w:name="_Ref2675731"/>
      <w:r>
        <w:t xml:space="preserve">Рисунок </w:t>
      </w:r>
      <w:fldSimple w:instr=" SEQ Рисунок \* ARABIC ">
        <w:r w:rsidR="00237BCD">
          <w:rPr>
            <w:noProof/>
          </w:rPr>
          <w:t>7</w:t>
        </w:r>
      </w:fldSimple>
      <w:bookmarkEnd w:id="14"/>
    </w:p>
    <w:p w:rsidR="00026F69" w:rsidRPr="00026F69" w:rsidRDefault="000C413C" w:rsidP="00F5746F">
      <w:pPr>
        <w:spacing w:after="0"/>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Согласно </w:t>
      </w:r>
      <w:proofErr w:type="gramStart"/>
      <w:r>
        <w:rPr>
          <w:rFonts w:ascii="Times New Roman" w:hAnsi="Times New Roman" w:cs="Times New Roman"/>
          <w:sz w:val="28"/>
          <w:szCs w:val="28"/>
        </w:rPr>
        <w:t>действующ</w:t>
      </w:r>
      <w:r w:rsidR="00B7293E">
        <w:rPr>
          <w:rFonts w:ascii="Times New Roman" w:hAnsi="Times New Roman" w:cs="Times New Roman"/>
          <w:sz w:val="28"/>
          <w:szCs w:val="28"/>
        </w:rPr>
        <w:t>ей</w:t>
      </w:r>
      <w:proofErr w:type="gramEnd"/>
      <w:r w:rsidR="00B7293E">
        <w:rPr>
          <w:rFonts w:ascii="Times New Roman" w:hAnsi="Times New Roman" w:cs="Times New Roman"/>
          <w:sz w:val="28"/>
          <w:szCs w:val="28"/>
        </w:rPr>
        <w:t xml:space="preserve"> </w:t>
      </w:r>
      <w:r>
        <w:rPr>
          <w:rFonts w:ascii="Times New Roman" w:hAnsi="Times New Roman" w:cs="Times New Roman"/>
          <w:sz w:val="28"/>
          <w:szCs w:val="28"/>
        </w:rPr>
        <w:t xml:space="preserve">ЕВСК юношеские разряды присваиваются только спортсменам моложе 18 лет. Так же в правилах указано, что спортсменам старше 17 лет, которые не имеют спортивного разряда, при подсчёте выполненных разрядов должен автоматически </w:t>
      </w:r>
      <w:r w:rsidR="00796FA7">
        <w:rPr>
          <w:rFonts w:ascii="Times New Roman" w:hAnsi="Times New Roman" w:cs="Times New Roman"/>
          <w:sz w:val="28"/>
          <w:szCs w:val="28"/>
        </w:rPr>
        <w:t>записываться</w:t>
      </w:r>
      <w:r>
        <w:rPr>
          <w:rFonts w:ascii="Times New Roman" w:hAnsi="Times New Roman" w:cs="Times New Roman"/>
          <w:sz w:val="28"/>
          <w:szCs w:val="28"/>
        </w:rPr>
        <w:t xml:space="preserve"> 1 юношеский разряд. </w:t>
      </w:r>
      <w:r w:rsidR="00026F69">
        <w:rPr>
          <w:rFonts w:ascii="Times New Roman" w:hAnsi="Times New Roman" w:cs="Times New Roman"/>
          <w:sz w:val="28"/>
          <w:szCs w:val="28"/>
        </w:rPr>
        <w:t>Если флажок «</w:t>
      </w:r>
      <w:r w:rsidR="00796FA7" w:rsidRPr="00796FA7">
        <w:rPr>
          <w:rFonts w:ascii="Times New Roman" w:hAnsi="Times New Roman" w:cs="Times New Roman"/>
          <w:b/>
          <w:sz w:val="28"/>
          <w:szCs w:val="28"/>
        </w:rPr>
        <w:t>Автоматически записывать разряд "1 ю" всем спортсменам старше 17 лет, у которых нет разряда или которые имеют юношеские разряды</w:t>
      </w:r>
      <w:r w:rsidR="00026F69">
        <w:rPr>
          <w:rFonts w:ascii="Times New Roman" w:hAnsi="Times New Roman" w:cs="Times New Roman"/>
          <w:sz w:val="28"/>
          <w:szCs w:val="28"/>
        </w:rPr>
        <w:t>»</w:t>
      </w:r>
      <w:r>
        <w:rPr>
          <w:rFonts w:ascii="Times New Roman" w:hAnsi="Times New Roman" w:cs="Times New Roman"/>
          <w:sz w:val="28"/>
          <w:szCs w:val="28"/>
        </w:rPr>
        <w:t xml:space="preserve"> установлен, при анализе итоговых протоколов программа </w:t>
      </w:r>
      <w:proofErr w:type="spellStart"/>
      <w:r w:rsidRPr="002D0680">
        <w:rPr>
          <w:rFonts w:ascii="Times New Roman" w:hAnsi="Times New Roman" w:cs="Times New Roman"/>
          <w:sz w:val="28"/>
          <w:szCs w:val="28"/>
        </w:rPr>
        <w:t>GradesAssignment</w:t>
      </w:r>
      <w:proofErr w:type="spellEnd"/>
      <w:r>
        <w:rPr>
          <w:rFonts w:ascii="Times New Roman" w:hAnsi="Times New Roman" w:cs="Times New Roman"/>
          <w:sz w:val="28"/>
          <w:szCs w:val="28"/>
        </w:rPr>
        <w:t xml:space="preserve"> будет поступать согласно этим положениям ЕВСК</w:t>
      </w:r>
      <w:r w:rsidR="00474F27">
        <w:rPr>
          <w:rFonts w:ascii="Times New Roman" w:hAnsi="Times New Roman" w:cs="Times New Roman"/>
          <w:sz w:val="28"/>
          <w:szCs w:val="28"/>
        </w:rPr>
        <w:t>. Так же нужно учитывать, что этот флажок оказывает влияние на подсчёт разрядов только в том случае, если в соревновании участвуют спортсмены старше 17 лет.</w:t>
      </w:r>
    </w:p>
    <w:p w:rsidR="004E587A" w:rsidRDefault="002D0680" w:rsidP="00F5746F">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Для вычисления разрядов программе </w:t>
      </w:r>
      <w:proofErr w:type="spellStart"/>
      <w:r w:rsidRPr="002D0680">
        <w:rPr>
          <w:rFonts w:ascii="Times New Roman" w:hAnsi="Times New Roman" w:cs="Times New Roman"/>
          <w:sz w:val="28"/>
          <w:szCs w:val="28"/>
        </w:rPr>
        <w:t>GradesAssignment</w:t>
      </w:r>
      <w:proofErr w:type="spellEnd"/>
      <w:r>
        <w:rPr>
          <w:rFonts w:ascii="Times New Roman" w:hAnsi="Times New Roman" w:cs="Times New Roman"/>
          <w:sz w:val="28"/>
          <w:szCs w:val="28"/>
        </w:rPr>
        <w:t xml:space="preserve"> требуется прочитать сведения об участниках из итогового протокола. При этом она пытается автоматически найти в листе </w:t>
      </w:r>
      <w:r>
        <w:rPr>
          <w:rFonts w:ascii="Times New Roman" w:hAnsi="Times New Roman" w:cs="Times New Roman"/>
          <w:sz w:val="28"/>
          <w:szCs w:val="28"/>
          <w:lang w:val="en-US"/>
        </w:rPr>
        <w:t>Excel</w:t>
      </w:r>
      <w:r w:rsidRPr="002D0680">
        <w:rPr>
          <w:rFonts w:ascii="Times New Roman" w:hAnsi="Times New Roman" w:cs="Times New Roman"/>
          <w:sz w:val="28"/>
          <w:szCs w:val="28"/>
        </w:rPr>
        <w:t xml:space="preserve"> </w:t>
      </w:r>
      <w:r>
        <w:rPr>
          <w:rFonts w:ascii="Times New Roman" w:hAnsi="Times New Roman" w:cs="Times New Roman"/>
          <w:sz w:val="28"/>
          <w:szCs w:val="28"/>
        </w:rPr>
        <w:t>строку, в которой расположены сведения о первом участнике (победителе соревнований), столбцы, содержащие место, фамилию и имя, год рождения и разряд участника. Чтобы эта операция прошла успешно, формат протокола должен соответствовать следующим правилам.</w:t>
      </w:r>
    </w:p>
    <w:p w:rsidR="002D0680" w:rsidRDefault="002D0680"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Сведения обо всех участниках должны идти подряд, т.е. между строками, содержащими сведения об участниках не должно быть пустых строк.</w:t>
      </w:r>
    </w:p>
    <w:p w:rsidR="002D0680" w:rsidRDefault="002D0680"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Протокол должен иметь «шапку», </w:t>
      </w:r>
      <w:r w:rsidR="0018410D">
        <w:rPr>
          <w:rFonts w:ascii="Times New Roman" w:hAnsi="Times New Roman" w:cs="Times New Roman"/>
          <w:sz w:val="28"/>
          <w:szCs w:val="28"/>
        </w:rPr>
        <w:t>содержащую</w:t>
      </w:r>
      <w:r w:rsidR="005F6BDC">
        <w:rPr>
          <w:rFonts w:ascii="Times New Roman" w:hAnsi="Times New Roman" w:cs="Times New Roman"/>
          <w:sz w:val="28"/>
          <w:szCs w:val="28"/>
        </w:rPr>
        <w:t xml:space="preserve"> названия столбцов с местом, фамилией и именем, годом рождения и разрядом участника.</w:t>
      </w:r>
    </w:p>
    <w:p w:rsidR="005F6BDC" w:rsidRPr="00F5746F" w:rsidRDefault="005F6BDC" w:rsidP="002D0680">
      <w:pPr>
        <w:pStyle w:val="a4"/>
        <w:numPr>
          <w:ilvl w:val="0"/>
          <w:numId w:val="9"/>
        </w:numPr>
        <w:jc w:val="both"/>
        <w:rPr>
          <w:rFonts w:ascii="Times New Roman" w:hAnsi="Times New Roman" w:cs="Times New Roman"/>
          <w:sz w:val="28"/>
          <w:szCs w:val="28"/>
        </w:rPr>
      </w:pPr>
      <w:proofErr w:type="gramStart"/>
      <w:r>
        <w:rPr>
          <w:rFonts w:ascii="Times New Roman" w:hAnsi="Times New Roman" w:cs="Times New Roman"/>
          <w:sz w:val="28"/>
          <w:szCs w:val="28"/>
        </w:rPr>
        <w:t>Столбец, содержащий место участника, должен называться «Место» или «место», т.е. регистр (большие или маленькие) букв не важен.</w:t>
      </w:r>
      <w:proofErr w:type="gramEnd"/>
    </w:p>
    <w:p w:rsidR="00F5746F" w:rsidRDefault="00F5746F"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Столбец, содержащий место участника, может содержать только цифры и сочетания «</w:t>
      </w:r>
      <w:r>
        <w:rPr>
          <w:rFonts w:ascii="Times New Roman" w:hAnsi="Times New Roman" w:cs="Times New Roman"/>
          <w:sz w:val="28"/>
          <w:szCs w:val="28"/>
          <w:lang w:val="en-US"/>
        </w:rPr>
        <w:t>I</w:t>
      </w:r>
      <w:r>
        <w:rPr>
          <w:rFonts w:ascii="Times New Roman" w:hAnsi="Times New Roman" w:cs="Times New Roman"/>
          <w:sz w:val="28"/>
          <w:szCs w:val="28"/>
        </w:rPr>
        <w:t>»</w:t>
      </w:r>
      <w:r w:rsidRPr="00F5746F">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II</w:t>
      </w:r>
      <w:r>
        <w:rPr>
          <w:rFonts w:ascii="Times New Roman" w:hAnsi="Times New Roman" w:cs="Times New Roman"/>
          <w:sz w:val="28"/>
          <w:szCs w:val="28"/>
        </w:rPr>
        <w:t>», «</w:t>
      </w:r>
      <w:r>
        <w:rPr>
          <w:rFonts w:ascii="Times New Roman" w:hAnsi="Times New Roman" w:cs="Times New Roman"/>
          <w:sz w:val="28"/>
          <w:szCs w:val="28"/>
          <w:lang w:val="en-US"/>
        </w:rPr>
        <w:t>III</w:t>
      </w:r>
      <w:r>
        <w:rPr>
          <w:rFonts w:ascii="Times New Roman" w:hAnsi="Times New Roman" w:cs="Times New Roman"/>
          <w:sz w:val="28"/>
          <w:szCs w:val="28"/>
        </w:rPr>
        <w:t>»</w:t>
      </w:r>
      <w:r w:rsidR="005B6D8E" w:rsidRPr="005B6D8E">
        <w:rPr>
          <w:rFonts w:ascii="Times New Roman" w:hAnsi="Times New Roman" w:cs="Times New Roman"/>
          <w:sz w:val="28"/>
          <w:szCs w:val="28"/>
        </w:rPr>
        <w:t xml:space="preserve"> </w:t>
      </w:r>
      <w:r w:rsidR="005B6D8E">
        <w:rPr>
          <w:rFonts w:ascii="Times New Roman" w:hAnsi="Times New Roman" w:cs="Times New Roman"/>
          <w:sz w:val="28"/>
          <w:szCs w:val="28"/>
        </w:rPr>
        <w:t>для обозначения, соответственно первого, второго и третьего мест.</w:t>
      </w:r>
      <w:r w:rsidR="00EB0F3F">
        <w:rPr>
          <w:rFonts w:ascii="Times New Roman" w:hAnsi="Times New Roman" w:cs="Times New Roman"/>
          <w:sz w:val="28"/>
          <w:szCs w:val="28"/>
        </w:rPr>
        <w:t xml:space="preserve"> Программа пропускает строку, если в столбце «место» содержится значение «в/</w:t>
      </w:r>
      <w:proofErr w:type="gramStart"/>
      <w:r w:rsidR="00EB0F3F">
        <w:rPr>
          <w:rFonts w:ascii="Times New Roman" w:hAnsi="Times New Roman" w:cs="Times New Roman"/>
          <w:sz w:val="28"/>
          <w:szCs w:val="28"/>
        </w:rPr>
        <w:t>к</w:t>
      </w:r>
      <w:proofErr w:type="gramEnd"/>
      <w:r w:rsidR="00EB0F3F">
        <w:rPr>
          <w:rFonts w:ascii="Times New Roman" w:hAnsi="Times New Roman" w:cs="Times New Roman"/>
          <w:sz w:val="28"/>
          <w:szCs w:val="28"/>
        </w:rPr>
        <w:t>»</w:t>
      </w:r>
      <w:r w:rsidR="00237BCD" w:rsidRPr="00237BCD">
        <w:rPr>
          <w:rFonts w:ascii="Times New Roman" w:hAnsi="Times New Roman" w:cs="Times New Roman"/>
          <w:sz w:val="28"/>
          <w:szCs w:val="28"/>
        </w:rPr>
        <w:t xml:space="preserve"> </w:t>
      </w:r>
      <w:r w:rsidR="00237BCD">
        <w:rPr>
          <w:rFonts w:ascii="Times New Roman" w:hAnsi="Times New Roman" w:cs="Times New Roman"/>
          <w:sz w:val="28"/>
          <w:szCs w:val="28"/>
        </w:rPr>
        <w:t>или этот столбец не заполнен</w:t>
      </w:r>
      <w:r w:rsidR="00EB0F3F">
        <w:rPr>
          <w:rFonts w:ascii="Times New Roman" w:hAnsi="Times New Roman" w:cs="Times New Roman"/>
          <w:sz w:val="28"/>
          <w:szCs w:val="28"/>
        </w:rPr>
        <w:t>.</w:t>
      </w:r>
    </w:p>
    <w:p w:rsidR="005F6BDC" w:rsidRDefault="005F6BDC"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В названи</w:t>
      </w:r>
      <w:r w:rsidR="00BF37E3">
        <w:rPr>
          <w:rFonts w:ascii="Times New Roman" w:hAnsi="Times New Roman" w:cs="Times New Roman"/>
          <w:sz w:val="28"/>
          <w:szCs w:val="28"/>
        </w:rPr>
        <w:t>е</w:t>
      </w:r>
      <w:r>
        <w:rPr>
          <w:rFonts w:ascii="Times New Roman" w:hAnsi="Times New Roman" w:cs="Times New Roman"/>
          <w:sz w:val="28"/>
          <w:szCs w:val="28"/>
        </w:rPr>
        <w:t xml:space="preserve"> столбца, содержащего </w:t>
      </w:r>
      <w:r w:rsidR="00BF37E3">
        <w:rPr>
          <w:rFonts w:ascii="Times New Roman" w:hAnsi="Times New Roman" w:cs="Times New Roman"/>
          <w:sz w:val="28"/>
          <w:szCs w:val="28"/>
        </w:rPr>
        <w:t>фамилию и имя участника</w:t>
      </w:r>
      <w:r>
        <w:rPr>
          <w:rFonts w:ascii="Times New Roman" w:hAnsi="Times New Roman" w:cs="Times New Roman"/>
          <w:sz w:val="28"/>
          <w:szCs w:val="28"/>
        </w:rPr>
        <w:t>, должны входить слова «фамилия» и «имя», п</w:t>
      </w:r>
      <w:bookmarkStart w:id="15" w:name="_GoBack"/>
      <w:bookmarkEnd w:id="15"/>
      <w:r>
        <w:rPr>
          <w:rFonts w:ascii="Times New Roman" w:hAnsi="Times New Roman" w:cs="Times New Roman"/>
          <w:sz w:val="28"/>
          <w:szCs w:val="28"/>
        </w:rPr>
        <w:t xml:space="preserve">ри этом регистр букв так же не важен. Или название столбца должно начинаться с сочетания «фи», регистр опять же не имеет значения. </w:t>
      </w:r>
      <w:proofErr w:type="gramStart"/>
      <w:r>
        <w:rPr>
          <w:rFonts w:ascii="Times New Roman" w:hAnsi="Times New Roman" w:cs="Times New Roman"/>
          <w:sz w:val="28"/>
          <w:szCs w:val="28"/>
        </w:rPr>
        <w:t>Таким образом, правильными названиями будут, например, «Фамилия, Имя», «ФИО», «фамилия, имя, отчество», «имя и фамилия», а неправильными, например, «Ф И О», «участник», «название».</w:t>
      </w:r>
      <w:proofErr w:type="gramEnd"/>
    </w:p>
    <w:p w:rsidR="005F6BDC" w:rsidRDefault="005F6BDC"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Столбец, содержащий год рождения участника, должен </w:t>
      </w:r>
      <w:r w:rsidR="00AA0D91">
        <w:rPr>
          <w:rFonts w:ascii="Times New Roman" w:hAnsi="Times New Roman" w:cs="Times New Roman"/>
          <w:sz w:val="28"/>
          <w:szCs w:val="28"/>
        </w:rPr>
        <w:t xml:space="preserve">начинаться с сочетания </w:t>
      </w:r>
      <w:r w:rsidR="00D13AB1">
        <w:rPr>
          <w:rFonts w:ascii="Times New Roman" w:hAnsi="Times New Roman" w:cs="Times New Roman"/>
          <w:sz w:val="28"/>
          <w:szCs w:val="28"/>
        </w:rPr>
        <w:t>«</w:t>
      </w:r>
      <w:proofErr w:type="spellStart"/>
      <w:r w:rsidR="00D13AB1">
        <w:rPr>
          <w:rFonts w:ascii="Times New Roman" w:hAnsi="Times New Roman" w:cs="Times New Roman"/>
          <w:sz w:val="28"/>
          <w:szCs w:val="28"/>
        </w:rPr>
        <w:t>г</w:t>
      </w:r>
      <w:proofErr w:type="gramStart"/>
      <w:r w:rsidR="00D13AB1">
        <w:rPr>
          <w:rFonts w:ascii="Times New Roman" w:hAnsi="Times New Roman" w:cs="Times New Roman"/>
          <w:sz w:val="28"/>
          <w:szCs w:val="28"/>
        </w:rPr>
        <w:t>.р</w:t>
      </w:r>
      <w:proofErr w:type="spellEnd"/>
      <w:proofErr w:type="gramEnd"/>
      <w:r w:rsidR="00D13AB1">
        <w:rPr>
          <w:rFonts w:ascii="Times New Roman" w:hAnsi="Times New Roman" w:cs="Times New Roman"/>
          <w:sz w:val="28"/>
          <w:szCs w:val="28"/>
        </w:rPr>
        <w:t>»</w:t>
      </w:r>
      <w:r w:rsidR="00D13AB1" w:rsidRPr="00D13AB1">
        <w:rPr>
          <w:rFonts w:ascii="Times New Roman" w:hAnsi="Times New Roman" w:cs="Times New Roman"/>
          <w:sz w:val="28"/>
          <w:szCs w:val="28"/>
        </w:rPr>
        <w:t>,</w:t>
      </w:r>
      <w:r>
        <w:rPr>
          <w:rFonts w:ascii="Times New Roman" w:hAnsi="Times New Roman" w:cs="Times New Roman"/>
          <w:sz w:val="28"/>
          <w:szCs w:val="28"/>
        </w:rPr>
        <w:t xml:space="preserve"> «г. р»</w:t>
      </w:r>
      <w:r w:rsidR="00AD57B5">
        <w:rPr>
          <w:rFonts w:ascii="Times New Roman" w:hAnsi="Times New Roman" w:cs="Times New Roman"/>
          <w:sz w:val="28"/>
          <w:szCs w:val="28"/>
        </w:rPr>
        <w:t xml:space="preserve"> (перед буквой «р» есть пробел)</w:t>
      </w:r>
      <w:r w:rsidR="00D13AB1">
        <w:rPr>
          <w:rFonts w:ascii="Times New Roman" w:hAnsi="Times New Roman" w:cs="Times New Roman"/>
          <w:sz w:val="28"/>
          <w:szCs w:val="28"/>
        </w:rPr>
        <w:t xml:space="preserve"> или «</w:t>
      </w:r>
      <w:proofErr w:type="spellStart"/>
      <w:r w:rsidR="00D13AB1">
        <w:rPr>
          <w:rFonts w:ascii="Times New Roman" w:hAnsi="Times New Roman" w:cs="Times New Roman"/>
          <w:sz w:val="28"/>
          <w:szCs w:val="28"/>
        </w:rPr>
        <w:t>гр</w:t>
      </w:r>
      <w:proofErr w:type="spellEnd"/>
      <w:r w:rsidR="00D13AB1">
        <w:rPr>
          <w:rFonts w:ascii="Times New Roman" w:hAnsi="Times New Roman" w:cs="Times New Roman"/>
          <w:sz w:val="28"/>
          <w:szCs w:val="28"/>
        </w:rPr>
        <w:t>»</w:t>
      </w:r>
      <w:r>
        <w:rPr>
          <w:rFonts w:ascii="Times New Roman" w:hAnsi="Times New Roman" w:cs="Times New Roman"/>
          <w:sz w:val="28"/>
          <w:szCs w:val="28"/>
        </w:rPr>
        <w:t xml:space="preserve">, </w:t>
      </w:r>
      <w:r w:rsidR="00AD57B5">
        <w:rPr>
          <w:rFonts w:ascii="Times New Roman" w:hAnsi="Times New Roman" w:cs="Times New Roman"/>
          <w:sz w:val="28"/>
          <w:szCs w:val="28"/>
        </w:rPr>
        <w:t>при этом регистр букв так же не важен</w:t>
      </w:r>
      <w:r>
        <w:rPr>
          <w:rFonts w:ascii="Times New Roman" w:hAnsi="Times New Roman" w:cs="Times New Roman"/>
          <w:sz w:val="28"/>
          <w:szCs w:val="28"/>
        </w:rPr>
        <w:t>.</w:t>
      </w:r>
    </w:p>
    <w:p w:rsidR="005B6D8E" w:rsidRDefault="005B6D8E" w:rsidP="002D0680">
      <w:pPr>
        <w:pStyle w:val="a4"/>
        <w:numPr>
          <w:ilvl w:val="0"/>
          <w:numId w:val="9"/>
        </w:numPr>
        <w:jc w:val="both"/>
        <w:rPr>
          <w:rFonts w:ascii="Times New Roman" w:hAnsi="Times New Roman" w:cs="Times New Roman"/>
          <w:sz w:val="28"/>
          <w:szCs w:val="28"/>
        </w:rPr>
      </w:pPr>
      <w:proofErr w:type="gramStart"/>
      <w:r>
        <w:rPr>
          <w:rFonts w:ascii="Times New Roman" w:hAnsi="Times New Roman" w:cs="Times New Roman"/>
          <w:sz w:val="28"/>
          <w:szCs w:val="28"/>
        </w:rPr>
        <w:t xml:space="preserve">Столбец, содержащий год рождения участника, должен содержать только 4-хзначные цифры, т.е. </w:t>
      </w:r>
      <w:r w:rsidR="00533081">
        <w:rPr>
          <w:rFonts w:ascii="Times New Roman" w:hAnsi="Times New Roman" w:cs="Times New Roman"/>
          <w:sz w:val="28"/>
          <w:szCs w:val="28"/>
        </w:rPr>
        <w:t>«</w:t>
      </w:r>
      <w:r>
        <w:rPr>
          <w:rFonts w:ascii="Times New Roman" w:hAnsi="Times New Roman" w:cs="Times New Roman"/>
          <w:sz w:val="28"/>
          <w:szCs w:val="28"/>
        </w:rPr>
        <w:t>98</w:t>
      </w:r>
      <w:r w:rsidR="00533081">
        <w:rPr>
          <w:rFonts w:ascii="Times New Roman" w:hAnsi="Times New Roman" w:cs="Times New Roman"/>
          <w:sz w:val="28"/>
          <w:szCs w:val="28"/>
        </w:rPr>
        <w:t>», «1998 г.р.»</w:t>
      </w:r>
      <w:r>
        <w:rPr>
          <w:rFonts w:ascii="Times New Roman" w:hAnsi="Times New Roman" w:cs="Times New Roman"/>
          <w:sz w:val="28"/>
          <w:szCs w:val="28"/>
        </w:rPr>
        <w:t xml:space="preserve"> – неверн</w:t>
      </w:r>
      <w:r w:rsidR="00533081">
        <w:rPr>
          <w:rFonts w:ascii="Times New Roman" w:hAnsi="Times New Roman" w:cs="Times New Roman"/>
          <w:sz w:val="28"/>
          <w:szCs w:val="28"/>
        </w:rPr>
        <w:t>ые</w:t>
      </w:r>
      <w:r>
        <w:rPr>
          <w:rFonts w:ascii="Times New Roman" w:hAnsi="Times New Roman" w:cs="Times New Roman"/>
          <w:sz w:val="28"/>
          <w:szCs w:val="28"/>
        </w:rPr>
        <w:t xml:space="preserve"> </w:t>
      </w:r>
      <w:r w:rsidR="00533081">
        <w:rPr>
          <w:rFonts w:ascii="Times New Roman" w:hAnsi="Times New Roman" w:cs="Times New Roman"/>
          <w:sz w:val="28"/>
          <w:szCs w:val="28"/>
        </w:rPr>
        <w:t>значения</w:t>
      </w:r>
      <w:r>
        <w:rPr>
          <w:rFonts w:ascii="Times New Roman" w:hAnsi="Times New Roman" w:cs="Times New Roman"/>
          <w:sz w:val="28"/>
          <w:szCs w:val="28"/>
        </w:rPr>
        <w:t xml:space="preserve">, а </w:t>
      </w:r>
      <w:r w:rsidR="00533081">
        <w:rPr>
          <w:rFonts w:ascii="Times New Roman" w:hAnsi="Times New Roman" w:cs="Times New Roman"/>
          <w:sz w:val="28"/>
          <w:szCs w:val="28"/>
        </w:rPr>
        <w:t>«</w:t>
      </w:r>
      <w:r>
        <w:rPr>
          <w:rFonts w:ascii="Times New Roman" w:hAnsi="Times New Roman" w:cs="Times New Roman"/>
          <w:sz w:val="28"/>
          <w:szCs w:val="28"/>
        </w:rPr>
        <w:t>1998</w:t>
      </w:r>
      <w:r w:rsidR="00533081">
        <w:rPr>
          <w:rFonts w:ascii="Times New Roman" w:hAnsi="Times New Roman" w:cs="Times New Roman"/>
          <w:sz w:val="28"/>
          <w:szCs w:val="28"/>
        </w:rPr>
        <w:t>»</w:t>
      </w:r>
      <w:r>
        <w:rPr>
          <w:rFonts w:ascii="Times New Roman" w:hAnsi="Times New Roman" w:cs="Times New Roman"/>
          <w:sz w:val="28"/>
          <w:szCs w:val="28"/>
        </w:rPr>
        <w:t xml:space="preserve"> – верное.</w:t>
      </w:r>
      <w:proofErr w:type="gramEnd"/>
    </w:p>
    <w:p w:rsidR="00AD57B5" w:rsidRDefault="00AD57B5" w:rsidP="002D068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t>Столбец, содержащий текущий спортивный разряд участника, должен называться «разряд» или начинаться с сочетания «</w:t>
      </w:r>
      <w:proofErr w:type="spellStart"/>
      <w:r>
        <w:rPr>
          <w:rFonts w:ascii="Times New Roman" w:hAnsi="Times New Roman" w:cs="Times New Roman"/>
          <w:sz w:val="28"/>
          <w:szCs w:val="28"/>
        </w:rPr>
        <w:t>разр</w:t>
      </w:r>
      <w:proofErr w:type="spellEnd"/>
      <w:r>
        <w:rPr>
          <w:rFonts w:ascii="Times New Roman" w:hAnsi="Times New Roman" w:cs="Times New Roman"/>
          <w:sz w:val="28"/>
          <w:szCs w:val="28"/>
        </w:rPr>
        <w:t>», при этом регистр букв так же не важен.</w:t>
      </w:r>
    </w:p>
    <w:p w:rsidR="003A6740" w:rsidRPr="003A6740" w:rsidRDefault="003A6740" w:rsidP="003A6740">
      <w:pPr>
        <w:pStyle w:val="a4"/>
        <w:numPr>
          <w:ilvl w:val="0"/>
          <w:numId w:val="9"/>
        </w:numPr>
        <w:jc w:val="both"/>
        <w:rPr>
          <w:rFonts w:ascii="Times New Roman" w:hAnsi="Times New Roman" w:cs="Times New Roman"/>
          <w:sz w:val="28"/>
          <w:szCs w:val="28"/>
        </w:rPr>
      </w:pPr>
      <w:r>
        <w:rPr>
          <w:rFonts w:ascii="Times New Roman" w:hAnsi="Times New Roman" w:cs="Times New Roman"/>
          <w:sz w:val="28"/>
          <w:szCs w:val="28"/>
        </w:rPr>
        <w:lastRenderedPageBreak/>
        <w:t>Разряды у всех участников должны быть заполнены, если Вы не знаете разряд участника, то указывайте для него разряд «б/</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w:t>
      </w:r>
    </w:p>
    <w:p w:rsidR="00774CFE" w:rsidRDefault="00C475A2" w:rsidP="001E0C8F">
      <w:pPr>
        <w:spacing w:after="0"/>
        <w:ind w:firstLine="348"/>
        <w:jc w:val="both"/>
        <w:rPr>
          <w:rFonts w:ascii="Times New Roman" w:hAnsi="Times New Roman" w:cs="Times New Roman"/>
          <w:sz w:val="28"/>
          <w:szCs w:val="28"/>
        </w:rPr>
      </w:pPr>
      <w:r>
        <w:rPr>
          <w:rFonts w:ascii="Times New Roman" w:hAnsi="Times New Roman" w:cs="Times New Roman"/>
          <w:sz w:val="28"/>
          <w:szCs w:val="28"/>
        </w:rPr>
        <w:t>В большинстве случаев Ваши итоговые протоколы будут удовлетворять этим требованиям. Но е</w:t>
      </w:r>
      <w:r w:rsidR="00805263">
        <w:rPr>
          <w:rFonts w:ascii="Times New Roman" w:hAnsi="Times New Roman" w:cs="Times New Roman"/>
          <w:sz w:val="28"/>
          <w:szCs w:val="28"/>
        </w:rPr>
        <w:t>сли по каким-то причинам</w:t>
      </w:r>
      <w:r>
        <w:rPr>
          <w:rFonts w:ascii="Times New Roman" w:hAnsi="Times New Roman" w:cs="Times New Roman"/>
          <w:sz w:val="28"/>
          <w:szCs w:val="28"/>
        </w:rPr>
        <w:t xml:space="preserve"> это не так</w:t>
      </w:r>
      <w:r w:rsidR="0013708B">
        <w:rPr>
          <w:rFonts w:ascii="Times New Roman" w:hAnsi="Times New Roman" w:cs="Times New Roman"/>
          <w:sz w:val="28"/>
          <w:szCs w:val="28"/>
        </w:rPr>
        <w:t>, то</w:t>
      </w:r>
      <w:r w:rsidR="0013708B" w:rsidRPr="0013708B">
        <w:rPr>
          <w:rFonts w:ascii="Times New Roman" w:hAnsi="Times New Roman" w:cs="Times New Roman"/>
          <w:sz w:val="28"/>
          <w:szCs w:val="28"/>
        </w:rPr>
        <w:t xml:space="preserve"> при ана</w:t>
      </w:r>
      <w:r w:rsidR="0013708B">
        <w:rPr>
          <w:rFonts w:ascii="Times New Roman" w:hAnsi="Times New Roman" w:cs="Times New Roman"/>
          <w:sz w:val="28"/>
          <w:szCs w:val="28"/>
        </w:rPr>
        <w:t xml:space="preserve">лизе протокола появится сообщение (смотри рисунок </w:t>
      </w:r>
      <w:r w:rsidR="00512548">
        <w:rPr>
          <w:rFonts w:ascii="Times New Roman" w:hAnsi="Times New Roman" w:cs="Times New Roman"/>
          <w:sz w:val="28"/>
          <w:szCs w:val="28"/>
        </w:rPr>
        <w:fldChar w:fldCharType="begin"/>
      </w:r>
      <w:r w:rsidR="00512548">
        <w:rPr>
          <w:rFonts w:ascii="Times New Roman" w:hAnsi="Times New Roman" w:cs="Times New Roman"/>
          <w:sz w:val="28"/>
          <w:szCs w:val="28"/>
        </w:rPr>
        <w:instrText xml:space="preserve"> REF _Ref2679738 \h  \* MERGEFORMAT </w:instrText>
      </w:r>
      <w:r w:rsidR="00512548">
        <w:rPr>
          <w:rFonts w:ascii="Times New Roman" w:hAnsi="Times New Roman" w:cs="Times New Roman"/>
          <w:sz w:val="28"/>
          <w:szCs w:val="28"/>
        </w:rPr>
      </w:r>
      <w:r w:rsidR="00512548">
        <w:rPr>
          <w:rFonts w:ascii="Times New Roman" w:hAnsi="Times New Roman" w:cs="Times New Roman"/>
          <w:sz w:val="28"/>
          <w:szCs w:val="28"/>
        </w:rPr>
        <w:fldChar w:fldCharType="separate"/>
      </w:r>
      <w:r w:rsidR="00237BCD" w:rsidRPr="00237BCD">
        <w:rPr>
          <w:rFonts w:ascii="Times New Roman" w:hAnsi="Times New Roman" w:cs="Times New Roman"/>
          <w:vanish/>
          <w:sz w:val="28"/>
          <w:szCs w:val="28"/>
        </w:rPr>
        <w:t xml:space="preserve">Рисунок </w:t>
      </w:r>
      <w:r w:rsidR="00237BCD" w:rsidRPr="00237BCD">
        <w:rPr>
          <w:rFonts w:ascii="Times New Roman" w:hAnsi="Times New Roman" w:cs="Times New Roman"/>
          <w:sz w:val="28"/>
          <w:szCs w:val="28"/>
        </w:rPr>
        <w:t>4</w:t>
      </w:r>
      <w:r w:rsidR="00512548">
        <w:rPr>
          <w:rFonts w:ascii="Times New Roman" w:hAnsi="Times New Roman" w:cs="Times New Roman"/>
          <w:sz w:val="28"/>
          <w:szCs w:val="28"/>
        </w:rPr>
        <w:fldChar w:fldCharType="end"/>
      </w:r>
      <w:r w:rsidR="0013708B">
        <w:rPr>
          <w:rFonts w:ascii="Times New Roman" w:hAnsi="Times New Roman" w:cs="Times New Roman"/>
          <w:sz w:val="28"/>
          <w:szCs w:val="28"/>
        </w:rPr>
        <w:t>), содержащее причину, из-за которой не удалось проанализировать протокол. В таком случае</w:t>
      </w:r>
      <w:r w:rsidR="00774CFE">
        <w:rPr>
          <w:rFonts w:ascii="Times New Roman" w:hAnsi="Times New Roman" w:cs="Times New Roman"/>
          <w:sz w:val="28"/>
          <w:szCs w:val="28"/>
        </w:rPr>
        <w:t xml:space="preserve"> у Вас есть 2 варианта решения проблемы:</w:t>
      </w:r>
    </w:p>
    <w:p w:rsidR="00774CFE" w:rsidRDefault="00774CFE" w:rsidP="001E0C8F">
      <w:pPr>
        <w:pStyle w:val="a4"/>
        <w:numPr>
          <w:ilvl w:val="0"/>
          <w:numId w:val="10"/>
        </w:numPr>
        <w:ind w:left="709"/>
        <w:jc w:val="both"/>
        <w:rPr>
          <w:rFonts w:ascii="Times New Roman" w:hAnsi="Times New Roman" w:cs="Times New Roman"/>
          <w:sz w:val="28"/>
          <w:szCs w:val="28"/>
        </w:rPr>
      </w:pPr>
      <w:r w:rsidRPr="00774CFE">
        <w:rPr>
          <w:rFonts w:ascii="Times New Roman" w:hAnsi="Times New Roman" w:cs="Times New Roman"/>
          <w:sz w:val="28"/>
          <w:szCs w:val="28"/>
        </w:rPr>
        <w:t>исправить протокол</w:t>
      </w:r>
      <w:r>
        <w:rPr>
          <w:rFonts w:ascii="Times New Roman" w:hAnsi="Times New Roman" w:cs="Times New Roman"/>
          <w:sz w:val="28"/>
          <w:szCs w:val="28"/>
        </w:rPr>
        <w:t xml:space="preserve"> так, чтобы он соответствовал описанным выше требованиям, сохранить его и нажать кнопку «</w:t>
      </w:r>
      <w:r w:rsidRPr="00774CFE">
        <w:rPr>
          <w:rFonts w:ascii="Times New Roman" w:hAnsi="Times New Roman" w:cs="Times New Roman"/>
          <w:b/>
          <w:sz w:val="28"/>
          <w:szCs w:val="28"/>
        </w:rPr>
        <w:t>Анализ протокола</w:t>
      </w:r>
      <w:r>
        <w:rPr>
          <w:rFonts w:ascii="Times New Roman" w:hAnsi="Times New Roman" w:cs="Times New Roman"/>
          <w:sz w:val="28"/>
          <w:szCs w:val="28"/>
        </w:rPr>
        <w:t>»;</w:t>
      </w:r>
    </w:p>
    <w:p w:rsidR="00AD57B5" w:rsidRPr="00486DD8" w:rsidRDefault="00C475A2" w:rsidP="001E0C8F">
      <w:pPr>
        <w:pStyle w:val="a4"/>
        <w:numPr>
          <w:ilvl w:val="0"/>
          <w:numId w:val="10"/>
        </w:numPr>
        <w:ind w:left="709"/>
        <w:jc w:val="both"/>
        <w:rPr>
          <w:rFonts w:ascii="Times New Roman" w:hAnsi="Times New Roman" w:cs="Times New Roman"/>
          <w:sz w:val="28"/>
          <w:szCs w:val="28"/>
        </w:rPr>
      </w:pPr>
      <w:r w:rsidRPr="00774CFE">
        <w:rPr>
          <w:rFonts w:ascii="Times New Roman" w:hAnsi="Times New Roman" w:cs="Times New Roman"/>
          <w:sz w:val="28"/>
          <w:szCs w:val="28"/>
        </w:rPr>
        <w:t xml:space="preserve">указать программе расположения описанных выше столбцов и номер строки, в которой расположены сведения о первом участнике. Для этого необходимо ввести номера строк и столбцов в поля, отмеченные красной рамкой на рисунке </w:t>
      </w:r>
      <w:r w:rsidRPr="00774CFE">
        <w:rPr>
          <w:rFonts w:ascii="Times New Roman" w:hAnsi="Times New Roman" w:cs="Times New Roman"/>
          <w:sz w:val="28"/>
          <w:szCs w:val="28"/>
        </w:rPr>
        <w:fldChar w:fldCharType="begin"/>
      </w:r>
      <w:r w:rsidRPr="00774CFE">
        <w:rPr>
          <w:rFonts w:ascii="Times New Roman" w:hAnsi="Times New Roman" w:cs="Times New Roman"/>
          <w:sz w:val="28"/>
          <w:szCs w:val="28"/>
        </w:rPr>
        <w:instrText xml:space="preserve"> REF _Ref2675731 \h  \* MERGEFORMAT </w:instrText>
      </w:r>
      <w:r w:rsidRPr="00774CFE">
        <w:rPr>
          <w:rFonts w:ascii="Times New Roman" w:hAnsi="Times New Roman" w:cs="Times New Roman"/>
          <w:sz w:val="28"/>
          <w:szCs w:val="28"/>
        </w:rPr>
      </w:r>
      <w:r w:rsidRPr="00774CFE">
        <w:rPr>
          <w:rFonts w:ascii="Times New Roman" w:hAnsi="Times New Roman" w:cs="Times New Roman"/>
          <w:sz w:val="28"/>
          <w:szCs w:val="28"/>
        </w:rPr>
        <w:fldChar w:fldCharType="separate"/>
      </w:r>
      <w:r w:rsidR="00237BCD" w:rsidRPr="00237BCD">
        <w:rPr>
          <w:rFonts w:ascii="Times New Roman" w:hAnsi="Times New Roman" w:cs="Times New Roman"/>
          <w:vanish/>
          <w:sz w:val="28"/>
          <w:szCs w:val="28"/>
        </w:rPr>
        <w:t xml:space="preserve">Рисунок </w:t>
      </w:r>
      <w:r w:rsidR="00237BCD" w:rsidRPr="00237BCD">
        <w:rPr>
          <w:rFonts w:ascii="Times New Roman" w:hAnsi="Times New Roman" w:cs="Times New Roman"/>
          <w:sz w:val="28"/>
          <w:szCs w:val="28"/>
        </w:rPr>
        <w:t>7</w:t>
      </w:r>
      <w:r w:rsidRPr="00774CFE">
        <w:rPr>
          <w:rFonts w:ascii="Times New Roman" w:hAnsi="Times New Roman" w:cs="Times New Roman"/>
          <w:sz w:val="28"/>
          <w:szCs w:val="28"/>
        </w:rPr>
        <w:fldChar w:fldCharType="end"/>
      </w:r>
      <w:r w:rsidRPr="00774CFE">
        <w:rPr>
          <w:rFonts w:ascii="Times New Roman" w:hAnsi="Times New Roman" w:cs="Times New Roman"/>
          <w:sz w:val="28"/>
          <w:szCs w:val="28"/>
        </w:rPr>
        <w:t>.</w:t>
      </w:r>
      <w:r w:rsidR="00F5746F" w:rsidRPr="00774CFE">
        <w:rPr>
          <w:rFonts w:ascii="Times New Roman" w:hAnsi="Times New Roman" w:cs="Times New Roman"/>
          <w:sz w:val="28"/>
          <w:szCs w:val="28"/>
        </w:rPr>
        <w:t xml:space="preserve"> После чего нажать кнопку «</w:t>
      </w:r>
      <w:r w:rsidR="00F5746F" w:rsidRPr="00774CFE">
        <w:rPr>
          <w:rFonts w:ascii="Times New Roman" w:hAnsi="Times New Roman" w:cs="Times New Roman"/>
          <w:b/>
          <w:sz w:val="28"/>
          <w:szCs w:val="28"/>
        </w:rPr>
        <w:t>Получить сведения об участниках</w:t>
      </w:r>
      <w:r w:rsidR="00F5746F" w:rsidRPr="00774CFE">
        <w:rPr>
          <w:rFonts w:ascii="Times New Roman" w:hAnsi="Times New Roman" w:cs="Times New Roman"/>
          <w:sz w:val="28"/>
          <w:szCs w:val="28"/>
        </w:rPr>
        <w:t>» и дождаться завершения анализ  протокола.</w:t>
      </w:r>
      <w:r w:rsidR="00512548" w:rsidRPr="00774CFE">
        <w:rPr>
          <w:rFonts w:ascii="Times New Roman" w:hAnsi="Times New Roman" w:cs="Times New Roman"/>
          <w:sz w:val="28"/>
          <w:szCs w:val="28"/>
        </w:rPr>
        <w:t xml:space="preserve"> Затем необходимо нажать кнопку «</w:t>
      </w:r>
      <w:r w:rsidR="00512548" w:rsidRPr="00774CFE">
        <w:rPr>
          <w:rFonts w:ascii="Times New Roman" w:hAnsi="Times New Roman" w:cs="Times New Roman"/>
          <w:b/>
          <w:sz w:val="28"/>
          <w:szCs w:val="28"/>
        </w:rPr>
        <w:t>Посчитать разряды</w:t>
      </w:r>
      <w:r w:rsidR="00512548" w:rsidRPr="00774CFE">
        <w:rPr>
          <w:rFonts w:ascii="Times New Roman" w:hAnsi="Times New Roman" w:cs="Times New Roman"/>
          <w:sz w:val="28"/>
          <w:szCs w:val="28"/>
        </w:rPr>
        <w:t>».</w:t>
      </w:r>
    </w:p>
    <w:p w:rsidR="00486DD8" w:rsidRDefault="00486DD8" w:rsidP="00486DD8">
      <w:pPr>
        <w:pStyle w:val="1"/>
        <w:rPr>
          <w:rFonts w:ascii="Times New Roman" w:hAnsi="Times New Roman" w:cs="Times New Roman"/>
          <w:sz w:val="32"/>
          <w:szCs w:val="32"/>
        </w:rPr>
      </w:pPr>
      <w:bookmarkStart w:id="16" w:name="_Toc2681749"/>
      <w:r>
        <w:rPr>
          <w:rFonts w:ascii="Times New Roman" w:hAnsi="Times New Roman" w:cs="Times New Roman"/>
          <w:sz w:val="32"/>
          <w:szCs w:val="32"/>
        </w:rPr>
        <w:t>Окно «</w:t>
      </w:r>
      <w:r w:rsidRPr="00486DD8">
        <w:rPr>
          <w:rFonts w:ascii="Times New Roman" w:hAnsi="Times New Roman" w:cs="Times New Roman"/>
          <w:sz w:val="32"/>
          <w:szCs w:val="32"/>
        </w:rPr>
        <w:t>О программе</w:t>
      </w:r>
      <w:r>
        <w:rPr>
          <w:rFonts w:ascii="Times New Roman" w:hAnsi="Times New Roman" w:cs="Times New Roman"/>
          <w:sz w:val="32"/>
          <w:szCs w:val="32"/>
        </w:rPr>
        <w:t>»</w:t>
      </w:r>
      <w:bookmarkEnd w:id="16"/>
    </w:p>
    <w:p w:rsidR="00486DD8" w:rsidRPr="001D3223" w:rsidRDefault="00486DD8" w:rsidP="001E0C8F">
      <w:pPr>
        <w:spacing w:after="0"/>
        <w:ind w:firstLine="348"/>
        <w:jc w:val="both"/>
        <w:rPr>
          <w:rFonts w:ascii="Times New Roman" w:hAnsi="Times New Roman" w:cs="Times New Roman"/>
          <w:sz w:val="28"/>
          <w:szCs w:val="28"/>
        </w:rPr>
      </w:pPr>
      <w:r w:rsidRPr="001D3223">
        <w:rPr>
          <w:rFonts w:ascii="Times New Roman" w:hAnsi="Times New Roman" w:cs="Times New Roman"/>
          <w:sz w:val="28"/>
          <w:szCs w:val="28"/>
        </w:rPr>
        <w:t xml:space="preserve">Это окно содержит версию программы, ссылку на </w:t>
      </w:r>
      <w:r w:rsidR="001D3223" w:rsidRPr="001D3223">
        <w:rPr>
          <w:rFonts w:ascii="Times New Roman" w:hAnsi="Times New Roman" w:cs="Times New Roman"/>
          <w:sz w:val="28"/>
          <w:szCs w:val="28"/>
        </w:rPr>
        <w:t>ЕВСК и контакты разработчика</w:t>
      </w:r>
      <w:r w:rsidR="001D3223">
        <w:rPr>
          <w:rFonts w:ascii="Times New Roman" w:hAnsi="Times New Roman" w:cs="Times New Roman"/>
          <w:sz w:val="28"/>
          <w:szCs w:val="28"/>
        </w:rPr>
        <w:t>.</w:t>
      </w:r>
    </w:p>
    <w:p w:rsidR="001E0C8F" w:rsidRDefault="001E0C8F" w:rsidP="001E0C8F">
      <w:pPr>
        <w:keepNext/>
        <w:spacing w:after="0"/>
        <w:jc w:val="center"/>
      </w:pPr>
      <w:r>
        <w:rPr>
          <w:noProof/>
          <w:lang w:eastAsia="ru-RU"/>
        </w:rPr>
        <w:drawing>
          <wp:inline distT="0" distB="0" distL="0" distR="0" wp14:anchorId="19D9D966" wp14:editId="5575CF22">
            <wp:extent cx="4215682" cy="260465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5682" cy="2604655"/>
                    </a:xfrm>
                    <a:prstGeom prst="rect">
                      <a:avLst/>
                    </a:prstGeom>
                  </pic:spPr>
                </pic:pic>
              </a:graphicData>
            </a:graphic>
          </wp:inline>
        </w:drawing>
      </w:r>
    </w:p>
    <w:p w:rsidR="00F5746F" w:rsidRDefault="001E0C8F" w:rsidP="001E0C8F">
      <w:pPr>
        <w:pStyle w:val="a8"/>
        <w:jc w:val="center"/>
      </w:pPr>
      <w:r>
        <w:t xml:space="preserve">Рисунок </w:t>
      </w:r>
      <w:fldSimple w:instr=" SEQ Рисунок \* ARABIC ">
        <w:r w:rsidR="00237BCD">
          <w:rPr>
            <w:noProof/>
          </w:rPr>
          <w:t>8</w:t>
        </w:r>
      </w:fldSimple>
    </w:p>
    <w:p w:rsidR="007D4942" w:rsidRPr="007D4942" w:rsidRDefault="007D4942" w:rsidP="007D4942">
      <w:pPr>
        <w:spacing w:after="0"/>
        <w:ind w:firstLine="348"/>
        <w:jc w:val="both"/>
        <w:rPr>
          <w:rFonts w:ascii="Times New Roman" w:hAnsi="Times New Roman" w:cs="Times New Roman"/>
          <w:sz w:val="28"/>
          <w:szCs w:val="28"/>
        </w:rPr>
      </w:pPr>
      <w:r w:rsidRPr="007D4942">
        <w:rPr>
          <w:rFonts w:ascii="Times New Roman" w:hAnsi="Times New Roman" w:cs="Times New Roman"/>
          <w:sz w:val="28"/>
          <w:szCs w:val="28"/>
        </w:rPr>
        <w:t xml:space="preserve">По всем вопросам обращайтесь к разработчику программы через профиль в социальной сети </w:t>
      </w:r>
      <w:proofErr w:type="spellStart"/>
      <w:r w:rsidRPr="007D4942">
        <w:rPr>
          <w:rFonts w:ascii="Times New Roman" w:hAnsi="Times New Roman" w:cs="Times New Roman"/>
          <w:sz w:val="28"/>
          <w:szCs w:val="28"/>
        </w:rPr>
        <w:t>ВКонтакте</w:t>
      </w:r>
      <w:proofErr w:type="spellEnd"/>
      <w:r w:rsidRPr="007D4942">
        <w:rPr>
          <w:rFonts w:ascii="Times New Roman" w:hAnsi="Times New Roman" w:cs="Times New Roman"/>
          <w:sz w:val="28"/>
          <w:szCs w:val="28"/>
        </w:rPr>
        <w:t xml:space="preserve"> (</w:t>
      </w:r>
      <w:hyperlink r:id="rId17" w:history="1">
        <w:r w:rsidRPr="007D4942">
          <w:rPr>
            <w:rFonts w:ascii="Times New Roman" w:hAnsi="Times New Roman" w:cs="Times New Roman"/>
            <w:sz w:val="28"/>
            <w:szCs w:val="28"/>
          </w:rPr>
          <w:t>https://vk.com/id50922867</w:t>
        </w:r>
      </w:hyperlink>
      <w:r w:rsidRPr="007D4942">
        <w:rPr>
          <w:rFonts w:ascii="Times New Roman" w:hAnsi="Times New Roman" w:cs="Times New Roman"/>
          <w:sz w:val="28"/>
          <w:szCs w:val="28"/>
        </w:rPr>
        <w:t>) или пишите на электронную почту kac1990@mail.ru.</w:t>
      </w:r>
    </w:p>
    <w:sectPr w:rsidR="007D4942" w:rsidRPr="007D4942" w:rsidSect="002F4157">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009"/>
    <w:multiLevelType w:val="hybridMultilevel"/>
    <w:tmpl w:val="30826E66"/>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
    <w:nsid w:val="0B40497D"/>
    <w:multiLevelType w:val="hybridMultilevel"/>
    <w:tmpl w:val="2826C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095EB4"/>
    <w:multiLevelType w:val="hybridMultilevel"/>
    <w:tmpl w:val="635C5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2069DF"/>
    <w:multiLevelType w:val="hybridMultilevel"/>
    <w:tmpl w:val="C44418E0"/>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nsid w:val="19267160"/>
    <w:multiLevelType w:val="hybridMultilevel"/>
    <w:tmpl w:val="A6688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E71217"/>
    <w:multiLevelType w:val="hybridMultilevel"/>
    <w:tmpl w:val="6D364F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41605341"/>
    <w:multiLevelType w:val="hybridMultilevel"/>
    <w:tmpl w:val="34BEB46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CB159CB"/>
    <w:multiLevelType w:val="hybridMultilevel"/>
    <w:tmpl w:val="EDAC79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1932B88"/>
    <w:multiLevelType w:val="hybridMultilevel"/>
    <w:tmpl w:val="32348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E016BFC"/>
    <w:multiLevelType w:val="hybridMultilevel"/>
    <w:tmpl w:val="F69C7C4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7A58545E"/>
    <w:multiLevelType w:val="hybridMultilevel"/>
    <w:tmpl w:val="E5CC5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6"/>
  </w:num>
  <w:num w:numId="5">
    <w:abstractNumId w:val="1"/>
  </w:num>
  <w:num w:numId="6">
    <w:abstractNumId w:val="2"/>
  </w:num>
  <w:num w:numId="7">
    <w:abstractNumId w:val="9"/>
  </w:num>
  <w:num w:numId="8">
    <w:abstractNumId w:val="7"/>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32"/>
    <w:rsid w:val="00026F69"/>
    <w:rsid w:val="000C413C"/>
    <w:rsid w:val="000D4B6A"/>
    <w:rsid w:val="00127695"/>
    <w:rsid w:val="00130FD5"/>
    <w:rsid w:val="0013708B"/>
    <w:rsid w:val="0015372C"/>
    <w:rsid w:val="00153831"/>
    <w:rsid w:val="00153C4C"/>
    <w:rsid w:val="0018410D"/>
    <w:rsid w:val="001A0181"/>
    <w:rsid w:val="001D3223"/>
    <w:rsid w:val="001E0C8F"/>
    <w:rsid w:val="00237BCD"/>
    <w:rsid w:val="002B4149"/>
    <w:rsid w:val="002D0680"/>
    <w:rsid w:val="002F4157"/>
    <w:rsid w:val="0039719A"/>
    <w:rsid w:val="003A6740"/>
    <w:rsid w:val="003C5633"/>
    <w:rsid w:val="00406632"/>
    <w:rsid w:val="00474F27"/>
    <w:rsid w:val="00485622"/>
    <w:rsid w:val="00486DD8"/>
    <w:rsid w:val="004B4B2E"/>
    <w:rsid w:val="004E587A"/>
    <w:rsid w:val="00512548"/>
    <w:rsid w:val="005200FD"/>
    <w:rsid w:val="00533081"/>
    <w:rsid w:val="005B6D8E"/>
    <w:rsid w:val="005F6BDC"/>
    <w:rsid w:val="00774CFE"/>
    <w:rsid w:val="00785A49"/>
    <w:rsid w:val="00796FA7"/>
    <w:rsid w:val="007D4942"/>
    <w:rsid w:val="00805263"/>
    <w:rsid w:val="00871073"/>
    <w:rsid w:val="00892AE0"/>
    <w:rsid w:val="008B4A5A"/>
    <w:rsid w:val="0090534A"/>
    <w:rsid w:val="009661D8"/>
    <w:rsid w:val="00A54AA2"/>
    <w:rsid w:val="00AA0D91"/>
    <w:rsid w:val="00AD57B5"/>
    <w:rsid w:val="00AF4DE6"/>
    <w:rsid w:val="00B02E26"/>
    <w:rsid w:val="00B666F5"/>
    <w:rsid w:val="00B7293E"/>
    <w:rsid w:val="00B96FB3"/>
    <w:rsid w:val="00BF37E3"/>
    <w:rsid w:val="00C04A79"/>
    <w:rsid w:val="00C41969"/>
    <w:rsid w:val="00C475A2"/>
    <w:rsid w:val="00D13AB1"/>
    <w:rsid w:val="00EB0F3F"/>
    <w:rsid w:val="00F24650"/>
    <w:rsid w:val="00F5746F"/>
    <w:rsid w:val="00F658F5"/>
    <w:rsid w:val="00F714EF"/>
    <w:rsid w:val="00FA442A"/>
    <w:rsid w:val="00FB0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4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6632"/>
    <w:rPr>
      <w:color w:val="0000FF" w:themeColor="hyperlink"/>
      <w:u w:val="single"/>
    </w:rPr>
  </w:style>
  <w:style w:type="character" w:customStyle="1" w:styleId="10">
    <w:name w:val="Заголовок 1 Знак"/>
    <w:basedOn w:val="a0"/>
    <w:link w:val="1"/>
    <w:uiPriority w:val="9"/>
    <w:rsid w:val="002F4157"/>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2F4157"/>
    <w:pPr>
      <w:ind w:left="720"/>
      <w:contextualSpacing/>
    </w:pPr>
  </w:style>
  <w:style w:type="paragraph" w:styleId="a5">
    <w:name w:val="Balloon Text"/>
    <w:basedOn w:val="a"/>
    <w:link w:val="a6"/>
    <w:uiPriority w:val="99"/>
    <w:semiHidden/>
    <w:unhideWhenUsed/>
    <w:rsid w:val="002F41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157"/>
    <w:rPr>
      <w:rFonts w:ascii="Tahoma" w:hAnsi="Tahoma" w:cs="Tahoma"/>
      <w:sz w:val="16"/>
      <w:szCs w:val="16"/>
    </w:rPr>
  </w:style>
  <w:style w:type="character" w:styleId="a7">
    <w:name w:val="FollowedHyperlink"/>
    <w:basedOn w:val="a0"/>
    <w:uiPriority w:val="99"/>
    <w:semiHidden/>
    <w:unhideWhenUsed/>
    <w:rsid w:val="002B4149"/>
    <w:rPr>
      <w:color w:val="800080" w:themeColor="followedHyperlink"/>
      <w:u w:val="single"/>
    </w:rPr>
  </w:style>
  <w:style w:type="paragraph" w:styleId="a8">
    <w:name w:val="caption"/>
    <w:basedOn w:val="a"/>
    <w:next w:val="a"/>
    <w:uiPriority w:val="35"/>
    <w:unhideWhenUsed/>
    <w:qFormat/>
    <w:rsid w:val="00F714EF"/>
    <w:pPr>
      <w:spacing w:line="240" w:lineRule="auto"/>
    </w:pPr>
    <w:rPr>
      <w:b/>
      <w:bCs/>
      <w:color w:val="4F81BD" w:themeColor="accent1"/>
      <w:sz w:val="18"/>
      <w:szCs w:val="18"/>
    </w:rPr>
  </w:style>
  <w:style w:type="paragraph" w:styleId="a9">
    <w:name w:val="TOC Heading"/>
    <w:basedOn w:val="1"/>
    <w:next w:val="a"/>
    <w:uiPriority w:val="39"/>
    <w:semiHidden/>
    <w:unhideWhenUsed/>
    <w:qFormat/>
    <w:rsid w:val="00127695"/>
    <w:pPr>
      <w:outlineLvl w:val="9"/>
    </w:pPr>
    <w:rPr>
      <w:lang w:eastAsia="ru-RU"/>
    </w:rPr>
  </w:style>
  <w:style w:type="paragraph" w:styleId="11">
    <w:name w:val="toc 1"/>
    <w:basedOn w:val="a"/>
    <w:next w:val="a"/>
    <w:autoRedefine/>
    <w:uiPriority w:val="39"/>
    <w:unhideWhenUsed/>
    <w:rsid w:val="0012769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4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6632"/>
    <w:rPr>
      <w:color w:val="0000FF" w:themeColor="hyperlink"/>
      <w:u w:val="single"/>
    </w:rPr>
  </w:style>
  <w:style w:type="character" w:customStyle="1" w:styleId="10">
    <w:name w:val="Заголовок 1 Знак"/>
    <w:basedOn w:val="a0"/>
    <w:link w:val="1"/>
    <w:uiPriority w:val="9"/>
    <w:rsid w:val="002F4157"/>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2F4157"/>
    <w:pPr>
      <w:ind w:left="720"/>
      <w:contextualSpacing/>
    </w:pPr>
  </w:style>
  <w:style w:type="paragraph" w:styleId="a5">
    <w:name w:val="Balloon Text"/>
    <w:basedOn w:val="a"/>
    <w:link w:val="a6"/>
    <w:uiPriority w:val="99"/>
    <w:semiHidden/>
    <w:unhideWhenUsed/>
    <w:rsid w:val="002F415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157"/>
    <w:rPr>
      <w:rFonts w:ascii="Tahoma" w:hAnsi="Tahoma" w:cs="Tahoma"/>
      <w:sz w:val="16"/>
      <w:szCs w:val="16"/>
    </w:rPr>
  </w:style>
  <w:style w:type="character" w:styleId="a7">
    <w:name w:val="FollowedHyperlink"/>
    <w:basedOn w:val="a0"/>
    <w:uiPriority w:val="99"/>
    <w:semiHidden/>
    <w:unhideWhenUsed/>
    <w:rsid w:val="002B4149"/>
    <w:rPr>
      <w:color w:val="800080" w:themeColor="followedHyperlink"/>
      <w:u w:val="single"/>
    </w:rPr>
  </w:style>
  <w:style w:type="paragraph" w:styleId="a8">
    <w:name w:val="caption"/>
    <w:basedOn w:val="a"/>
    <w:next w:val="a"/>
    <w:uiPriority w:val="35"/>
    <w:unhideWhenUsed/>
    <w:qFormat/>
    <w:rsid w:val="00F714EF"/>
    <w:pPr>
      <w:spacing w:line="240" w:lineRule="auto"/>
    </w:pPr>
    <w:rPr>
      <w:b/>
      <w:bCs/>
      <w:color w:val="4F81BD" w:themeColor="accent1"/>
      <w:sz w:val="18"/>
      <w:szCs w:val="18"/>
    </w:rPr>
  </w:style>
  <w:style w:type="paragraph" w:styleId="a9">
    <w:name w:val="TOC Heading"/>
    <w:basedOn w:val="1"/>
    <w:next w:val="a"/>
    <w:uiPriority w:val="39"/>
    <w:semiHidden/>
    <w:unhideWhenUsed/>
    <w:qFormat/>
    <w:rsid w:val="00127695"/>
    <w:pPr>
      <w:outlineLvl w:val="9"/>
    </w:pPr>
    <w:rPr>
      <w:lang w:eastAsia="ru-RU"/>
    </w:rPr>
  </w:style>
  <w:style w:type="paragraph" w:styleId="11">
    <w:name w:val="toc 1"/>
    <w:basedOn w:val="a"/>
    <w:next w:val="a"/>
    <w:autoRedefine/>
    <w:uiPriority w:val="39"/>
    <w:unhideWhenUsed/>
    <w:rsid w:val="001276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4911">
      <w:bodyDiv w:val="1"/>
      <w:marLeft w:val="0"/>
      <w:marRight w:val="0"/>
      <w:marTop w:val="0"/>
      <w:marBottom w:val="0"/>
      <w:divBdr>
        <w:top w:val="none" w:sz="0" w:space="0" w:color="auto"/>
        <w:left w:val="none" w:sz="0" w:space="0" w:color="auto"/>
        <w:bottom w:val="none" w:sz="0" w:space="0" w:color="auto"/>
        <w:right w:val="none" w:sz="0" w:space="0" w:color="auto"/>
      </w:divBdr>
    </w:div>
    <w:div w:id="1607696004">
      <w:bodyDiv w:val="1"/>
      <w:marLeft w:val="0"/>
      <w:marRight w:val="0"/>
      <w:marTop w:val="0"/>
      <w:marBottom w:val="0"/>
      <w:divBdr>
        <w:top w:val="none" w:sz="0" w:space="0" w:color="auto"/>
        <w:left w:val="none" w:sz="0" w:space="0" w:color="auto"/>
        <w:bottom w:val="none" w:sz="0" w:space="0" w:color="auto"/>
        <w:right w:val="none" w:sz="0" w:space="0" w:color="auto"/>
      </w:divBdr>
    </w:div>
    <w:div w:id="17421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nsport.gov.ru/sport/high-sport/edinaya-vserossiyska/31598/" TargetMode="External"/><Relationship Id="rId12" Type="http://schemas.openxmlformats.org/officeDocument/2006/relationships/image" Target="media/image5.emf"/><Relationship Id="rId17" Type="http://schemas.openxmlformats.org/officeDocument/2006/relationships/hyperlink" Target="https://vk.com/id50922867"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1B109-4DFE-4B60-818B-80FD4E97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9</Pages>
  <Words>1322</Words>
  <Characters>8240</Characters>
  <Application>Microsoft Office Word</Application>
  <DocSecurity>0</DocSecurity>
  <Lines>191</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42</cp:revision>
  <cp:lastPrinted>2019-03-06T20:39:00Z</cp:lastPrinted>
  <dcterms:created xsi:type="dcterms:W3CDTF">2019-03-04T12:15:00Z</dcterms:created>
  <dcterms:modified xsi:type="dcterms:W3CDTF">2019-03-06T20:57:00Z</dcterms:modified>
</cp:coreProperties>
</file>