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B200F" w14:textId="0C65CC15" w:rsidR="002C1716" w:rsidRPr="005B6C79" w:rsidRDefault="00715AC2" w:rsidP="002C1716">
      <w:pPr>
        <w:shd w:val="clear" w:color="auto" w:fill="FFFFFF"/>
        <w:spacing w:before="144" w:after="0" w:line="84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32"/>
          <w:szCs w:val="32"/>
          <w:lang w:eastAsia="en-CA"/>
        </w:rPr>
      </w:pPr>
      <w:r w:rsidRPr="005B6C79"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32"/>
          <w:szCs w:val="32"/>
          <w:lang w:eastAsia="en-CA"/>
        </w:rPr>
        <w:t xml:space="preserve">IBM Capstone Project — The Battle of Neighborhoods- </w:t>
      </w:r>
      <w:r w:rsidR="005B6C79" w:rsidRPr="005B6C79"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32"/>
          <w:szCs w:val="32"/>
          <w:lang w:eastAsia="en-CA"/>
        </w:rPr>
        <w:t>The best location for an African restaurant in Calgary, AB Canada</w:t>
      </w:r>
    </w:p>
    <w:p w14:paraId="12879BF5" w14:textId="77777777" w:rsidR="002C1716" w:rsidRPr="00CE4669" w:rsidRDefault="002C1716" w:rsidP="002C1716">
      <w:pPr>
        <w:pStyle w:val="Heading1"/>
        <w:shd w:val="clear" w:color="auto" w:fill="FFFFFF"/>
        <w:spacing w:before="468" w:beforeAutospacing="0" w:after="0" w:afterAutospacing="0" w:line="540" w:lineRule="atLeast"/>
        <w:rPr>
          <w:color w:val="292929"/>
          <w:spacing w:val="-3"/>
          <w:sz w:val="32"/>
          <w:szCs w:val="32"/>
        </w:rPr>
      </w:pPr>
      <w:r w:rsidRPr="00CE4669">
        <w:rPr>
          <w:color w:val="292929"/>
          <w:spacing w:val="-3"/>
          <w:sz w:val="32"/>
          <w:szCs w:val="32"/>
        </w:rPr>
        <w:t>1. Introduction</w:t>
      </w:r>
    </w:p>
    <w:p w14:paraId="3EA9EB87" w14:textId="77777777" w:rsidR="005875D7" w:rsidRPr="00CE4669" w:rsidRDefault="002C1716" w:rsidP="005875D7">
      <w:pPr>
        <w:pStyle w:val="ht"/>
        <w:shd w:val="clear" w:color="auto" w:fill="FFFFFF"/>
        <w:spacing w:before="206" w:beforeAutospacing="0" w:after="0" w:afterAutospacing="0" w:line="480" w:lineRule="atLeast"/>
        <w:rPr>
          <w:rStyle w:val="Strong"/>
          <w:color w:val="292929"/>
          <w:spacing w:val="-1"/>
          <w:sz w:val="28"/>
          <w:szCs w:val="28"/>
        </w:rPr>
      </w:pPr>
      <w:r w:rsidRPr="00CE4669">
        <w:rPr>
          <w:rStyle w:val="Strong"/>
          <w:color w:val="292929"/>
          <w:spacing w:val="-1"/>
          <w:sz w:val="28"/>
          <w:szCs w:val="28"/>
        </w:rPr>
        <w:t>1.1 Description of the Problem</w:t>
      </w:r>
    </w:p>
    <w:p w14:paraId="25E2B10A" w14:textId="4BCE268E" w:rsidR="00745845" w:rsidRPr="00664C87" w:rsidRDefault="002C1716" w:rsidP="005875D7">
      <w:pPr>
        <w:pStyle w:val="ht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664C87">
        <w:rPr>
          <w:color w:val="292929"/>
          <w:spacing w:val="-1"/>
          <w:sz w:val="28"/>
          <w:szCs w:val="28"/>
        </w:rPr>
        <w:t xml:space="preserve">The population of Calgary has grown considerably over the last decades. </w:t>
      </w:r>
      <w:r w:rsidR="00745845" w:rsidRPr="00664C87">
        <w:rPr>
          <w:color w:val="292929"/>
          <w:spacing w:val="-1"/>
          <w:sz w:val="28"/>
          <w:szCs w:val="28"/>
        </w:rPr>
        <w:t xml:space="preserve">Calgary </w:t>
      </w:r>
      <w:r w:rsidRPr="00664C87">
        <w:rPr>
          <w:color w:val="292929"/>
          <w:spacing w:val="-1"/>
          <w:sz w:val="28"/>
          <w:szCs w:val="28"/>
        </w:rPr>
        <w:t xml:space="preserve">is very diverse. </w:t>
      </w:r>
      <w:r w:rsidR="00745845" w:rsidRPr="00664C87">
        <w:rPr>
          <w:color w:val="292929"/>
          <w:spacing w:val="-1"/>
          <w:sz w:val="28"/>
          <w:szCs w:val="28"/>
        </w:rPr>
        <w:t>The city is expanding, and new communities are being created and built all the time.  As</w:t>
      </w:r>
      <w:r w:rsidR="008A277A" w:rsidRPr="00664C87">
        <w:rPr>
          <w:color w:val="292929"/>
          <w:spacing w:val="-1"/>
          <w:sz w:val="28"/>
          <w:szCs w:val="28"/>
        </w:rPr>
        <w:t xml:space="preserve"> communities increases in Calgary, the number of restaurants is increasing too but not at the same rate as the new communities.</w:t>
      </w:r>
    </w:p>
    <w:p w14:paraId="4CDDFA08" w14:textId="68B6CFA8" w:rsidR="002C1716" w:rsidRPr="00664C87" w:rsidRDefault="008A277A" w:rsidP="002C1716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</w:pPr>
      <w:r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Although</w:t>
      </w:r>
      <w:r w:rsidR="002C1716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there are many fine restaurants in </w:t>
      </w:r>
      <w:r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Calgary</w:t>
      </w:r>
      <w:r w:rsidR="002C1716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— Asian, Middle Eastern, </w:t>
      </w:r>
      <w:proofErr w:type="gramStart"/>
      <w:r w:rsidR="002C1716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Latin</w:t>
      </w:r>
      <w:proofErr w:type="gramEnd"/>
      <w:r w:rsidR="002C1716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and American restaurants</w:t>
      </w:r>
      <w:r w:rsidR="005875D7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but its very hard</w:t>
      </w:r>
      <w:r w:rsidR="002C1716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to find good place to dine in the finest of </w:t>
      </w:r>
      <w:r w:rsidR="005875D7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African</w:t>
      </w:r>
      <w:r w:rsidR="002C1716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cuisine that has combination of Nigerian, Ghanaian, Cameroonian, Senegalese and more.</w:t>
      </w:r>
    </w:p>
    <w:p w14:paraId="4C493D62" w14:textId="77777777" w:rsidR="005875D7" w:rsidRPr="00CE4669" w:rsidRDefault="005875D7" w:rsidP="005875D7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CA"/>
        </w:rPr>
      </w:pPr>
      <w:r w:rsidRPr="00CE4669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CA"/>
        </w:rPr>
        <w:t>1.2 Discussion of the Background</w:t>
      </w:r>
    </w:p>
    <w:p w14:paraId="5BB6B1D5" w14:textId="6BFD711B" w:rsidR="00F9374B" w:rsidRPr="00664C87" w:rsidRDefault="005875D7" w:rsidP="005875D7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</w:pPr>
      <w:r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Due to the increase of Africans immigrating to Calgary, opening an African restaurant in Calgary</w:t>
      </w:r>
      <w:r w:rsidR="00F9374B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right now will be very lucrative.  Calgary</w:t>
      </w:r>
      <w:r w:rsidR="00F9374B" w:rsidRPr="005875D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demography is so </w:t>
      </w:r>
      <w:r w:rsidR="00664C87" w:rsidRPr="005875D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big, </w:t>
      </w:r>
      <w:r w:rsid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t</w:t>
      </w:r>
      <w:r w:rsidR="00664C87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he</w:t>
      </w:r>
      <w:r w:rsidR="00F9374B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available data for demography</w:t>
      </w:r>
      <w:r w:rsidR="00664C87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, communities and </w:t>
      </w:r>
      <w:r w:rsid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ethnicity</w:t>
      </w:r>
      <w:r w:rsidR="00664C87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will be used in determining the best community a </w:t>
      </w:r>
      <w:r w:rsidR="00CE4669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new African restaurant</w:t>
      </w:r>
      <w:r w:rsidR="00664C87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should be planted.</w:t>
      </w:r>
    </w:p>
    <w:p w14:paraId="1B726036" w14:textId="77777777" w:rsidR="005875D7" w:rsidRPr="00CE4669" w:rsidRDefault="005875D7" w:rsidP="005875D7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CA"/>
        </w:rPr>
      </w:pPr>
      <w:r w:rsidRPr="00CE4669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CA"/>
        </w:rPr>
        <w:t>1.3 Target Audience</w:t>
      </w:r>
    </w:p>
    <w:p w14:paraId="5EA22B33" w14:textId="6CFFE2B5" w:rsidR="009D05FC" w:rsidRPr="00CE4669" w:rsidRDefault="00664C87" w:rsidP="00CE4669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</w:pPr>
      <w:r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lastRenderedPageBreak/>
        <w:t>Calgary has a multicultural sense because of its diversity.</w:t>
      </w:r>
      <w:r w:rsidR="005875D7" w:rsidRPr="005875D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As such, </w:t>
      </w:r>
      <w:r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there is a shortage </w:t>
      </w:r>
      <w:r w:rsidR="005875D7" w:rsidRPr="005875D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in </w:t>
      </w:r>
      <w:r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the high</w:t>
      </w:r>
      <w:r w:rsidR="005875D7" w:rsidRPr="005875D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-end African-inclined restaurant</w:t>
      </w:r>
      <w:r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.  </w:t>
      </w:r>
      <w:r w:rsidR="005875D7" w:rsidRPr="005875D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The target audience is broad, it ranges from</w:t>
      </w:r>
      <w:r w:rsidR="0060127E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</w:t>
      </w:r>
      <w:r w:rsidR="0060127E"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Africans, Caribbean, </w:t>
      </w:r>
      <w:r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Calgarians</w:t>
      </w:r>
      <w:r w:rsidR="005875D7" w:rsidRPr="005875D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, tourists</w:t>
      </w:r>
      <w:r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, </w:t>
      </w:r>
      <w:r w:rsidR="005875D7" w:rsidRPr="005875D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and those who are passionate about </w:t>
      </w:r>
      <w:r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African</w:t>
      </w:r>
      <w:r w:rsidR="005875D7" w:rsidRPr="005875D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food.</w:t>
      </w:r>
      <w:r w:rsidRPr="00664C8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</w:t>
      </w:r>
    </w:p>
    <w:p w14:paraId="54C15B6D" w14:textId="77777777" w:rsidR="00CE4669" w:rsidRDefault="009D05FC" w:rsidP="00CE4669">
      <w:pPr>
        <w:pStyle w:val="Heading1"/>
        <w:shd w:val="clear" w:color="auto" w:fill="FFFFFF"/>
        <w:spacing w:before="468" w:beforeAutospacing="0" w:after="0" w:afterAutospacing="0" w:line="540" w:lineRule="atLeast"/>
        <w:rPr>
          <w:color w:val="292929"/>
          <w:spacing w:val="-3"/>
          <w:sz w:val="32"/>
          <w:szCs w:val="32"/>
        </w:rPr>
      </w:pPr>
      <w:r w:rsidRPr="00CE4669">
        <w:rPr>
          <w:color w:val="292929"/>
          <w:spacing w:val="-3"/>
          <w:sz w:val="32"/>
          <w:szCs w:val="32"/>
        </w:rPr>
        <w:t>2. Data acquisition and cleaning</w:t>
      </w:r>
    </w:p>
    <w:p w14:paraId="4994CB2C" w14:textId="6C433325" w:rsidR="00CE4669" w:rsidRPr="00CE4669" w:rsidRDefault="00C02C86" w:rsidP="00CE4669">
      <w:pPr>
        <w:pStyle w:val="Heading1"/>
        <w:shd w:val="clear" w:color="auto" w:fill="FFFFFF"/>
        <w:spacing w:before="468" w:beforeAutospacing="0" w:after="0" w:afterAutospacing="0" w:line="540" w:lineRule="atLeast"/>
        <w:rPr>
          <w:color w:val="292929"/>
          <w:spacing w:val="-1"/>
          <w:sz w:val="28"/>
          <w:szCs w:val="28"/>
        </w:rPr>
      </w:pPr>
      <w:r w:rsidRPr="00CE4669">
        <w:rPr>
          <w:color w:val="292929"/>
          <w:spacing w:val="-1"/>
          <w:sz w:val="28"/>
          <w:szCs w:val="28"/>
        </w:rPr>
        <w:t xml:space="preserve">2.1 Data sources </w:t>
      </w:r>
    </w:p>
    <w:p w14:paraId="50307E3D" w14:textId="79CB9DE0" w:rsidR="00C644A1" w:rsidRPr="00CE4669" w:rsidRDefault="00D15B49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</w:pPr>
      <w:r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The first data I checked is</w:t>
      </w:r>
      <w:r w:rsidR="0025260A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</w:t>
      </w:r>
      <w:r w:rsidR="0025260A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a Wikipedia </w:t>
      </w:r>
      <w:r w:rsidR="00CE4669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page that</w:t>
      </w:r>
      <w:r w:rsidR="0025260A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described</w:t>
      </w:r>
      <w:r w:rsidR="0025260A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t</w:t>
      </w:r>
      <w:r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he demographics of Calgary data that shows the population </w:t>
      </w:r>
      <w:r w:rsidR="00E4174A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of different ethnicities’</w:t>
      </w:r>
      <w:r w:rsidR="008E05A8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and the progression over the years</w:t>
      </w:r>
      <w:r w:rsidR="00447712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</w:t>
      </w:r>
      <w:r w:rsidR="008E05A8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- </w:t>
      </w:r>
      <w:hyperlink r:id="rId5" w:history="1">
        <w:r w:rsidR="00447712" w:rsidRPr="00CE4669">
          <w:rPr>
            <w:rFonts w:ascii="Times New Roman" w:eastAsia="Times New Roman" w:hAnsi="Times New Roman" w:cs="Times New Roman"/>
            <w:color w:val="292929"/>
            <w:spacing w:val="-1"/>
            <w:sz w:val="28"/>
            <w:szCs w:val="28"/>
            <w:lang w:eastAsia="en-CA"/>
          </w:rPr>
          <w:t>Ethnicity of Calgary</w:t>
        </w:r>
      </w:hyperlink>
      <w:r w:rsidR="00447712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.  The second data I used to get Calgary communities and its coordinates with the postal codes is a </w:t>
      </w:r>
      <w:r w:rsidR="0025260A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Wikipedia page that list all of Canada’s postal codes and its coordinates - </w:t>
      </w:r>
      <w:hyperlink r:id="rId6" w:history="1">
        <w:r w:rsidR="0025260A" w:rsidRPr="00CE4669">
          <w:rPr>
            <w:rFonts w:ascii="Times New Roman" w:eastAsia="Times New Roman" w:hAnsi="Times New Roman" w:cs="Times New Roman"/>
            <w:color w:val="292929"/>
            <w:spacing w:val="-1"/>
            <w:sz w:val="28"/>
            <w:szCs w:val="28"/>
            <w:lang w:eastAsia="en-CA"/>
          </w:rPr>
          <w:t>Postal Codes of Canada</w:t>
        </w:r>
      </w:hyperlink>
    </w:p>
    <w:p w14:paraId="35BFCDB4" w14:textId="3E811FD2" w:rsidR="005875D7" w:rsidRPr="00CE4669" w:rsidRDefault="00807C54" w:rsidP="00CE4669">
      <w:pPr>
        <w:pStyle w:val="Heading1"/>
        <w:shd w:val="clear" w:color="auto" w:fill="FFFFFF"/>
        <w:spacing w:before="468" w:beforeAutospacing="0" w:after="0" w:afterAutospacing="0" w:line="540" w:lineRule="atLeast"/>
        <w:rPr>
          <w:color w:val="292929"/>
          <w:spacing w:val="-1"/>
          <w:sz w:val="28"/>
          <w:szCs w:val="28"/>
        </w:rPr>
      </w:pPr>
      <w:r w:rsidRPr="00CE4669">
        <w:rPr>
          <w:color w:val="292929"/>
          <w:spacing w:val="-1"/>
          <w:sz w:val="28"/>
          <w:szCs w:val="28"/>
        </w:rPr>
        <w:t>2.2 Data cleaning</w:t>
      </w:r>
    </w:p>
    <w:p w14:paraId="7AAE956A" w14:textId="142AC5D2" w:rsidR="00E04627" w:rsidRPr="00CE4669" w:rsidRDefault="00BD787A" w:rsidP="00E04627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</w:pPr>
      <w:r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A table with Postal code, Borough, Neighborhood, Latitude and Longitude </w:t>
      </w:r>
      <w:r w:rsidR="00CE4669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data from</w:t>
      </w:r>
      <w:r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the </w:t>
      </w:r>
      <w:hyperlink r:id="rId7" w:history="1">
        <w:r w:rsidR="009157FB" w:rsidRPr="00CE4669">
          <w:rPr>
            <w:rFonts w:ascii="Times New Roman" w:eastAsia="Times New Roman" w:hAnsi="Times New Roman" w:cs="Times New Roman"/>
            <w:color w:val="292929"/>
            <w:spacing w:val="-1"/>
            <w:sz w:val="28"/>
            <w:szCs w:val="28"/>
            <w:lang w:eastAsia="en-CA"/>
          </w:rPr>
          <w:t>Postal Codes of Canada</w:t>
        </w:r>
      </w:hyperlink>
      <w:r w:rsidR="009157FB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page </w:t>
      </w:r>
      <w:r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was scraped and downloaded</w:t>
      </w:r>
      <w:r w:rsidR="009157FB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to the </w:t>
      </w:r>
      <w:proofErr w:type="spellStart"/>
      <w:r w:rsidR="009157FB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dataframe</w:t>
      </w:r>
      <w:proofErr w:type="spellEnd"/>
      <w:r w:rsidR="009157FB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.  The Borough data is then filtered to only show Calgary.  Because some of the data in Calgary is showing </w:t>
      </w:r>
      <w:proofErr w:type="spellStart"/>
      <w:proofErr w:type="gramStart"/>
      <w:r w:rsidR="009157FB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NaN</w:t>
      </w:r>
      <w:proofErr w:type="spellEnd"/>
      <w:r w:rsidR="009157FB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(</w:t>
      </w:r>
      <w:proofErr w:type="gramEnd"/>
      <w:r w:rsidR="009157FB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null values), I dropped the rows that has </w:t>
      </w:r>
      <w:proofErr w:type="spellStart"/>
      <w:r w:rsidR="009157FB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NaN</w:t>
      </w:r>
      <w:proofErr w:type="spellEnd"/>
      <w:r w:rsidR="009157FB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in any of its column.</w:t>
      </w:r>
      <w:r w:rsidR="005B6C79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</w:t>
      </w:r>
    </w:p>
    <w:p w14:paraId="6FD22198" w14:textId="12D45CAA" w:rsidR="005B6C79" w:rsidRPr="005B6C79" w:rsidRDefault="005B6C79" w:rsidP="005B6C79">
      <w:pP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</w:pPr>
      <w:r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The </w:t>
      </w:r>
      <w:r w:rsidRPr="005B6C7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Foursquare </w:t>
      </w:r>
      <w:r w:rsidR="00CE4669" w:rsidRPr="005B6C7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API</w:t>
      </w:r>
      <w:r w:rsidR="00CE4669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 will be used to obtain n</w:t>
      </w:r>
      <w:r w:rsidRPr="005B6C7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umber of restaurants </w:t>
      </w:r>
      <w:r w:rsidR="00CE4669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and other point of interest </w:t>
      </w:r>
      <w:r w:rsidRPr="005B6C7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 xml:space="preserve">and their type and location in every </w:t>
      </w:r>
      <w:r w:rsidR="00CE4669" w:rsidRPr="00CE466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CA"/>
        </w:rPr>
        <w:t>community in Calgary.</w:t>
      </w:r>
    </w:p>
    <w:p w14:paraId="3A4AADCA" w14:textId="77777777" w:rsidR="005B6C79" w:rsidRDefault="005B6C79" w:rsidP="00E04627"/>
    <w:p w14:paraId="6C8CA30B" w14:textId="77777777" w:rsidR="00C91ADA" w:rsidRPr="00C91ADA" w:rsidRDefault="00C91ADA" w:rsidP="00C91ADA">
      <w:pPr>
        <w:pStyle w:val="Heading1"/>
        <w:shd w:val="clear" w:color="auto" w:fill="FFFFFF"/>
        <w:spacing w:before="468" w:beforeAutospacing="0" w:after="0" w:afterAutospacing="0" w:line="540" w:lineRule="atLeast"/>
        <w:rPr>
          <w:color w:val="292929"/>
          <w:sz w:val="44"/>
          <w:szCs w:val="44"/>
        </w:rPr>
      </w:pPr>
      <w:r w:rsidRPr="00C91ADA">
        <w:rPr>
          <w:color w:val="292929"/>
          <w:sz w:val="44"/>
          <w:szCs w:val="44"/>
        </w:rPr>
        <w:t>3. Methodology</w:t>
      </w:r>
    </w:p>
    <w:p w14:paraId="6A57CE36" w14:textId="77777777" w:rsidR="00C91ADA" w:rsidRPr="0070648C" w:rsidRDefault="00C91ADA" w:rsidP="00C91ADA">
      <w:pPr>
        <w:pStyle w:val="Heading1"/>
        <w:shd w:val="clear" w:color="auto" w:fill="FFFFFF"/>
        <w:spacing w:before="468" w:beforeAutospacing="0" w:after="0" w:afterAutospacing="0" w:line="540" w:lineRule="atLeast"/>
        <w:rPr>
          <w:color w:val="292929"/>
          <w:sz w:val="32"/>
          <w:szCs w:val="32"/>
        </w:rPr>
      </w:pPr>
      <w:r w:rsidRPr="0070648C">
        <w:rPr>
          <w:color w:val="292929"/>
          <w:sz w:val="32"/>
          <w:szCs w:val="32"/>
        </w:rPr>
        <w:t>Data Exploration</w:t>
      </w:r>
    </w:p>
    <w:p w14:paraId="78C78B42" w14:textId="277EF5FF" w:rsidR="002C1716" w:rsidRDefault="0070648C" w:rsidP="00C91ADA">
      <w:pPr>
        <w:pStyle w:val="ht"/>
        <w:shd w:val="clear" w:color="auto" w:fill="FFFFFF"/>
        <w:spacing w:before="252" w:beforeAutospacing="0" w:after="0" w:afterAutospacing="0" w:line="480" w:lineRule="atLeast"/>
        <w:rPr>
          <w:spacing w:val="-1"/>
          <w:sz w:val="28"/>
          <w:szCs w:val="28"/>
        </w:rPr>
      </w:pPr>
      <w:r w:rsidRPr="0070648C">
        <w:rPr>
          <w:b/>
          <w:bCs/>
          <w:color w:val="292929"/>
          <w:spacing w:val="-1"/>
          <w:sz w:val="32"/>
          <w:szCs w:val="32"/>
        </w:rPr>
        <w:t>Calgary</w:t>
      </w:r>
      <w:r w:rsidR="002C3FE2">
        <w:rPr>
          <w:b/>
          <w:bCs/>
          <w:color w:val="292929"/>
          <w:spacing w:val="-1"/>
          <w:sz w:val="32"/>
          <w:szCs w:val="32"/>
        </w:rPr>
        <w:t xml:space="preserve"> Data</w:t>
      </w:r>
      <w:r w:rsidRPr="0070648C">
        <w:rPr>
          <w:b/>
          <w:bCs/>
          <w:color w:val="292929"/>
          <w:spacing w:val="-1"/>
          <w:sz w:val="32"/>
          <w:szCs w:val="32"/>
        </w:rPr>
        <w:t>:</w:t>
      </w:r>
      <w:r>
        <w:rPr>
          <w:b/>
          <w:bCs/>
          <w:color w:val="292929"/>
          <w:spacing w:val="-1"/>
          <w:sz w:val="32"/>
          <w:szCs w:val="32"/>
        </w:rPr>
        <w:t xml:space="preserve">  </w:t>
      </w:r>
      <w:r>
        <w:rPr>
          <w:color w:val="292929"/>
          <w:spacing w:val="-1"/>
          <w:sz w:val="32"/>
          <w:szCs w:val="32"/>
        </w:rPr>
        <w:t xml:space="preserve">From the </w:t>
      </w:r>
      <w:hyperlink r:id="rId8" w:history="1">
        <w:r w:rsidRPr="0070648C">
          <w:rPr>
            <w:b/>
            <w:bCs/>
            <w:color w:val="8EAADB" w:themeColor="accent1" w:themeTint="99"/>
            <w:spacing w:val="-1"/>
            <w:sz w:val="28"/>
            <w:szCs w:val="28"/>
            <w:u w:val="single"/>
          </w:rPr>
          <w:t>Postal Codes of Canada</w:t>
        </w:r>
      </w:hyperlink>
      <w:r>
        <w:rPr>
          <w:b/>
          <w:bCs/>
          <w:color w:val="8EAADB" w:themeColor="accent1" w:themeTint="99"/>
          <w:spacing w:val="-1"/>
          <w:sz w:val="28"/>
          <w:szCs w:val="28"/>
          <w:u w:val="single"/>
        </w:rPr>
        <w:t xml:space="preserve"> </w:t>
      </w:r>
      <w:r>
        <w:rPr>
          <w:spacing w:val="-1"/>
          <w:sz w:val="28"/>
          <w:szCs w:val="28"/>
        </w:rPr>
        <w:t xml:space="preserve">Wikipedia data that comprises of all the postal codes in Canada, I filtered the data by Calgary so that </w:t>
      </w:r>
      <w:r>
        <w:rPr>
          <w:spacing w:val="-1"/>
          <w:sz w:val="28"/>
          <w:szCs w:val="28"/>
        </w:rPr>
        <w:lastRenderedPageBreak/>
        <w:t xml:space="preserve">only Calgary data will be used in my project.  </w:t>
      </w:r>
      <w:proofErr w:type="gramStart"/>
      <w:r>
        <w:rPr>
          <w:spacing w:val="-1"/>
          <w:sz w:val="28"/>
          <w:szCs w:val="28"/>
        </w:rPr>
        <w:t>Also</w:t>
      </w:r>
      <w:proofErr w:type="gramEnd"/>
      <w:r>
        <w:rPr>
          <w:spacing w:val="-1"/>
          <w:sz w:val="28"/>
          <w:szCs w:val="28"/>
        </w:rPr>
        <w:t xml:space="preserve"> the</w:t>
      </w:r>
      <w:r w:rsidR="002C3FE2">
        <w:rPr>
          <w:spacing w:val="-1"/>
          <w:sz w:val="28"/>
          <w:szCs w:val="28"/>
        </w:rPr>
        <w:t xml:space="preserve"> datatype for latitude</w:t>
      </w:r>
      <w:r>
        <w:rPr>
          <w:spacing w:val="-1"/>
          <w:sz w:val="28"/>
          <w:szCs w:val="28"/>
        </w:rPr>
        <w:t xml:space="preserve"> and longitude of the communities were changed from o</w:t>
      </w:r>
      <w:r w:rsidR="002C3FE2">
        <w:rPr>
          <w:spacing w:val="-1"/>
          <w:sz w:val="28"/>
          <w:szCs w:val="28"/>
        </w:rPr>
        <w:t>bject to float, all the rows with null values (</w:t>
      </w:r>
      <w:proofErr w:type="spellStart"/>
      <w:r w:rsidR="002C3FE2">
        <w:rPr>
          <w:spacing w:val="-1"/>
          <w:sz w:val="28"/>
          <w:szCs w:val="28"/>
        </w:rPr>
        <w:t>NaN</w:t>
      </w:r>
      <w:proofErr w:type="spellEnd"/>
      <w:r w:rsidR="002C3FE2">
        <w:rPr>
          <w:spacing w:val="-1"/>
          <w:sz w:val="28"/>
          <w:szCs w:val="28"/>
        </w:rPr>
        <w:t>) were removed from the data, this now becomes the final Calgary data to be used to the project.</w:t>
      </w:r>
    </w:p>
    <w:p w14:paraId="0D9ADB17" w14:textId="74C4C7D4" w:rsidR="002C3FE2" w:rsidRDefault="002C3FE2" w:rsidP="00C91ADA">
      <w:pPr>
        <w:pStyle w:val="ht"/>
        <w:shd w:val="clear" w:color="auto" w:fill="FFFFFF"/>
        <w:spacing w:before="252" w:beforeAutospacing="0" w:after="0" w:afterAutospacing="0" w:line="480" w:lineRule="atLeast"/>
        <w:rPr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59EAAD68" wp14:editId="6C5ADC5D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0D85" w14:textId="046DC2E6" w:rsidR="002C3FE2" w:rsidRDefault="002C3FE2" w:rsidP="00C91ADA">
      <w:pPr>
        <w:pStyle w:val="ht"/>
        <w:shd w:val="clear" w:color="auto" w:fill="FFFFFF"/>
        <w:spacing w:before="252" w:beforeAutospacing="0" w:after="0" w:afterAutospacing="0" w:line="480" w:lineRule="atLeast"/>
        <w:rPr>
          <w:b/>
          <w:bCs/>
          <w:spacing w:val="-1"/>
          <w:sz w:val="28"/>
          <w:szCs w:val="28"/>
        </w:rPr>
      </w:pPr>
      <w:r w:rsidRPr="002C3FE2">
        <w:rPr>
          <w:b/>
          <w:bCs/>
          <w:spacing w:val="-1"/>
          <w:sz w:val="28"/>
          <w:szCs w:val="28"/>
        </w:rPr>
        <w:t>Foursquare API</w:t>
      </w:r>
    </w:p>
    <w:p w14:paraId="01DAABDA" w14:textId="12E951BA" w:rsidR="002C3FE2" w:rsidRDefault="002C3FE2" w:rsidP="00C91ADA">
      <w:pPr>
        <w:pStyle w:val="ht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Then using foursquare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API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explore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the top 100 venues that are within a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15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00 metres radius of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Calgary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 do this, the function </w:t>
      </w:r>
      <w:proofErr w:type="spellStart"/>
      <w:r>
        <w:rPr>
          <w:rStyle w:val="HTMLCode"/>
          <w:color w:val="292929"/>
          <w:spacing w:val="-1"/>
          <w:sz w:val="24"/>
          <w:szCs w:val="24"/>
          <w:shd w:val="clear" w:color="auto" w:fill="F2F2F2"/>
        </w:rPr>
        <w:t>getNearbyVenues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is used and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it's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created to repeat the same process for all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communities in Calgary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r w:rsidR="002357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 </w:t>
      </w:r>
      <w:r w:rsidR="002357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The number of venues returned for each </w:t>
      </w:r>
      <w:proofErr w:type="gramStart"/>
      <w:r w:rsidR="002357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communities</w:t>
      </w:r>
      <w:proofErr w:type="gramEnd"/>
      <w:r w:rsidR="002357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2357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is then explored </w:t>
      </w:r>
      <w:r w:rsidR="0023575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and the number of the unique categories for each community is then counted.</w:t>
      </w:r>
    </w:p>
    <w:p w14:paraId="1BF0FF86" w14:textId="77FF535B" w:rsidR="00235751" w:rsidRDefault="00235751" w:rsidP="00C91ADA">
      <w:pPr>
        <w:pStyle w:val="ht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57E4BE" wp14:editId="13F8FA32">
            <wp:extent cx="5943600" cy="2353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728" w14:textId="685831EA" w:rsidR="00235751" w:rsidRDefault="00235751" w:rsidP="00C91ADA">
      <w:pPr>
        <w:pStyle w:val="ht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Then I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check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and explore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the venues in each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community</w:t>
      </w:r>
    </w:p>
    <w:p w14:paraId="1A7FCEED" w14:textId="4BEA0D44" w:rsidR="00235751" w:rsidRDefault="00235751" w:rsidP="00C91ADA">
      <w:pPr>
        <w:pStyle w:val="ht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228F423" wp14:editId="091786DB">
            <wp:extent cx="59436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C7D0" w14:textId="0F405434" w:rsidR="00111301" w:rsidRDefault="00111301" w:rsidP="00C91ADA">
      <w:pPr>
        <w:pStyle w:val="ht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Then African restaurant is search for in each community.</w:t>
      </w:r>
    </w:p>
    <w:p w14:paraId="0634D34E" w14:textId="155C5D99" w:rsidR="00235751" w:rsidRPr="00C80431" w:rsidRDefault="00235751" w:rsidP="00C91ADA">
      <w:pPr>
        <w:pStyle w:val="ht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C80431"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Clustering</w:t>
      </w:r>
    </w:p>
    <w:p w14:paraId="137F7AFF" w14:textId="0E8A3F0E" w:rsidR="00235751" w:rsidRDefault="00235751" w:rsidP="00C91ADA">
      <w:pPr>
        <w:pStyle w:val="ht"/>
        <w:shd w:val="clear" w:color="auto" w:fill="FFFFFF"/>
        <w:spacing w:before="252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For this section, the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communities in Calgary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will be clustered based on the processed data obtained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from the foursquare API.  </w:t>
      </w:r>
    </w:p>
    <w:p w14:paraId="13E13F87" w14:textId="434ECB26" w:rsidR="00FA773C" w:rsidRPr="00C80431" w:rsidRDefault="00C80431" w:rsidP="00C80431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br w:type="page"/>
      </w:r>
    </w:p>
    <w:p w14:paraId="1A366654" w14:textId="172D7A26" w:rsidR="002C1716" w:rsidRDefault="00111301" w:rsidP="00111301">
      <w:pPr>
        <w:pStyle w:val="Heading1"/>
        <w:shd w:val="clear" w:color="auto" w:fill="FFFFFF"/>
        <w:spacing w:before="468" w:beforeAutospacing="0" w:after="0" w:afterAutospacing="0" w:line="540" w:lineRule="atLeast"/>
        <w:rPr>
          <w:color w:val="292929"/>
          <w:sz w:val="44"/>
          <w:szCs w:val="44"/>
        </w:rPr>
      </w:pPr>
      <w:r>
        <w:rPr>
          <w:color w:val="292929"/>
          <w:sz w:val="44"/>
          <w:szCs w:val="44"/>
        </w:rPr>
        <w:lastRenderedPageBreak/>
        <w:t xml:space="preserve">4.  </w:t>
      </w:r>
      <w:r w:rsidR="002C1716" w:rsidRPr="00111301">
        <w:rPr>
          <w:color w:val="292929"/>
          <w:sz w:val="44"/>
          <w:szCs w:val="44"/>
        </w:rPr>
        <w:t>Result</w:t>
      </w:r>
    </w:p>
    <w:p w14:paraId="0A96048A" w14:textId="32BC2270" w:rsidR="00111301" w:rsidRDefault="00111301" w:rsidP="00111301">
      <w:pPr>
        <w:pStyle w:val="ht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 following are the highlights of the 5 clusters </w:t>
      </w:r>
      <w:r>
        <w:rPr>
          <w:rFonts w:ascii="Georgia" w:hAnsi="Georgia"/>
          <w:color w:val="292929"/>
          <w:spacing w:val="-1"/>
          <w:sz w:val="32"/>
          <w:szCs w:val="32"/>
        </w:rPr>
        <w:t>I did</w:t>
      </w:r>
    </w:p>
    <w:p w14:paraId="4443FEC3" w14:textId="18AA3CF9" w:rsidR="00C80431" w:rsidRDefault="00111301" w:rsidP="00111301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1. Pubs, Cafe, Coffee Shops are popular in the South East </w:t>
      </w:r>
      <w:r>
        <w:rPr>
          <w:rFonts w:ascii="Georgia" w:hAnsi="Georgia"/>
          <w:color w:val="292929"/>
          <w:spacing w:val="-1"/>
          <w:sz w:val="32"/>
          <w:szCs w:val="32"/>
        </w:rPr>
        <w:t>and South West Calgary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2. 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r>
        <w:rPr>
          <w:rFonts w:ascii="Georgia" w:hAnsi="Georgia"/>
          <w:color w:val="292929"/>
          <w:spacing w:val="-1"/>
          <w:sz w:val="32"/>
          <w:szCs w:val="32"/>
        </w:rPr>
        <w:t>estaurants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are very popular in 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all around Calgary especially in South West Calgary. 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3. </w:t>
      </w:r>
      <w:r w:rsidR="00C80431">
        <w:rPr>
          <w:rFonts w:ascii="Georgia" w:hAnsi="Georgia"/>
          <w:color w:val="292929"/>
          <w:spacing w:val="-1"/>
          <w:sz w:val="32"/>
          <w:szCs w:val="32"/>
        </w:rPr>
        <w:t xml:space="preserve">There is no African restaurants in any community in Calgary.  </w:t>
      </w:r>
    </w:p>
    <w:p w14:paraId="34006807" w14:textId="4B65B069" w:rsidR="002C1716" w:rsidRPr="002C1716" w:rsidRDefault="00111301" w:rsidP="00111301">
      <w:pPr>
        <w:pStyle w:val="Heading1"/>
        <w:shd w:val="clear" w:color="auto" w:fill="FFFFFF"/>
        <w:spacing w:before="468" w:beforeAutospacing="0" w:after="0" w:afterAutospacing="0" w:line="540" w:lineRule="atLeast"/>
        <w:rPr>
          <w:color w:val="292929"/>
          <w:spacing w:val="-1"/>
          <w:sz w:val="32"/>
          <w:szCs w:val="32"/>
        </w:rPr>
      </w:pPr>
      <w:r>
        <w:rPr>
          <w:color w:val="292929"/>
          <w:sz w:val="44"/>
          <w:szCs w:val="44"/>
        </w:rPr>
        <w:t xml:space="preserve">5.  </w:t>
      </w:r>
      <w:r w:rsidR="002C1716" w:rsidRPr="00111301">
        <w:rPr>
          <w:color w:val="292929"/>
          <w:sz w:val="44"/>
          <w:szCs w:val="44"/>
        </w:rPr>
        <w:t>Discussion and Conclusion</w:t>
      </w:r>
    </w:p>
    <w:p w14:paraId="268032CE" w14:textId="1F29DE8E" w:rsidR="002E11BB" w:rsidRPr="002C1716" w:rsidRDefault="002E11BB">
      <w:pPr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</w:p>
    <w:p w14:paraId="6670E3C7" w14:textId="0D513427" w:rsidR="00C80431" w:rsidRDefault="00C80431" w:rsidP="00C80431">
      <w:pPr>
        <w:pStyle w:val="ht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It is very important to note that Clusters 2 and 3 are the most viable clusters to create a brand African Restaurant. Their proximity to other amenities and accessibility to station are paramount. These 2 clusters do not have top restaurants that could rival their standards if they are created. 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Although there are no African restaurants in Calgary, North East area is the best place for an African restaurant because it has more concentration of Africans</w:t>
      </w:r>
    </w:p>
    <w:p w14:paraId="13DF35B8" w14:textId="3DD8813E" w:rsidR="00C80431" w:rsidRDefault="00C80431" w:rsidP="00C80431">
      <w:pPr>
        <w:pStyle w:val="ht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In conclusion, this project would have had better results if there were more data in 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details showing numbers of Africans in each community, </w:t>
      </w:r>
      <w:r>
        <w:rPr>
          <w:rFonts w:ascii="Georgia" w:hAnsi="Georgia"/>
          <w:color w:val="292929"/>
          <w:spacing w:val="-1"/>
          <w:sz w:val="32"/>
          <w:szCs w:val="32"/>
        </w:rPr>
        <w:t>crime data within the area, traffic access and allowance of more venues exploration with the Foursquare (limited venues for free calls).</w:t>
      </w:r>
    </w:p>
    <w:p w14:paraId="3F2E32C8" w14:textId="77777777" w:rsidR="002E11BB" w:rsidRPr="002C1716" w:rsidRDefault="002E11BB">
      <w:pPr>
        <w:rPr>
          <w:rFonts w:ascii="Times New Roman" w:hAnsi="Times New Roman" w:cs="Times New Roman"/>
        </w:rPr>
      </w:pPr>
    </w:p>
    <w:sectPr w:rsidR="002E11BB" w:rsidRPr="002C1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52186"/>
    <w:multiLevelType w:val="multilevel"/>
    <w:tmpl w:val="8EA4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F2F53"/>
    <w:multiLevelType w:val="multilevel"/>
    <w:tmpl w:val="6E32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56F1F"/>
    <w:multiLevelType w:val="multilevel"/>
    <w:tmpl w:val="A86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A6A36"/>
    <w:multiLevelType w:val="multilevel"/>
    <w:tmpl w:val="DB02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85ED4"/>
    <w:multiLevelType w:val="multilevel"/>
    <w:tmpl w:val="4F1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73F19"/>
    <w:multiLevelType w:val="multilevel"/>
    <w:tmpl w:val="D98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BB"/>
    <w:rsid w:val="000D44C4"/>
    <w:rsid w:val="00111301"/>
    <w:rsid w:val="001877E3"/>
    <w:rsid w:val="00235751"/>
    <w:rsid w:val="0025260A"/>
    <w:rsid w:val="00295824"/>
    <w:rsid w:val="002A1F38"/>
    <w:rsid w:val="002C1716"/>
    <w:rsid w:val="002C3FE2"/>
    <w:rsid w:val="002E11BB"/>
    <w:rsid w:val="00447712"/>
    <w:rsid w:val="0051726A"/>
    <w:rsid w:val="005875D7"/>
    <w:rsid w:val="005B6C79"/>
    <w:rsid w:val="0060127E"/>
    <w:rsid w:val="00664C87"/>
    <w:rsid w:val="00676E48"/>
    <w:rsid w:val="0070648C"/>
    <w:rsid w:val="00715AC2"/>
    <w:rsid w:val="00745845"/>
    <w:rsid w:val="00807C54"/>
    <w:rsid w:val="008A277A"/>
    <w:rsid w:val="008C7C82"/>
    <w:rsid w:val="008E05A8"/>
    <w:rsid w:val="009157FB"/>
    <w:rsid w:val="009D05FC"/>
    <w:rsid w:val="00B238D0"/>
    <w:rsid w:val="00BD787A"/>
    <w:rsid w:val="00C02C86"/>
    <w:rsid w:val="00C644A1"/>
    <w:rsid w:val="00C80431"/>
    <w:rsid w:val="00C91ADA"/>
    <w:rsid w:val="00CE4669"/>
    <w:rsid w:val="00D15B49"/>
    <w:rsid w:val="00D17FAD"/>
    <w:rsid w:val="00DA0684"/>
    <w:rsid w:val="00DF4264"/>
    <w:rsid w:val="00E04627"/>
    <w:rsid w:val="00E4174A"/>
    <w:rsid w:val="00F9374B"/>
    <w:rsid w:val="00FA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7A58"/>
  <w15:chartTrackingRefBased/>
  <w15:docId w15:val="{AB61D79D-563B-46AE-8F55-33CDE3C6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11B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5AC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customStyle="1" w:styleId="ht">
    <w:name w:val="ht"/>
    <w:basedOn w:val="Normal"/>
    <w:rsid w:val="002C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187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7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44C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3F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5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postal_codes_of_Canada:_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Demographics_of_Calgar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beautiful collections</dc:creator>
  <cp:keywords/>
  <dc:description/>
  <cp:lastModifiedBy>beautiful collections</cp:lastModifiedBy>
  <cp:revision>12</cp:revision>
  <dcterms:created xsi:type="dcterms:W3CDTF">2020-12-24T19:35:00Z</dcterms:created>
  <dcterms:modified xsi:type="dcterms:W3CDTF">2021-01-01T01:16:00Z</dcterms:modified>
</cp:coreProperties>
</file>