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4442"/>
          <w:sz w:val="40"/>
          <w:szCs w:val="40"/>
        </w:rPr>
        <w:t xml:space="preserve">RozNoor — Mobile UI Field Requirements</w:t>
      </w:r>
    </w:p>
    <w:p>
      <w:pPr>
        <w:spacing w:after="40"/>
      </w:pPr>
      <w:r>
        <w:rPr>
          <w:rFonts w:ascii="Calibri" w:cs="Calibri" w:eastAsia="Calibri" w:hAnsi="Calibri"/>
          <w:color w:val="5F706E"/>
          <w:sz w:val="21"/>
          <w:szCs w:val="21"/>
        </w:rPr>
        <w:t xml:space="preserve">Prepared by: Muhammad Yousif (Frontend — Flutter Mobile App)</w:t>
      </w:r>
    </w:p>
    <w:p>
      <w:pPr>
        <w:spacing w:after="40"/>
      </w:pPr>
      <w:r>
        <w:rPr>
          <w:rFonts w:ascii="Calibri" w:cs="Calibri" w:eastAsia="Calibri" w:hAnsi="Calibri"/>
          <w:color w:val="5F706E"/>
          <w:sz w:val="21"/>
          <w:szCs w:val="21"/>
        </w:rPr>
        <w:t xml:space="preserve">For: Mishkat (Database &amp; React/Vite Web Dashboard)</w:t>
      </w:r>
    </w:p>
    <w:p>
      <w:pPr>
        <w:spacing w:after="220"/>
      </w:pPr>
      <w:r>
        <w:rPr>
          <w:rFonts w:ascii="Calibri" w:cs="Calibri" w:eastAsia="Calibri" w:hAnsi="Calibri"/>
          <w:i/>
          <w:iCs/>
          <w:color w:val="0A4442"/>
          <w:sz w:val="21"/>
          <w:szCs w:val="21"/>
        </w:rPr>
        <w:t xml:space="preserve">Purpose: complete list of every field the patient/attendant mobile app collects, displays, or needs stored, so the DB schema covers all of it before it is finalized.</w:t>
      </w:r>
    </w:p>
    <w:p>
      <w:pPr>
        <w:pStyle w:val="Heading1"/>
        <w:pBdr>
          <w:bottom w:val="single" w:color="0F6B68" w:sz="10" w:space="4"/>
        </w:pBdr>
        <w:spacing w:after="140" w:before="300"/>
      </w:pPr>
      <w:r>
        <w:rPr>
          <w:rFonts w:ascii="Calibri" w:cs="Calibri" w:eastAsia="Calibri" w:hAnsi="Calibri"/>
          <w:b/>
          <w:bCs/>
          <w:color w:val="0A4442"/>
          <w:sz w:val="30"/>
          <w:szCs w:val="30"/>
        </w:rPr>
        <w:t xml:space="preserve">1. Patient Profile / Setup</w:t>
      </w:r>
    </w:p>
    <w:p>
      <w:pPr>
        <w:spacing w:after="120" w:line="300"/>
      </w:pPr>
      <w:r>
        <w:rPr>
          <w:rFonts w:ascii="Calibri" w:cs="Calibri" w:eastAsia="Calibri" w:hAnsi="Calibri"/>
          <w:color w:val="18302F"/>
          <w:sz w:val="21"/>
          <w:szCs w:val="21"/>
        </w:rPr>
        <w:t xml:space="preserve">Collected once during patient onboarding, on the Profile screen. Needed before any check-in data is meaningful.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Options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Full name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Patient's name.</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Age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Number</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Used for context in doctor dashboard patient cards.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MR number (medical record no.)</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Shown on doctor's Patients Overview, e.g. "MR 40-2291".</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Diagnosis / condition</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Single-select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Options seen in prototype: "Heart failure", "Post-surgical" (plus "All conditions" filter on doctor side). More conditions may be added later — store as an editable list, not a hardcoded enum.</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Doctor information</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 / reference</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Assigned clinician's name — used to route alerts and dashboard visibility.</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Emergency contact</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 + phone number</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Used for the one-tap emergency contact action on the Home screen.</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Medication information</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 / list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What medicine(s) the patient is on and schedule, feeds the daily medicine-taken/missed toggle.</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Language preference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Single-select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"English" or "Roman Urdu" — toggle seen in Settings, applies across all patient screens.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Initial baseline values (if available)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Numeric set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Optional starting point for sleep/energy/weight baseline if patient has prior data; otherwise baseline learning starts at zero (Cold Start stage).</w:t>
            </w:r>
          </w:p>
        </w:tc>
      </w:tr>
    </w:tbl>
    <w:p>
      <w:pPr>
        <w:pStyle w:val="Heading1"/>
        <w:pBdr>
          <w:bottom w:val="single" w:color="0F6B68" w:sz="10" w:space="4"/>
        </w:pBdr>
        <w:spacing w:after="140" w:before="300"/>
      </w:pPr>
      <w:r>
        <w:rPr>
          <w:rFonts w:ascii="Calibri" w:cs="Calibri" w:eastAsia="Calibri" w:hAnsi="Calibri"/>
          <w:b/>
          <w:bCs/>
          <w:color w:val="0A4442"/>
          <w:sz w:val="30"/>
          <w:szCs w:val="30"/>
        </w:rPr>
        <w:t xml:space="preserve">2. Daily Voice Check-in</w:t>
      </w:r>
    </w:p>
    <w:p>
      <w:pPr>
        <w:spacing w:after="120" w:line="300"/>
      </w:pPr>
      <w:r>
        <w:rPr>
          <w:rFonts w:ascii="Calibri" w:cs="Calibri" w:eastAsia="Calibri" w:hAnsi="Calibri"/>
          <w:color w:val="18302F"/>
          <w:sz w:val="21"/>
          <w:szCs w:val="21"/>
        </w:rPr>
        <w:t xml:space="preserve">The Home screen's primary action, and the Voice Diary screen. Patient taps the mic, speaks, and the entry becomes a transcript plus AI-extracted structured data.</w:t>
      </w:r>
    </w:p>
    <w:p>
      <w:pPr>
        <w:pStyle w:val="Heading2"/>
        <w:spacing w:after="100" w:before="260"/>
      </w:pPr>
      <w:r>
        <w:rPr>
          <w:rFonts w:ascii="Calibri" w:cs="Calibri" w:eastAsia="Calibri" w:hAnsi="Calibri"/>
          <w:b/>
          <w:bCs/>
          <w:color w:val="0A4442"/>
          <w:sz w:val="24"/>
          <w:szCs w:val="24"/>
        </w:rPr>
        <w:t xml:space="preserve">2.1 Captured directly from the recording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Options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Recording state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Enum</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idle / recording / done — needed so the DB or session layer knows entry status, though this is mostly a frontend/session concern.</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Raw transcript (original language)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Long text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Live transcript shown to patient as they speak, e.g. a Roman Urdu sentence describing how they feel.</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Transcript translation (English gloss)</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Long 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English version shown alongside, used by AI layer and doctor-facing views. Example from prototype: "Since this morning I feel more tired, my breathing is heavy and my feet are a little swollen."</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Entry timestamp</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Datetime</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Exact time of the voice entry — used for timeline ordering and "last entry" display on doctor dashboard.</w:t>
            </w:r>
          </w:p>
        </w:tc>
      </w:tr>
    </w:tbl>
    <w:p>
      <w:pPr>
        <w:pStyle w:val="Heading2"/>
        <w:spacing w:after="100" w:before="260"/>
      </w:pPr>
      <w:r>
        <w:rPr>
          <w:rFonts w:ascii="Calibri" w:cs="Calibri" w:eastAsia="Calibri" w:hAnsi="Calibri"/>
          <w:b/>
          <w:bCs/>
          <w:color w:val="0A4442"/>
          <w:sz w:val="24"/>
          <w:szCs w:val="24"/>
        </w:rPr>
        <w:t xml:space="preserve">2.2 AI-extracted structured symptoms (written back after processing)</w:t>
      </w:r>
    </w:p>
    <w:p>
      <w:pPr>
        <w:spacing w:after="120" w:line="300"/>
      </w:pPr>
      <w:r>
        <w:rPr>
          <w:rFonts w:ascii="Calibri" w:cs="Calibri" w:eastAsia="Calibri" w:hAnsi="Calibri"/>
          <w:color w:val="18302F"/>
          <w:sz w:val="21"/>
          <w:szCs w:val="21"/>
        </w:rPr>
        <w:t xml:space="preserve">These are not entered by the patient directly — they're produced by Esha's AI layer from the transcript, but the mobile app displays them on the Result screen, so the DB needs a field/table to store them per entry.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Example</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Extracted symptom tags</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List of 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Example from prototype: "fatigue ↑", "breathlessness", "ankle swelling", "onset: this morning".</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Deviation deltas</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List of (label, value, severity color)</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Example: Sleep "5.0h vs 6.2–7.6h" (coral); Weight "+2.4 kg / 5 days" (red); Energy "2 steps below usual" (coral); Medicine "94% — unchanged" (green).</w:t>
            </w:r>
          </w:p>
        </w:tc>
      </w:tr>
    </w:tbl>
    <w:p>
      <w:r>
        <w:br w:type="page"/>
      </w:r>
    </w:p>
    <w:p>
      <w:pPr>
        <w:pStyle w:val="Heading1"/>
        <w:pBdr>
          <w:bottom w:val="single" w:color="0F6B68" w:sz="10" w:space="4"/>
        </w:pBdr>
        <w:spacing w:after="140" w:before="300"/>
      </w:pPr>
      <w:r>
        <w:rPr>
          <w:rFonts w:ascii="Calibri" w:cs="Calibri" w:eastAsia="Calibri" w:hAnsi="Calibri"/>
          <w:b/>
          <w:bCs/>
          <w:color w:val="0A4442"/>
          <w:sz w:val="30"/>
          <w:szCs w:val="30"/>
        </w:rPr>
        <w:t xml:space="preserve">3. Quick Check-in (Structured / Slider Entry)</w:t>
      </w:r>
    </w:p>
    <w:p>
      <w:pPr>
        <w:spacing w:after="120" w:line="300"/>
      </w:pPr>
      <w:r>
        <w:rPr>
          <w:rFonts w:ascii="Calibri" w:cs="Calibri" w:eastAsia="Calibri" w:hAnsi="Calibri"/>
          <w:color w:val="18302F"/>
          <w:sz w:val="21"/>
          <w:szCs w:val="21"/>
        </w:rPr>
        <w:t xml:space="preserve">A faster, non-voice alternative on the same daily check-in flow. Each is a slider with a labeled low/high end.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Scale labels (low → high)</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Sleep last night</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Slider (numeric)</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Very poor → Very good</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Energy today</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Slider (numeric)</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Exhausted → Full of energy</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Mood</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Slider (numeric)</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Very low → Very good</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Appetite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Slider (numeric)</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None → Normal</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Mobility / moving about</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Slider (numeric)</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In bed → As usual</w:t>
            </w:r>
          </w:p>
        </w:tc>
      </w:tr>
    </w:tbl>
    <w:p>
      <w:pPr>
        <w:spacing w:after="120" w:line="300"/>
      </w:pPr>
      <w:r>
        <w:rPr>
          <w:rFonts w:ascii="Calibri" w:cs="Calibri" w:eastAsia="Calibri" w:hAnsi="Calibri"/>
          <w:color w:val="18302F"/>
          <w:sz w:val="21"/>
          <w:szCs w:val="21"/>
        </w:rPr>
        <w:t xml:space="preserve">Plus two additional fields on the same screen: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Options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Medicine taken / missed</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Radio (2 options)</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"Taken" or "Missed" — single choice per check-in.</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Disease-specific symptom checklist</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Multi-select checklist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For the heart-failure track, prototype shows: Breathlessness, Ankle swelling, Chest pain, Dizziness, Night cough, Palpitations. Store as a per-diagnosis list since other conditions will need their own checklist.</w:t>
            </w:r>
          </w:p>
        </w:tc>
      </w:tr>
    </w:tbl>
    <w:p>
      <w:pPr>
        <w:spacing w:after="160" w:before="40" w:line="280"/>
      </w:pPr>
      <w:r>
        <w:rPr>
          <w:rFonts w:ascii="Calibri" w:cs="Calibri" w:eastAsia="Calibri" w:hAnsi="Calibri"/>
          <w:i/>
          <w:iCs/>
          <w:color w:val="BD5A25"/>
          <w:sz w:val="20"/>
          <w:szCs w:val="20"/>
        </w:rPr>
        <w:t xml:space="preserve">Note for schema: the symptom checklist options depend on the patient's diagnosis (e.g. heart-failure list differs from a post-surgical list), so this should be modeled as a lookup table keyed by diagnosis, not a fixed set of columns.</w:t>
      </w:r>
    </w:p>
    <w:p>
      <w:pPr>
        <w:pStyle w:val="Heading1"/>
        <w:pBdr>
          <w:bottom w:val="single" w:color="0F6B68" w:sz="10" w:space="4"/>
        </w:pBdr>
        <w:spacing w:after="140" w:before="300"/>
      </w:pPr>
      <w:r>
        <w:rPr>
          <w:rFonts w:ascii="Calibri" w:cs="Calibri" w:eastAsia="Calibri" w:hAnsi="Calibri"/>
          <w:b/>
          <w:bCs/>
          <w:color w:val="0A4442"/>
          <w:sz w:val="30"/>
          <w:szCs w:val="30"/>
        </w:rPr>
        <w:t xml:space="preserve">4. Result Screen (Risk Output — read-only on mobile)</w:t>
      </w:r>
    </w:p>
    <w:p>
      <w:pPr>
        <w:spacing w:after="120" w:line="300"/>
      </w:pPr>
      <w:r>
        <w:rPr>
          <w:rFonts w:ascii="Calibri" w:cs="Calibri" w:eastAsia="Calibri" w:hAnsi="Calibri"/>
          <w:color w:val="18302F"/>
          <w:sz w:val="21"/>
          <w:szCs w:val="21"/>
        </w:rPr>
        <w:t xml:space="preserve">Mobile displays this after a check-in is analyzed; the underlying values are produced by Kashaf's risk engine and Esha's AI layer, but the DB needs to store them per entry so the app (and doctor dashboard) can show history.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Example</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Risk level</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Enum</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Green (Stable) / Yellow (Watch) / Orange (Concern) / Red (Urgent) — per the doc's defined levels.</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Risk title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Short label shown with the level, e.g. "A meaningful change", "Please seek care now".</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Risk message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Plain-language explanation shown to patient, e.g. "There is a real change in your recent pattern. Please consider contacting your doctor today."</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Reasoning / why</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Long text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Clinical rationale behind the level, e.g. explaining that breathing, sleep, and weight moved together over five days.</w:t>
            </w:r>
          </w:p>
        </w:tc>
      </w:tr>
    </w:tbl>
    <w:p>
      <w:pPr>
        <w:pStyle w:val="Heading1"/>
        <w:pBdr>
          <w:bottom w:val="single" w:color="0F6B68" w:sz="10" w:space="4"/>
        </w:pBdr>
        <w:spacing w:after="140" w:before="300"/>
      </w:pPr>
      <w:r>
        <w:rPr>
          <w:rFonts w:ascii="Calibri" w:cs="Calibri" w:eastAsia="Calibri" w:hAnsi="Calibri"/>
          <w:b/>
          <w:bCs/>
          <w:color w:val="0A4442"/>
          <w:sz w:val="30"/>
          <w:szCs w:val="30"/>
        </w:rPr>
        <w:t xml:space="preserve">5. Timeline</w:t>
      </w:r>
    </w:p>
    <w:p>
      <w:pPr>
        <w:spacing w:after="120" w:line="300"/>
      </w:pPr>
      <w:r>
        <w:rPr>
          <w:rFonts w:ascii="Calibri" w:cs="Calibri" w:eastAsia="Calibri" w:hAnsi="Calibri"/>
          <w:color w:val="18302F"/>
          <w:sz w:val="21"/>
          <w:szCs w:val="21"/>
        </w:rPr>
        <w:t xml:space="preserve">Chronological history of all past entries, patient-facing.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Example</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Entry date/time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Datetime</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e.g. "22 Aug, 9:14 am".</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Entry type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e.g. "Voice entry" vs. quick check-in.</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Risk level at time of entry</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Enum</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Same Green/Yellow/Orange/Red as Result screen, shown as a colored tag per entry.</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Entry quote / summary</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Text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Short excerpt of what was said or logged, shown collapsed with an expandable detail view.</w:t>
            </w:r>
          </w:p>
        </w:tc>
      </w:tr>
    </w:tbl>
    <w:p>
      <w:pPr>
        <w:pStyle w:val="Heading1"/>
        <w:pBdr>
          <w:bottom w:val="single" w:color="0F6B68" w:sz="10" w:space="4"/>
        </w:pBdr>
        <w:spacing w:after="140" w:before="300"/>
      </w:pPr>
      <w:r>
        <w:rPr>
          <w:rFonts w:ascii="Calibri" w:cs="Calibri" w:eastAsia="Calibri" w:hAnsi="Calibri"/>
          <w:b/>
          <w:bCs/>
          <w:color w:val="0A4442"/>
          <w:sz w:val="30"/>
          <w:szCs w:val="30"/>
        </w:rPr>
        <w:t xml:space="preserve">6. Weekly Digest</w:t>
      </w:r>
    </w:p>
    <w:p>
      <w:pPr>
        <w:spacing w:after="120" w:line="300"/>
      </w:pPr>
      <w:r>
        <w:rPr>
          <w:rFonts w:ascii="Calibri" w:cs="Calibri" w:eastAsia="Calibri" w:hAnsi="Calibri"/>
          <w:color w:val="18302F"/>
          <w:sz w:val="21"/>
          <w:szCs w:val="21"/>
        </w:rPr>
        <w:t xml:space="preserve">Summarized view of pattern changes over the past week — mostly generated by the AI/pattern-detection layer, but mobile needs a place to fetch and render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Notes / Example</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Digest summary text</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Long text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Plain-language paragraph describing the week's pattern, e.g. sleep decline correlated with rising fatigue over several days.</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Digest period</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Date range</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The week the digest covers.</w:t>
            </w:r>
          </w:p>
        </w:tc>
      </w:tr>
    </w:tbl>
    <w:p>
      <w:pPr>
        <w:pStyle w:val="Heading1"/>
        <w:pBdr>
          <w:bottom w:val="single" w:color="0F6B68" w:sz="10" w:space="4"/>
        </w:pBdr>
        <w:spacing w:after="140" w:before="300"/>
      </w:pPr>
      <w:r>
        <w:rPr>
          <w:rFonts w:ascii="Calibri" w:cs="Calibri" w:eastAsia="Calibri" w:hAnsi="Calibri"/>
          <w:b/>
          <w:bCs/>
          <w:color w:val="0A4442"/>
          <w:sz w:val="30"/>
          <w:szCs w:val="30"/>
        </w:rPr>
        <w:t xml:space="preserve">7. Settings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82"/>
        <w:gridCol w:w="1987"/>
        <w:gridCol w:w="5167"/>
      </w:tblGrid>
      <w:tr>
        <w:trPr>
          <w:tblHeader/>
        </w:trPr>
        <w:tc>
          <w:tcPr>
            <w:tcW w:type="dxa" w:w="2782"/>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98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Type</w:t>
            </w:r>
          </w:p>
        </w:tc>
        <w:tc>
          <w:tcPr>
            <w:tcW w:type="dxa" w:w="5167"/>
            <w:shd w:fill="0F6B68"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Options</w:t>
            </w:r>
          </w:p>
        </w:tc>
      </w:tr>
      <w:tr>
        <w:tc>
          <w:tcPr>
            <w:tcW w:type="dxa" w:w="2782"/>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Language</w:t>
            </w:r>
          </w:p>
        </w:tc>
        <w:tc>
          <w:tcPr>
            <w:tcW w:type="dxa" w:w="198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Single-select</w:t>
            </w:r>
          </w:p>
        </w:tc>
        <w:tc>
          <w:tcPr>
            <w:tcW w:type="dxa" w:w="5167"/>
            <w:shd w:fill="F7F8F5"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English / Roman Urdu</w:t>
            </w:r>
          </w:p>
        </w:tc>
      </w:tr>
      <w:tr>
        <w:tc>
          <w:tcPr>
            <w:tcW w:type="dxa" w:w="2782"/>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Theme</w:t>
            </w:r>
          </w:p>
        </w:tc>
        <w:tc>
          <w:tcPr>
            <w:tcW w:type="dxa" w:w="198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Single-select</w:t>
            </w:r>
          </w:p>
        </w:tc>
        <w:tc>
          <w:tcPr>
            <w:tcW w:type="dxa" w:w="5167"/>
            <w:shd w:fill="EAF1EE" w:val="clear"/>
            <w:tcMar>
              <w:top w:type="dxa" w:w="80"/>
              <w:left w:type="dxa" w:w="100"/>
              <w:bottom w:type="dxa" w:w="80"/>
              <w:right w:type="dxa" w:w="100"/>
            </w:tcMar>
            <w:vAlign w:val="center"/>
          </w:tcPr>
          <w:p>
            <w:pPr>
              <w:jc w:val="left"/>
            </w:pPr>
            <w:r>
              <w:rPr>
                <w:rFonts w:ascii="Calibri" w:cs="Calibri" w:eastAsia="Calibri" w:hAnsi="Calibri"/>
                <w:b w:val="false"/>
                <w:bCs w:val="false"/>
                <w:color w:val="18302F"/>
                <w:sz w:val="19"/>
                <w:szCs w:val="19"/>
              </w:rPr>
              <w:t xml:space="preserve">Paper (light) / Dark</w:t>
            </w:r>
          </w:p>
        </w:tc>
      </w:tr>
    </w:tbl>
    <w:p>
      <w:pPr>
        <w:pStyle w:val="Heading1"/>
        <w:pBdr>
          <w:bottom w:val="single" w:color="0F6B68" w:sz="10" w:space="4"/>
        </w:pBdr>
        <w:spacing w:after="140" w:before="300"/>
      </w:pPr>
      <w:r>
        <w:rPr>
          <w:rFonts w:ascii="Calibri" w:cs="Calibri" w:eastAsia="Calibri" w:hAnsi="Calibri"/>
          <w:b/>
          <w:bCs/>
          <w:color w:val="0A4442"/>
          <w:sz w:val="30"/>
          <w:szCs w:val="30"/>
        </w:rPr>
        <w:t xml:space="preserve">8. Summary — What This Means for the DB Schema</w:t>
      </w:r>
    </w:p>
    <w:p>
      <w:pPr>
        <w:pStyle w:val="ListParagraph"/>
        <w:numPr>
          <w:ilvl w:val="0"/>
          <w:numId w:val="1"/>
        </w:numPr>
        <w:spacing w:after="60" w:line="280"/>
      </w:pPr>
      <w:r>
        <w:rPr>
          <w:rFonts w:ascii="Calibri" w:cs="Calibri" w:eastAsia="Calibri" w:hAnsi="Calibri"/>
          <w:color w:val="18302F"/>
          <w:sz w:val="21"/>
          <w:szCs w:val="21"/>
        </w:rPr>
        <w:t xml:space="preserve">A patients table needs: name, age, MR number, diagnosis, assigned doctor, emergency contact, medication info, language preference, and optional initial baseline values.</w:t>
      </w:r>
    </w:p>
    <w:p>
      <w:pPr>
        <w:pStyle w:val="ListParagraph"/>
        <w:numPr>
          <w:ilvl w:val="0"/>
          <w:numId w:val="1"/>
        </w:numPr>
        <w:spacing w:after="60" w:line="280"/>
      </w:pPr>
      <w:r>
        <w:rPr>
          <w:rFonts w:ascii="Calibri" w:cs="Calibri" w:eastAsia="Calibri" w:hAnsi="Calibri"/>
          <w:color w:val="18302F"/>
          <w:sz w:val="21"/>
          <w:szCs w:val="21"/>
        </w:rPr>
        <w:t xml:space="preserve">An entries table needs: patient ID, timestamp, entry type (voice/quick), raw transcript, English gloss, quick-check-in slider values, medicine taken/missed, selected symptom checklist items.</w:t>
      </w:r>
    </w:p>
    <w:p>
      <w:pPr>
        <w:pStyle w:val="ListParagraph"/>
        <w:numPr>
          <w:ilvl w:val="0"/>
          <w:numId w:val="1"/>
        </w:numPr>
        <w:spacing w:after="60" w:line="280"/>
      </w:pPr>
      <w:r>
        <w:rPr>
          <w:rFonts w:ascii="Calibri" w:cs="Calibri" w:eastAsia="Calibri" w:hAnsi="Calibri"/>
          <w:color w:val="18302F"/>
          <w:sz w:val="21"/>
          <w:szCs w:val="21"/>
        </w:rPr>
        <w:t xml:space="preserve">An ai_results (or extracted_data) table/column set needs: extracted symptom tags, deviation deltas, risk level, risk title, risk message, reasoning — linked one-to-one with each entry.</w:t>
      </w:r>
    </w:p>
    <w:p>
      <w:pPr>
        <w:pStyle w:val="ListParagraph"/>
        <w:numPr>
          <w:ilvl w:val="0"/>
          <w:numId w:val="1"/>
        </w:numPr>
        <w:spacing w:after="60" w:line="280"/>
      </w:pPr>
      <w:r>
        <w:rPr>
          <w:rFonts w:ascii="Calibri" w:cs="Calibri" w:eastAsia="Calibri" w:hAnsi="Calibri"/>
          <w:color w:val="18302F"/>
          <w:sz w:val="21"/>
          <w:szCs w:val="21"/>
        </w:rPr>
        <w:t xml:space="preserve">A symptom_checklist_options lookup table needs: diagnosis type → list of applicable symptoms (so checklists can vary by condition, not just heart failure).</w:t>
      </w:r>
    </w:p>
    <w:p>
      <w:pPr>
        <w:pStyle w:val="ListParagraph"/>
        <w:numPr>
          <w:ilvl w:val="0"/>
          <w:numId w:val="1"/>
        </w:numPr>
        <w:spacing w:after="60" w:line="280"/>
      </w:pPr>
      <w:r>
        <w:rPr>
          <w:rFonts w:ascii="Calibri" w:cs="Calibri" w:eastAsia="Calibri" w:hAnsi="Calibri"/>
          <w:color w:val="18302F"/>
          <w:sz w:val="21"/>
          <w:szCs w:val="21"/>
        </w:rPr>
        <w:t xml:space="preserve">A digests table (or computed view) needs: patient ID, period start/end, summary text.</w:t>
      </w:r>
    </w:p>
    <w:p>
      <w:pPr>
        <w:spacing w:after="160" w:before="40" w:line="280"/>
      </w:pPr>
      <w:r>
        <w:rPr>
          <w:rFonts w:ascii="Calibri" w:cs="Calibri" w:eastAsia="Calibri" w:hAnsi="Calibri"/>
          <w:i/>
          <w:iCs/>
          <w:color w:val="BD5A25"/>
          <w:sz w:val="20"/>
          <w:szCs w:val="20"/>
        </w:rPr>
        <w:t xml:space="preserve">All of the above is drawn directly from the interactive prototype (RozNoor.dc.html) and the Final Project Document, so it reflects exactly what the mobile screens already show or will need to show — nothing here is speculative.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706E"/>
        <w:sz w:val="16"/>
        <w:szCs w:val="16"/>
      </w:rPr>
      <w:t xml:space="preserve">Page </w:t>
    </w:r>
    <w:r>
      <w:rPr>
        <w:rFonts w:ascii="Calibri" w:cs="Calibri" w:eastAsia="Calibri" w:hAnsi="Calibri"/>
        <w:color w:val="5F706E"/>
        <w:sz w:val="16"/>
        <w:szCs w:val="16"/>
      </w:rPr>
      <w:fldChar w:fldCharType="begin"/>
      <w:instrText xml:space="preserve">PAGE</w:instrText>
      <w:fldChar w:fldCharType="separate"/>
      <w:fldChar w:fldCharType="end"/>
    </w:r>
    <w:r>
      <w:rPr>
        <w:rFonts w:ascii="Calibri" w:cs="Calibri" w:eastAsia="Calibri" w:hAnsi="Calibri"/>
        <w:color w:val="5F706E"/>
        <w:sz w:val="16"/>
        <w:szCs w:val="16"/>
      </w:rPr>
      <w:t xml:space="preserve"> of </w:t>
    </w:r>
    <w:r>
      <w:rPr>
        <w:rFonts w:ascii="Calibri" w:cs="Calibri" w:eastAsia="Calibri" w:hAnsi="Calibri"/>
        <w:color w:val="5F70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E0DA" w:sz="4" w:space="4"/>
      </w:pBdr>
    </w:pPr>
    <w:r>
      <w:rPr>
        <w:rFonts w:ascii="Calibri" w:cs="Calibri" w:eastAsia="Calibri" w:hAnsi="Calibri"/>
        <w:color w:val="5F706E"/>
        <w:sz w:val="16"/>
        <w:szCs w:val="16"/>
      </w:rPr>
      <w:t xml:space="preserve">RozNoor  ·  Mobile UI Field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2026-08-23T15:09:35.680Z</dcterms:created>
  <dcterms:modified xsi:type="dcterms:W3CDTF">2026-08-23T15:09:35.694Z</dcterms:modified>
</cp:coreProperties>
</file>

<file path=docProps/custom.xml><?xml version="1.0" encoding="utf-8"?>
<Properties xmlns="http://schemas.openxmlformats.org/officeDocument/2006/custom-properties" xmlns:vt="http://schemas.openxmlformats.org/officeDocument/2006/docPropsVTypes"/>
</file>