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5EF" w:rsidRPr="005E05EF" w:rsidRDefault="005E05EF" w:rsidP="005E05EF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:rsidR="005E05EF" w:rsidRPr="005E05EF" w:rsidRDefault="005E05EF" w:rsidP="005E05EF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:rsidR="005E05EF" w:rsidRPr="005E05EF" w:rsidRDefault="005E05EF" w:rsidP="005E05EF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:rsidR="005E05EF" w:rsidRDefault="005E05EF" w:rsidP="005E05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:rsidR="005E05EF" w:rsidRPr="005E05EF" w:rsidRDefault="005E05EF" w:rsidP="005E05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209675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E05EF" w:rsidRDefault="005E05EF" w:rsidP="005E05EF">
      <w:pPr>
        <w:spacing w:after="0" w:line="24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Программа 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</w:t>
      </w:r>
      <w:r w:rsidRPr="005E0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ограммирование в компьютерных системах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</w:t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:rsidR="005E05EF" w:rsidRP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05EF" w:rsidRDefault="005B48A8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  <w:t>Курманалиева Адисса Аралбаевна</w:t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E05EF" w:rsidRPr="005B48A8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5B48A8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E05EF" w:rsidRP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B48A8" w:rsidRPr="003F2C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Работа с </w:t>
      </w:r>
      <w:r w:rsidR="005B48A8" w:rsidRPr="003F2C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="005B48A8" w:rsidRPr="003F2C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5B48A8" w:rsidRPr="003F2C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JSON</w:t>
      </w:r>
      <w:r w:rsidR="005B48A8" w:rsidRPr="003F2C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5B48A8" w:rsidRPr="003F2C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5E05E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»</w:t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:rsidR="005E05EF" w:rsidRPr="005E05EF" w:rsidRDefault="005E05EF" w:rsidP="005E05EF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:rsidR="005E05EF" w:rsidRDefault="005E05EF" w:rsidP="005E05EF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:rsidR="005E05EF" w:rsidRDefault="005E05EF" w:rsidP="005E05EF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:rsidR="005E05EF" w:rsidRDefault="00CA4774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“___”____________2024 </w:t>
      </w:r>
      <w:r w:rsidR="005E0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г.</w:t>
      </w:r>
    </w:p>
    <w:p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05EF" w:rsidRDefault="005E05EF" w:rsidP="005E05E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</w:t>
      </w:r>
      <w:r w:rsidR="00CA47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208679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5EF" w:rsidRDefault="005E05EF" w:rsidP="005E05EF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СОДЕРЖАНИЕ:</w:t>
          </w:r>
        </w:p>
        <w:p w:rsidR="00CA4774" w:rsidRDefault="005E05EF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6167033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_Toc156167033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3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34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ГЛАВА 1. Введение в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XML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 xml:space="preserve"> и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JSON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_Toc156167034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5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35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1.1.  Общее представление о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XML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 xml:space="preserve"> и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JSON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_Toc156167035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5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36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>1.2.  Основные принципы организации данных в этих форматах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_Toc156167036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5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37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ГЛАВА 2. Модуль работы с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JSON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 в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_Toc156167037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8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38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2.1. Модули для работы с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_Toc156167038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8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39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2.2. Модули для работы с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JSON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_Toc156167039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10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40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ГЛАВА 3. Преобразование между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JSON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_Toc156167040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12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41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 Методы преобразования данных между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JSON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 в 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_Toc156167041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12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42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>3.2. Практическое применение преобразования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_Toc156167042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14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43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>ГЛАВА 4. Применение в реальных проектах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_Toc156167043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16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44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>4.1. Пример и его описание, преимущества и недостатки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_Toc156167044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16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45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>ГЛАВА 5. Сравнение и выбор формата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_Toc156167045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20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46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5.1. Что выбрать между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XML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 xml:space="preserve"> и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JSON</w:t>
            </w:r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 в разных ситуациях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_Toc156167046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20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47" w:history="1">
            <w:r w:rsidR="00CA4774" w:rsidRPr="00867980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6. Безопасность при работе с данными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_Toc156167047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22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48" w:history="1"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6.1.</w:t>
            </w:r>
            <w:r w:rsidR="00CA4774">
              <w:rPr>
                <w:rFonts w:eastAsiaTheme="minorEastAsia"/>
                <w:noProof/>
                <w:lang w:eastAsia="ru-RU"/>
              </w:rPr>
              <w:tab/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Как защитить программы от возможных атак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_Toc156167048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22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49" w:history="1"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6.2.</w:t>
            </w:r>
            <w:r w:rsidR="00CA4774">
              <w:rPr>
                <w:rFonts w:eastAsiaTheme="minorEastAsia"/>
                <w:noProof/>
                <w:lang w:eastAsia="ru-RU"/>
              </w:rPr>
              <w:tab/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 xml:space="preserve">При обработке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XML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_Toc156167049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22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167050" w:history="1"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6.3.</w:t>
            </w:r>
            <w:r w:rsidR="00CA4774">
              <w:rPr>
                <w:rFonts w:eastAsiaTheme="minorEastAsia"/>
                <w:noProof/>
                <w:lang w:eastAsia="ru-RU"/>
              </w:rPr>
              <w:tab/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 xml:space="preserve">При обработке </w:t>
            </w:r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  <w:lang w:val="en-US"/>
              </w:rPr>
              <w:t>JSON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_Toc156167050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22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51" w:history="1"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ЗАКЛЮЧЕНИЕ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_Toc156167051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24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CA4774" w:rsidRDefault="002A6BD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6167052" w:history="1">
            <w:r w:rsidR="00CA4774" w:rsidRPr="0086798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CA4774">
              <w:rPr>
                <w:noProof/>
                <w:webHidden/>
              </w:rPr>
              <w:tab/>
            </w:r>
            <w:r w:rsidR="00CA4774">
              <w:rPr>
                <w:noProof/>
                <w:webHidden/>
              </w:rPr>
              <w:fldChar w:fldCharType="begin"/>
            </w:r>
            <w:r w:rsidR="00CA4774">
              <w:rPr>
                <w:noProof/>
                <w:webHidden/>
              </w:rPr>
              <w:instrText xml:space="preserve"> PAGEREF _Toc156167052 \h </w:instrText>
            </w:r>
            <w:r w:rsidR="00CA4774">
              <w:rPr>
                <w:noProof/>
                <w:webHidden/>
              </w:rPr>
            </w:r>
            <w:r w:rsidR="00CA4774">
              <w:rPr>
                <w:noProof/>
                <w:webHidden/>
              </w:rPr>
              <w:fldChar w:fldCharType="separate"/>
            </w:r>
            <w:r w:rsidR="00CA4774">
              <w:rPr>
                <w:noProof/>
                <w:webHidden/>
              </w:rPr>
              <w:t>25</w:t>
            </w:r>
            <w:r w:rsidR="00CA4774">
              <w:rPr>
                <w:noProof/>
                <w:webHidden/>
              </w:rPr>
              <w:fldChar w:fldCharType="end"/>
            </w:r>
          </w:hyperlink>
        </w:p>
        <w:p w:rsidR="005E05EF" w:rsidRDefault="005E05EF" w:rsidP="005E05EF">
          <w:pPr>
            <w:spacing w:line="360" w:lineRule="auto"/>
            <w:rPr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E05EF" w:rsidRDefault="005E05EF" w:rsidP="005E05EF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E05EF" w:rsidRDefault="00A6562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2791460</wp:posOffset>
                </wp:positionH>
                <wp:positionV relativeFrom="page">
                  <wp:posOffset>9799955</wp:posOffset>
                </wp:positionV>
                <wp:extent cx="237490" cy="367030"/>
                <wp:effectExtent l="0" t="0" r="1016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67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4B12" id="Прямоугольник 19" o:spid="_x0000_s1026" style="position:absolute;margin-left:219.8pt;margin-top:771.65pt;width:18.7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" fillcolor="white [3212]" strokecolor="white [3212]" strokeweight="1pt">
                <w10:wrap anchorx="margin" anchory="page"/>
                <w10:anchorlock/>
              </v:rect>
            </w:pict>
          </mc:Fallback>
        </mc:AlternateContent>
      </w:r>
    </w:p>
    <w:p w:rsidR="005E05EF" w:rsidRDefault="005E05EF" w:rsidP="009A152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56167033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:rsidR="005B48A8" w:rsidRPr="00EF25E9" w:rsidRDefault="005B48A8" w:rsidP="00CA47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lang w:val="ky-KG"/>
        </w:rPr>
        <w:t xml:space="preserve">Актуальность темы.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ky-KG"/>
        </w:rPr>
        <w:t xml:space="preserve">Тема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«Работа с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F34092"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F34092"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в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» является весьма актуальной в сфере программирования, привлекая к себе внимание разработчиков и специалистов в области информационных технологий.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F34092"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, как форматы данных широко используются для передачи и хранения данных в структурированной форме, в сфере веб-разработки, обмена данными между приложениями, а также в создании конфигурационных файлов. 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, благодаря свой популярности </w:t>
      </w:r>
      <w:r w:rsidR="00EF25E9">
        <w:rPr>
          <w:rFonts w:ascii="Times New Roman" w:eastAsia="Calibri" w:hAnsi="Times New Roman" w:cs="Times New Roman"/>
          <w:color w:val="000000" w:themeColor="text1"/>
          <w:sz w:val="28"/>
        </w:rPr>
        <w:t xml:space="preserve">и эффективности, </w:t>
      </w:r>
      <w:r w:rsidR="00F34092">
        <w:rPr>
          <w:rFonts w:ascii="Times New Roman" w:eastAsia="Calibri" w:hAnsi="Times New Roman" w:cs="Times New Roman"/>
          <w:color w:val="000000" w:themeColor="text1"/>
          <w:sz w:val="28"/>
        </w:rPr>
        <w:t>как один из языков программирования</w:t>
      </w:r>
      <w:r w:rsidR="00EF25E9">
        <w:rPr>
          <w:rFonts w:ascii="Times New Roman" w:eastAsia="Calibri" w:hAnsi="Times New Roman" w:cs="Times New Roman"/>
          <w:color w:val="000000" w:themeColor="text1"/>
          <w:sz w:val="28"/>
        </w:rPr>
        <w:t xml:space="preserve">, предоставляет разработчикам удобные инструменты для работы с обоими форматами, что позволяет этой теме быть востребованной и актуальной для разработчиков. В контексте различных форматов данных, обширных объемов данных и их тесного взаимодействия. Навык работать с </w:t>
      </w:r>
      <w:r w:rsidR="00EF25E9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EF25E9"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EF25E9"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 w:rsidR="00EF25E9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EF25E9"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EF25E9">
        <w:rPr>
          <w:rFonts w:ascii="Times New Roman" w:eastAsia="Calibri" w:hAnsi="Times New Roman" w:cs="Times New Roman"/>
          <w:color w:val="000000" w:themeColor="text1"/>
          <w:sz w:val="28"/>
        </w:rPr>
        <w:t xml:space="preserve">в </w:t>
      </w:r>
      <w:r w:rsidR="00EF25E9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="00EF25E9">
        <w:rPr>
          <w:rFonts w:ascii="Times New Roman" w:eastAsia="Calibri" w:hAnsi="Times New Roman" w:cs="Times New Roman"/>
          <w:color w:val="000000" w:themeColor="text1"/>
          <w:sz w:val="28"/>
        </w:rPr>
        <w:t xml:space="preserve"> остается неотъемлемым элементом для эффективной разработки и поддержки </w:t>
      </w:r>
      <w:r w:rsidR="002D3C41">
        <w:rPr>
          <w:rFonts w:ascii="Times New Roman" w:eastAsia="Calibri" w:hAnsi="Times New Roman" w:cs="Times New Roman"/>
          <w:color w:val="000000" w:themeColor="text1"/>
          <w:sz w:val="28"/>
        </w:rPr>
        <w:t>в сфере современных программ, учитывая условия постоянной эволюции технологий и прогрессирующего увеличения объемов, структурированных данных.</w:t>
      </w:r>
    </w:p>
    <w:p w:rsidR="005E05EF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Цель работы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2D3C41" w:rsidRPr="002D3C41" w:rsidRDefault="002D3C41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Целью работы является исследование и освоение методов работы с форматами данных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в языке программирования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>.</w:t>
      </w:r>
    </w:p>
    <w:p w:rsidR="005E05EF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достижения цели поставлены и решены следующие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задачи:</w:t>
      </w:r>
    </w:p>
    <w:p w:rsidR="005E05EF" w:rsidRPr="00E00884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884">
        <w:rPr>
          <w:rFonts w:ascii="Times New Roman" w:hAnsi="Times New Roman" w:cs="Times New Roman"/>
          <w:b/>
          <w:sz w:val="28"/>
          <w:szCs w:val="28"/>
        </w:rPr>
        <w:t>-</w:t>
      </w:r>
      <w:r w:rsidR="002D3C41" w:rsidRPr="00E00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C41" w:rsidRPr="00E00884">
        <w:rPr>
          <w:rFonts w:ascii="Times New Roman" w:hAnsi="Times New Roman" w:cs="Times New Roman"/>
          <w:sz w:val="28"/>
          <w:szCs w:val="28"/>
        </w:rPr>
        <w:t>Изучение основных концепций и структур данных в форматах XML и JSON.</w:t>
      </w:r>
    </w:p>
    <w:p w:rsidR="005E05EF" w:rsidRPr="00E00884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884">
        <w:rPr>
          <w:rFonts w:ascii="Times New Roman" w:hAnsi="Times New Roman" w:cs="Times New Roman"/>
          <w:b/>
          <w:sz w:val="28"/>
          <w:szCs w:val="28"/>
        </w:rPr>
        <w:t>-</w:t>
      </w:r>
      <w:r w:rsidR="002D3C41" w:rsidRPr="00E00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C41" w:rsidRPr="00E00884">
        <w:rPr>
          <w:rFonts w:ascii="Times New Roman" w:hAnsi="Times New Roman" w:cs="Times New Roman"/>
          <w:sz w:val="28"/>
          <w:szCs w:val="28"/>
        </w:rPr>
        <w:t>Освоение библиотек и модулей Python для работы с XML и JSON.</w:t>
      </w:r>
    </w:p>
    <w:p w:rsidR="005E05EF" w:rsidRPr="00E00884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884">
        <w:rPr>
          <w:rFonts w:ascii="Times New Roman" w:hAnsi="Times New Roman" w:cs="Times New Roman"/>
          <w:b/>
          <w:sz w:val="28"/>
          <w:szCs w:val="28"/>
        </w:rPr>
        <w:t>-</w:t>
      </w:r>
      <w:r w:rsidR="002D3C41" w:rsidRPr="00E00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C41" w:rsidRPr="00E00884">
        <w:rPr>
          <w:rFonts w:ascii="Times New Roman" w:hAnsi="Times New Roman" w:cs="Times New Roman"/>
          <w:sz w:val="28"/>
          <w:szCs w:val="28"/>
        </w:rPr>
        <w:t>Разработка примеров кода для чтения, записи, изменения и создания XML- и JSON-данных.</w:t>
      </w:r>
    </w:p>
    <w:p w:rsidR="002D3C41" w:rsidRPr="00E00884" w:rsidRDefault="002D3C41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884">
        <w:rPr>
          <w:rFonts w:ascii="Times New Roman" w:hAnsi="Times New Roman" w:cs="Times New Roman"/>
          <w:sz w:val="28"/>
          <w:szCs w:val="28"/>
        </w:rPr>
        <w:t xml:space="preserve">- </w:t>
      </w:r>
      <w:r w:rsidR="00E00884" w:rsidRPr="00E00884">
        <w:rPr>
          <w:rFonts w:ascii="Times New Roman" w:hAnsi="Times New Roman" w:cs="Times New Roman"/>
          <w:sz w:val="28"/>
          <w:szCs w:val="28"/>
        </w:rPr>
        <w:t>Анализ использования XML и JSON в практических сценариях, таких как веб-разработка, обмен данными между приложениями.</w:t>
      </w:r>
    </w:p>
    <w:p w:rsidR="00E00884" w:rsidRPr="00E00884" w:rsidRDefault="00E00884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884">
        <w:rPr>
          <w:rFonts w:ascii="Times New Roman" w:hAnsi="Times New Roman" w:cs="Times New Roman"/>
          <w:sz w:val="28"/>
          <w:szCs w:val="28"/>
        </w:rPr>
        <w:t>- Проведение сравнительного анализа преимуществ и недостатков использования XML и JSON в различных сферах программирования.</w:t>
      </w:r>
    </w:p>
    <w:p w:rsidR="00E00884" w:rsidRPr="00E00884" w:rsidRDefault="00E00884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884">
        <w:rPr>
          <w:rFonts w:ascii="Times New Roman" w:hAnsi="Times New Roman" w:cs="Times New Roman"/>
          <w:sz w:val="28"/>
          <w:szCs w:val="28"/>
        </w:rPr>
        <w:t>- Рассмотрение вопросов безопасности при обработке XML и JSON, включая защиту от потенциальных угроз.</w:t>
      </w:r>
    </w:p>
    <w:p w:rsidR="00E00884" w:rsidRPr="00E00884" w:rsidRDefault="00E00884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884">
        <w:rPr>
          <w:rFonts w:ascii="Times New Roman" w:hAnsi="Times New Roman" w:cs="Times New Roman"/>
          <w:sz w:val="28"/>
          <w:szCs w:val="28"/>
        </w:rPr>
        <w:lastRenderedPageBreak/>
        <w:t>- Формирование рекомендаций по выбору формата данных в зависимости от конкретных задач и требований проекта.</w:t>
      </w:r>
    </w:p>
    <w:p w:rsidR="005E05EF" w:rsidRPr="00E00884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Объектом исследования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00884" w:rsidRPr="00E00884">
        <w:rPr>
          <w:rFonts w:ascii="Times New Roman" w:hAnsi="Times New Roman" w:cs="Times New Roman"/>
          <w:sz w:val="28"/>
          <w:szCs w:val="28"/>
        </w:rPr>
        <w:t>является процесс работы с форматами данных XML и JSON в языке программирования Python.</w:t>
      </w:r>
    </w:p>
    <w:p w:rsidR="005E05EF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Предметом исследования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00884" w:rsidRPr="00E00884">
        <w:rPr>
          <w:rFonts w:ascii="Times New Roman" w:hAnsi="Times New Roman" w:cs="Times New Roman"/>
          <w:sz w:val="28"/>
          <w:szCs w:val="28"/>
        </w:rPr>
        <w:t>является методы и техники обработки данных в форматах XML и JSON при использовании языка программирования Python.</w:t>
      </w:r>
    </w:p>
    <w:p w:rsidR="00840D81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Практическая значимость исследования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37447">
        <w:rPr>
          <w:rFonts w:ascii="Times New Roman" w:hAnsi="Times New Roman" w:cs="Times New Roman"/>
          <w:color w:val="000000" w:themeColor="text1"/>
          <w:sz w:val="28"/>
        </w:rPr>
        <w:t xml:space="preserve">проявляется в повышении профессиональных компетенций разработчиков и </w:t>
      </w:r>
      <w:r w:rsidR="00D37447">
        <w:rPr>
          <w:rFonts w:ascii="Times New Roman" w:hAnsi="Times New Roman" w:cs="Times New Roman"/>
          <w:color w:val="000000" w:themeColor="text1"/>
          <w:sz w:val="28"/>
          <w:lang w:val="en-US"/>
        </w:rPr>
        <w:t>IT</w:t>
      </w:r>
      <w:r w:rsidR="00D37447" w:rsidRPr="00D37447">
        <w:rPr>
          <w:rFonts w:ascii="Times New Roman" w:hAnsi="Times New Roman" w:cs="Times New Roman"/>
          <w:color w:val="000000" w:themeColor="text1"/>
          <w:sz w:val="28"/>
        </w:rPr>
        <w:t>-</w:t>
      </w:r>
      <w:r w:rsidR="00D37447">
        <w:rPr>
          <w:rFonts w:ascii="Times New Roman" w:hAnsi="Times New Roman" w:cs="Times New Roman"/>
          <w:color w:val="000000" w:themeColor="text1"/>
          <w:sz w:val="28"/>
        </w:rPr>
        <w:t>специалистов. Это практически полезно, поскольку современные проекты все чаще сталкиваются с потребностью эффективного обращения и обработки структурированных данных. Полученные знания в ходе исследования также могут предоставить возможность оптимизировать процессы обработки данных. Наконец, применение этих навыков в реальных проектах</w:t>
      </w:r>
      <w:r w:rsidR="00840D81">
        <w:rPr>
          <w:rFonts w:ascii="Times New Roman" w:hAnsi="Times New Roman" w:cs="Times New Roman"/>
          <w:color w:val="000000" w:themeColor="text1"/>
          <w:sz w:val="28"/>
        </w:rPr>
        <w:t>, вносит вклад в повышении и эффективности, а также в успешную реализацию программных продуктов.</w:t>
      </w:r>
    </w:p>
    <w:p w:rsidR="005E05EF" w:rsidRDefault="005E05EF" w:rsidP="005E05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ky-KG"/>
        </w:rPr>
      </w:pPr>
      <w:r w:rsidRPr="00CA4774">
        <w:rPr>
          <w:rFonts w:ascii="Times New Roman" w:hAnsi="Times New Roman" w:cs="Times New Roman"/>
          <w:b/>
          <w:color w:val="000000" w:themeColor="text1"/>
          <w:sz w:val="28"/>
          <w:lang w:val="ky-KG"/>
        </w:rPr>
        <w:t>Структура работы</w:t>
      </w:r>
      <w:r w:rsidRPr="00CA4774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ar-SA"/>
        </w:rPr>
        <w:t xml:space="preserve"> </w:t>
      </w:r>
      <w:r w:rsidRPr="00CA4774">
        <w:rPr>
          <w:rFonts w:ascii="Times New Roman" w:hAnsi="Times New Roman" w:cs="Times New Roman"/>
          <w:color w:val="000000" w:themeColor="text1"/>
          <w:sz w:val="28"/>
        </w:rPr>
        <w:t>соответствует цели и задачам исследования</w:t>
      </w:r>
      <w:r w:rsidRPr="00CA4774">
        <w:rPr>
          <w:rFonts w:ascii="Times New Roman" w:hAnsi="Times New Roman" w:cs="Times New Roman"/>
          <w:color w:val="000000" w:themeColor="text1"/>
          <w:sz w:val="28"/>
          <w:lang w:val="ky-KG"/>
        </w:rPr>
        <w:t xml:space="preserve">. </w:t>
      </w:r>
      <w:r w:rsidR="00CA4774">
        <w:rPr>
          <w:rFonts w:ascii="Times New Roman" w:hAnsi="Times New Roman" w:cs="Times New Roman"/>
          <w:color w:val="000000" w:themeColor="text1"/>
          <w:sz w:val="28"/>
          <w:lang w:val="ky-KG"/>
        </w:rPr>
        <w:t>Работа состоит из введения, шести</w:t>
      </w:r>
      <w:r w:rsidRPr="00CA4774">
        <w:rPr>
          <w:rFonts w:ascii="Times New Roman" w:hAnsi="Times New Roman" w:cs="Times New Roman"/>
          <w:color w:val="000000" w:themeColor="text1"/>
          <w:sz w:val="28"/>
          <w:lang w:val="ky-KG"/>
        </w:rPr>
        <w:t xml:space="preserve"> глав (по </w:t>
      </w:r>
      <w:r w:rsidR="00CA4774">
        <w:rPr>
          <w:rFonts w:ascii="Times New Roman" w:hAnsi="Times New Roman" w:cs="Times New Roman"/>
          <w:color w:val="000000" w:themeColor="text1"/>
          <w:sz w:val="28"/>
          <w:lang w:val="ky-KG"/>
        </w:rPr>
        <w:t>одному до трех парагрофов</w:t>
      </w:r>
      <w:r w:rsidRPr="00CA4774">
        <w:rPr>
          <w:rFonts w:ascii="Times New Roman" w:hAnsi="Times New Roman" w:cs="Times New Roman"/>
          <w:color w:val="000000" w:themeColor="text1"/>
          <w:sz w:val="28"/>
          <w:lang w:val="ky-KG"/>
        </w:rPr>
        <w:t xml:space="preserve"> в каждой), заключения и списка использованной литературы.</w:t>
      </w:r>
    </w:p>
    <w:p w:rsidR="00840D81" w:rsidRDefault="00840D81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40D81" w:rsidRDefault="00840D81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CC1E8D" w:rsidRPr="00786378" w:rsidRDefault="00403185" w:rsidP="00943156">
      <w:pPr>
        <w:pStyle w:val="1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</w:rPr>
      </w:pPr>
      <w:bookmarkStart w:id="1" w:name="_Toc156167034"/>
      <w:r w:rsidRPr="00786378">
        <w:rPr>
          <w:rFonts w:ascii="Times New Roman" w:hAnsi="Times New Roman" w:cs="Times New Roman"/>
          <w:b/>
          <w:color w:val="auto"/>
          <w:sz w:val="28"/>
        </w:rPr>
        <w:lastRenderedPageBreak/>
        <w:t>Г</w:t>
      </w:r>
      <w:r w:rsidR="00786378" w:rsidRPr="00786378">
        <w:rPr>
          <w:rFonts w:ascii="Times New Roman" w:hAnsi="Times New Roman" w:cs="Times New Roman"/>
          <w:b/>
          <w:color w:val="auto"/>
          <w:sz w:val="28"/>
        </w:rPr>
        <w:t>ЛАВА</w:t>
      </w:r>
      <w:r w:rsidRPr="00786378">
        <w:rPr>
          <w:rFonts w:ascii="Times New Roman" w:hAnsi="Times New Roman" w:cs="Times New Roman"/>
          <w:b/>
          <w:color w:val="auto"/>
          <w:sz w:val="28"/>
        </w:rPr>
        <w:t xml:space="preserve"> 1. Введение в </w:t>
      </w:r>
      <w:r w:rsidRPr="00786378">
        <w:rPr>
          <w:rFonts w:ascii="Times New Roman" w:eastAsia="Calibri" w:hAnsi="Times New Roman" w:cs="Times New Roman"/>
          <w:b/>
          <w:color w:val="auto"/>
          <w:sz w:val="28"/>
          <w:lang w:val="en-US"/>
        </w:rPr>
        <w:t>XML</w:t>
      </w:r>
      <w:r w:rsidRPr="00786378">
        <w:rPr>
          <w:rFonts w:ascii="Times New Roman" w:eastAsia="Calibri" w:hAnsi="Times New Roman" w:cs="Times New Roman"/>
          <w:b/>
          <w:color w:val="auto"/>
          <w:sz w:val="28"/>
        </w:rPr>
        <w:t xml:space="preserve"> и </w:t>
      </w:r>
      <w:r w:rsidRPr="00786378">
        <w:rPr>
          <w:rFonts w:ascii="Times New Roman" w:eastAsia="Calibri" w:hAnsi="Times New Roman" w:cs="Times New Roman"/>
          <w:b/>
          <w:color w:val="auto"/>
          <w:sz w:val="28"/>
          <w:lang w:val="en-US"/>
        </w:rPr>
        <w:t>JSON</w:t>
      </w:r>
      <w:bookmarkEnd w:id="1"/>
    </w:p>
    <w:p w:rsidR="00403185" w:rsidRPr="00786378" w:rsidRDefault="00AD0739" w:rsidP="00943156">
      <w:pPr>
        <w:pStyle w:val="2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</w:rPr>
      </w:pPr>
      <w:bookmarkStart w:id="2" w:name="_Toc156167035"/>
      <w:r w:rsidRPr="00786378">
        <w:rPr>
          <w:rFonts w:ascii="Times New Roman" w:hAnsi="Times New Roman" w:cs="Times New Roman"/>
          <w:b/>
          <w:color w:val="auto"/>
          <w:sz w:val="28"/>
        </w:rPr>
        <w:t xml:space="preserve">1.1.  </w:t>
      </w:r>
      <w:r w:rsidR="00403185" w:rsidRPr="00786378">
        <w:rPr>
          <w:rFonts w:ascii="Times New Roman" w:hAnsi="Times New Roman" w:cs="Times New Roman"/>
          <w:b/>
          <w:color w:val="auto"/>
          <w:sz w:val="28"/>
        </w:rPr>
        <w:t xml:space="preserve">Общее представление о </w:t>
      </w:r>
      <w:r w:rsidR="00403185" w:rsidRPr="00786378">
        <w:rPr>
          <w:rFonts w:ascii="Times New Roman" w:eastAsia="Calibri" w:hAnsi="Times New Roman" w:cs="Times New Roman"/>
          <w:b/>
          <w:color w:val="auto"/>
          <w:sz w:val="28"/>
          <w:lang w:val="en-US"/>
        </w:rPr>
        <w:t>XML</w:t>
      </w:r>
      <w:r w:rsidR="00403185" w:rsidRPr="00786378">
        <w:rPr>
          <w:rFonts w:ascii="Times New Roman" w:eastAsia="Calibri" w:hAnsi="Times New Roman" w:cs="Times New Roman"/>
          <w:b/>
          <w:color w:val="auto"/>
          <w:sz w:val="28"/>
        </w:rPr>
        <w:t xml:space="preserve"> и </w:t>
      </w:r>
      <w:r w:rsidR="00403185" w:rsidRPr="00786378">
        <w:rPr>
          <w:rFonts w:ascii="Times New Roman" w:eastAsia="Calibri" w:hAnsi="Times New Roman" w:cs="Times New Roman"/>
          <w:b/>
          <w:color w:val="auto"/>
          <w:sz w:val="28"/>
          <w:lang w:val="en-US"/>
        </w:rPr>
        <w:t>JSON</w:t>
      </w:r>
      <w:bookmarkEnd w:id="2"/>
    </w:p>
    <w:p w:rsidR="00AD0739" w:rsidRPr="00786378" w:rsidRDefault="002300EC" w:rsidP="00943156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6378">
        <w:rPr>
          <w:rFonts w:ascii="Times New Roman" w:hAnsi="Times New Roman" w:cs="Times New Roman"/>
          <w:sz w:val="28"/>
          <w:szCs w:val="28"/>
        </w:rPr>
        <w:t xml:space="preserve"> (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86378">
        <w:rPr>
          <w:rFonts w:ascii="Times New Roman" w:hAnsi="Times New Roman" w:cs="Times New Roman"/>
          <w:sz w:val="28"/>
          <w:szCs w:val="28"/>
        </w:rPr>
        <w:t xml:space="preserve">) – это расширяемый язык разметки, предназначенный для хранения и передачи данных в структурированной форме. Благодаря своему расширяемому формату, позволяет определить свои правила разметки данных.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6378">
        <w:rPr>
          <w:rFonts w:ascii="Times New Roman" w:hAnsi="Times New Roman" w:cs="Times New Roman"/>
          <w:sz w:val="28"/>
          <w:szCs w:val="28"/>
        </w:rPr>
        <w:t xml:space="preserve"> чаще используется для обмена информацией между программами через интернет пространство, а также для хранения данных в файловой системе.</w:t>
      </w:r>
    </w:p>
    <w:p w:rsidR="002300EC" w:rsidRPr="00786378" w:rsidRDefault="002300EC" w:rsidP="00943156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6378">
        <w:rPr>
          <w:rFonts w:ascii="Times New Roman" w:hAnsi="Times New Roman" w:cs="Times New Roman"/>
          <w:sz w:val="28"/>
          <w:szCs w:val="28"/>
        </w:rPr>
        <w:t xml:space="preserve"> (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786378">
        <w:rPr>
          <w:rFonts w:ascii="Times New Roman" w:hAnsi="Times New Roman" w:cs="Times New Roman"/>
          <w:sz w:val="28"/>
          <w:szCs w:val="28"/>
        </w:rPr>
        <w:t xml:space="preserve">), является легковесным и понятным для человека форматом обмена данным, и его простота в применении делает его широко используемым в современных веб-приложениях и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86378">
        <w:rPr>
          <w:rFonts w:ascii="Times New Roman" w:hAnsi="Times New Roman" w:cs="Times New Roman"/>
          <w:sz w:val="28"/>
          <w:szCs w:val="28"/>
        </w:rPr>
        <w:t>.</w:t>
      </w:r>
    </w:p>
    <w:p w:rsidR="00403185" w:rsidRPr="00786378" w:rsidRDefault="00CC1E8D" w:rsidP="0094315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56167036"/>
      <w:r w:rsidRPr="00786378">
        <w:rPr>
          <w:rFonts w:ascii="Times New Roman" w:hAnsi="Times New Roman" w:cs="Times New Roman"/>
          <w:b/>
          <w:color w:val="auto"/>
          <w:sz w:val="28"/>
        </w:rPr>
        <w:t xml:space="preserve">1.2. </w:t>
      </w:r>
      <w:r w:rsidR="00AD0739" w:rsidRPr="00786378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786378">
        <w:rPr>
          <w:rFonts w:ascii="Times New Roman" w:hAnsi="Times New Roman" w:cs="Times New Roman"/>
          <w:b/>
          <w:color w:val="auto"/>
          <w:sz w:val="28"/>
        </w:rPr>
        <w:t>Основные принципы организации данных в этих форматах</w:t>
      </w:r>
      <w:bookmarkEnd w:id="3"/>
    </w:p>
    <w:p w:rsidR="00AD0739" w:rsidRPr="00786378" w:rsidRDefault="00AD0739" w:rsidP="00943156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Оба формата данных,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6378">
        <w:rPr>
          <w:rFonts w:ascii="Times New Roman" w:hAnsi="Times New Roman" w:cs="Times New Roman"/>
          <w:sz w:val="28"/>
          <w:szCs w:val="28"/>
        </w:rPr>
        <w:t xml:space="preserve"> (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86378">
        <w:rPr>
          <w:rFonts w:ascii="Times New Roman" w:hAnsi="Times New Roman" w:cs="Times New Roman"/>
          <w:sz w:val="28"/>
          <w:szCs w:val="28"/>
        </w:rPr>
        <w:t xml:space="preserve">) и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6378">
        <w:rPr>
          <w:rFonts w:ascii="Times New Roman" w:hAnsi="Times New Roman" w:cs="Times New Roman"/>
          <w:sz w:val="28"/>
          <w:szCs w:val="28"/>
        </w:rPr>
        <w:t xml:space="preserve"> (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786378">
        <w:rPr>
          <w:rFonts w:ascii="Times New Roman" w:hAnsi="Times New Roman" w:cs="Times New Roman"/>
          <w:sz w:val="28"/>
          <w:szCs w:val="28"/>
        </w:rPr>
        <w:t>), являют собой способ организации и передачи структурированных данных, но каждый из них имеет свои уникальные особенности и принципы организации информации.</w:t>
      </w:r>
    </w:p>
    <w:p w:rsidR="00AD0739" w:rsidRPr="00943156" w:rsidRDefault="00AD0739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XML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eXtensible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Markup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Language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:rsidR="00AD0739" w:rsidRPr="00786378" w:rsidRDefault="00AD0739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6378">
        <w:rPr>
          <w:rFonts w:ascii="Times New Roman" w:hAnsi="Times New Roman" w:cs="Times New Roman"/>
          <w:sz w:val="28"/>
          <w:szCs w:val="28"/>
        </w:rPr>
        <w:t xml:space="preserve"> представляет данные в виде дерева, для этого используются теги для определения структуры данных. Пример:</w:t>
      </w:r>
    </w:p>
    <w:p w:rsidR="00AD0739" w:rsidRPr="00786378" w:rsidRDefault="00AD0739" w:rsidP="00943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23B313" wp14:editId="4E99A091">
            <wp:extent cx="2573383" cy="1410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087" cy="14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hAnsi="Times New Roman" w:cs="Times New Roman"/>
          <w:sz w:val="28"/>
          <w:szCs w:val="28"/>
        </w:rPr>
      </w:pPr>
      <w:r w:rsidRPr="00943156">
        <w:rPr>
          <w:rFonts w:ascii="Times New Roman" w:hAnsi="Times New Roman" w:cs="Times New Roman"/>
          <w:sz w:val="28"/>
          <w:szCs w:val="28"/>
        </w:rPr>
        <w:t xml:space="preserve">- </w:t>
      </w:r>
      <w:r w:rsidRPr="00943156">
        <w:rPr>
          <w:rFonts w:ascii="Times New Roman" w:hAnsi="Times New Roman" w:cs="Times New Roman"/>
          <w:sz w:val="28"/>
          <w:szCs w:val="28"/>
          <w:u w:val="single"/>
        </w:rPr>
        <w:t>Теги</w:t>
      </w:r>
      <w:r w:rsidRPr="00786378">
        <w:rPr>
          <w:rFonts w:ascii="Times New Roman" w:hAnsi="Times New Roman" w:cs="Times New Roman"/>
          <w:sz w:val="28"/>
          <w:szCs w:val="28"/>
        </w:rPr>
        <w:t>: Элементы данных заключены в теги и выделенными угловыми скобками, которые опре</w:t>
      </w:r>
      <w:r w:rsidR="00943156">
        <w:rPr>
          <w:rFonts w:ascii="Times New Roman" w:hAnsi="Times New Roman" w:cs="Times New Roman"/>
          <w:sz w:val="28"/>
          <w:szCs w:val="28"/>
        </w:rPr>
        <w:t xml:space="preserve">деляют начало и конец элемента. </w:t>
      </w:r>
      <w:r w:rsidR="00943156" w:rsidRPr="00786378">
        <w:rPr>
          <w:rFonts w:ascii="Times New Roman" w:hAnsi="Times New Roman" w:cs="Times New Roman"/>
          <w:sz w:val="28"/>
          <w:szCs w:val="28"/>
        </w:rPr>
        <w:t>Например:</w:t>
      </w:r>
      <w:r w:rsidRPr="00786378">
        <w:rPr>
          <w:rFonts w:ascii="Times New Roman" w:hAnsi="Times New Roman" w:cs="Times New Roman"/>
          <w:sz w:val="28"/>
          <w:szCs w:val="28"/>
        </w:rPr>
        <w:t xml:space="preserve"> '&lt;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6378">
        <w:rPr>
          <w:rFonts w:ascii="Times New Roman" w:hAnsi="Times New Roman" w:cs="Times New Roman"/>
          <w:sz w:val="28"/>
          <w:szCs w:val="28"/>
        </w:rPr>
        <w:t>&gt;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Doe</w:t>
      </w:r>
      <w:r w:rsidRPr="00786378">
        <w:rPr>
          <w:rFonts w:ascii="Times New Roman" w:hAnsi="Times New Roman" w:cs="Times New Roman"/>
          <w:sz w:val="28"/>
          <w:szCs w:val="28"/>
        </w:rPr>
        <w:t xml:space="preserve"> &lt;/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6378">
        <w:rPr>
          <w:rFonts w:ascii="Times New Roman" w:hAnsi="Times New Roman" w:cs="Times New Roman"/>
          <w:sz w:val="28"/>
          <w:szCs w:val="28"/>
        </w:rPr>
        <w:t>&gt;'.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943156">
        <w:rPr>
          <w:rFonts w:ascii="Times New Roman" w:hAnsi="Times New Roman" w:cs="Times New Roman"/>
          <w:sz w:val="28"/>
          <w:szCs w:val="28"/>
          <w:u w:val="single"/>
        </w:rPr>
        <w:t>Атрибуты</w:t>
      </w:r>
      <w:r w:rsidRPr="00786378">
        <w:rPr>
          <w:rFonts w:ascii="Times New Roman" w:hAnsi="Times New Roman" w:cs="Times New Roman"/>
          <w:sz w:val="28"/>
          <w:szCs w:val="28"/>
        </w:rPr>
        <w:t>: Элементы могут содержать атрибуты, для дополнительной информации в виде пар «ключ-значение». Пример: '&lt;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786378">
        <w:rPr>
          <w:rFonts w:ascii="Times New Roman" w:hAnsi="Times New Roman" w:cs="Times New Roman"/>
          <w:sz w:val="28"/>
          <w:szCs w:val="28"/>
        </w:rPr>
        <w:t>=</w:t>
      </w:r>
      <w:r w:rsidRPr="00786378">
        <w:rPr>
          <w:rFonts w:ascii="Times New Roman" w:eastAsia="Calibri" w:hAnsi="Times New Roman" w:cs="Times New Roman"/>
          <w:sz w:val="28"/>
        </w:rPr>
        <w:t>''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male</w:t>
      </w:r>
      <w:r w:rsidRPr="00786378">
        <w:rPr>
          <w:rFonts w:ascii="Times New Roman" w:eastAsia="Calibri" w:hAnsi="Times New Roman" w:cs="Times New Roman"/>
          <w:sz w:val="28"/>
        </w:rPr>
        <w:t>''</w:t>
      </w:r>
      <w:r w:rsidRPr="00786378">
        <w:rPr>
          <w:rFonts w:ascii="Times New Roman" w:hAnsi="Times New Roman" w:cs="Times New Roman"/>
          <w:sz w:val="28"/>
          <w:szCs w:val="28"/>
        </w:rPr>
        <w:t xml:space="preserve">&gt;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786378">
        <w:rPr>
          <w:rFonts w:ascii="Times New Roman" w:hAnsi="Times New Roman" w:cs="Times New Roman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Doe</w:t>
      </w:r>
      <w:r w:rsidRPr="00786378">
        <w:rPr>
          <w:rFonts w:ascii="Times New Roman" w:hAnsi="Times New Roman" w:cs="Times New Roman"/>
          <w:sz w:val="28"/>
          <w:szCs w:val="28"/>
        </w:rPr>
        <w:t xml:space="preserve"> &lt;/</w:t>
      </w:r>
      <w:r w:rsidRPr="0078637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86378">
        <w:rPr>
          <w:rFonts w:ascii="Times New Roman" w:hAnsi="Times New Roman" w:cs="Times New Roman"/>
          <w:sz w:val="28"/>
          <w:szCs w:val="28"/>
        </w:rPr>
        <w:t>&gt;'.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- </w:t>
      </w:r>
      <w:r w:rsidRPr="00943156">
        <w:rPr>
          <w:rFonts w:ascii="Times New Roman" w:hAnsi="Times New Roman" w:cs="Times New Roman"/>
          <w:sz w:val="28"/>
          <w:szCs w:val="28"/>
          <w:u w:val="single"/>
        </w:rPr>
        <w:t>Вложенность</w:t>
      </w:r>
      <w:r w:rsidRPr="00786378">
        <w:rPr>
          <w:rFonts w:ascii="Times New Roman" w:hAnsi="Times New Roman" w:cs="Times New Roman"/>
          <w:sz w:val="28"/>
          <w:szCs w:val="28"/>
        </w:rPr>
        <w:t>: Элементы могут быть вложены друг в друга, что позволяет создать иерархию между данными.</w:t>
      </w:r>
    </w:p>
    <w:p w:rsidR="00AD0739" w:rsidRPr="00943156" w:rsidRDefault="00AD0739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JSON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JavaScript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Object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Notation</w:t>
      </w:r>
      <w:r w:rsidRPr="00943156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:rsidR="00AD0739" w:rsidRPr="00786378" w:rsidRDefault="00AD0739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6378">
        <w:rPr>
          <w:rFonts w:ascii="Times New Roman" w:hAnsi="Times New Roman" w:cs="Times New Roman"/>
          <w:sz w:val="28"/>
          <w:szCs w:val="28"/>
        </w:rPr>
        <w:t xml:space="preserve"> представляет данные в виде пар «ключ-значение» и поддерживает вложенные структуры. Пример:</w:t>
      </w:r>
    </w:p>
    <w:p w:rsidR="00AD0739" w:rsidRPr="00786378" w:rsidRDefault="00AD0739" w:rsidP="00943156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6B1AB25" wp14:editId="18FFADCB">
            <wp:extent cx="2659643" cy="1920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189" cy="19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Основные характеристики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JSON</w:t>
      </w:r>
      <w:r w:rsidRPr="00786378">
        <w:rPr>
          <w:rFonts w:ascii="Times New Roman" w:eastAsia="Calibri" w:hAnsi="Times New Roman" w:cs="Times New Roman"/>
          <w:sz w:val="28"/>
        </w:rPr>
        <w:t>: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- </w:t>
      </w:r>
      <w:r w:rsidRPr="00943156">
        <w:rPr>
          <w:rFonts w:ascii="Times New Roman" w:eastAsia="Calibri" w:hAnsi="Times New Roman" w:cs="Times New Roman"/>
          <w:sz w:val="28"/>
          <w:u w:val="single"/>
        </w:rPr>
        <w:t>Объекты</w:t>
      </w:r>
      <w:r w:rsidRPr="00786378">
        <w:rPr>
          <w:rFonts w:ascii="Times New Roman" w:eastAsia="Calibri" w:hAnsi="Times New Roman" w:cs="Times New Roman"/>
          <w:sz w:val="28"/>
        </w:rPr>
        <w:t>: Данные представлены в виде объектов, содержащих пары «ключ-значение», например, «''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name</w:t>
      </w:r>
      <w:r w:rsidRPr="00786378">
        <w:rPr>
          <w:rFonts w:ascii="Times New Roman" w:eastAsia="Calibri" w:hAnsi="Times New Roman" w:cs="Times New Roman"/>
          <w:sz w:val="28"/>
        </w:rPr>
        <w:t>'': ''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John</w:t>
      </w:r>
      <w:r w:rsidRPr="00786378">
        <w:rPr>
          <w:rFonts w:ascii="Times New Roman" w:eastAsia="Calibri" w:hAnsi="Times New Roman" w:cs="Times New Roman"/>
          <w:sz w:val="28"/>
        </w:rPr>
        <w:t xml:space="preserve">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Doe</w:t>
      </w:r>
      <w:r w:rsidRPr="00786378">
        <w:rPr>
          <w:rFonts w:ascii="Times New Roman" w:eastAsia="Calibri" w:hAnsi="Times New Roman" w:cs="Times New Roman"/>
          <w:sz w:val="28"/>
        </w:rPr>
        <w:t>''».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- </w:t>
      </w:r>
      <w:r w:rsidRPr="00943156">
        <w:rPr>
          <w:rFonts w:ascii="Times New Roman" w:eastAsia="Calibri" w:hAnsi="Times New Roman" w:cs="Times New Roman"/>
          <w:sz w:val="28"/>
          <w:u w:val="single"/>
        </w:rPr>
        <w:t>Массивы</w:t>
      </w:r>
      <w:r w:rsidRPr="00786378">
        <w:rPr>
          <w:rFonts w:ascii="Times New Roman" w:eastAsia="Calibri" w:hAnsi="Times New Roman" w:cs="Times New Roman"/>
          <w:sz w:val="28"/>
        </w:rPr>
        <w:t>: Массивы представляют упорядоченные списки значений.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- </w:t>
      </w:r>
      <w:r w:rsidRPr="00943156">
        <w:rPr>
          <w:rFonts w:ascii="Times New Roman" w:eastAsia="Calibri" w:hAnsi="Times New Roman" w:cs="Times New Roman"/>
          <w:sz w:val="28"/>
          <w:u w:val="single"/>
        </w:rPr>
        <w:t>Простые типы данных</w:t>
      </w:r>
      <w:r w:rsidRPr="00786378">
        <w:rPr>
          <w:rFonts w:ascii="Times New Roman" w:eastAsia="Calibri" w:hAnsi="Times New Roman" w:cs="Times New Roman"/>
          <w:sz w:val="28"/>
        </w:rPr>
        <w:t xml:space="preserve">: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JSON</w:t>
      </w:r>
      <w:r w:rsidRPr="00786378">
        <w:rPr>
          <w:rFonts w:ascii="Times New Roman" w:eastAsia="Calibri" w:hAnsi="Times New Roman" w:cs="Times New Roman"/>
          <w:sz w:val="28"/>
        </w:rPr>
        <w:t xml:space="preserve"> поддерживает строки, числа, логические значения (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true</w:t>
      </w:r>
      <w:r w:rsidRPr="00786378">
        <w:rPr>
          <w:rFonts w:ascii="Times New Roman" w:eastAsia="Calibri" w:hAnsi="Times New Roman" w:cs="Times New Roman"/>
          <w:sz w:val="28"/>
        </w:rPr>
        <w:t>/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false</w:t>
      </w:r>
      <w:r w:rsidRPr="00786378">
        <w:rPr>
          <w:rFonts w:ascii="Times New Roman" w:eastAsia="Calibri" w:hAnsi="Times New Roman" w:cs="Times New Roman"/>
          <w:sz w:val="28"/>
        </w:rPr>
        <w:t xml:space="preserve">),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null</w:t>
      </w:r>
      <w:r w:rsidRPr="00786378">
        <w:rPr>
          <w:rFonts w:ascii="Times New Roman" w:eastAsia="Calibri" w:hAnsi="Times New Roman" w:cs="Times New Roman"/>
          <w:sz w:val="28"/>
        </w:rPr>
        <w:t xml:space="preserve"> и другие структуры данных.</w:t>
      </w:r>
    </w:p>
    <w:p w:rsidR="00AD0739" w:rsidRPr="00C34E70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C34E70">
        <w:rPr>
          <w:rFonts w:ascii="Times New Roman" w:eastAsia="Calibri" w:hAnsi="Times New Roman" w:cs="Times New Roman"/>
          <w:sz w:val="28"/>
        </w:rPr>
        <w:t xml:space="preserve">Общие черты между </w:t>
      </w:r>
      <w:r w:rsidRPr="00C34E70">
        <w:rPr>
          <w:rFonts w:ascii="Times New Roman" w:eastAsia="Calibri" w:hAnsi="Times New Roman" w:cs="Times New Roman"/>
          <w:sz w:val="28"/>
          <w:lang w:val="en-US"/>
        </w:rPr>
        <w:t>XML</w:t>
      </w:r>
      <w:r w:rsidRPr="00C34E70">
        <w:rPr>
          <w:rFonts w:ascii="Times New Roman" w:eastAsia="Calibri" w:hAnsi="Times New Roman" w:cs="Times New Roman"/>
          <w:sz w:val="28"/>
        </w:rPr>
        <w:t xml:space="preserve"> и </w:t>
      </w:r>
      <w:r w:rsidRPr="00C34E70">
        <w:rPr>
          <w:rFonts w:ascii="Times New Roman" w:eastAsia="Calibri" w:hAnsi="Times New Roman" w:cs="Times New Roman"/>
          <w:sz w:val="28"/>
          <w:lang w:val="en-US"/>
        </w:rPr>
        <w:t>JSON</w:t>
      </w:r>
      <w:r w:rsidRPr="00C34E70">
        <w:rPr>
          <w:rFonts w:ascii="Times New Roman" w:eastAsia="Calibri" w:hAnsi="Times New Roman" w:cs="Times New Roman"/>
          <w:sz w:val="28"/>
        </w:rPr>
        <w:t>: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- </w:t>
      </w:r>
      <w:r w:rsidRPr="00943156">
        <w:rPr>
          <w:rFonts w:ascii="Times New Roman" w:eastAsia="Calibri" w:hAnsi="Times New Roman" w:cs="Times New Roman"/>
          <w:sz w:val="28"/>
          <w:u w:val="single"/>
        </w:rPr>
        <w:t>Читаемость</w:t>
      </w:r>
      <w:r w:rsidRPr="00786378">
        <w:rPr>
          <w:rFonts w:ascii="Times New Roman" w:eastAsia="Calibri" w:hAnsi="Times New Roman" w:cs="Times New Roman"/>
          <w:sz w:val="28"/>
        </w:rPr>
        <w:t>: Оба формата ориентированы на читаемость и поддерживают разбор человека.</w:t>
      </w:r>
    </w:p>
    <w:p w:rsidR="00AD0739" w:rsidRPr="00786378" w:rsidRDefault="00AD0739" w:rsidP="00C34E70">
      <w:pPr>
        <w:spacing w:line="360" w:lineRule="auto"/>
        <w:ind w:left="170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- </w:t>
      </w:r>
      <w:r w:rsidRPr="00943156">
        <w:rPr>
          <w:rFonts w:ascii="Times New Roman" w:eastAsia="Calibri" w:hAnsi="Times New Roman" w:cs="Times New Roman"/>
          <w:sz w:val="28"/>
          <w:u w:val="single"/>
        </w:rPr>
        <w:t>Независимость от платформы</w:t>
      </w:r>
      <w:r w:rsidRPr="00786378">
        <w:rPr>
          <w:rFonts w:ascii="Times New Roman" w:eastAsia="Calibri" w:hAnsi="Times New Roman" w:cs="Times New Roman"/>
          <w:sz w:val="28"/>
        </w:rPr>
        <w:t xml:space="preserve">: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XML</w:t>
      </w:r>
      <w:r w:rsidRPr="00786378">
        <w:rPr>
          <w:rFonts w:ascii="Times New Roman" w:eastAsia="Calibri" w:hAnsi="Times New Roman" w:cs="Times New Roman"/>
          <w:sz w:val="28"/>
        </w:rPr>
        <w:t xml:space="preserve"> и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JSON</w:t>
      </w:r>
      <w:r w:rsidRPr="00786378">
        <w:rPr>
          <w:rFonts w:ascii="Times New Roman" w:eastAsia="Calibri" w:hAnsi="Times New Roman" w:cs="Times New Roman"/>
          <w:sz w:val="28"/>
        </w:rPr>
        <w:t xml:space="preserve"> являются независимыми от платформы форматами данных и могут быть использованы на различных языках программирования.</w:t>
      </w:r>
    </w:p>
    <w:p w:rsidR="00AD0739" w:rsidRPr="00786378" w:rsidRDefault="00AD0739" w:rsidP="00C34E70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sz w:val="28"/>
        </w:rPr>
      </w:pPr>
      <w:r w:rsidRPr="00786378">
        <w:rPr>
          <w:rFonts w:ascii="Times New Roman" w:eastAsia="Calibri" w:hAnsi="Times New Roman" w:cs="Times New Roman"/>
          <w:sz w:val="28"/>
        </w:rPr>
        <w:t xml:space="preserve">Выбор между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XML</w:t>
      </w:r>
      <w:r w:rsidRPr="00786378">
        <w:rPr>
          <w:rFonts w:ascii="Times New Roman" w:eastAsia="Calibri" w:hAnsi="Times New Roman" w:cs="Times New Roman"/>
          <w:sz w:val="28"/>
        </w:rPr>
        <w:t xml:space="preserve"> и </w:t>
      </w:r>
      <w:r w:rsidRPr="00786378">
        <w:rPr>
          <w:rFonts w:ascii="Times New Roman" w:eastAsia="Calibri" w:hAnsi="Times New Roman" w:cs="Times New Roman"/>
          <w:sz w:val="28"/>
          <w:lang w:val="en-US"/>
        </w:rPr>
        <w:t>JSON</w:t>
      </w:r>
      <w:r w:rsidRPr="00786378">
        <w:rPr>
          <w:rFonts w:ascii="Times New Roman" w:eastAsia="Calibri" w:hAnsi="Times New Roman" w:cs="Times New Roman"/>
          <w:sz w:val="28"/>
        </w:rPr>
        <w:t xml:space="preserve"> зависит от сферы применения, требований проекта и личных предпочтений разработчиков.</w:t>
      </w:r>
    </w:p>
    <w:p w:rsidR="002300EC" w:rsidRPr="00786378" w:rsidRDefault="002300EC" w:rsidP="00786378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2300EC" w:rsidRPr="00786378" w:rsidRDefault="002300EC" w:rsidP="00786378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D0739" w:rsidRPr="00786378" w:rsidRDefault="00AD0739" w:rsidP="0078637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5516D" w:rsidRPr="00786378" w:rsidRDefault="00B5516D" w:rsidP="00786378">
      <w:pPr>
        <w:spacing w:line="360" w:lineRule="auto"/>
        <w:jc w:val="both"/>
      </w:pPr>
    </w:p>
    <w:p w:rsidR="00B5516D" w:rsidRDefault="00B5516D" w:rsidP="00786378">
      <w:pPr>
        <w:spacing w:line="360" w:lineRule="auto"/>
        <w:jc w:val="both"/>
      </w:pPr>
      <w:r w:rsidRPr="00786378">
        <w:br w:type="page"/>
      </w:r>
    </w:p>
    <w:p w:rsidR="00B5516D" w:rsidRPr="004F17C8" w:rsidRDefault="00C34E70" w:rsidP="00C34E7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6167037"/>
      <w:r>
        <w:rPr>
          <w:rFonts w:ascii="Times New Roman" w:hAnsi="Times New Roman" w:cs="Times New Roman"/>
          <w:b/>
          <w:color w:val="000000" w:themeColor="text1"/>
          <w:sz w:val="28"/>
        </w:rPr>
        <w:t>ГЛАВА</w:t>
      </w:r>
      <w:r w:rsid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2. Модуль работы с </w:t>
      </w:r>
      <w:r w:rsidR="00B5516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XML</w:t>
      </w:r>
      <w:r w:rsid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и</w:t>
      </w:r>
      <w:r w:rsidR="00B5516D" w:rsidRP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5516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JSON</w:t>
      </w:r>
      <w:r w:rsid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в</w:t>
      </w:r>
      <w:r w:rsidR="00B5516D" w:rsidRP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5516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Python</w:t>
      </w:r>
      <w:bookmarkEnd w:id="4"/>
    </w:p>
    <w:p w:rsidR="00B5516D" w:rsidRPr="00B5516D" w:rsidRDefault="00B5516D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B551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4F17C8">
        <w:rPr>
          <w:rFonts w:ascii="Times New Roman" w:hAnsi="Times New Roman" w:cs="Times New Roman"/>
          <w:color w:val="000000" w:themeColor="text1"/>
          <w:sz w:val="28"/>
        </w:rPr>
        <w:t>существует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несколько встроенных модулей для работы 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 JSON, предоставляющие удобные средства для чтения, записи и обработки данных в этих форматах.</w:t>
      </w:r>
    </w:p>
    <w:p w:rsidR="00B5516D" w:rsidRPr="00B5516D" w:rsidRDefault="00B5516D" w:rsidP="00C34E7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56167038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 Модули для работы с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XML</w:t>
      </w:r>
      <w:bookmarkEnd w:id="5"/>
    </w:p>
    <w:p w:rsidR="00B5516D" w:rsidRPr="00296B4B" w:rsidRDefault="004F17C8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ElementTree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4F17C8" w:rsidRDefault="004F17C8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Этот модуль входит в стандартную библиотеку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4F17C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предоставляет легкий способ обработки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Pr="004F17C8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Пример использования</w:t>
      </w:r>
      <w:r w:rsidR="001B55B4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1B55B4" w:rsidRDefault="001B55B4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9303CF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3427B34" wp14:editId="187D3C5B">
            <wp:extent cx="5044009" cy="385123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791" cy="38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4" w:rsidRDefault="001B55B4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 его вывод, будет выглядеть так:</w:t>
      </w:r>
    </w:p>
    <w:p w:rsidR="001B55B4" w:rsidRDefault="001B55B4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D3CED">
        <w:rPr>
          <w:rFonts w:ascii="Times New Roman" w:eastAsia="Calibri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2936FC" wp14:editId="542F6C3D">
            <wp:extent cx="2474259" cy="82475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273" cy="8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C8" w:rsidRDefault="004F17C8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minidom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5D3CED" w:rsidRDefault="004F17C8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Этот модуль также является частью стандартно библиотеки и предоставляет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DOM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-подход для работы 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Pr="004F17C8">
        <w:rPr>
          <w:rFonts w:ascii="Times New Roman" w:hAnsi="Times New Roman" w:cs="Times New Roman"/>
          <w:color w:val="000000" w:themeColor="text1"/>
          <w:sz w:val="28"/>
        </w:rPr>
        <w:t>.</w:t>
      </w:r>
      <w:r w:rsidR="005D3C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4F17C8" w:rsidRDefault="005D3CED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Пример использования: предположим, что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-документ выглядит </w:t>
      </w:r>
      <w:r w:rsidR="00CA4774">
        <w:rPr>
          <w:rFonts w:ascii="Times New Roman" w:hAnsi="Times New Roman" w:cs="Times New Roman"/>
          <w:color w:val="000000" w:themeColor="text1"/>
          <w:sz w:val="28"/>
        </w:rPr>
        <w:t>следующим образом:</w:t>
      </w:r>
    </w:p>
    <w:p w:rsidR="004F17C8" w:rsidRDefault="005D3CED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D3CED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52D181D" wp14:editId="34A08BB0">
            <wp:extent cx="3733739" cy="1255594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427" cy="12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4" w:rsidRDefault="001B55B4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</w:t>
      </w:r>
      <w:r w:rsidR="005F653F">
        <w:rPr>
          <w:rFonts w:ascii="Times New Roman" w:hAnsi="Times New Roman" w:cs="Times New Roman"/>
          <w:color w:val="000000" w:themeColor="text1"/>
          <w:sz w:val="28"/>
        </w:rPr>
        <w:t>вывода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текстового содержимого каждого элемента продолжим его код:</w:t>
      </w:r>
    </w:p>
    <w:p w:rsidR="001B55B4" w:rsidRDefault="001B55B4" w:rsidP="00C34E70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B55B4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9EA09E8" wp14:editId="243DD930">
            <wp:extent cx="5697426" cy="243122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183" cy="24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4" w:rsidRPr="001B55B4" w:rsidRDefault="001B55B4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Выше указанный код пройдется по всем элементам с тегом 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B55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'. Он выведет сначала имя элемента, а затем и его текстовое содержание. Вывод будет выглядеть следующим образом:</w:t>
      </w:r>
    </w:p>
    <w:p w:rsidR="001B55B4" w:rsidRPr="004F17C8" w:rsidRDefault="001B55B4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B55B4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6997450" wp14:editId="08A4C38C">
            <wp:extent cx="3132717" cy="218380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784" cy="22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0" w:rsidRDefault="00C34E70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8465C" w:rsidRDefault="00B5516D" w:rsidP="00C34E70">
      <w:pPr>
        <w:pStyle w:val="2"/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6" w:name="_Toc156167039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2.2. Модули для работы с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JSON</w:t>
      </w:r>
      <w:bookmarkEnd w:id="6"/>
    </w:p>
    <w:p w:rsidR="009303CF" w:rsidRPr="001B55B4" w:rsidRDefault="009303CF" w:rsidP="00C34E70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1.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Pr="001B55B4">
        <w:rPr>
          <w:rFonts w:ascii="Times New Roman" w:eastAsia="Calibri" w:hAnsi="Times New Roman" w:cs="Times New Roman"/>
          <w:color w:val="000000" w:themeColor="text1"/>
          <w:sz w:val="28"/>
        </w:rPr>
        <w:t>:</w:t>
      </w:r>
    </w:p>
    <w:p w:rsidR="009303CF" w:rsidRDefault="009303CF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>«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», является встроенным модулем для работы с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JSON. </w:t>
      </w:r>
      <w:r w:rsidR="005D3CED">
        <w:rPr>
          <w:rFonts w:ascii="Times New Roman" w:hAnsi="Times New Roman" w:cs="Times New Roman"/>
          <w:color w:val="000000" w:themeColor="text1"/>
          <w:sz w:val="28"/>
        </w:rPr>
        <w:t>Пример использования</w:t>
      </w:r>
      <w:r w:rsidR="001B55B4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1B55B4" w:rsidRPr="005D3CED" w:rsidRDefault="001B55B4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B55B4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69F72D2" wp14:editId="79EDEA7C">
            <wp:extent cx="4096370" cy="410797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0680" cy="41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CF" w:rsidRDefault="001B55B4" w:rsidP="00C34E70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>Вывод кода будет следующим:</w:t>
      </w:r>
    </w:p>
    <w:p w:rsidR="009303CF" w:rsidRPr="009303CF" w:rsidRDefault="001B55B4" w:rsidP="00C34E70">
      <w:pPr>
        <w:spacing w:line="360" w:lineRule="auto"/>
        <w:ind w:left="170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1B55B4">
        <w:rPr>
          <w:rFonts w:ascii="Times New Roman" w:eastAsia="Calibri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78D4BC2" wp14:editId="26E1EF74">
            <wp:extent cx="1883391" cy="160898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8935" cy="16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CF" w:rsidRPr="00296B4B" w:rsidRDefault="009303CF" w:rsidP="00C34E70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296B4B">
        <w:rPr>
          <w:rFonts w:ascii="Times New Roman" w:eastAsia="Calibri" w:hAnsi="Times New Roman" w:cs="Times New Roman"/>
          <w:color w:val="000000" w:themeColor="text1"/>
          <w:sz w:val="28"/>
        </w:rPr>
        <w:t xml:space="preserve">2.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simplejson</w:t>
      </w:r>
      <w:r w:rsidRPr="00296B4B">
        <w:rPr>
          <w:rFonts w:ascii="Times New Roman" w:eastAsia="Calibri" w:hAnsi="Times New Roman" w:cs="Times New Roman"/>
          <w:color w:val="000000" w:themeColor="text1"/>
          <w:sz w:val="28"/>
        </w:rPr>
        <w:t>:</w:t>
      </w:r>
    </w:p>
    <w:p w:rsidR="009303CF" w:rsidRDefault="009303CF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>Сторонняя встроенная библиотека, которая является улучшенной версией встроенного модуля «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». Устанавливается с помощью команды 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pip install simplejson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Пример использования:</w:t>
      </w:r>
    </w:p>
    <w:p w:rsidR="001B55B4" w:rsidRDefault="001B55B4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B55B4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AF93E14" wp14:editId="75E90C22">
            <wp:extent cx="3453977" cy="250653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6774" cy="25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4" w:rsidRPr="00833662" w:rsidRDefault="0083366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После выполнения кода, будет выведена отформатированная строка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 отступами в 2 пробела:</w:t>
      </w:r>
    </w:p>
    <w:p w:rsidR="005D3CED" w:rsidRPr="00833662" w:rsidRDefault="00833662" w:rsidP="00C34E70">
      <w:pPr>
        <w:spacing w:line="360" w:lineRule="auto"/>
        <w:ind w:left="170"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33662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127AD21" wp14:editId="4B7F52AD">
            <wp:extent cx="2330230" cy="16781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4136" cy="16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62" w:rsidRDefault="00833662" w:rsidP="009303CF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lang w:val="en-US"/>
        </w:rPr>
      </w:pPr>
    </w:p>
    <w:p w:rsidR="00833662" w:rsidRDefault="00833662">
      <w:pP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br w:type="page"/>
      </w:r>
    </w:p>
    <w:p w:rsidR="00833662" w:rsidRPr="00296B4B" w:rsidRDefault="00C34E70" w:rsidP="00C34E70">
      <w:pPr>
        <w:pStyle w:val="1"/>
        <w:spacing w:line="360" w:lineRule="auto"/>
        <w:ind w:left="17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56167040"/>
      <w:r>
        <w:rPr>
          <w:rFonts w:ascii="Times New Roman" w:hAnsi="Times New Roman" w:cs="Times New Roman"/>
          <w:b/>
          <w:color w:val="000000" w:themeColor="text1"/>
          <w:sz w:val="28"/>
        </w:rPr>
        <w:t>ГЛАВА</w:t>
      </w:r>
      <w:r w:rsidR="00833662">
        <w:rPr>
          <w:rFonts w:ascii="Times New Roman" w:hAnsi="Times New Roman" w:cs="Times New Roman"/>
          <w:b/>
          <w:color w:val="000000" w:themeColor="text1"/>
          <w:sz w:val="28"/>
        </w:rPr>
        <w:t xml:space="preserve"> 3. Преобразование между </w:t>
      </w:r>
      <w:r w:rsidR="0083366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XML</w:t>
      </w:r>
      <w:r w:rsidR="00833662">
        <w:rPr>
          <w:rFonts w:ascii="Times New Roman" w:hAnsi="Times New Roman" w:cs="Times New Roman"/>
          <w:b/>
          <w:color w:val="000000" w:themeColor="text1"/>
          <w:sz w:val="28"/>
        </w:rPr>
        <w:t xml:space="preserve"> и</w:t>
      </w:r>
      <w:r w:rsidR="00833662" w:rsidRP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83366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JSON</w:t>
      </w:r>
      <w:bookmarkEnd w:id="7"/>
    </w:p>
    <w:p w:rsidR="005D3CED" w:rsidRPr="00296B4B" w:rsidRDefault="00833662" w:rsidP="00C34E70">
      <w:pPr>
        <w:pStyle w:val="2"/>
        <w:spacing w:line="360" w:lineRule="auto"/>
        <w:ind w:left="17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5616704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3.1. Методы преобразования данных между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и</w:t>
      </w:r>
      <w:r w:rsidRP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в</w:t>
      </w:r>
      <w:r w:rsidRPr="00B5516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Python</w:t>
      </w:r>
      <w:bookmarkEnd w:id="8"/>
    </w:p>
    <w:p w:rsidR="00833662" w:rsidRDefault="0083366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336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существует много разных методов для преобразования данных</w:t>
      </w:r>
      <w:r w:rsidR="00C34E7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между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Pr="00833662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. Ниже приведены два основных подхода:</w:t>
      </w:r>
    </w:p>
    <w:p w:rsidR="005738C2" w:rsidRPr="005738C2" w:rsidRDefault="00833662" w:rsidP="00C34E70">
      <w:pPr>
        <w:pStyle w:val="a4"/>
        <w:numPr>
          <w:ilvl w:val="0"/>
          <w:numId w:val="9"/>
        </w:numPr>
        <w:spacing w:line="360" w:lineRule="auto"/>
        <w:ind w:left="170"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Использование библиотек</w:t>
      </w:r>
      <w:r w:rsidR="005738C2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5738C2" w:rsidRDefault="005738C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Большее количество сторонних библиотек облегчают способ преобразования между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Pr="00833662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. Два часто используемых библиотек, это: 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xmltodict</w:t>
      </w:r>
      <w:r>
        <w:rPr>
          <w:rFonts w:ascii="Times New Roman" w:hAnsi="Times New Roman" w:cs="Times New Roman"/>
          <w:color w:val="000000" w:themeColor="text1"/>
          <w:sz w:val="28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(встроенная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738C2" w:rsidRDefault="005738C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Пример преобразования из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</w:t>
      </w:r>
      <w:r w:rsidRPr="008336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5738C2" w:rsidRDefault="005738C2" w:rsidP="00C34E70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738C2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F602C42" wp14:editId="0A81EC42">
            <wp:extent cx="4289348" cy="26356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125" cy="26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C2" w:rsidRDefault="005738C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Пример преобразования из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5738C2">
        <w:rPr>
          <w:rFonts w:ascii="Times New Roman" w:hAnsi="Times New Roman" w:cs="Times New Roman"/>
          <w:color w:val="000000" w:themeColor="text1"/>
          <w:sz w:val="28"/>
        </w:rPr>
        <w:t xml:space="preserve"> в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5738C2" w:rsidRDefault="005738C2" w:rsidP="00C34E70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738C2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978FCD5" wp14:editId="70AA1C2D">
            <wp:extent cx="4540134" cy="258183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7871" cy="25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C2" w:rsidRPr="005738C2" w:rsidRDefault="005738C2" w:rsidP="00C34E70">
      <w:pPr>
        <w:pStyle w:val="a4"/>
        <w:numPr>
          <w:ilvl w:val="0"/>
          <w:numId w:val="9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XSLT:</w:t>
      </w:r>
    </w:p>
    <w:p w:rsidR="005738C2" w:rsidRDefault="005738C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Один из других методов – использование таблиц стилей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XSLT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Этот метод требует написания таблиц стиле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XSLT</w:t>
      </w:r>
      <w:r w:rsidR="002806BF">
        <w:rPr>
          <w:rFonts w:ascii="Times New Roman" w:hAnsi="Times New Roman" w:cs="Times New Roman"/>
          <w:color w:val="000000" w:themeColor="text1"/>
          <w:sz w:val="28"/>
        </w:rPr>
        <w:t xml:space="preserve"> для каждого направления преобразования.</w:t>
      </w:r>
    </w:p>
    <w:p w:rsidR="003F2C5C" w:rsidRDefault="003F2C5C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Пример преобразования из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</w:t>
      </w:r>
      <w:r w:rsidRPr="008336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 использованием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XSLT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F2C5C" w:rsidRDefault="003F2C5C" w:rsidP="00C34E70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F2C5C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66691867" wp14:editId="10AF5AE5">
            <wp:extent cx="5029902" cy="2638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5C" w:rsidRDefault="003F2C5C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Пример преобразования из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5738C2">
        <w:rPr>
          <w:rFonts w:ascii="Times New Roman" w:hAnsi="Times New Roman" w:cs="Times New Roman"/>
          <w:color w:val="000000" w:themeColor="text1"/>
          <w:sz w:val="28"/>
        </w:rPr>
        <w:t xml:space="preserve"> в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 использованием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XSLT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F2C5C" w:rsidRDefault="003F2C5C" w:rsidP="00C34E70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F2C5C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6802A6A" wp14:editId="1ED3756E">
            <wp:extent cx="4919611" cy="31572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29" cy="31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D" w:rsidRDefault="003F2C5C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Оба метода имеют свои преимущества и недостатки. Как говорилось ранее выбор зависит от предпочтения разработчиков и его конкретно сферы применения.</w:t>
      </w:r>
    </w:p>
    <w:p w:rsidR="003F2C5C" w:rsidRDefault="003F2C5C" w:rsidP="00C34E7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56167042"/>
      <w:r>
        <w:rPr>
          <w:rFonts w:ascii="Times New Roman" w:hAnsi="Times New Roman" w:cs="Times New Roman"/>
          <w:b/>
          <w:color w:val="000000" w:themeColor="text1"/>
          <w:sz w:val="28"/>
        </w:rPr>
        <w:t>3.2. Практическое применение преобразования</w:t>
      </w:r>
      <w:bookmarkEnd w:id="9"/>
    </w:p>
    <w:p w:rsidR="00953653" w:rsidRDefault="003F2C5C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Практическое применения преобразования данных между </w:t>
      </w:r>
      <w:r w:rsidR="00953653"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="00953653" w:rsidRPr="00833662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r w:rsidR="00953653"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="00953653">
        <w:rPr>
          <w:rFonts w:ascii="Times New Roman" w:hAnsi="Times New Roman" w:cs="Times New Roman"/>
          <w:color w:val="000000" w:themeColor="text1"/>
          <w:sz w:val="28"/>
        </w:rPr>
        <w:t>, может быть полезным в различных сценариях, где требуется совместимость между системами, работающими с разными структурами данных. Рассмотрим несколько сценариев, когда такие преобразования мог</w:t>
      </w:r>
      <w:r w:rsidR="00963ED2">
        <w:rPr>
          <w:rFonts w:ascii="Times New Roman" w:hAnsi="Times New Roman" w:cs="Times New Roman"/>
          <w:color w:val="000000" w:themeColor="text1"/>
          <w:sz w:val="28"/>
        </w:rPr>
        <w:t>ут быть полезными.</w:t>
      </w:r>
    </w:p>
    <w:p w:rsidR="00953653" w:rsidRDefault="00953653" w:rsidP="00C34E70">
      <w:pPr>
        <w:pStyle w:val="a4"/>
        <w:numPr>
          <w:ilvl w:val="0"/>
          <w:numId w:val="10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Интеграция между системами:</w:t>
      </w:r>
    </w:p>
    <w:p w:rsidR="00953653" w:rsidRDefault="00953653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Благодаря преобразования данных облегчается процесс обмен информацией между системами, использующие разные форматы данных, что может значительно повысить эффективность и сделать легким процесс работы.</w:t>
      </w:r>
    </w:p>
    <w:p w:rsidR="00953653" w:rsidRDefault="00953653" w:rsidP="00C34E70">
      <w:pPr>
        <w:pStyle w:val="a4"/>
        <w:numPr>
          <w:ilvl w:val="0"/>
          <w:numId w:val="10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Обмен данным в веб-приложениях:</w:t>
      </w:r>
    </w:p>
    <w:p w:rsidR="00953653" w:rsidRDefault="00953653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веб-разработке, где данные могут передаваться как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Pr="0095365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. Преобразование может быть ценным для соответствия ожиданиям клиента и формату данных на сервере.</w:t>
      </w:r>
    </w:p>
    <w:p w:rsidR="00953653" w:rsidRDefault="00953653" w:rsidP="00C34E70">
      <w:pPr>
        <w:pStyle w:val="a4"/>
        <w:numPr>
          <w:ilvl w:val="0"/>
          <w:numId w:val="10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Обработка данных в различных языках программирования:</w:t>
      </w:r>
    </w:p>
    <w:p w:rsidR="003F2C5C" w:rsidRDefault="00BE6844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Языки программирования </w:t>
      </w:r>
      <w:r w:rsidR="00801AC0">
        <w:rPr>
          <w:rFonts w:ascii="Times New Roman" w:hAnsi="Times New Roman" w:cs="Times New Roman"/>
          <w:color w:val="000000" w:themeColor="text1"/>
          <w:sz w:val="28"/>
        </w:rPr>
        <w:t>могут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предпочитать работать с </w:t>
      </w:r>
      <w:r w:rsidR="00801AC0">
        <w:rPr>
          <w:rFonts w:ascii="Times New Roman" w:hAnsi="Times New Roman" w:cs="Times New Roman"/>
          <w:color w:val="000000" w:themeColor="text1"/>
          <w:sz w:val="28"/>
        </w:rPr>
        <w:t>данными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разных форматах, </w:t>
      </w:r>
      <w:r w:rsidR="00801AC0">
        <w:rPr>
          <w:rFonts w:ascii="Times New Roman" w:hAnsi="Times New Roman" w:cs="Times New Roman"/>
          <w:color w:val="000000" w:themeColor="text1"/>
          <w:sz w:val="28"/>
        </w:rPr>
        <w:t>так, например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01AC0">
        <w:rPr>
          <w:rFonts w:ascii="Times New Roman" w:hAnsi="Times New Roman" w:cs="Times New Roman"/>
          <w:color w:val="000000" w:themeColor="text1"/>
          <w:sz w:val="28"/>
        </w:rPr>
        <w:t>может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легко </w:t>
      </w:r>
      <w:r w:rsidR="00801AC0">
        <w:rPr>
          <w:rFonts w:ascii="Times New Roman" w:hAnsi="Times New Roman" w:cs="Times New Roman"/>
          <w:color w:val="000000" w:themeColor="text1"/>
          <w:sz w:val="28"/>
        </w:rPr>
        <w:t>взаимодействовать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 обрабатывать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="00801AC0">
        <w:rPr>
          <w:rFonts w:ascii="Times New Roman" w:hAnsi="Times New Roman" w:cs="Times New Roman"/>
          <w:color w:val="000000" w:themeColor="text1"/>
          <w:sz w:val="28"/>
        </w:rPr>
        <w:t xml:space="preserve">. По это причине преобразование, может быть полезным при интеграции компонентов, написанных на разных языках программирования. </w:t>
      </w:r>
    </w:p>
    <w:p w:rsidR="00801AC0" w:rsidRPr="00801AC0" w:rsidRDefault="00801AC0" w:rsidP="00C34E70">
      <w:pPr>
        <w:pStyle w:val="a4"/>
        <w:numPr>
          <w:ilvl w:val="0"/>
          <w:numId w:val="10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Работа 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API:</w:t>
      </w:r>
    </w:p>
    <w:p w:rsidR="00801AC0" w:rsidRDefault="00801AC0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Веб-сервисы </w:t>
      </w:r>
      <w:r w:rsidR="00D05492">
        <w:rPr>
          <w:rFonts w:ascii="Times New Roman" w:hAnsi="Times New Roman" w:cs="Times New Roman"/>
          <w:color w:val="000000" w:themeColor="text1"/>
          <w:sz w:val="28"/>
        </w:rPr>
        <w:t>предоставляют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данные в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или </w:t>
      </w:r>
      <w:r w:rsidRPr="00833662"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="00D05492">
        <w:rPr>
          <w:rFonts w:ascii="Times New Roman" w:hAnsi="Times New Roman" w:cs="Times New Roman"/>
          <w:color w:val="000000" w:themeColor="text1"/>
          <w:sz w:val="28"/>
        </w:rPr>
        <w:t xml:space="preserve">, преобразование между этими форматами может быть необходимо при работе с различными </w:t>
      </w:r>
      <w:r w:rsidR="00D05492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D05492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05492" w:rsidRDefault="00D05492" w:rsidP="00C34E70">
      <w:pPr>
        <w:pStyle w:val="a4"/>
        <w:numPr>
          <w:ilvl w:val="0"/>
          <w:numId w:val="10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Конвертация данных для визуализации:</w:t>
      </w:r>
    </w:p>
    <w:p w:rsidR="00D05492" w:rsidRDefault="00D0549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Во время процесса работы с инструментами для анализа или визуализации данных, которые могут предпочитать один формат данных перед другим. Преобразование может помочь для подготовки данных.</w:t>
      </w:r>
    </w:p>
    <w:p w:rsidR="00D05492" w:rsidRDefault="00D05492" w:rsidP="00C34E70">
      <w:pPr>
        <w:pStyle w:val="a4"/>
        <w:numPr>
          <w:ilvl w:val="0"/>
          <w:numId w:val="10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Адаптация к стандартам обмена данными:</w:t>
      </w:r>
    </w:p>
    <w:p w:rsidR="00D05492" w:rsidRDefault="00D0549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контексте стандартов электронной коммерции или других областей, где применяются определенные форматы. Преобразование позволяет соответствовать стандартам и обеспечивать совместимость. </w:t>
      </w:r>
    </w:p>
    <w:p w:rsidR="00D05492" w:rsidRDefault="00D05492" w:rsidP="00C34E70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целом, способность преобразования между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 w:rsidRPr="00D0549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предоставляет гибкость и универсальность в различных сценариях обмена и обработки данных.</w:t>
      </w:r>
    </w:p>
    <w:p w:rsidR="00D05492" w:rsidRDefault="00D0549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D05492" w:rsidRDefault="00A8465C" w:rsidP="00A8465C">
      <w:pPr>
        <w:pStyle w:val="1"/>
        <w:spacing w:line="360" w:lineRule="auto"/>
        <w:ind w:left="17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56167043"/>
      <w:r>
        <w:rPr>
          <w:rFonts w:ascii="Times New Roman" w:hAnsi="Times New Roman" w:cs="Times New Roman"/>
          <w:b/>
          <w:color w:val="000000" w:themeColor="text1"/>
          <w:sz w:val="28"/>
        </w:rPr>
        <w:t>ГЛАВА</w:t>
      </w:r>
      <w:r w:rsidR="00D05492">
        <w:rPr>
          <w:rFonts w:ascii="Times New Roman" w:hAnsi="Times New Roman" w:cs="Times New Roman"/>
          <w:b/>
          <w:color w:val="000000" w:themeColor="text1"/>
          <w:sz w:val="28"/>
        </w:rPr>
        <w:t xml:space="preserve"> 4. Применение в реальных проектах</w:t>
      </w:r>
      <w:bookmarkEnd w:id="10"/>
    </w:p>
    <w:p w:rsidR="006843A2" w:rsidRDefault="00D05492" w:rsidP="00A8465C">
      <w:pPr>
        <w:pStyle w:val="2"/>
        <w:spacing w:line="360" w:lineRule="auto"/>
        <w:ind w:left="17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5616704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4.1. </w:t>
      </w:r>
      <w:r w:rsidR="00A454C5">
        <w:rPr>
          <w:rFonts w:ascii="Times New Roman" w:hAnsi="Times New Roman" w:cs="Times New Roman"/>
          <w:b/>
          <w:color w:val="000000" w:themeColor="text1"/>
          <w:sz w:val="28"/>
        </w:rPr>
        <w:t>Пример и его</w:t>
      </w:r>
      <w:r w:rsidR="006843A2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</w:t>
      </w:r>
      <w:r w:rsidR="00296B4B">
        <w:rPr>
          <w:rFonts w:ascii="Times New Roman" w:hAnsi="Times New Roman" w:cs="Times New Roman"/>
          <w:b/>
          <w:color w:val="000000" w:themeColor="text1"/>
          <w:sz w:val="28"/>
        </w:rPr>
        <w:t>, преимущества и недостатки</w:t>
      </w:r>
      <w:bookmarkEnd w:id="11"/>
    </w:p>
    <w:p w:rsidR="006843A2" w:rsidRPr="006843A2" w:rsidRDefault="006843A2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Работа с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не редко эксплуатируется в реальных проектах. Вот </w:t>
      </w:r>
      <w:r w:rsidR="00A454C5">
        <w:rPr>
          <w:rFonts w:ascii="Times New Roman" w:hAnsi="Times New Roman" w:cs="Times New Roman"/>
          <w:color w:val="000000" w:themeColor="text1"/>
          <w:sz w:val="28"/>
        </w:rPr>
        <w:t>пример его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415196">
        <w:rPr>
          <w:rFonts w:ascii="Times New Roman" w:hAnsi="Times New Roman" w:cs="Times New Roman"/>
          <w:color w:val="000000" w:themeColor="text1"/>
          <w:sz w:val="28"/>
        </w:rPr>
        <w:t>использования.</w:t>
      </w:r>
    </w:p>
    <w:p w:rsidR="00296B4B" w:rsidRDefault="00296B4B" w:rsidP="00A8465C">
      <w:pPr>
        <w:pStyle w:val="a4"/>
        <w:numPr>
          <w:ilvl w:val="0"/>
          <w:numId w:val="11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96B4B">
        <w:rPr>
          <w:rFonts w:ascii="Times New Roman" w:hAnsi="Times New Roman" w:cs="Times New Roman"/>
          <w:color w:val="000000" w:themeColor="text1"/>
          <w:sz w:val="28"/>
        </w:rPr>
        <w:t xml:space="preserve">Интеграция с </w:t>
      </w:r>
      <w:r w:rsidR="00611A62">
        <w:rPr>
          <w:rFonts w:ascii="Times New Roman" w:hAnsi="Times New Roman" w:cs="Times New Roman"/>
          <w:color w:val="000000" w:themeColor="text1"/>
          <w:sz w:val="28"/>
          <w:lang w:val="en-US"/>
        </w:rPr>
        <w:t>Twitter</w:t>
      </w:r>
      <w:r w:rsidR="00611A62" w:rsidRPr="00A11AF5">
        <w:rPr>
          <w:rFonts w:ascii="Times New Roman" w:hAnsi="Times New Roman" w:cs="Times New Roman"/>
          <w:color w:val="000000" w:themeColor="text1"/>
          <w:sz w:val="28"/>
        </w:rPr>
        <w:t>/</w:t>
      </w:r>
      <w:r w:rsidR="00611A62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96B4B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6843A2" w:rsidRPr="00296B4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296B4B" w:rsidRPr="00296B4B" w:rsidRDefault="00296B4B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Этот пример демонстрирует использование библиотеки 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>'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tweepy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>'</w:t>
      </w:r>
      <w:r w:rsidR="00A11AF5" w:rsidRPr="00A11AF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на языке 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для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взаимодействия с 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Twitter</w:t>
      </w:r>
      <w:r w:rsidR="00A11AF5" w:rsidRPr="00A11AF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A11AF5" w:rsidRPr="00A11AF5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Полученные данные о твитах пользователя 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TwitterDev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выводятся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296B4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05492" w:rsidRDefault="001A0020" w:rsidP="00A8465C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A002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35F32E3" wp14:editId="33B1E711">
            <wp:extent cx="5439534" cy="4734586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AA" w:rsidRDefault="00296B4B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Преимущества: </w:t>
      </w:r>
    </w:p>
    <w:p w:rsidR="00296B4B" w:rsidRPr="00A11AF5" w:rsidRDefault="00151EAA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Простата взаимодействия, благодаря использованию библиотеки </w:t>
      </w:r>
      <w:r w:rsidR="00A11AF5" w:rsidRPr="00296B4B">
        <w:rPr>
          <w:rFonts w:ascii="Times New Roman" w:hAnsi="Times New Roman" w:cs="Times New Roman"/>
          <w:color w:val="000000" w:themeColor="text1"/>
          <w:sz w:val="28"/>
        </w:rPr>
        <w:t>'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tweepy</w:t>
      </w:r>
      <w:r w:rsidR="00A11AF5" w:rsidRPr="00296B4B">
        <w:rPr>
          <w:rFonts w:ascii="Times New Roman" w:hAnsi="Times New Roman" w:cs="Times New Roman"/>
          <w:color w:val="000000" w:themeColor="text1"/>
          <w:sz w:val="28"/>
        </w:rPr>
        <w:t>'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 взаимодействие с 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Twitter</w:t>
      </w:r>
      <w:r w:rsidR="00A11AF5" w:rsidRPr="00A11AF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11AF5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 стало легче.</w:t>
      </w:r>
    </w:p>
    <w:p w:rsidR="00151EAA" w:rsidRDefault="00151EAA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Универсальность и гибкость, позволяет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>упростить обработку полученных данных и их интеграцию в другие части приложения.</w:t>
      </w:r>
    </w:p>
    <w:p w:rsidR="00A11AF5" w:rsidRPr="00A11AF5" w:rsidRDefault="00A11AF5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Гибкость и читаемость кода. По причине использования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-представления, можно легко изменять и адаптировать обработку данных при его необходимости.</w:t>
      </w:r>
    </w:p>
    <w:p w:rsidR="00296B4B" w:rsidRDefault="00296B4B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Недостаток: </w:t>
      </w:r>
    </w:p>
    <w:p w:rsidR="00A11AF5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A11AF5">
        <w:rPr>
          <w:rFonts w:ascii="Times New Roman" w:hAnsi="Times New Roman" w:cs="Times New Roman"/>
          <w:color w:val="000000" w:themeColor="text1"/>
          <w:sz w:val="28"/>
        </w:rPr>
        <w:t xml:space="preserve">Ограничение в объеме данных. </w:t>
      </w:r>
      <w:r w:rsidR="00592621">
        <w:rPr>
          <w:rFonts w:ascii="Times New Roman" w:hAnsi="Times New Roman" w:cs="Times New Roman"/>
          <w:color w:val="000000" w:themeColor="text1"/>
          <w:sz w:val="28"/>
        </w:rPr>
        <w:t>Запрос ограничен только последними пятью твитами пользователя для цели примера. В существующем же приложении может потребоваться обработка огромного объема данных.</w:t>
      </w:r>
    </w:p>
    <w:p w:rsidR="00592621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592621">
        <w:rPr>
          <w:rFonts w:ascii="Times New Roman" w:hAnsi="Times New Roman" w:cs="Times New Roman"/>
          <w:color w:val="000000" w:themeColor="text1"/>
          <w:sz w:val="28"/>
        </w:rPr>
        <w:t xml:space="preserve">Ограничения </w:t>
      </w:r>
      <w:r w:rsidR="00592621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592621" w:rsidRPr="0059262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592621">
        <w:rPr>
          <w:rFonts w:ascii="Times New Roman" w:hAnsi="Times New Roman" w:cs="Times New Roman"/>
          <w:color w:val="000000" w:themeColor="text1"/>
          <w:sz w:val="28"/>
          <w:lang w:val="en-US"/>
        </w:rPr>
        <w:t>Twitter</w:t>
      </w:r>
      <w:r w:rsidR="00592621" w:rsidRPr="0059262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92621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592621" w:rsidRPr="0059262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92621">
        <w:rPr>
          <w:rFonts w:ascii="Times New Roman" w:hAnsi="Times New Roman" w:cs="Times New Roman"/>
          <w:color w:val="000000" w:themeColor="text1"/>
          <w:sz w:val="28"/>
        </w:rPr>
        <w:t>может иметь ограничения по количеству запросов в единицу времени, что может принудить иметь учета в проекте.</w:t>
      </w:r>
    </w:p>
    <w:p w:rsidR="00592621" w:rsidRDefault="00592621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Безопасность данных. В рассматриваем примере не предусмотрены меры безопасности, такие как шифрование или обработка конфиденциальных данных. В реальном же приложении нужно и важно обеспечивать безопасность передаваемой информации.</w:t>
      </w:r>
    </w:p>
    <w:p w:rsidR="00592621" w:rsidRDefault="00592621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Обновление ключей и токенов. Учетные данные для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Twitter</w:t>
      </w:r>
      <w:r w:rsidRPr="0059262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(ключи и токены) могут изменяться, и приложение должно быть обновлено </w:t>
      </w:r>
      <w:r w:rsidR="001A0020">
        <w:rPr>
          <w:rFonts w:ascii="Times New Roman" w:hAnsi="Times New Roman" w:cs="Times New Roman"/>
          <w:color w:val="000000" w:themeColor="text1"/>
          <w:sz w:val="28"/>
        </w:rPr>
        <w:t>соответственно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1A0020" w:rsidRDefault="001A0020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Вывод: Пример демонстрирует легки способ для получения данных из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Twitter</w:t>
      </w:r>
      <w:r w:rsidRPr="0059262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 их представления в удобном формате для обработки данных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</w:rPr>
        <w:t>. Однак</w:t>
      </w:r>
      <w:r w:rsidR="00A454C5">
        <w:rPr>
          <w:rFonts w:ascii="Times New Roman" w:hAnsi="Times New Roman" w:cs="Times New Roman"/>
          <w:color w:val="000000" w:themeColor="text1"/>
          <w:sz w:val="28"/>
        </w:rPr>
        <w:t xml:space="preserve">о стоит учитывать, что для создания настоящего приложения стоит учитывать все нюансы. </w:t>
      </w:r>
    </w:p>
    <w:p w:rsidR="005F653F" w:rsidRDefault="005F653F" w:rsidP="00A8465C">
      <w:pPr>
        <w:pStyle w:val="a4"/>
        <w:numPr>
          <w:ilvl w:val="0"/>
          <w:numId w:val="11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Работа 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проекте для анализа данных.</w:t>
      </w:r>
    </w:p>
    <w:p w:rsidR="005F653F" w:rsidRDefault="005F653F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Представим, у нас есть проект, который занимается анализом данных, хранящихся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>. Данные предоставляют собой записи о людях, где каждая запись содержит информацию о имени, возрасте и городе проживания.</w:t>
      </w:r>
    </w:p>
    <w:p w:rsidR="005F653F" w:rsidRDefault="005F653F" w:rsidP="00A8465C">
      <w:pPr>
        <w:spacing w:line="360" w:lineRule="auto"/>
        <w:ind w:left="17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F653F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087D6146" wp14:editId="7FF7D5DC">
            <wp:extent cx="4402183" cy="413223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7057" cy="41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3F" w:rsidRDefault="005F653F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Объяснение:</w:t>
      </w:r>
    </w:p>
    <w:p w:rsidR="005F653F" w:rsidRPr="00786378" w:rsidRDefault="005F653F" w:rsidP="00A8465C">
      <w:pPr>
        <w:pStyle w:val="a4"/>
        <w:numPr>
          <w:ilvl w:val="0"/>
          <w:numId w:val="27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данных. Сначала мы воспользуемся библиотекой «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>xml.etree.ElementTree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7863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скачивания данных их </w:t>
      </w:r>
      <w:r w:rsidR="00786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="00786378">
        <w:rPr>
          <w:rFonts w:ascii="Times New Roman" w:hAnsi="Times New Roman" w:cs="Times New Roman"/>
          <w:sz w:val="28"/>
          <w:szCs w:val="28"/>
          <w:shd w:val="clear" w:color="auto" w:fill="FFFFFF"/>
        </w:rPr>
        <w:t>-файла.</w:t>
      </w:r>
    </w:p>
    <w:p w:rsidR="00786378" w:rsidRPr="00786378" w:rsidRDefault="00786378" w:rsidP="00A8465C">
      <w:pPr>
        <w:pStyle w:val="a4"/>
        <w:numPr>
          <w:ilvl w:val="0"/>
          <w:numId w:val="27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Извлечение и обработка данных. Пользователь проходит по каждой записи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извлекая информацию о имени, возрасте и городе, и проводим дополнительную обработку.</w:t>
      </w:r>
    </w:p>
    <w:p w:rsidR="00786378" w:rsidRDefault="00786378" w:rsidP="00A8465C">
      <w:pPr>
        <w:pStyle w:val="a4"/>
        <w:numPr>
          <w:ilvl w:val="0"/>
          <w:numId w:val="27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Добавление ново записи. Для илюстрации добавления данных в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>, мы создаем новую запись '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Alice</w:t>
      </w:r>
      <w:r>
        <w:rPr>
          <w:rFonts w:ascii="Times New Roman" w:hAnsi="Times New Roman" w:cs="Times New Roman"/>
          <w:color w:val="000000" w:themeColor="text1"/>
          <w:sz w:val="28"/>
        </w:rPr>
        <w:t>' и добавляем ее в структуру данных.</w:t>
      </w:r>
    </w:p>
    <w:p w:rsidR="00786378" w:rsidRPr="005F653F" w:rsidRDefault="00786378" w:rsidP="00A8465C">
      <w:pPr>
        <w:pStyle w:val="a4"/>
        <w:numPr>
          <w:ilvl w:val="0"/>
          <w:numId w:val="27"/>
        </w:num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Сохранение изменений. На этом этапе, пользователь сохраняет обновленные даты в тот же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</w:rPr>
        <w:t>-файл.</w:t>
      </w:r>
    </w:p>
    <w:p w:rsidR="00592621" w:rsidRDefault="00786378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Использование:</w:t>
      </w:r>
    </w:p>
    <w:p w:rsidR="00A454C5" w:rsidRDefault="00786378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Вышеуказанный код может стать частью более масштабного проекта для анализа и обработки данных. К примеру, в медицинском проекте это могли бы быть записи медицинские о больных, а в образовательном проекте </w:t>
      </w:r>
      <w:r w:rsidR="00A8465C">
        <w:rPr>
          <w:rFonts w:ascii="Times New Roman" w:hAnsi="Times New Roman" w:cs="Times New Roman"/>
          <w:color w:val="000000" w:themeColor="text1"/>
          <w:sz w:val="28"/>
        </w:rPr>
        <w:t xml:space="preserve">могут быть </w:t>
      </w:r>
      <w:r>
        <w:rPr>
          <w:rFonts w:ascii="Times New Roman" w:hAnsi="Times New Roman" w:cs="Times New Roman"/>
          <w:color w:val="000000" w:themeColor="text1"/>
          <w:sz w:val="28"/>
        </w:rPr>
        <w:t>– данные о студентах.</w:t>
      </w: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8465C" w:rsidRDefault="00A8465C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A454C5" w:rsidRPr="00A454C5" w:rsidRDefault="00CA4774" w:rsidP="00CA4774">
      <w:pPr>
        <w:pStyle w:val="1"/>
        <w:spacing w:line="360" w:lineRule="auto"/>
        <w:ind w:left="17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56167045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ГЛАВА </w:t>
      </w:r>
      <w:r w:rsidR="00A454C5">
        <w:rPr>
          <w:rFonts w:ascii="Times New Roman" w:hAnsi="Times New Roman" w:cs="Times New Roman"/>
          <w:b/>
          <w:color w:val="000000" w:themeColor="text1"/>
          <w:sz w:val="28"/>
        </w:rPr>
        <w:t xml:space="preserve">5. </w:t>
      </w:r>
      <w:r w:rsidR="00A454C5" w:rsidRPr="00A454C5">
        <w:rPr>
          <w:rFonts w:ascii="Times New Roman" w:hAnsi="Times New Roman" w:cs="Times New Roman"/>
          <w:b/>
          <w:color w:val="000000" w:themeColor="text1"/>
          <w:sz w:val="28"/>
        </w:rPr>
        <w:t>Сравнение и выбор формата</w:t>
      </w:r>
      <w:bookmarkEnd w:id="12"/>
    </w:p>
    <w:p w:rsidR="00A454C5" w:rsidRDefault="00A454C5" w:rsidP="00CA4774">
      <w:pPr>
        <w:pStyle w:val="2"/>
        <w:spacing w:line="360" w:lineRule="auto"/>
        <w:ind w:left="17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56167046"/>
      <w:r w:rsidRPr="00A454C5">
        <w:rPr>
          <w:rFonts w:ascii="Times New Roman" w:hAnsi="Times New Roman" w:cs="Times New Roman"/>
          <w:b/>
          <w:color w:val="000000" w:themeColor="text1"/>
          <w:sz w:val="28"/>
        </w:rPr>
        <w:t xml:space="preserve">5.1. Что выбрать между </w:t>
      </w:r>
      <w:r w:rsidRPr="00A454C5"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  <w:t>XML</w:t>
      </w:r>
      <w:r w:rsidRPr="00A454C5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и </w:t>
      </w:r>
      <w:r w:rsidRPr="00A454C5"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  <w:t>JSON</w:t>
      </w:r>
      <w:r w:rsidRPr="00A454C5">
        <w:rPr>
          <w:rFonts w:ascii="Times New Roman" w:hAnsi="Times New Roman" w:cs="Times New Roman"/>
          <w:b/>
          <w:color w:val="000000" w:themeColor="text1"/>
          <w:sz w:val="28"/>
        </w:rPr>
        <w:t xml:space="preserve"> в разных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ситуациях</w:t>
      </w:r>
      <w:bookmarkEnd w:id="13"/>
    </w:p>
    <w:p w:rsidR="00A454C5" w:rsidRDefault="00A454C5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Выбор между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зависит от конкретно поставленной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>задачи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вашего проекта, структуры данных, удобства чтения и много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>других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факторов. Вот несколько рекомендации для выбора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между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Pr="00F3409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в различных ситуациях.</w:t>
      </w:r>
    </w:p>
    <w:p w:rsidR="007A7985" w:rsidRDefault="007A7985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Используйте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Pr="00A8465C">
        <w:rPr>
          <w:rFonts w:ascii="Times New Roman" w:eastAsia="Calibri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если: </w:t>
      </w:r>
    </w:p>
    <w:p w:rsidR="007A7985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Сложная структура данных: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 имеет более мощны механизм представления структурированных данных с помощью вложенных в себе элементов и атрибутов, что может быть очень полезным при работе с сложными структурами данных.</w:t>
      </w:r>
    </w:p>
    <w:p w:rsidR="007A7985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Документно-ориентированные данные: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7A7985" w:rsidRP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>часто применяется для представления документно-ориентированных данных, таких как статьи, файлы и т.д.</w:t>
      </w:r>
    </w:p>
    <w:p w:rsidR="00F101C2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Необходимость поддержки схем данных </w:t>
      </w:r>
      <w:r w:rsidR="007A7985" w:rsidRPr="007A7985">
        <w:rPr>
          <w:rFonts w:ascii="Times New Roman" w:eastAsia="Calibri" w:hAnsi="Times New Roman" w:cs="Times New Roman"/>
          <w:color w:val="000000" w:themeColor="text1"/>
          <w:sz w:val="28"/>
        </w:rPr>
        <w:t>(</w:t>
      </w:r>
      <w:r w:rsidR="007A7985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XSD</w:t>
      </w:r>
      <w:r w:rsidR="007A7985" w:rsidRPr="007A7985">
        <w:rPr>
          <w:rFonts w:ascii="Times New Roman" w:eastAsia="Calibri" w:hAnsi="Times New Roman" w:cs="Times New Roman"/>
          <w:color w:val="000000" w:themeColor="text1"/>
          <w:sz w:val="28"/>
        </w:rPr>
        <w:t>)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: Если вам потребуется определить схему данных и проводить над ними валидацию, то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7A7985">
        <w:rPr>
          <w:rFonts w:ascii="Times New Roman" w:eastAsia="Calibri" w:hAnsi="Times New Roman" w:cs="Times New Roman"/>
          <w:color w:val="000000" w:themeColor="text1"/>
          <w:sz w:val="28"/>
        </w:rPr>
        <w:t xml:space="preserve">, с поддержкой </w:t>
      </w:r>
      <w:r w:rsidR="007A7985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XSD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>, будет вашим выбором.</w:t>
      </w:r>
    </w:p>
    <w:p w:rsidR="00F101C2" w:rsidRDefault="00F101C2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Используйте </w:t>
      </w:r>
      <w:r w:rsidRP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Pr="00F101C2">
        <w:rPr>
          <w:rFonts w:ascii="Times New Roman" w:eastAsia="Calibri" w:hAnsi="Times New Roman" w:cs="Times New Roman"/>
          <w:color w:val="000000" w:themeColor="text1"/>
          <w:sz w:val="28"/>
        </w:rPr>
        <w:t>, если:</w:t>
      </w:r>
    </w:p>
    <w:p w:rsidR="00F101C2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Нужна простата чтения и записи: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 по сравнению с</w:t>
      </w:r>
      <w:r w:rsidR="00F101C2" w:rsidRP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 имеет компактны и легко читаемый синтаксис, что делает его легким для написания и чтения человеком.</w:t>
      </w:r>
    </w:p>
    <w:p w:rsidR="00F101C2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Структурированные данные для веб-приложений: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 применяется в веб-приложениях, а также он легко интегрируется с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JavaScript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>.</w:t>
      </w:r>
    </w:p>
    <w:p w:rsidR="00F101C2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Данные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API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: Многие веб-серверы представляют данные в формате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 для простоты взаимодействия через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API</w:t>
      </w:r>
      <w:r w:rsidR="00F101C2" w:rsidRPr="00F101C2">
        <w:rPr>
          <w:rFonts w:ascii="Times New Roman" w:eastAsia="Calibri" w:hAnsi="Times New Roman" w:cs="Times New Roman"/>
          <w:color w:val="000000" w:themeColor="text1"/>
          <w:sz w:val="28"/>
        </w:rPr>
        <w:t>.</w:t>
      </w:r>
    </w:p>
    <w:p w:rsidR="0083336B" w:rsidRPr="00A8465C" w:rsidRDefault="00A8465C" w:rsidP="00A8465C">
      <w:pPr>
        <w:pStyle w:val="a4"/>
        <w:spacing w:line="360" w:lineRule="auto"/>
        <w:ind w:left="879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>- П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рограммирование в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="00F101C2" w:rsidRP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, </w:t>
      </w:r>
      <w:r w:rsidR="00F101C2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JavaScript</w:t>
      </w:r>
      <w:r w:rsidR="00F101C2">
        <w:rPr>
          <w:rFonts w:ascii="Times New Roman" w:eastAsia="Calibri" w:hAnsi="Times New Roman" w:cs="Times New Roman"/>
          <w:color w:val="000000" w:themeColor="text1"/>
          <w:sz w:val="28"/>
        </w:rPr>
        <w:t xml:space="preserve"> и др.: </w:t>
      </w:r>
      <w:r w:rsidR="0083336B">
        <w:rPr>
          <w:rFonts w:ascii="Times New Roman" w:eastAsia="Calibri" w:hAnsi="Times New Roman" w:cs="Times New Roman"/>
          <w:color w:val="000000" w:themeColor="text1"/>
          <w:sz w:val="28"/>
        </w:rPr>
        <w:t>Благодаря поддержке в большинстве языков программирования, обмен происходит удобно между различными компонентами системы.</w:t>
      </w:r>
    </w:p>
    <w:p w:rsidR="00963ED2" w:rsidRPr="00A8465C" w:rsidRDefault="0083336B" w:rsidP="00CA4774">
      <w:pPr>
        <w:pStyle w:val="1"/>
        <w:spacing w:line="360" w:lineRule="auto"/>
        <w:ind w:left="17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br w:type="page"/>
      </w:r>
      <w:bookmarkStart w:id="14" w:name="_Toc156167047"/>
      <w:r w:rsidR="00CA4774">
        <w:rPr>
          <w:rFonts w:ascii="Times New Roman" w:hAnsi="Times New Roman" w:cs="Times New Roman"/>
          <w:b/>
          <w:color w:val="000000" w:themeColor="text1"/>
          <w:sz w:val="28"/>
        </w:rPr>
        <w:t xml:space="preserve">ГЛАВА </w:t>
      </w:r>
      <w:r w:rsidR="00963ED2" w:rsidRPr="00A8465C">
        <w:rPr>
          <w:rFonts w:ascii="Times New Roman" w:eastAsia="Calibri" w:hAnsi="Times New Roman" w:cs="Times New Roman"/>
          <w:b/>
          <w:color w:val="000000" w:themeColor="text1"/>
          <w:sz w:val="28"/>
        </w:rPr>
        <w:t>6. Безопасность при работе с данными</w:t>
      </w:r>
      <w:bookmarkEnd w:id="14"/>
    </w:p>
    <w:p w:rsidR="00963ED2" w:rsidRPr="00A8465C" w:rsidRDefault="00963ED2" w:rsidP="00CA4774">
      <w:pPr>
        <w:pStyle w:val="a4"/>
        <w:numPr>
          <w:ilvl w:val="1"/>
          <w:numId w:val="10"/>
        </w:numPr>
        <w:spacing w:line="360" w:lineRule="auto"/>
        <w:ind w:left="170"/>
        <w:jc w:val="center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15" w:name="_Toc156167048"/>
      <w:r w:rsidRPr="00A8465C">
        <w:rPr>
          <w:rFonts w:ascii="Times New Roman" w:eastAsia="Calibri" w:hAnsi="Times New Roman" w:cs="Times New Roman"/>
          <w:b/>
          <w:color w:val="000000" w:themeColor="text1"/>
          <w:sz w:val="28"/>
        </w:rPr>
        <w:t>Как защитить программы от возможных атак</w:t>
      </w:r>
      <w:bookmarkEnd w:id="15"/>
    </w:p>
    <w:p w:rsidR="00963ED2" w:rsidRDefault="00963ED2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Обработка данных в форматах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Pr="00963ED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может представлять угрозы безопасности, такие как атаки на внедрение кода (к примеру, инъекции) или же атаки на отказ в обслуживании </w:t>
      </w:r>
      <w:r w:rsidRPr="00963ED2">
        <w:rPr>
          <w:rFonts w:ascii="Times New Roman" w:eastAsia="Calibri" w:hAnsi="Times New Roman" w:cs="Times New Roman"/>
          <w:color w:val="000000" w:themeColor="text1"/>
          <w:sz w:val="28"/>
        </w:rPr>
        <w:t>(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DoS</w:t>
      </w:r>
      <w:r w:rsidRPr="00963ED2">
        <w:rPr>
          <w:rFonts w:ascii="Times New Roman" w:eastAsia="Calibri" w:hAnsi="Times New Roman" w:cs="Times New Roman"/>
          <w:color w:val="000000" w:themeColor="text1"/>
          <w:sz w:val="28"/>
        </w:rPr>
        <w:t xml:space="preserve">).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>Для обеспечения безопасность от возможных атак, во время процесса обработки данных, следует придерживаться ряда мер предосторожностей.</w:t>
      </w:r>
    </w:p>
    <w:p w:rsidR="00EB2083" w:rsidRPr="00A8465C" w:rsidRDefault="00963ED2" w:rsidP="00CA4774">
      <w:pPr>
        <w:pStyle w:val="a4"/>
        <w:numPr>
          <w:ilvl w:val="1"/>
          <w:numId w:val="10"/>
        </w:numPr>
        <w:spacing w:line="360" w:lineRule="auto"/>
        <w:ind w:left="170"/>
        <w:jc w:val="center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16" w:name="_Toc156167049"/>
      <w:r w:rsidRPr="00A8465C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При обработке </w:t>
      </w:r>
      <w:r w:rsidRPr="00A8465C"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  <w:t>XML</w:t>
      </w:r>
      <w:bookmarkEnd w:id="16"/>
    </w:p>
    <w:p w:rsidR="00EB2083" w:rsidRDefault="00A8465C" w:rsidP="00A8465C">
      <w:pPr>
        <w:pStyle w:val="a4"/>
        <w:spacing w:line="360" w:lineRule="auto"/>
        <w:ind w:left="87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 xml:space="preserve">Избегайте внедрение кода </w:t>
      </w:r>
      <w:r w:rsidR="00EB2083" w:rsidRPr="00EB2083">
        <w:rPr>
          <w:rFonts w:ascii="Times New Roman" w:eastAsia="Calibri" w:hAnsi="Times New Roman" w:cs="Times New Roman"/>
          <w:color w:val="000000" w:themeColor="text1"/>
          <w:sz w:val="28"/>
        </w:rPr>
        <w:t>(</w:t>
      </w:r>
      <w:r w:rsidR="00EB2083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XXE</w:t>
      </w:r>
      <w:r w:rsidR="00EB2083" w:rsidRPr="00EB2083">
        <w:rPr>
          <w:rFonts w:ascii="Times New Roman" w:eastAsia="Calibri" w:hAnsi="Times New Roman" w:cs="Times New Roman"/>
          <w:color w:val="000000" w:themeColor="text1"/>
          <w:sz w:val="28"/>
        </w:rPr>
        <w:t>)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 xml:space="preserve">. Ограничьте или отключите полностью его обработку внешних сущностей </w:t>
      </w:r>
      <w:r w:rsidR="00EB2083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>, для свое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>временного предотвращения возможно атаки, связанные с внедрением сущностей.</w:t>
      </w:r>
    </w:p>
    <w:p w:rsidR="00EB2083" w:rsidRDefault="00A8465C" w:rsidP="00A8465C">
      <w:pPr>
        <w:pStyle w:val="a4"/>
        <w:spacing w:line="360" w:lineRule="auto"/>
        <w:ind w:left="87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 xml:space="preserve">Валидация данных. Проводите валидацию данных по схеме </w:t>
      </w:r>
      <w:r w:rsidR="00EB2083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 xml:space="preserve"> (</w:t>
      </w:r>
      <w:r w:rsidR="00EB2083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XSD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 xml:space="preserve">). Это поможет предотвратить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>атаки,</w:t>
      </w:r>
      <w:r w:rsidR="00EB2083">
        <w:rPr>
          <w:rFonts w:ascii="Times New Roman" w:eastAsia="Calibri" w:hAnsi="Times New Roman" w:cs="Times New Roman"/>
          <w:color w:val="000000" w:themeColor="text1"/>
          <w:sz w:val="28"/>
        </w:rPr>
        <w:t xml:space="preserve"> связанные с неверным форматом данных.</w:t>
      </w:r>
    </w:p>
    <w:p w:rsidR="006A448E" w:rsidRPr="006A448E" w:rsidRDefault="00A8465C" w:rsidP="00A8465C">
      <w:pPr>
        <w:pStyle w:val="a4"/>
        <w:spacing w:line="360" w:lineRule="auto"/>
        <w:ind w:left="87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>Применяй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>те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 безопасные библиотеки парсинга. Пользуйтесь только надежными и безопасными библиотеками парсинга 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, такие как 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>«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ElementTree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>»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, которая является стандартно библиотекой в 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 и «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lxml</w:t>
      </w:r>
      <w:r w:rsidR="00EB2083" w:rsidRPr="006A448E">
        <w:rPr>
          <w:rFonts w:ascii="Times New Roman" w:eastAsia="Calibri" w:hAnsi="Times New Roman" w:cs="Times New Roman"/>
          <w:color w:val="000000" w:themeColor="text1"/>
          <w:sz w:val="28"/>
        </w:rPr>
        <w:t>»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>. Также не пользуйтесь во время выполнения разбора встроенных функций строк.</w:t>
      </w:r>
    </w:p>
    <w:p w:rsidR="006A448E" w:rsidRPr="00A8465C" w:rsidRDefault="006A448E" w:rsidP="00CA4774">
      <w:pPr>
        <w:pStyle w:val="a4"/>
        <w:numPr>
          <w:ilvl w:val="1"/>
          <w:numId w:val="10"/>
        </w:numPr>
        <w:spacing w:line="360" w:lineRule="auto"/>
        <w:ind w:left="170"/>
        <w:jc w:val="center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17" w:name="_Toc156167050"/>
      <w:r w:rsidRPr="00A8465C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При обработке </w:t>
      </w:r>
      <w:r w:rsidR="00CA3F72" w:rsidRPr="00A8465C"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  <w:t>JSON</w:t>
      </w:r>
      <w:bookmarkEnd w:id="17"/>
    </w:p>
    <w:p w:rsidR="006A448E" w:rsidRDefault="00A8465C" w:rsidP="00A8465C">
      <w:pPr>
        <w:pStyle w:val="a4"/>
        <w:spacing w:line="360" w:lineRule="auto"/>
        <w:ind w:left="87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Используйте безопасные библиотеки. Используйте проверенные библиотеки для работы с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.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В стандартной библиотеке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>есть встроенный модуль «</w:t>
      </w:r>
      <w:r w:rsid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>», предоставляющий безопасные функции для сериализации и десериализации.</w:t>
      </w:r>
    </w:p>
    <w:p w:rsidR="006A448E" w:rsidRDefault="00A8465C" w:rsidP="00A8465C">
      <w:pPr>
        <w:pStyle w:val="a4"/>
        <w:spacing w:line="360" w:lineRule="auto"/>
        <w:ind w:left="87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Ограничение вложенности и объема данных. Ограничьте максимальную возможность вложенности и размера данных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, для предотвращения атаки на отказ в обслуживании 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>(</w:t>
      </w:r>
      <w:r w:rsid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DoS</w:t>
      </w:r>
      <w:r w:rsidR="006A448E" w:rsidRPr="006A448E">
        <w:rPr>
          <w:rFonts w:ascii="Times New Roman" w:eastAsia="Calibri" w:hAnsi="Times New Roman" w:cs="Times New Roman"/>
          <w:color w:val="000000" w:themeColor="text1"/>
          <w:sz w:val="28"/>
        </w:rPr>
        <w:t>)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 с использованием больших и бесконечно вложенных структур данных.</w:t>
      </w:r>
    </w:p>
    <w:p w:rsidR="00CA3F72" w:rsidRDefault="00A8465C" w:rsidP="00A8465C">
      <w:pPr>
        <w:pStyle w:val="a4"/>
        <w:spacing w:line="360" w:lineRule="auto"/>
        <w:ind w:left="87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-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 xml:space="preserve">Избегайте атак внедрения кода. Избегайте выполнения кода, получаемого из </w:t>
      </w:r>
      <w:r w:rsidR="006A448E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="006A448E">
        <w:rPr>
          <w:rFonts w:ascii="Times New Roman" w:eastAsia="Calibri" w:hAnsi="Times New Roman" w:cs="Times New Roman"/>
          <w:color w:val="000000" w:themeColor="text1"/>
          <w:sz w:val="28"/>
        </w:rPr>
        <w:t>-данных.</w:t>
      </w:r>
    </w:p>
    <w:p w:rsidR="00CA3F72" w:rsidRDefault="00CA3F72">
      <w:pPr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br w:type="page"/>
      </w:r>
    </w:p>
    <w:p w:rsidR="00CA3F72" w:rsidRPr="00A8465C" w:rsidRDefault="00A8465C" w:rsidP="00CA4774">
      <w:pPr>
        <w:pStyle w:val="1"/>
        <w:spacing w:line="360" w:lineRule="auto"/>
        <w:ind w:left="17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18" w:name="_Toc156167051"/>
      <w:r w:rsidRPr="00A8465C">
        <w:rPr>
          <w:rFonts w:ascii="Times New Roman" w:eastAsia="Calibri" w:hAnsi="Times New Roman" w:cs="Times New Roman"/>
          <w:b/>
          <w:color w:val="000000" w:themeColor="text1"/>
          <w:sz w:val="28"/>
        </w:rPr>
        <w:t>ЗАКЛЮЧЕНИЕ</w:t>
      </w:r>
      <w:bookmarkEnd w:id="18"/>
    </w:p>
    <w:p w:rsidR="00CA3F72" w:rsidRDefault="00CA3F72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Работа с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 w:rsidR="005E3ED4">
        <w:rPr>
          <w:rFonts w:ascii="Times New Roman" w:eastAsia="Calibri" w:hAnsi="Times New Roman" w:cs="Times New Roman"/>
          <w:color w:val="000000" w:themeColor="text1"/>
          <w:sz w:val="28"/>
        </w:rPr>
        <w:t xml:space="preserve"> и</w:t>
      </w:r>
      <w:r w:rsidRPr="00CA3F7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Pr="00CA3F7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5E3ED4">
        <w:rPr>
          <w:rFonts w:ascii="Times New Roman" w:eastAsia="Calibri" w:hAnsi="Times New Roman" w:cs="Times New Roman"/>
          <w:color w:val="000000" w:themeColor="text1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Pr="005E3ED4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="005E3ED4">
        <w:rPr>
          <w:rFonts w:ascii="Times New Roman" w:eastAsia="Calibri" w:hAnsi="Times New Roman" w:cs="Times New Roman"/>
          <w:color w:val="000000" w:themeColor="text1"/>
          <w:sz w:val="28"/>
        </w:rPr>
        <w:t>предполагает собой немаловажный фактор нынешней реализации программного обеспечения. Оба формата данных обширно используются для взаимообмена информацией между разнообразнейшими системами и приложениями, снабжая универсальные и гибкие средства передачи и хранения данных.</w:t>
      </w:r>
    </w:p>
    <w:p w:rsidR="005E3ED4" w:rsidRDefault="005E3ED4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, с его расширенными перспективами для предоставления сложных структур данных, часто используется в сферах, где важна читаемость и структурирование информации. С другой стороны,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>, с достаточно компактн</w:t>
      </w:r>
      <w:r w:rsidR="002166B7">
        <w:rPr>
          <w:rFonts w:ascii="Times New Roman" w:eastAsia="Calibri" w:hAnsi="Times New Roman" w:cs="Times New Roman"/>
          <w:color w:val="000000" w:themeColor="text1"/>
          <w:sz w:val="28"/>
        </w:rPr>
        <w:t>ым синтаксисом и легкочитаемость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>ю, стал основополагающим форматом для обмена данными в веб-разработке</w:t>
      </w:r>
      <w:r w:rsidR="002166B7">
        <w:rPr>
          <w:rFonts w:ascii="Times New Roman" w:eastAsia="Calibri" w:hAnsi="Times New Roman" w:cs="Times New Roman"/>
          <w:color w:val="000000" w:themeColor="text1"/>
          <w:sz w:val="28"/>
        </w:rPr>
        <w:t xml:space="preserve"> и </w:t>
      </w:r>
      <w:r w:rsidR="002166B7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API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>.</w:t>
      </w:r>
    </w:p>
    <w:p w:rsidR="005E3ED4" w:rsidRDefault="002166B7" w:rsidP="00A8465C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 w:rsidRPr="002166B7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владеет мощными инструментами для работы с обоими форматами: 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>xml.etree.ElementTree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>xml.dom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XML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подключенные модуль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для работы с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Эти инструменты снабжают непринужденность использования и высокую производительность при обработке данных в надлежащих форматах.</w:t>
      </w:r>
    </w:p>
    <w:p w:rsidR="006A448E" w:rsidRDefault="002166B7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Однако, при всей из удобности, необходимо обусловливать вопросы, связанные с защищенностью при обработке данных в форматах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216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Систематические проверки входных данных, использование безопасных библиотек парсинга, регулирование размеров и вложенности данных, а также внимания к деталям гарантируют безотказную защищенность от предполагаемых угроз.</w:t>
      </w:r>
    </w:p>
    <w:p w:rsidR="00991A19" w:rsidRDefault="00991A19" w:rsidP="00A8465C">
      <w:pPr>
        <w:spacing w:line="360" w:lineRule="auto"/>
        <w:ind w:left="17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Работа с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XML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и</w:t>
      </w:r>
      <w:r w:rsidRPr="00CA3F7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JSON</w:t>
      </w:r>
      <w:r w:rsidRPr="00CA3F72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Python</w:t>
      </w:r>
      <w:r>
        <w:rPr>
          <w:rFonts w:ascii="Times New Roman" w:eastAsia="Calibri" w:hAnsi="Times New Roman" w:cs="Times New Roman"/>
          <w:color w:val="000000" w:themeColor="text1"/>
          <w:sz w:val="28"/>
        </w:rPr>
        <w:t xml:space="preserve"> не только гарантирует оптимальный обмен данными, но также акцентирует значительность баланса между функциональностью и безопасностью в нынешней разработке программного обеспечения.</w:t>
      </w:r>
    </w:p>
    <w:p w:rsidR="00991A19" w:rsidRDefault="00991A19">
      <w:pPr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br w:type="page"/>
      </w:r>
    </w:p>
    <w:p w:rsidR="00991A19" w:rsidRPr="00A8465C" w:rsidRDefault="00A8465C" w:rsidP="00A6562F">
      <w:pPr>
        <w:pStyle w:val="1"/>
        <w:spacing w:line="360" w:lineRule="auto"/>
        <w:ind w:left="17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19" w:name="_Toc156167052"/>
      <w:r w:rsidRPr="00A8465C">
        <w:rPr>
          <w:rFonts w:ascii="Times New Roman" w:eastAsia="Calibri" w:hAnsi="Times New Roman" w:cs="Times New Roman"/>
          <w:b/>
          <w:color w:val="000000" w:themeColor="text1"/>
          <w:sz w:val="28"/>
        </w:rPr>
        <w:t>СПИСОК ИСПОЛЬЗОВАННОЙ ЛИТЕРАТУРЫ</w:t>
      </w:r>
      <w:bookmarkEnd w:id="19"/>
    </w:p>
    <w:p w:rsidR="00991A19" w:rsidRPr="00F82F93" w:rsidRDefault="00991A19" w:rsidP="00CA4774">
      <w:pPr>
        <w:pStyle w:val="a4"/>
        <w:numPr>
          <w:ilvl w:val="0"/>
          <w:numId w:val="26"/>
        </w:numPr>
        <w:spacing w:line="360" w:lineRule="auto"/>
        <w:ind w:left="170" w:hanging="2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F93">
        <w:rPr>
          <w:rFonts w:ascii="Times New Roman" w:eastAsia="Calibri" w:hAnsi="Times New Roman" w:cs="Times New Roman"/>
          <w:sz w:val="28"/>
          <w:szCs w:val="28"/>
        </w:rPr>
        <w:t xml:space="preserve">Официальная документация </w:t>
      </w:r>
      <w:r w:rsidRPr="00F82F93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:rsidR="00991A19" w:rsidRPr="00F82F93" w:rsidRDefault="00991A19" w:rsidP="00CA4774">
      <w:pPr>
        <w:pStyle w:val="a4"/>
        <w:numPr>
          <w:ilvl w:val="0"/>
          <w:numId w:val="26"/>
        </w:numPr>
        <w:spacing w:line="360" w:lineRule="auto"/>
        <w:ind w:left="170" w:hanging="2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2F93">
        <w:rPr>
          <w:rFonts w:ascii="Times New Roman" w:hAnsi="Times New Roman" w:cs="Times New Roman"/>
          <w:sz w:val="28"/>
          <w:szCs w:val="28"/>
          <w:lang w:val="en-US"/>
        </w:rPr>
        <w:t xml:space="preserve">XML External Entity (XXE) Processing / </w:t>
      </w:r>
      <w:r w:rsidRPr="00F82F93">
        <w:rPr>
          <w:rFonts w:ascii="Times New Roman" w:hAnsi="Times New Roman" w:cs="Times New Roman"/>
          <w:sz w:val="28"/>
          <w:szCs w:val="28"/>
        </w:rPr>
        <w:t>Ресурс</w:t>
      </w:r>
      <w:r w:rsidRPr="00F82F93">
        <w:rPr>
          <w:rFonts w:ascii="Times New Roman" w:hAnsi="Times New Roman" w:cs="Times New Roman"/>
          <w:sz w:val="28"/>
          <w:szCs w:val="28"/>
          <w:lang w:val="en-US"/>
        </w:rPr>
        <w:t xml:space="preserve"> OWASP</w:t>
      </w:r>
    </w:p>
    <w:p w:rsidR="00991A19" w:rsidRPr="00F82F93" w:rsidRDefault="00991A19" w:rsidP="00CA4774">
      <w:pPr>
        <w:pStyle w:val="a4"/>
        <w:numPr>
          <w:ilvl w:val="0"/>
          <w:numId w:val="26"/>
        </w:numPr>
        <w:spacing w:line="360" w:lineRule="auto"/>
        <w:ind w:left="170" w:hanging="2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2F93">
        <w:rPr>
          <w:rFonts w:ascii="Times New Roman" w:hAnsi="Times New Roman" w:cs="Times New Roman"/>
          <w:sz w:val="28"/>
          <w:szCs w:val="28"/>
          <w:lang w:val="en-US"/>
        </w:rPr>
        <w:t xml:space="preserve">JSON Security Cheat Sheet / </w:t>
      </w:r>
      <w:r w:rsidRPr="00F82F93">
        <w:rPr>
          <w:rFonts w:ascii="Times New Roman" w:hAnsi="Times New Roman" w:cs="Times New Roman"/>
          <w:sz w:val="28"/>
          <w:szCs w:val="28"/>
        </w:rPr>
        <w:t>Ресурс</w:t>
      </w:r>
      <w:r w:rsidRPr="00F82F93">
        <w:rPr>
          <w:rFonts w:ascii="Times New Roman" w:hAnsi="Times New Roman" w:cs="Times New Roman"/>
          <w:sz w:val="28"/>
          <w:szCs w:val="28"/>
          <w:lang w:val="en-US"/>
        </w:rPr>
        <w:t xml:space="preserve"> OWASP</w:t>
      </w:r>
    </w:p>
    <w:p w:rsidR="00991A19" w:rsidRPr="00F82F93" w:rsidRDefault="00991A19" w:rsidP="00CA4774">
      <w:pPr>
        <w:pStyle w:val="a4"/>
        <w:numPr>
          <w:ilvl w:val="0"/>
          <w:numId w:val="26"/>
        </w:numPr>
        <w:spacing w:line="360" w:lineRule="auto"/>
        <w:ind w:left="170" w:hanging="2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2F93">
        <w:rPr>
          <w:rFonts w:ascii="Times New Roman" w:hAnsi="Times New Roman" w:cs="Times New Roman"/>
          <w:sz w:val="28"/>
          <w:szCs w:val="28"/>
          <w:lang w:val="en-US"/>
        </w:rPr>
        <w:t>W3C XML Tutorial / W3Schools</w:t>
      </w:r>
    </w:p>
    <w:p w:rsidR="00F82F93" w:rsidRPr="00F82F93" w:rsidRDefault="00F82F93" w:rsidP="00CA4774">
      <w:pPr>
        <w:pStyle w:val="a4"/>
        <w:numPr>
          <w:ilvl w:val="0"/>
          <w:numId w:val="26"/>
        </w:numPr>
        <w:spacing w:line="360" w:lineRule="auto"/>
        <w:ind w:left="170" w:hanging="2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2F93">
        <w:rPr>
          <w:rFonts w:ascii="Times New Roman" w:hAnsi="Times New Roman" w:cs="Times New Roman"/>
          <w:sz w:val="28"/>
          <w:szCs w:val="28"/>
          <w:lang w:val="en-US"/>
        </w:rPr>
        <w:t>JSON.org / JSON</w:t>
      </w:r>
    </w:p>
    <w:sectPr w:rsidR="00F82F93" w:rsidRPr="00F82F93" w:rsidSect="00A6562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D85" w:rsidRDefault="004D6D85" w:rsidP="009A1529">
      <w:pPr>
        <w:spacing w:after="0" w:line="240" w:lineRule="auto"/>
      </w:pPr>
      <w:r>
        <w:separator/>
      </w:r>
    </w:p>
  </w:endnote>
  <w:endnote w:type="continuationSeparator" w:id="0">
    <w:p w:rsidR="004D6D85" w:rsidRDefault="004D6D85" w:rsidP="009A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5392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6562F" w:rsidRPr="00A6562F" w:rsidRDefault="00A6562F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562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562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562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A6562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A1529" w:rsidRDefault="009A15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D85" w:rsidRDefault="004D6D85" w:rsidP="009A1529">
      <w:pPr>
        <w:spacing w:after="0" w:line="240" w:lineRule="auto"/>
      </w:pPr>
      <w:r>
        <w:separator/>
      </w:r>
    </w:p>
  </w:footnote>
  <w:footnote w:type="continuationSeparator" w:id="0">
    <w:p w:rsidR="004D6D85" w:rsidRDefault="004D6D85" w:rsidP="009A1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788"/>
    <w:multiLevelType w:val="hybridMultilevel"/>
    <w:tmpl w:val="40C65B46"/>
    <w:lvl w:ilvl="0" w:tplc="21FE7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72AF"/>
    <w:multiLevelType w:val="hybridMultilevel"/>
    <w:tmpl w:val="E09C7450"/>
    <w:lvl w:ilvl="0" w:tplc="21FE72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B3DDC"/>
    <w:multiLevelType w:val="hybridMultilevel"/>
    <w:tmpl w:val="372A9C1E"/>
    <w:lvl w:ilvl="0" w:tplc="21FE7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3568A"/>
    <w:multiLevelType w:val="multilevel"/>
    <w:tmpl w:val="5A2E1A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A85FB4"/>
    <w:multiLevelType w:val="hybridMultilevel"/>
    <w:tmpl w:val="ACE446A0"/>
    <w:lvl w:ilvl="0" w:tplc="21FE72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A5937"/>
    <w:multiLevelType w:val="multilevel"/>
    <w:tmpl w:val="D68C3F0C"/>
    <w:lvl w:ilvl="0">
      <w:start w:val="1"/>
      <w:numFmt w:val="decimal"/>
      <w:lvlText w:val="%1."/>
      <w:lvlJc w:val="left"/>
      <w:pPr>
        <w:ind w:left="495" w:hanging="495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6" w15:restartNumberingAfterBreak="0">
    <w:nsid w:val="26873B08"/>
    <w:multiLevelType w:val="hybridMultilevel"/>
    <w:tmpl w:val="BCDCCB84"/>
    <w:lvl w:ilvl="0" w:tplc="21FE7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20A87"/>
    <w:multiLevelType w:val="hybridMultilevel"/>
    <w:tmpl w:val="3EC0B6F8"/>
    <w:lvl w:ilvl="0" w:tplc="21FE7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87405"/>
    <w:multiLevelType w:val="multilevel"/>
    <w:tmpl w:val="6B3AF2A4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9" w15:restartNumberingAfterBreak="0">
    <w:nsid w:val="304D28AE"/>
    <w:multiLevelType w:val="hybridMultilevel"/>
    <w:tmpl w:val="E104FB1E"/>
    <w:lvl w:ilvl="0" w:tplc="21FE7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24792"/>
    <w:multiLevelType w:val="hybridMultilevel"/>
    <w:tmpl w:val="0636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45DA1"/>
    <w:multiLevelType w:val="hybridMultilevel"/>
    <w:tmpl w:val="77381794"/>
    <w:lvl w:ilvl="0" w:tplc="0AEC751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63890"/>
    <w:multiLevelType w:val="multilevel"/>
    <w:tmpl w:val="316EC5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633B18"/>
    <w:multiLevelType w:val="multilevel"/>
    <w:tmpl w:val="71A2B112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4" w15:restartNumberingAfterBreak="0">
    <w:nsid w:val="451D215A"/>
    <w:multiLevelType w:val="hybridMultilevel"/>
    <w:tmpl w:val="56207000"/>
    <w:lvl w:ilvl="0" w:tplc="21FE72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B33696"/>
    <w:multiLevelType w:val="hybridMultilevel"/>
    <w:tmpl w:val="9DF441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037F24"/>
    <w:multiLevelType w:val="multilevel"/>
    <w:tmpl w:val="C638E8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86019A6"/>
    <w:multiLevelType w:val="hybridMultilevel"/>
    <w:tmpl w:val="6E1479A2"/>
    <w:lvl w:ilvl="0" w:tplc="21FE72F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9461CB8"/>
    <w:multiLevelType w:val="hybridMultilevel"/>
    <w:tmpl w:val="8634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1727F"/>
    <w:multiLevelType w:val="hybridMultilevel"/>
    <w:tmpl w:val="9FEEDFC6"/>
    <w:lvl w:ilvl="0" w:tplc="21FE72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DF53E0"/>
    <w:multiLevelType w:val="multilevel"/>
    <w:tmpl w:val="5EDF53E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D32B46"/>
    <w:multiLevelType w:val="hybridMultilevel"/>
    <w:tmpl w:val="3B303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E1D97"/>
    <w:multiLevelType w:val="hybridMultilevel"/>
    <w:tmpl w:val="56C8D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066D"/>
    <w:multiLevelType w:val="hybridMultilevel"/>
    <w:tmpl w:val="2BF4B6A8"/>
    <w:lvl w:ilvl="0" w:tplc="02421AEC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61413"/>
    <w:multiLevelType w:val="multilevel"/>
    <w:tmpl w:val="A4CCB1AE"/>
    <w:lvl w:ilvl="0">
      <w:start w:val="1"/>
      <w:numFmt w:val="decimal"/>
      <w:lvlText w:val="%1."/>
      <w:lvlJc w:val="left"/>
      <w:pPr>
        <w:ind w:left="495" w:hanging="495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5" w15:restartNumberingAfterBreak="0">
    <w:nsid w:val="78010F88"/>
    <w:multiLevelType w:val="multilevel"/>
    <w:tmpl w:val="85A6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86D4814"/>
    <w:multiLevelType w:val="hybridMultilevel"/>
    <w:tmpl w:val="819A8FF8"/>
    <w:lvl w:ilvl="0" w:tplc="0AEC751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6915">
    <w:abstractNumId w:val="20"/>
  </w:num>
  <w:num w:numId="2" w16cid:durableId="171264120">
    <w:abstractNumId w:val="16"/>
  </w:num>
  <w:num w:numId="3" w16cid:durableId="1682009847">
    <w:abstractNumId w:val="12"/>
  </w:num>
  <w:num w:numId="4" w16cid:durableId="827213939">
    <w:abstractNumId w:val="3"/>
  </w:num>
  <w:num w:numId="5" w16cid:durableId="1159614061">
    <w:abstractNumId w:val="24"/>
  </w:num>
  <w:num w:numId="6" w16cid:durableId="673073148">
    <w:abstractNumId w:val="13"/>
  </w:num>
  <w:num w:numId="7" w16cid:durableId="538014021">
    <w:abstractNumId w:val="5"/>
  </w:num>
  <w:num w:numId="8" w16cid:durableId="2086410783">
    <w:abstractNumId w:val="8"/>
  </w:num>
  <w:num w:numId="9" w16cid:durableId="990333406">
    <w:abstractNumId w:val="18"/>
  </w:num>
  <w:num w:numId="10" w16cid:durableId="439031883">
    <w:abstractNumId w:val="25"/>
  </w:num>
  <w:num w:numId="11" w16cid:durableId="188687176">
    <w:abstractNumId w:val="10"/>
  </w:num>
  <w:num w:numId="12" w16cid:durableId="1206722963">
    <w:abstractNumId w:val="15"/>
  </w:num>
  <w:num w:numId="13" w16cid:durableId="501118766">
    <w:abstractNumId w:val="1"/>
  </w:num>
  <w:num w:numId="14" w16cid:durableId="1791821266">
    <w:abstractNumId w:val="7"/>
  </w:num>
  <w:num w:numId="15" w16cid:durableId="1231693249">
    <w:abstractNumId w:val="19"/>
  </w:num>
  <w:num w:numId="16" w16cid:durableId="1797672549">
    <w:abstractNumId w:val="14"/>
  </w:num>
  <w:num w:numId="17" w16cid:durableId="2141536508">
    <w:abstractNumId w:val="6"/>
  </w:num>
  <w:num w:numId="18" w16cid:durableId="1637099020">
    <w:abstractNumId w:val="4"/>
  </w:num>
  <w:num w:numId="19" w16cid:durableId="1070425070">
    <w:abstractNumId w:val="17"/>
  </w:num>
  <w:num w:numId="20" w16cid:durableId="829053911">
    <w:abstractNumId w:val="2"/>
  </w:num>
  <w:num w:numId="21" w16cid:durableId="120154836">
    <w:abstractNumId w:val="23"/>
  </w:num>
  <w:num w:numId="22" w16cid:durableId="1247417939">
    <w:abstractNumId w:val="26"/>
  </w:num>
  <w:num w:numId="23" w16cid:durableId="2084789936">
    <w:abstractNumId w:val="11"/>
  </w:num>
  <w:num w:numId="24" w16cid:durableId="510292303">
    <w:abstractNumId w:val="0"/>
  </w:num>
  <w:num w:numId="25" w16cid:durableId="1184053585">
    <w:abstractNumId w:val="9"/>
  </w:num>
  <w:num w:numId="26" w16cid:durableId="1170413952">
    <w:abstractNumId w:val="22"/>
  </w:num>
  <w:num w:numId="27" w16cid:durableId="17902050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EF"/>
    <w:rsid w:val="00151EAA"/>
    <w:rsid w:val="001A0020"/>
    <w:rsid w:val="001B55B4"/>
    <w:rsid w:val="002166B7"/>
    <w:rsid w:val="002300EC"/>
    <w:rsid w:val="002806BF"/>
    <w:rsid w:val="00296B4B"/>
    <w:rsid w:val="002A6BD3"/>
    <w:rsid w:val="002D3C41"/>
    <w:rsid w:val="003E6AA1"/>
    <w:rsid w:val="003F2C5C"/>
    <w:rsid w:val="00403185"/>
    <w:rsid w:val="00415196"/>
    <w:rsid w:val="004A1918"/>
    <w:rsid w:val="004D6D85"/>
    <w:rsid w:val="004F17C8"/>
    <w:rsid w:val="005738C2"/>
    <w:rsid w:val="00592621"/>
    <w:rsid w:val="005B48A8"/>
    <w:rsid w:val="005D1401"/>
    <w:rsid w:val="005D3CED"/>
    <w:rsid w:val="005E05EF"/>
    <w:rsid w:val="005E3ED4"/>
    <w:rsid w:val="005F653F"/>
    <w:rsid w:val="00600DE1"/>
    <w:rsid w:val="00611A62"/>
    <w:rsid w:val="006843A2"/>
    <w:rsid w:val="006A448E"/>
    <w:rsid w:val="00766CE8"/>
    <w:rsid w:val="00786378"/>
    <w:rsid w:val="007A7985"/>
    <w:rsid w:val="00801AC0"/>
    <w:rsid w:val="0083336B"/>
    <w:rsid w:val="00833662"/>
    <w:rsid w:val="00840D81"/>
    <w:rsid w:val="009303CF"/>
    <w:rsid w:val="00943156"/>
    <w:rsid w:val="00953653"/>
    <w:rsid w:val="00963ED2"/>
    <w:rsid w:val="00991A19"/>
    <w:rsid w:val="009A1529"/>
    <w:rsid w:val="00A11AF5"/>
    <w:rsid w:val="00A454C5"/>
    <w:rsid w:val="00A6562F"/>
    <w:rsid w:val="00A8465C"/>
    <w:rsid w:val="00AD0739"/>
    <w:rsid w:val="00AE388C"/>
    <w:rsid w:val="00B006C3"/>
    <w:rsid w:val="00B5516D"/>
    <w:rsid w:val="00BE6844"/>
    <w:rsid w:val="00C34E70"/>
    <w:rsid w:val="00CA3F72"/>
    <w:rsid w:val="00CA4774"/>
    <w:rsid w:val="00CC1E8D"/>
    <w:rsid w:val="00D05492"/>
    <w:rsid w:val="00D366B9"/>
    <w:rsid w:val="00D37447"/>
    <w:rsid w:val="00E00884"/>
    <w:rsid w:val="00EB2083"/>
    <w:rsid w:val="00EF25E9"/>
    <w:rsid w:val="00F06758"/>
    <w:rsid w:val="00F101C2"/>
    <w:rsid w:val="00F34092"/>
    <w:rsid w:val="00F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4C720F0-8BC1-454C-AA17-2A58A54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5EF"/>
  </w:style>
  <w:style w:type="paragraph" w:styleId="1">
    <w:name w:val="heading 1"/>
    <w:basedOn w:val="a"/>
    <w:next w:val="a"/>
    <w:link w:val="10"/>
    <w:uiPriority w:val="9"/>
    <w:qFormat/>
    <w:rsid w:val="005E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5EF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E05EF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uiPriority w:val="39"/>
    <w:unhideWhenUsed/>
    <w:rsid w:val="005E05EF"/>
    <w:pPr>
      <w:spacing w:after="100"/>
      <w:ind w:left="220"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E05EF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E05EF"/>
    <w:pPr>
      <w:ind w:left="720"/>
      <w:contextualSpacing/>
    </w:pPr>
  </w:style>
  <w:style w:type="character" w:styleId="a5">
    <w:name w:val="Strong"/>
    <w:basedOn w:val="a0"/>
    <w:uiPriority w:val="22"/>
    <w:qFormat/>
    <w:rsid w:val="00991A1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863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9A1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1529"/>
  </w:style>
  <w:style w:type="paragraph" w:styleId="a8">
    <w:name w:val="footer"/>
    <w:basedOn w:val="a"/>
    <w:link w:val="a9"/>
    <w:uiPriority w:val="99"/>
    <w:unhideWhenUsed/>
    <w:rsid w:val="009A1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footer" Target="footer1.xml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0D67-A736-435E-906E-ACBA2C55D7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asyaadvasya9@gmail.com</cp:lastModifiedBy>
  <cp:revision>2</cp:revision>
  <dcterms:created xsi:type="dcterms:W3CDTF">2024-01-26T04:07:00Z</dcterms:created>
  <dcterms:modified xsi:type="dcterms:W3CDTF">2024-01-26T04:07:00Z</dcterms:modified>
</cp:coreProperties>
</file>