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2660"/>
          <w:sz w:val="38"/>
          <w:szCs w:val="38"/>
        </w:rPr>
        <w:t xml:space="preserve">Detailed Functional Specification — Workforce</w:t>
      </w:r>
    </w:p>
    <w:p>
      <w:pPr>
        <w:pBdr>
          <w:bottom w:val="single" w:color="162660" w:sz="12" w:space="8"/>
        </w:pBdr>
        <w:spacing w:after="300"/>
      </w:pPr>
      <w:r>
        <w:rPr>
          <w:color w:val="64748B"/>
          <w:sz w:val="19"/>
          <w:szCs w:val="19"/>
        </w:rPr>
        <w:t xml:space="preserve">WF-001 Workforce Platform · Detailed Functional Specification · 31 August 2026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Document control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0"/>
        <w:gridCol w:w="7414"/>
      </w:tblGrid>
      <w:tr>
        <w:trPr>
          <w:tblHeader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Project / Initiative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Workforce — Employee &amp; Organization Management Platform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Business area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Human Resources / People Operations — KATBOTZ (India and US operations)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Object / Work item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WF-001 — Workforce Platform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Detailed Functional Specification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Functional Specification WF-001, V2, dated 31 August 2026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Owner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 be assigned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 be assigned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 — 31 August 2026</w:t>
            </w:r>
          </w:p>
        </w:tc>
      </w:tr>
      <w:tr>
        <w:trPr>
          <w:tblHeader w:val="false"/>
        </w:trPr>
        <w:tc>
          <w:tcPr>
            <w:tcW w:type="dxa" w:w="28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4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Draft — for review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1. Purpose, scope and how to read this document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Purpose of this document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This document expands every requirement in the Functional Specification into the detail needed to build and test it: field lists, state machines, permission matrices, rule catalogues and test cases.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It adds no new scope. Everything here elaborates something already stated in the Functional Specification.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Precedence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Functional Specification is the single source of truth. Where this document disagrees with it, the Functional Specification governs and this document is corrected.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Technology is out of scope for both documents. Every technology choice lives in the Technology Stack document.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Status labels used throughout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8404"/>
      </w:tblGrid>
      <w:tr>
        <w:trPr>
          <w:tblHeader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Implemented and working today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Partly built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Implemented with a stated gap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Specified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Defined in this document, not yet implemented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Awaiting a decision recorded in section 26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</w:t>
            </w:r>
          </w:p>
        </w:tc>
        <w:tc>
          <w:tcPr>
            <w:tcW w:type="dxa" w:w="84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Recorded so it is not lost, explicitly excluded from this release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eight modules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3782"/>
        <w:gridCol w:w="2483"/>
        <w:gridCol w:w="2550"/>
      </w:tblGrid>
      <w:tr>
        <w:trPr>
          <w:tblHeader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Detailed in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2, 3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4, 5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Organization structure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6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Onboarding and documents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Partly built — no file is stored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7 to 11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Attendance and leave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12, 13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Partly built — no lock after submission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14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Tasks and notes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18</w:t>
            </w:r>
          </w:p>
        </w:tc>
      </w:tr>
      <w:tr>
        <w:trPr>
          <w:tblHeader w:val="false"/>
        </w:trPr>
        <w:tc>
          <w:tcPr>
            <w:tcW w:type="dxa" w:w="140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78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 and eligibility</w:t>
            </w:r>
          </w:p>
        </w:tc>
        <w:tc>
          <w:tcPr>
            <w:tcW w:type="dxa" w:w="24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Specified</w:t>
            </w:r>
          </w:p>
        </w:tc>
        <w:tc>
          <w:tcPr>
            <w:tcW w:type="dxa" w:w="25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15 to 17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2. Roles, access tiers and the permission matrix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How a tier is decided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tier is never stored on a person and never accepted from the client. It is computed on every request from the signed-in person's position in the organization chart.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person may hold several roles. The tier granted is the highest that any held role confers — so an HR role held as a secondary position grants HR.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 authenticated account that resolves to no person in the organization chart is refused outright. It is never granted a lower tier as a fallback.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Tiers as implemented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2620"/>
        <w:gridCol w:w="3642"/>
        <w:gridCol w:w="2918"/>
      </w:tblGrid>
      <w:tr>
        <w:trPr>
          <w:tblHeader/>
        </w:trPr>
        <w:tc>
          <w:tcPr>
            <w:tcW w:type="dxa" w:w="10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Held by</w:t>
            </w:r>
          </w:p>
        </w:tc>
        <w:tc>
          <w:tcPr>
            <w:tcW w:type="dxa" w:w="36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Sees</w:t>
            </w:r>
          </w:p>
        </w:tc>
        <w:tc>
          <w:tcPr>
            <w:tcW w:type="dxa" w:w="29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 change</w:t>
            </w:r>
          </w:p>
        </w:tc>
      </w:tr>
      <w:tr>
        <w:trPr>
          <w:tblHeader w:val="false"/>
        </w:trPr>
        <w:tc>
          <w:tcPr>
            <w:tcW w:type="dxa" w:w="10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Founder (Super Admin)</w:t>
            </w:r>
          </w:p>
        </w:tc>
        <w:tc>
          <w:tcPr>
            <w:tcW w:type="dxa" w:w="26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CEO position</w:t>
            </w:r>
          </w:p>
        </w:tc>
        <w:tc>
          <w:tcPr>
            <w:tcW w:type="dxa" w:w="36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 records, all departments, audit log, settings</w:t>
            </w:r>
          </w:p>
        </w:tc>
        <w:tc>
          <w:tcPr>
            <w:tcW w:type="dxa" w:w="29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Anything</w:t>
            </w:r>
          </w:p>
        </w:tc>
      </w:tr>
      <w:tr>
        <w:trPr>
          <w:tblHeader w:val="false"/>
        </w:trPr>
        <w:tc>
          <w:tcPr>
            <w:tcW w:type="dxa" w:w="10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/ Admin</w:t>
            </w:r>
          </w:p>
        </w:tc>
        <w:tc>
          <w:tcPr>
            <w:tcW w:type="dxa" w:w="26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Anyone holding any HR role</w:t>
            </w:r>
          </w:p>
        </w:tc>
        <w:tc>
          <w:tcPr>
            <w:tcW w:type="dxa" w:w="36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 employee records organization-wide, all documents, organization structure, audit log</w:t>
            </w:r>
          </w:p>
        </w:tc>
        <w:tc>
          <w:tcPr>
            <w:tcW w:type="dxa" w:w="29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records, documents, structure, settings</w:t>
            </w:r>
          </w:p>
        </w:tc>
      </w:tr>
      <w:tr>
        <w:trPr>
          <w:tblHeader w:val="false"/>
        </w:trPr>
        <w:tc>
          <w:tcPr>
            <w:tcW w:type="dxa" w:w="10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</w:t>
            </w:r>
          </w:p>
        </w:tc>
        <w:tc>
          <w:tcPr>
            <w:tcW w:type="dxa" w:w="26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 worker not holding an HR or founder role</w:t>
            </w:r>
          </w:p>
        </w:tc>
        <w:tc>
          <w:tcPr>
            <w:tcW w:type="dxa" w:w="36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Own record only</w:t>
            </w:r>
          </w:p>
        </w:tc>
        <w:tc>
          <w:tcPr>
            <w:tcW w:type="dxa" w:w="29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Own attendance, leave, goals, notes, own document uploads</w:t>
            </w:r>
          </w:p>
        </w:tc>
      </w:tr>
      <w:tr>
        <w:trPr>
          <w:tblHeader w:val="false"/>
        </w:trPr>
        <w:tc>
          <w:tcPr>
            <w:tcW w:type="dxa" w:w="10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Intern</w:t>
            </w:r>
          </w:p>
        </w:tc>
        <w:tc>
          <w:tcPr>
            <w:tcW w:type="dxa" w:w="26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Currently the same as Employee</w:t>
            </w:r>
          </w:p>
        </w:tc>
        <w:tc>
          <w:tcPr>
            <w:tcW w:type="dxa" w:w="364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Own record only</w:t>
            </w:r>
          </w:p>
        </w:tc>
        <w:tc>
          <w:tcPr>
            <w:tcW w:type="dxa" w:w="29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Same as Employee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Tiers requested but not existing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1"/>
        <w:gridCol w:w="9443"/>
      </w:tblGrid>
      <w:tr>
        <w:trPr>
          <w:tblHeader/>
        </w:trPr>
        <w:tc>
          <w:tcPr>
            <w:tcW w:type="dxa" w:w="7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944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does not exist</w:t>
            </w:r>
          </w:p>
        </w:tc>
      </w:tr>
      <w:tr>
        <w:trPr>
          <w:tblHeader w:val="false"/>
        </w:trPr>
        <w:tc>
          <w:tcPr>
            <w:tcW w:type="dxa" w:w="7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Lead</w:t>
            </w:r>
          </w:p>
        </w:tc>
        <w:tc>
          <w:tcPr>
            <w:tcW w:type="dxa" w:w="944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Intended to derive from reporting relationships. Zero relationships are recorded, so the tier can never be granted. Blocked by Open Item 4</w:t>
            </w:r>
          </w:p>
        </w:tc>
      </w:tr>
      <w:tr>
        <w:trPr>
          <w:tblHeader w:val="false"/>
        </w:trPr>
        <w:tc>
          <w:tcPr>
            <w:tcW w:type="dxa" w:w="7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</w:t>
            </w:r>
          </w:p>
        </w:tc>
        <w:tc>
          <w:tcPr>
            <w:tcW w:type="dxa" w:w="944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candidate holds a tokenized link rather than an account, so they are never authenticated and hold no tier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Permission matrix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6"/>
        <w:gridCol w:w="2057"/>
        <w:gridCol w:w="2057"/>
        <w:gridCol w:w="2057"/>
        <w:gridCol w:w="2057"/>
      </w:tblGrid>
      <w:tr>
        <w:trPr>
          <w:tblHeader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Capability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Founder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Candidate with a valid link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 in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account — link only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View own record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Own checklist only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View any worker record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Create a worker record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Edit a worker record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Own limited fields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 document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Own only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Own checklist only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Approve or reject a document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Create an account (activate)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Edit organization structure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View audit log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Change settings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Partly — see below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Mark own attendance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Approve leave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Submit a self review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Submit a team-lead review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— no tier exists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Finalize a review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an eligibility decision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Open Item 6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5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Export data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Yes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  <w:tc>
          <w:tcPr>
            <w:tcW w:type="dxa" w:w="2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08" w:right="1008" w:bottom="1008" w:left="1008" w:header="708" w:footer="708" w:gutter="0"/>
          <w:pgNumType/>
          <w:docGrid w:linePitch="360"/>
        </w:sectPr>
      </w:pP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Settings a tier may not change, regardless of tier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Retention period and the deletion schedule.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Anything in the audit log.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rule marked non-overridable in the eligibility configuration.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Enforcement rules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Tier is checked on the server for every request, and again for every change.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refused request returns an access-denied response, never a partial render of restricted data.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refused change must not partially apply.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control hidden or disabled in the interface is not a control. Every gated action must be refused when called directly.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role value previously carried in the web address is to be removed from navigation entirely. Open Item 17.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3. Identity, authentication and session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Sign-in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4"/>
        <w:gridCol w:w="8970"/>
      </w:tblGrid>
      <w:tr>
        <w:trPr>
          <w:tblHeader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Google account only. There is no password, no alternative method and no fallback</w:t>
            </w:r>
          </w:p>
        </w:tc>
      </w:tr>
      <w:tr>
        <w:trPr>
          <w:tblHeader w:val="false"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Domain check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account must belong to the company domain. Accounts outside it are refused</w:t>
            </w:r>
          </w:p>
        </w:tc>
      </w:tr>
      <w:tr>
        <w:trPr>
          <w:tblHeader w:val="false"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Verified address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address must be marked verified by Google. An unverified address is refused</w:t>
            </w:r>
          </w:p>
        </w:tc>
      </w:tr>
      <w:tr>
        <w:trPr>
          <w:tblHeader w:val="false"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address is matched to a person in the organization chart. No match means refusal</w:t>
            </w:r>
          </w:p>
        </w:tc>
      </w:tr>
      <w:tr>
        <w:trPr>
          <w:tblHeader w:val="false"/>
        </w:trPr>
        <w:tc>
          <w:tcPr>
            <w:tcW w:type="dxa" w:w="12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gap</w:t>
            </w:r>
          </w:p>
        </w:tc>
        <w:tc>
          <w:tcPr>
            <w:tcW w:type="dxa" w:w="89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Accounts are matched by naming convention rather than a confirmed address. Open Item 10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Session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8884"/>
      </w:tblGrid>
      <w:tr>
        <w:trPr>
          <w:tblHeader/>
        </w:trPr>
        <w:tc>
          <w:tcPr>
            <w:tcW w:type="dxa" w:w="1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8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Contents</w:t>
            </w:r>
          </w:p>
        </w:tc>
        <w:tc>
          <w:tcPr>
            <w:tcW w:type="dxa" w:w="88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Identity only. No tier, no scope, no permissions</w:t>
            </w:r>
          </w:p>
        </w:tc>
      </w:tr>
      <w:tr>
        <w:trPr>
          <w:tblHeader w:val="false"/>
        </w:trPr>
        <w:tc>
          <w:tcPr>
            <w:tcW w:type="dxa" w:w="1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Tier</w:t>
            </w:r>
          </w:p>
        </w:tc>
        <w:tc>
          <w:tcPr>
            <w:tcW w:type="dxa" w:w="88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Recomputed from the organization chart on every request</w:t>
            </w:r>
          </w:p>
        </w:tc>
      </w:tr>
      <w:tr>
        <w:trPr>
          <w:tblHeader w:val="false"/>
        </w:trPr>
        <w:tc>
          <w:tcPr>
            <w:tcW w:type="dxa" w:w="1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Expiry</w:t>
            </w:r>
          </w:p>
        </w:tc>
        <w:tc>
          <w:tcPr>
            <w:tcW w:type="dxa" w:w="88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Short-lived, renewed while in use</w:t>
            </w:r>
          </w:p>
        </w:tc>
      </w:tr>
      <w:tr>
        <w:trPr>
          <w:tblHeader w:val="false"/>
        </w:trPr>
        <w:tc>
          <w:tcPr>
            <w:tcW w:type="dxa" w:w="1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Deactivation</w:t>
            </w:r>
          </w:p>
        </w:tc>
        <w:tc>
          <w:tcPr>
            <w:tcW w:type="dxa" w:w="88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deactivating a worker ends their session and blocks future sign-in is Open Item 11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Step-up verification — specified, not built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8"/>
        <w:gridCol w:w="8956"/>
      </w:tblGrid>
      <w:tr>
        <w:trPr>
          <w:tblHeader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When required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Before overriding an eligibility decision, and before other sensitive actions to be listed on decision of Open Item 1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one-time code sent to the person's verified address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Code rules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Single use; short expiry; a limited number of attempts; lockout after repeated failure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failure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Refused, and a new challenge required. Never silently accepted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Recording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challenge, success, failure and lockout is an audit event</w:t>
            </w:r>
          </w:p>
        </w:tc>
      </w:tr>
      <w:tr>
        <w:trPr>
          <w:tblHeader w:val="false"/>
        </w:trPr>
        <w:tc>
          <w:tcPr>
            <w:tcW w:type="dxa" w:w="12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Blocked by</w:t>
            </w:r>
          </w:p>
        </w:tc>
        <w:tc>
          <w:tcPr>
            <w:tcW w:type="dxa" w:w="8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Item 2 — no message delivery capability exists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4. Worker record — every field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Identity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6"/>
        <w:gridCol w:w="1495"/>
        <w:gridCol w:w="6433"/>
      </w:tblGrid>
      <w:tr>
        <w:trPr>
          <w:tblHeader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 and access</w:t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Last name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Preferred name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Used for display where present</w:t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Restricted access — not shown in directory listings</w:t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Sits beside immigration status</w:t>
            </w:r>
          </w:p>
        </w:tc>
      </w:tr>
      <w:tr>
        <w:trPr>
          <w:tblHeader w:val="false"/>
        </w:trPr>
        <w:tc>
          <w:tcPr>
            <w:tcW w:type="dxa" w:w="22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 status</w:t>
            </w:r>
          </w:p>
        </w:tc>
        <w:tc>
          <w:tcPr>
            <w:tcW w:type="dxa" w:w="149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64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field on the record. All visa and authorization detail lives in its own record — see section 15. Not yet built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Contact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1476"/>
        <w:gridCol w:w="6535"/>
      </w:tblGrid>
      <w:tr>
        <w:trPr>
          <w:tblHeader/>
        </w:trPr>
        <w:tc>
          <w:tcPr>
            <w:tcW w:type="dxa" w:w="22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5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 and access</w:t>
            </w:r>
          </w:p>
        </w:tc>
      </w:tr>
      <w:tr>
        <w:trPr>
          <w:tblHeader w:val="false"/>
        </w:trPr>
        <w:tc>
          <w:tcPr>
            <w:tcW w:type="dxa" w:w="22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Personal email</w:t>
            </w:r>
          </w:p>
        </w:tc>
        <w:tc>
          <w:tcPr>
            <w:tcW w:type="dxa" w:w="14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5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Subject to the organization-wide uniqueness rule below</w:t>
            </w:r>
          </w:p>
        </w:tc>
      </w:tr>
      <w:tr>
        <w:trPr>
          <w:tblHeader w:val="false"/>
        </w:trPr>
        <w:tc>
          <w:tcPr>
            <w:tcW w:type="dxa" w:w="22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Professional email</w:t>
            </w:r>
          </w:p>
        </w:tc>
        <w:tc>
          <w:tcPr>
            <w:tcW w:type="dxa" w:w="14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5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Subject to the organization-wide uniqueness rule below</w:t>
            </w:r>
          </w:p>
        </w:tc>
      </w:tr>
      <w:tr>
        <w:trPr>
          <w:tblHeader w:val="false"/>
        </w:trPr>
        <w:tc>
          <w:tcPr>
            <w:tcW w:type="dxa" w:w="22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4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5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email uniqueness rule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One email address identifies one worker.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check is case-insensitive.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check spans both the personal and professional email fields, so an address used as one person's personal email cannot be another person's professional email.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check applies on create and on edit.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refusal names the existing person, their worker type and their stage, so HR can tell whether it is the same human being.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Address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2237"/>
        <w:gridCol w:w="5750"/>
      </w:tblGrid>
      <w:tr>
        <w:trPr>
          <w:tblHeader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Country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Contributes to the document checklist through region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Pin code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Time zone</w:t>
            </w:r>
          </w:p>
        </w:tc>
        <w:tc>
          <w:tcPr>
            <w:tcW w:type="dxa" w:w="22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Drives how attendance and clock times are displayed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Employment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1274"/>
        <w:gridCol w:w="6917"/>
      </w:tblGrid>
      <w:tr>
        <w:trPr>
          <w:tblHeader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type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Employee, Contractor or Intern. Determines the document checklist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Contractor mode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Only for Contractor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Branches the document checklist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Must be an existing organization unit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lead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reference to a person. A rename of that person reaches this field, including where a person is their own HR lead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leads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May hold several. Whether this or the organization-chart relationship is the manager of record is Open Item 4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Contributes to the document checklist through region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 of joining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 of exit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Starts the retention clock — see section 21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 experience</w:t>
            </w:r>
          </w:p>
        </w:tc>
        <w:tc>
          <w:tcPr>
            <w:tcW w:type="dxa" w:w="127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9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System-held fields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1"/>
        <w:gridCol w:w="7203"/>
      </w:tblGrid>
      <w:tr>
        <w:trPr>
          <w:tblHeader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identifier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Generated; never reused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Stage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Account created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an account exists. Set only through the gate in section 11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Active or inactive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 at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 once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Onboarding token expiry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Seven days from creation — see section 10</w:t>
            </w:r>
          </w:p>
        </w:tc>
      </w:tr>
      <w:tr>
        <w:trPr>
          <w:tblHeader w:val="false"/>
        </w:trPr>
        <w:tc>
          <w:tcPr>
            <w:tcW w:type="dxa" w:w="30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checklist</w:t>
            </w:r>
          </w:p>
        </w:tc>
        <w:tc>
          <w:tcPr>
            <w:tcW w:type="dxa" w:w="72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 at creation from worker type, region and contractor mode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Unresolved references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Where a name in a reference field matches nobody, the value is recorded as unresolved and surfaced as a validation warning.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system never silently repoints an unresolved reference at a similarly spelled person.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HR corrects it; the warning persists until they do.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5. Worker lifecycle and stages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9"/>
        <w:gridCol w:w="1556"/>
        <w:gridCol w:w="5996"/>
        <w:gridCol w:w="1229"/>
        <w:gridCol w:w="3814"/>
      </w:tblGrid>
      <w:tr>
        <w:trPr>
          <w:tblHeader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Who acts next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Exit condition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Invited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creates the worker record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Candidate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Candidate uploads and submits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Documents submitted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Present in the data model, currently unused. Open Item 18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Verifying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Candidate submits their checklist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Every mandatory document decided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Verified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last mandatory document is approved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creates the account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Active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creates the account, and the gate in section 11 passes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Worker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Exit recorded</w:t>
            </w:r>
          </w:p>
        </w:tc>
      </w:tr>
      <w:tr>
        <w:trPr>
          <w:tblHeader w:val="false"/>
        </w:trPr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Inactive</w:t>
            </w:r>
          </w:p>
        </w:tc>
        <w:tc>
          <w:tcPr>
            <w:tcW w:type="dxa" w:w="59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Exit recorded</w:t>
            </w:r>
          </w:p>
        </w:tc>
        <w:tc>
          <w:tcPr>
            <w:tcW w:type="dxa" w:w="122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38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Retention period elapses — see section 21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008" w:right="1008" w:bottom="1008" w:left="1008" w:header="708" w:footer="708" w:gutter="0"/>
          <w:pgNumType/>
          <w:docGrid w:linePitch="360"/>
        </w:sectPr>
      </w:pP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stage never moves backwards except through document rejection, which returns the rejected item to the candidate while the record stays at Verifying.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Optional documents never affect stage.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Stage is set by the system in response to events. It is not a field HR types into.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 eligibility check, once built, sits between Verified and Active — see section 16.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6. Organization structure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What is recorded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6"/>
        <w:gridCol w:w="7424"/>
        <w:gridCol w:w="1384"/>
      </w:tblGrid>
      <w:tr>
        <w:trPr>
          <w:tblHeader/>
        </w:trPr>
        <w:tc>
          <w:tcPr>
            <w:tcW w:type="dxa" w:w="1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4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13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volume</w:t>
            </w:r>
          </w:p>
        </w:tc>
      </w:tr>
      <w:tr>
        <w:trPr>
          <w:tblHeader w:val="false"/>
        </w:trPr>
        <w:tc>
          <w:tcPr>
            <w:tcW w:type="dxa" w:w="1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Person</w:t>
            </w:r>
          </w:p>
        </w:tc>
        <w:tc>
          <w:tcPr>
            <w:tcW w:type="dxa" w:w="74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Display name, aliases, email address</w:t>
            </w:r>
          </w:p>
        </w:tc>
        <w:tc>
          <w:tcPr>
            <w:tcW w:type="dxa" w:w="13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1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Unit (department)</w:t>
            </w:r>
          </w:p>
        </w:tc>
        <w:tc>
          <w:tcPr>
            <w:tcW w:type="dxa" w:w="74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Name, parent unit</w:t>
            </w:r>
          </w:p>
        </w:tc>
        <w:tc>
          <w:tcPr>
            <w:tcW w:type="dxa" w:w="13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74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person holding it or vacant, its unit, its level, its title, whether it is that person's primary role</w:t>
            </w:r>
          </w:p>
        </w:tc>
        <w:tc>
          <w:tcPr>
            <w:tcW w:type="dxa" w:w="13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50, of which 7 vacant</w:t>
            </w:r>
          </w:p>
        </w:tc>
      </w:tr>
      <w:tr>
        <w:trPr>
          <w:tblHeader w:val="false"/>
        </w:trPr>
        <w:tc>
          <w:tcPr>
            <w:tcW w:type="dxa" w:w="1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74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From role, to role, and type — reports to, accountable to, or dotted line</w:t>
            </w:r>
          </w:p>
        </w:tc>
        <w:tc>
          <w:tcPr>
            <w:tcW w:type="dxa" w:w="13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0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consequence of zero relationships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Manager-level access cannot be granted.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Manager-scoped visibility cannot be computed.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Review routing has no route.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Until relationships are authored, the organization chart displays structure without hierarchy. Open Item 4.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Structural validation, run continuously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5"/>
        <w:gridCol w:w="5149"/>
        <w:gridCol w:w="2940"/>
      </w:tblGrid>
      <w:tr>
        <w:trPr>
          <w:tblHeader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Duplicate identifier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two entities share an identifier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Invalid reference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reference must resolve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Surfaced as a warning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Reporting cycle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role may not report, directly or indirectly, to itself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 before commit, with an explanation naming the path. Never flagged after the fact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Self-relationship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role may not report to itself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Duplicate relationship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identical relationship may not be added twice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Refused; the relationship count does not change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Multiple managers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role reporting to more than one manager is surfaced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Open-role mismatch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vacancy inconsistent with headcount is surfaced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21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Unresolved name</w:t>
            </w:r>
          </w:p>
        </w:tc>
        <w:tc>
          <w:tcPr>
            <w:tcW w:type="dxa" w:w="51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name matching nobody is recorded as unresolved</w:t>
            </w:r>
          </w:p>
        </w:tc>
        <w:tc>
          <w:tcPr>
            <w:tcW w:type="dxa" w:w="29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Editing 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6"/>
        <w:gridCol w:w="7068"/>
      </w:tblGrid>
      <w:tr>
        <w:trPr>
          <w:tblHeader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 or edit a person, role, unit or relationship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Permitted to HR and founder. Every change is an audit event</w:t>
            </w:r>
          </w:p>
        </w:tc>
      </w:tr>
      <w:tr>
        <w:trPr>
          <w:tblHeader w:val="false"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Rename a person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rename reaches every record referencing that person — including where they are their own HR lead</w:t>
            </w:r>
          </w:p>
        </w:tc>
      </w:tr>
      <w:tr>
        <w:trPr>
          <w:tblHeader w:val="false"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a unit holding roles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Those roles move to the company root. No role is lost. Confirmation is required first</w:t>
            </w:r>
          </w:p>
        </w:tc>
      </w:tr>
      <w:tr>
        <w:trPr>
          <w:tblHeader w:val="false"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the company root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</w:t>
            </w:r>
          </w:p>
        </w:tc>
      </w:tr>
      <w:tr>
        <w:trPr>
          <w:tblHeader w:val="false"/>
        </w:trPr>
        <w:tc>
          <w:tcPr>
            <w:tcW w:type="dxa" w:w="31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Reset the structure</w:t>
            </w:r>
          </w:p>
        </w:tc>
        <w:tc>
          <w:tcPr>
            <w:tcW w:type="dxa" w:w="70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Permitted to founder. Recorded as a single audit event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7. Document requirements — the checklist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How the checklist is built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At worker creation, from three inputs: worker type, region derived from location, and contractor mode where the type is Contractor.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Between 6 and 12 items result.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Each item is marked mandatory or optional. Only mandatory items affect the account-creation gate.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checklist is fixed for that worker once created. Changing requirements affects new workers only.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Base set — all worker types, India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0"/>
        <w:gridCol w:w="3914"/>
      </w:tblGrid>
      <w:tr>
        <w:trPr>
          <w:tblHeader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PAN card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Aadhaar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Bank proof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Degree certificate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10th marksheet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63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12th marksheet</w:t>
            </w:r>
          </w:p>
        </w:tc>
        <w:tc>
          <w:tcPr>
            <w:tcW w:type="dxa" w:w="391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Additional by type and region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2906"/>
        <w:gridCol w:w="4739"/>
      </w:tblGrid>
      <w:tr>
        <w:trPr>
          <w:tblHeader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Additional document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type is Intern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Student identity document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type is Intern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Proof of expected graduation date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— see section 15 on education tracking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Region is US, and type is Contractor or Intern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 tax withholding form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Yes. Valid 12 months from verification. Alert 30 days before expiry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type is Contractor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Varies by contractor mode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 be confirmed under Open Item 7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Region is US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 authorization evidence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 once section 15 is built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 type</w:t>
            </w:r>
          </w:p>
        </w:tc>
        <w:tc>
          <w:tcPr>
            <w:tcW w:type="dxa" w:w="29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Passport</w:t>
            </w:r>
          </w:p>
        </w:tc>
        <w:tc>
          <w:tcPr>
            <w:tcW w:type="dxa" w:w="47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nationality or immigration status requires it. Specified with section 15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Open item on this section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Older documentation states Employee 5, Contractor 3, Intern 4 documents. The implementation branches to between 6 and 12. The older list is believed stale and requires confirmation. Open Item 7.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8. Document upload, formats and limits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Who uploads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755"/>
      </w:tblGrid>
      <w:tr>
        <w:trPr>
          <w:tblHeader/>
        </w:trPr>
        <w:tc>
          <w:tcPr>
            <w:tcW w:type="dxa" w:w="34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7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34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 before activation</w:t>
            </w:r>
          </w:p>
        </w:tc>
        <w:tc>
          <w:tcPr>
            <w:tcW w:type="dxa" w:w="67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tokenized link, no account — see section 10</w:t>
            </w:r>
          </w:p>
        </w:tc>
      </w:tr>
      <w:tr>
        <w:trPr>
          <w:tblHeader w:val="false"/>
        </w:trPr>
        <w:tc>
          <w:tcPr>
            <w:tcW w:type="dxa" w:w="34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Worker after activation</w:t>
            </w:r>
          </w:p>
        </w:tc>
        <w:tc>
          <w:tcPr>
            <w:tcW w:type="dxa" w:w="67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Signed in, own record only</w:t>
            </w:r>
          </w:p>
        </w:tc>
      </w:tr>
      <w:tr>
        <w:trPr>
          <w:tblHeader w:val="false"/>
        </w:trPr>
        <w:tc>
          <w:tcPr>
            <w:tcW w:type="dxa" w:w="34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</w:t>
            </w:r>
          </w:p>
        </w:tc>
        <w:tc>
          <w:tcPr>
            <w:tcW w:type="dxa" w:w="67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behalf of a worker, any record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Accepted formats and limits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10"/>
        <w:gridCol w:w="1641"/>
        <w:gridCol w:w="1473"/>
      </w:tblGrid>
      <w:tr>
        <w:trPr>
          <w:tblHeader/>
        </w:trPr>
        <w:tc>
          <w:tcPr>
            <w:tcW w:type="dxa" w:w="7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class</w:t>
            </w:r>
          </w:p>
        </w:tc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Formats</w:t>
            </w:r>
          </w:p>
        </w:tc>
        <w:tc>
          <w:tcPr>
            <w:tcW w:type="dxa" w:w="14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Maximum size</w:t>
            </w:r>
          </w:p>
        </w:tc>
      </w:tr>
      <w:tr>
        <w:trPr>
          <w:tblHeader w:val="false"/>
        </w:trPr>
        <w:tc>
          <w:tcPr>
            <w:tcW w:type="dxa" w:w="7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Identity and financial documents — PAN, Aadhaar, bank proof, tax forms</w:t>
            </w:r>
          </w:p>
        </w:tc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PDF, JPG, PNG</w:t>
            </w:r>
          </w:p>
        </w:tc>
        <w:tc>
          <w:tcPr>
            <w:tcW w:type="dxa" w:w="14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 MB</w:t>
            </w:r>
          </w:p>
        </w:tc>
      </w:tr>
      <w:tr>
        <w:trPr>
          <w:tblHeader w:val="false"/>
        </w:trPr>
        <w:tc>
          <w:tcPr>
            <w:tcW w:type="dxa" w:w="7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Certificates and marksheets</w:t>
            </w:r>
          </w:p>
        </w:tc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PDF</w:t>
            </w:r>
          </w:p>
        </w:tc>
        <w:tc>
          <w:tcPr>
            <w:tcW w:type="dxa" w:w="14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 MB</w:t>
            </w:r>
          </w:p>
        </w:tc>
      </w:tr>
      <w:tr>
        <w:trPr>
          <w:tblHeader w:val="false"/>
        </w:trPr>
        <w:tc>
          <w:tcPr>
            <w:tcW w:type="dxa" w:w="7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Marksheets where only a photograph exists</w:t>
            </w:r>
          </w:p>
        </w:tc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PDF, JPG, PNG</w:t>
            </w:r>
          </w:p>
        </w:tc>
        <w:tc>
          <w:tcPr>
            <w:tcW w:type="dxa" w:w="14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 MB</w:t>
            </w:r>
          </w:p>
        </w:tc>
      </w:tr>
      <w:tr>
        <w:trPr>
          <w:tblHeader w:val="false"/>
        </w:trPr>
        <w:tc>
          <w:tcPr>
            <w:tcW w:type="dxa" w:w="7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Signed agreements</w:t>
            </w:r>
          </w:p>
        </w:tc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PDF</w:t>
            </w:r>
          </w:p>
        </w:tc>
        <w:tc>
          <w:tcPr>
            <w:tcW w:type="dxa" w:w="14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 MB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Rejected outright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Word documents, spreadsheets, archives, video and camera raw formats.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Anything above the size limit for its class.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Anything whose actual contents do not match the format it claims to be.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Upload 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8696"/>
      </w:tblGrid>
      <w:tr>
        <w:trPr>
          <w:tblHeader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Validation before storage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Format, size and integrity are checked before the file is stored. An invalid file is refused and nothing is recorded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Failure behaviour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upload failure must never mark a checklist item as submitted. The item stays outstanding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success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item moves to Pending, carrying the file name and a timestamp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Re-upload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Permitted where an item has been rejected. The previous file is retained; the new file becomes current; the item returns to Pending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Re-upload limit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Configurable. Not currently enforced</w:t>
            </w:r>
          </w:p>
        </w:tc>
      </w:tr>
      <w:tr>
        <w:trPr>
          <w:tblHeader w:val="false"/>
        </w:trPr>
        <w:tc>
          <w:tcPr>
            <w:tcW w:type="dxa" w:w="15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gap</w:t>
            </w:r>
          </w:p>
        </w:tc>
        <w:tc>
          <w:tcPr>
            <w:tcW w:type="dxa" w:w="869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file name is recorded and no file is stored or retrievable. Open Item 3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9. Document verification and rejection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States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5637"/>
        <w:gridCol w:w="2432"/>
      </w:tblGrid>
      <w:tr>
        <w:trPr>
          <w:tblHeader/>
        </w:trPr>
        <w:tc>
          <w:tcPr>
            <w:tcW w:type="dxa" w:w="21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56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4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</w:tr>
      <w:tr>
        <w:trPr>
          <w:tblHeader w:val="false"/>
        </w:trPr>
        <w:tc>
          <w:tcPr>
            <w:tcW w:type="dxa" w:w="21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56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yet uploaded</w:t>
            </w:r>
          </w:p>
        </w:tc>
        <w:tc>
          <w:tcPr>
            <w:tcW w:type="dxa" w:w="24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System</w:t>
            </w:r>
          </w:p>
        </w:tc>
      </w:tr>
      <w:tr>
        <w:trPr>
          <w:tblHeader w:val="false"/>
        </w:trPr>
        <w:tc>
          <w:tcPr>
            <w:tcW w:type="dxa" w:w="21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</w:t>
            </w:r>
          </w:p>
        </w:tc>
        <w:tc>
          <w:tcPr>
            <w:tcW w:type="dxa" w:w="56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Uploaded, awaiting a decision</w:t>
            </w:r>
          </w:p>
        </w:tc>
        <w:tc>
          <w:tcPr>
            <w:tcW w:type="dxa" w:w="24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System, on successful upload</w:t>
            </w:r>
          </w:p>
        </w:tc>
      </w:tr>
      <w:tr>
        <w:trPr>
          <w:tblHeader w:val="false"/>
        </w:trPr>
        <w:tc>
          <w:tcPr>
            <w:tcW w:type="dxa" w:w="21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Approved</w:t>
            </w:r>
          </w:p>
        </w:tc>
        <w:tc>
          <w:tcPr>
            <w:tcW w:type="dxa" w:w="56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has accepted it</w:t>
            </w:r>
          </w:p>
        </w:tc>
        <w:tc>
          <w:tcPr>
            <w:tcW w:type="dxa" w:w="24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</w:t>
            </w:r>
          </w:p>
        </w:tc>
      </w:tr>
      <w:tr>
        <w:trPr>
          <w:tblHeader w:val="false"/>
        </w:trPr>
        <w:tc>
          <w:tcPr>
            <w:tcW w:type="dxa" w:w="21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Rejected</w:t>
            </w:r>
          </w:p>
        </w:tc>
        <w:tc>
          <w:tcPr>
            <w:tcW w:type="dxa" w:w="563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has refused it, with a reason</w:t>
            </w:r>
          </w:p>
        </w:tc>
        <w:tc>
          <w:tcPr>
            <w:tcW w:type="dxa" w:w="24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Note on states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Older documentation describes a four-state model including "Under Review", set automatically when HR opens the file. The implemented model has no such state. Treated as stale unless Open Item 7 decides otherwise.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Verification 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2"/>
        <w:gridCol w:w="8162"/>
      </w:tblGrid>
      <w:tr>
        <w:trPr>
          <w:tblHeader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Decision is per item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approves or rejects each document individually. There is no bulk accept of a submission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Rejection requires a reason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Chosen from the defined list below. A free-text reason is permitted only under "Other"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Rejection returns the item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Only the rejected item returns to the candidate. Approved items stay approved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reason is shown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candidate sees the specific reason, so they know what to correct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Human judgement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verifies by looking at the document. The system does not read or extract document contents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Viewing is recorded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Each time a document is opened, that access is an audit event — required, not yet implemented</w:t>
            </w:r>
          </w:p>
        </w:tc>
      </w:tr>
      <w:tr>
        <w:trPr>
          <w:tblHeader w:val="false"/>
        </w:trPr>
        <w:tc>
          <w:tcPr>
            <w:tcW w:type="dxa" w:w="20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Never public</w:t>
            </w:r>
          </w:p>
        </w:tc>
        <w:tc>
          <w:tcPr>
            <w:tcW w:type="dxa" w:w="816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document is never reachable at a public address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Rejection reasons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6586"/>
      </w:tblGrid>
      <w:tr>
        <w:trPr>
          <w:tblHeader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Unclear or blurry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Cannot be read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longer valid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Invalid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the right kind of document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Incomplete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Information missing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Damaged or torn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Physically damaged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Wrong document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different document was submitted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Illegible signature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Signature unreadable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Other</w:t>
            </w:r>
          </w:p>
        </w:tc>
        <w:tc>
          <w:tcPr>
            <w:tcW w:type="dxa" w:w="65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written reason is required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Version history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Every uploaded version is retained, with its upload timestamp and its outcome.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current version is the most recent.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History is retained for as long as the worker record is retained — see section 21.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10. Onboarding and the tokenized link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Why the link exists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Documents are verified before an account is created, so no account is paid for or provisioned for a person whose documents fail.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candidate therefore has no account at the point of upload, and needs a route in that does not require one.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token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786"/>
      </w:tblGrid>
      <w:tr>
        <w:trPr>
          <w:tblHeader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Issued when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creates the worker record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per candidate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Each candidate's link is their own. There is no shared address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Validity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Seven days from creation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Scope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That candidate's checklist only. It grants nothing else and reveals no other record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Revocable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token can be cancelled and a new one issued, because it is recorded rather than self-contained</w:t>
            </w:r>
          </w:p>
        </w:tc>
      </w:tr>
      <w:tr>
        <w:trPr>
          <w:tblHeader w:val="false"/>
        </w:trPr>
        <w:tc>
          <w:tcPr>
            <w:tcW w:type="dxa" w:w="14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expiry</w:t>
            </w:r>
          </w:p>
        </w:tc>
        <w:tc>
          <w:tcPr>
            <w:tcW w:type="dxa" w:w="878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Behaviour undefined. Open Item 9 — regenerate, extend or refuse, and who may reissue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candidate journey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3672"/>
        <w:gridCol w:w="5555"/>
      </w:tblGrid>
      <w:tr>
        <w:trPr>
          <w:tblHeader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completes the worker form and issues the link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 at stage Invited. Checklist built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sends the link to the candidate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Blocked today — no message delivery. Open Item 2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 opens the link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Their checklist is shown. No sign-in, no account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 uploads each item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Each item moves to Pending with file name and timestamp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 submits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 moves to Verifying and enters the HR queue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decides each item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Approved, or Rejected with a reason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rejected item returns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candidate re-uploads through the same link</w:t>
            </w:r>
          </w:p>
        </w:tc>
      </w:tr>
      <w:tr>
        <w:trPr>
          <w:tblHeader w:val="false"/>
        </w:trPr>
        <w:tc>
          <w:tcPr>
            <w:tcW w:type="dxa" w:w="9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6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last mandatory item is approved</w:t>
            </w:r>
          </w:p>
        </w:tc>
        <w:tc>
          <w:tcPr>
            <w:tcW w:type="dxa" w:w="55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 moves to Verified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No account is created at any point in this journey.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candidate cannot see, and cannot reach, any record other than their own.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Submitting with items outstanding is permitted; the record simply cannot reach Verified.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11. Account creation gate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rule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An account may be created only when every mandatory document on that worker's checklist is Approved.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Optional documents never block, however many are outstanding.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Enforcement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319"/>
      </w:tblGrid>
      <w:tr>
        <w:trPr>
          <w:tblHeader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enforced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the server, at the point of the change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Independent of the interface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 even when the interface presents the action as available. A disabled button is not the gate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Refusal message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States how many mandatory documents remain outstanding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refusal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stage does not change and nothing partially applies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Recorded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Both the successful activation and every refusal are audit events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83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Two people attempting activation at the same moment must not both succeed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On success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Stage moves to Active.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account-created flag is set.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worker can sign in with their company Google account, and their documents are already verified — they are never asked to upload again.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12. Attendance and time tracking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Daily attendance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"/>
        <w:gridCol w:w="8685"/>
      </w:tblGrid>
      <w:tr>
        <w:trPr>
          <w:tblHeader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record per worker per day</w:t>
            </w:r>
          </w:p>
        </w:tc>
      </w:tr>
      <w:tr>
        <w:trPr>
          <w:tblHeader w:val="false"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Present, absent, on leave, holiday, or the values settled under Open Item 1</w:t>
            </w:r>
          </w:p>
        </w:tc>
      </w:tr>
      <w:tr>
        <w:trPr>
          <w:tblHeader w:val="false"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How it was recorded — self-marked, or recorded by HR</w:t>
            </w:r>
          </w:p>
        </w:tc>
      </w:tr>
      <w:tr>
        <w:trPr>
          <w:tblHeader w:val="false"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Place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the worker was — office, remote, or as configured</w:t>
            </w:r>
          </w:p>
        </w:tc>
      </w:tr>
      <w:tr>
        <w:trPr>
          <w:tblHeader w:val="false"/>
        </w:trPr>
        <w:tc>
          <w:tcPr>
            <w:tcW w:type="dxa" w:w="153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Recorded by</w:t>
            </w:r>
          </w:p>
        </w:tc>
        <w:tc>
          <w:tcPr>
            <w:tcW w:type="dxa" w:w="86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person who set it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Clock in and out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8067"/>
      </w:tblGrid>
      <w:tr>
        <w:trPr>
          <w:tblHeader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Session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worker may have several timed sessions in one day</w:t>
            </w:r>
          </w:p>
        </w:tc>
      </w:tr>
      <w:tr>
        <w:trPr>
          <w:tblHeader w:val="false"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Start and end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Both timestamps recorded</w:t>
            </w:r>
          </w:p>
        </w:tc>
      </w:tr>
      <w:tr>
        <w:trPr>
          <w:tblHeader w:val="false"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session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session with no end is shown as running</w:t>
            </w:r>
          </w:p>
        </w:tc>
      </w:tr>
      <w:tr>
        <w:trPr>
          <w:tblHeader w:val="false"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Time zone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Displayed in the worker's own time zone, held unambiguously</w:t>
            </w:r>
          </w:p>
        </w:tc>
      </w:tr>
      <w:tr>
        <w:trPr>
          <w:tblHeader w:val="false"/>
        </w:trPr>
        <w:tc>
          <w:tcPr>
            <w:tcW w:type="dxa" w:w="21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80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Derived, never entered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worker records their own attendance. HR may record on anyone's behalf.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Attendance accumulates indefinitely and is never pruned during employment.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Attendance is exportable to CSV — see section 22.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Where a worker is on approved leave, the day's attendance reflects it.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13. Leave management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request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5"/>
        <w:gridCol w:w="2169"/>
        <w:gridCol w:w="5770"/>
      </w:tblGrid>
      <w:tr>
        <w:trPr>
          <w:tblHeader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Paid or unpaid</w:t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Start date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End date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before the start date</w:t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Reason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System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Pending, Approved or Rejected</w:t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Decided by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System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approver's identity, recorded on decision</w:t>
            </w:r>
          </w:p>
        </w:tc>
      </w:tr>
      <w:tr>
        <w:trPr>
          <w:tblHeader w:val="false"/>
        </w:trPr>
        <w:tc>
          <w:tcPr>
            <w:tcW w:type="dxa" w:w="22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Decided at</w:t>
            </w:r>
          </w:p>
        </w:tc>
        <w:tc>
          <w:tcPr>
            <w:tcW w:type="dxa" w:w="21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System</w:t>
            </w:r>
          </w:p>
        </w:tc>
        <w:tc>
          <w:tcPr>
            <w:tcW w:type="dxa" w:w="57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Timestamp, recorded on decision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8379"/>
      </w:tblGrid>
      <w:tr>
        <w:trPr>
          <w:tblHeader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requests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worker, for themselves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approves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and founder. A team-lead approver requires the Team Lead tier, which does not exist — Open Item 4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Self-approval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person may not approve their own request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Overlap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Two approved leave requests may not cover the same day for the same worker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After decision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decided request is not edited. A change means a new request</w:t>
            </w:r>
          </w:p>
        </w:tc>
      </w:tr>
      <w:tr>
        <w:trPr>
          <w:tblHeader w:val="false"/>
        </w:trPr>
        <w:tc>
          <w:tcPr>
            <w:tcW w:type="dxa" w:w="18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Balance and entitlement</w:t>
            </w:r>
          </w:p>
        </w:tc>
        <w:tc>
          <w:tcPr>
            <w:tcW w:type="dxa" w:w="83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specified. Leave balances, accrual and carry-over are not in this release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14. Performance reviews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monthly chain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2345"/>
        <w:gridCol w:w="2110"/>
        <w:gridCol w:w="4128"/>
      </w:tblGrid>
      <w:tr>
        <w:trPr>
          <w:tblHeader/>
        </w:trPr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Filled by</w:t>
            </w:r>
          </w:p>
        </w:tc>
        <w:tc>
          <w:tcPr>
            <w:tcW w:type="dxa" w:w="41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Cannot start until</w:t>
            </w:r>
          </w:p>
        </w:tc>
      </w:tr>
      <w:tr>
        <w:trPr>
          <w:tblHeader w:val="false"/>
        </w:trPr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3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Self review</w:t>
            </w:r>
          </w:p>
        </w:tc>
        <w:tc>
          <w:tcPr>
            <w:tcW w:type="dxa" w:w="2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</w:t>
            </w:r>
          </w:p>
        </w:tc>
        <w:tc>
          <w:tcPr>
            <w:tcW w:type="dxa" w:w="41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3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lead review</w:t>
            </w:r>
          </w:p>
        </w:tc>
        <w:tc>
          <w:tcPr>
            <w:tcW w:type="dxa" w:w="2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worker's team lead</w:t>
            </w:r>
          </w:p>
        </w:tc>
        <w:tc>
          <w:tcPr>
            <w:tcW w:type="dxa" w:w="41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self review exists</w:t>
            </w:r>
          </w:p>
        </w:tc>
      </w:tr>
      <w:tr>
        <w:trPr>
          <w:tblHeader w:val="false"/>
        </w:trPr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3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review</w:t>
            </w:r>
          </w:p>
        </w:tc>
        <w:tc>
          <w:tcPr>
            <w:tcW w:type="dxa" w:w="2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</w:t>
            </w:r>
          </w:p>
        </w:tc>
        <w:tc>
          <w:tcPr>
            <w:tcW w:type="dxa" w:w="41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team lead review exists</w:t>
            </w:r>
          </w:p>
        </w:tc>
      </w:tr>
      <w:tr>
        <w:trPr>
          <w:tblHeader w:val="false"/>
        </w:trPr>
        <w:tc>
          <w:tcPr>
            <w:tcW w:type="dxa" w:w="164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3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Finalized</w:t>
            </w:r>
          </w:p>
        </w:tc>
        <w:tc>
          <w:tcPr>
            <w:tcW w:type="dxa" w:w="211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</w:t>
            </w:r>
          </w:p>
        </w:tc>
        <w:tc>
          <w:tcPr>
            <w:tcW w:type="dxa" w:w="41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HR review exists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7898"/>
        <w:gridCol w:w="1076"/>
      </w:tblGrid>
      <w:tr>
        <w:trPr>
          <w:tblHeader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Sequence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Strictly enforced. A later stage is refused until the earlier one completes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per period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review of each stage per worker per period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Contents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rating and written feedback at each stage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Lock after submission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Once a stage is submitted it must not be editable. A change means a new, superseding review, with both retained and the audit trail showing each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Required, not implemented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Routing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team lead stage needs a team lead. Zero reporting relationships are recorded — Open Item 4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Visibility</w:t>
            </w:r>
          </w:p>
        </w:tc>
        <w:tc>
          <w:tcPr>
            <w:tcW w:type="dxa" w:w="78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 sees every stage of their own review</w:t>
            </w:r>
          </w:p>
        </w:tc>
        <w:tc>
          <w:tcPr>
            <w:tcW w:type="dxa" w:w="10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Milestone reviews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Older documentation describes reviews at 30, 60 and 90 days and annually, filled by the team lead.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implemented model is a monthly chain.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Whether these coexist or one supersedes the other is Open Item 8.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15. Immigration and work-authorization records — specified, not built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Why these are separate records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Immigration data is more sensitive than directory data. Keeping it in its own records means an ordinary lookup of a person does not expose it.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employee record therefore carries only nationality and a single immigration status field. Everything else lives here.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Visa record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9"/>
        <w:gridCol w:w="7405"/>
      </w:tblGrid>
      <w:tr>
        <w:trPr>
          <w:tblHeader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visa class</w:t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Issuing country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 from, valid to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Identifier-class — encrypted, restricted access</w:t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visa record is never overwritten. A change creates a new record and both are retained</w:t>
            </w:r>
          </w:p>
        </w:tc>
      </w:tr>
      <w:tr>
        <w:trPr>
          <w:tblHeader w:val="false"/>
        </w:trPr>
        <w:tc>
          <w:tcPr>
            <w:tcW w:type="dxa" w:w="28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record</w:t>
            </w:r>
          </w:p>
        </w:tc>
        <w:tc>
          <w:tcPr>
            <w:tcW w:type="dxa" w:w="74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Exactly one visa record may be current for a person at any moment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Work authorization record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8"/>
        <w:gridCol w:w="8206"/>
      </w:tblGrid>
      <w:tr>
        <w:trPr>
          <w:tblHeader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authorization class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 from, valid to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Configurable. One-year, two-year and other lengths are the same shape — no length is built into the product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Restrictions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What the authorization prohibits — for example, unpaid work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Identifier-class — encrypted, restricted access</w:t>
            </w:r>
          </w:p>
        </w:tc>
      </w:tr>
      <w:tr>
        <w:trPr>
          <w:tblHeader w:val="false"/>
        </w:trPr>
        <w:tc>
          <w:tcPr>
            <w:tcW w:type="dxa" w:w="2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Supersedes</w:t>
            </w:r>
          </w:p>
        </w:tc>
        <w:tc>
          <w:tcPr>
            <w:tcW w:type="dxa" w:w="820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Never overwritten; a change supersedes and both are retained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Education and graduation tracking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1"/>
        <w:gridCol w:w="6623"/>
      </w:tblGrid>
      <w:tr>
        <w:trPr>
          <w:tblHeader/>
        </w:trPr>
        <w:tc>
          <w:tcPr>
            <w:tcW w:type="dxa" w:w="36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Institution, programme</w:t>
            </w:r>
          </w:p>
        </w:tc>
        <w:tc>
          <w:tcPr>
            <w:tcW w:type="dxa" w:w="66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Expected graduation date</w:t>
            </w:r>
          </w:p>
        </w:tc>
        <w:tc>
          <w:tcPr>
            <w:tcW w:type="dxa" w:w="66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Drives intern eligibility where a rule depends on student status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Actual graduation date</w:t>
            </w:r>
          </w:p>
        </w:tc>
        <w:tc>
          <w:tcPr>
            <w:tcW w:type="dxa" w:w="66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a rule depends on a person having graduated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Evidence</w:t>
            </w:r>
          </w:p>
        </w:tc>
        <w:tc>
          <w:tcPr>
            <w:tcW w:type="dxa" w:w="662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relevant checklist document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record is never overwritten. History is permanent within the retention period.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Every creation, change and view of these records is an audit event — required, not yet implemented.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Where a person's current authorization does not cover the engagement, a compliance exception is raised and dependent engagements are blocked.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16. Eligibility rules engine — specified, not built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The principle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product carries no legal knowledge of its own. No country's law is built into it.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Rules are configuration, supplied and maintained by people with the relevant legal knowledge, and changed without a release.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 rule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2"/>
        <w:gridCol w:w="8302"/>
      </w:tblGrid>
      <w:tr>
        <w:trPr>
          <w:tblHeader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Country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country the rule applies to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type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authorization class it applies to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engagement type it applies to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Paid or unpaid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it applies to paid work, unpaid work, or both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Effect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Eligible, Ineligible, or Needs review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Determines evaluation order where several rules match</w:t>
            </w:r>
          </w:p>
        </w:tc>
      </w:tr>
      <w:tr>
        <w:trPr>
          <w:tblHeader w:val="false"/>
        </w:trPr>
        <w:tc>
          <w:tcPr>
            <w:tcW w:type="dxa" w:w="19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Overridable</w:t>
            </w:r>
          </w:p>
        </w:tc>
        <w:tc>
          <w:tcPr>
            <w:tcW w:type="dxa" w:w="83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a person with the permission may override this rule's outcome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Evaluation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67"/>
        <w:gridCol w:w="7777"/>
      </w:tblGrid>
      <w:tr>
        <w:trPr>
          <w:tblHeader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Assemble the inputs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Nationality, immigration status, current visa record, current work authorization and its restrictions, the proposed engagement type, and whether it is paid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Match rules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rule matching those inputs is collected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Order by priority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highest-priority matched rule determines the outcome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 the decision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Outcome, every matched rule, and an immutable snapshot of the inputs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6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nothing matches</w:t>
            </w:r>
          </w:p>
        </w:tc>
        <w:tc>
          <w:tcPr>
            <w:tcW w:type="dxa" w:w="77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Default outcome undecided — Open Item 5. Allow or deny must be settled before this can be built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Reproducibility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decision references the exact version of each rule that was evaluated.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rule changing later does not change a past decision, and a past decision remains explainable.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recorded input snapshot is immutable.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Override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3"/>
        <w:gridCol w:w="8191"/>
      </w:tblGrid>
      <w:tr>
        <w:trPr>
          <w:tblHeader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Permitted only if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rule is marked overridable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Actor must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Hold the override permission — whether HR holds it is Open Item 6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Requires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written reason, and step-up verification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Non-overridable rules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Refused regardless of tier, including founder</w:t>
            </w:r>
          </w:p>
        </w:tc>
      </w:tr>
      <w:tr>
        <w:trPr>
          <w:tblHeader w:val="false"/>
        </w:trPr>
        <w:tc>
          <w:tcPr>
            <w:tcW w:type="dxa" w:w="2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Recorded</w:t>
            </w:r>
          </w:p>
        </w:tc>
        <w:tc>
          <w:tcPr>
            <w:tcW w:type="dxa" w:w="8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override, the actor, the reason and the verification all appear in the audit trail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 worked example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 person's work authorization prohibits unpaid work. An unpaid internship is checked: outcome Ineligible, with the restriction stated.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same person, checked for a paid internship: outcome Eligible.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The rule that produced each outcome is recorded against the decision.</w:t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17. Expiry alerting and scheduled scans — specified, not built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What is scanned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4"/>
        <w:gridCol w:w="5280"/>
      </w:tblGrid>
      <w:tr>
        <w:trPr>
          <w:tblHeader/>
        </w:trPr>
        <w:tc>
          <w:tcPr>
            <w:tcW w:type="dxa" w:w="49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49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validity</w:t>
            </w:r>
          </w:p>
        </w:tc>
        <w:tc>
          <w:tcPr>
            <w:tcW w:type="dxa" w:w="52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Approaching or past its end date</w:t>
            </w:r>
          </w:p>
        </w:tc>
      </w:tr>
      <w:tr>
        <w:trPr>
          <w:tblHeader w:val="false"/>
        </w:trPr>
        <w:tc>
          <w:tcPr>
            <w:tcW w:type="dxa" w:w="49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 authorization validity</w:t>
            </w:r>
          </w:p>
        </w:tc>
        <w:tc>
          <w:tcPr>
            <w:tcW w:type="dxa" w:w="52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Approaching or past its end date</w:t>
            </w:r>
          </w:p>
        </w:tc>
      </w:tr>
      <w:tr>
        <w:trPr>
          <w:tblHeader w:val="false"/>
        </w:trPr>
        <w:tc>
          <w:tcPr>
            <w:tcW w:type="dxa" w:w="49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Time-limited documents, such as the US tax withholding form</w:t>
            </w:r>
          </w:p>
        </w:tc>
        <w:tc>
          <w:tcPr>
            <w:tcW w:type="dxa" w:w="52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Approaching or past its validity period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Thresholds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90 days, 60 days, 30 days, 7 days, and on expiry.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8664"/>
      </w:tblGrid>
      <w:tr>
        <w:trPr>
          <w:tblHeader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Frequency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scan runs daily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Once per threshold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Each threshold alerts once per record. A second run on the same day does not resend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Re-runnable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Running the scan twice must be harmless. The alert already sent is not sent again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 expiry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compliance exception is raised and dependent engagements are blocked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Recipients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worker, and HR. Settled under Open Item 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Retry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failed send must be retried. An alert must never be lost silently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Blocked by</w:t>
            </w:r>
          </w:p>
        </w:tc>
        <w:tc>
          <w:tcPr>
            <w:tcW w:type="dxa" w:w="86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 Item 2 — no message delivery capability exists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18. Tasks, goals, notes, summaries and handbook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Goals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7"/>
        <w:gridCol w:w="8017"/>
      </w:tblGrid>
      <w:tr>
        <w:trPr>
          <w:tblHeader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 by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team lead initially</w:t>
            </w:r>
          </w:p>
        </w:tc>
      </w:tr>
      <w:tr>
        <w:trPr>
          <w:tblHeader w:val="false"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Edited by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team lead and the worker</w:t>
            </w:r>
          </w:p>
        </w:tc>
      </w:tr>
      <w:tr>
        <w:trPr>
          <w:tblHeader w:val="false"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Fields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Name, deadline, status — not started, in progress, completed</w:t>
            </w:r>
          </w:p>
        </w:tc>
      </w:tr>
      <w:tr>
        <w:trPr>
          <w:tblHeader w:val="false"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Visibility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worker, their team lead, HR</w:t>
            </w:r>
          </w:p>
        </w:tc>
      </w:tr>
      <w:tr>
        <w:trPr>
          <w:tblHeader w:val="false"/>
        </w:trPr>
        <w:tc>
          <w:tcPr>
            <w:tcW w:type="dxa" w:w="22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Achieved goals</w:t>
            </w:r>
          </w:p>
        </w:tc>
        <w:tc>
          <w:tcPr>
            <w:tcW w:type="dxa" w:w="80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Retained and listed separately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Tasks — personal to-do list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5"/>
        <w:gridCol w:w="8049"/>
      </w:tblGrid>
      <w:tr>
        <w:trPr>
          <w:tblHeader/>
        </w:trPr>
        <w:tc>
          <w:tcPr>
            <w:tcW w:type="dxa" w:w="217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0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Managed by</w:t>
            </w:r>
          </w:p>
        </w:tc>
        <w:tc>
          <w:tcPr>
            <w:tcW w:type="dxa" w:w="80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worker, for themselves only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Visible to</w:t>
            </w:r>
          </w:p>
        </w:tc>
        <w:tc>
          <w:tcPr>
            <w:tcW w:type="dxa" w:w="80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 and HR. HR sees, and does not edit</w:t>
            </w:r>
          </w:p>
        </w:tc>
      </w:tr>
      <w:tr>
        <w:trPr>
          <w:tblHeader w:val="false"/>
        </w:trPr>
        <w:tc>
          <w:tcPr>
            <w:tcW w:type="dxa" w:w="217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Fields</w:t>
            </w:r>
          </w:p>
        </w:tc>
        <w:tc>
          <w:tcPr>
            <w:tcW w:type="dxa" w:w="80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Description, done or not done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Notes — notebook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8033"/>
      </w:tblGrid>
      <w:tr>
        <w:trPr>
          <w:tblHeader/>
        </w:trPr>
        <w:tc>
          <w:tcPr>
            <w:tcW w:type="dxa" w:w="2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Written by</w:t>
            </w:r>
          </w:p>
        </w:tc>
        <w:tc>
          <w:tcPr>
            <w:tcW w:type="dxa" w:w="8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worker, for themselves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Grows</w:t>
            </w:r>
          </w:p>
        </w:tc>
        <w:tc>
          <w:tcPr>
            <w:tcW w:type="dxa" w:w="803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Without limit; never pruned during employment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Weekly summaries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Older documentation describes a weekly written summary by each worker, read by HR.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No such feature exists in the implementation and no requirement covers it. Open Item 16 — a scope decision.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Employee handbook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8"/>
        <w:gridCol w:w="8876"/>
      </w:tblGrid>
      <w:tr>
        <w:trPr>
          <w:tblHeader/>
        </w:trPr>
        <w:tc>
          <w:tcPr>
            <w:tcW w:type="dxa" w:w="13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8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3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Contents</w:t>
            </w:r>
          </w:p>
        </w:tc>
        <w:tc>
          <w:tcPr>
            <w:tcW w:type="dxa" w:w="88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policy, written text with headings</w:t>
            </w:r>
          </w:p>
        </w:tc>
      </w:tr>
      <w:tr>
        <w:trPr>
          <w:tblHeader w:val="false"/>
        </w:trPr>
        <w:tc>
          <w:tcPr>
            <w:tcW w:type="dxa" w:w="13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 by</w:t>
            </w:r>
          </w:p>
        </w:tc>
        <w:tc>
          <w:tcPr>
            <w:tcW w:type="dxa" w:w="88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tier</w:t>
            </w:r>
          </w:p>
        </w:tc>
      </w:tr>
      <w:tr>
        <w:trPr>
          <w:tblHeader w:val="false"/>
        </w:trPr>
        <w:tc>
          <w:tcPr>
            <w:tcW w:type="dxa" w:w="13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Edited by</w:t>
            </w:r>
          </w:p>
        </w:tc>
        <w:tc>
          <w:tcPr>
            <w:tcW w:type="dxa" w:w="88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the product this release. Content is maintained alongside the code and published with it</w:t>
            </w:r>
          </w:p>
        </w:tc>
      </w:tr>
      <w:tr>
        <w:trPr>
          <w:tblHeader w:val="false"/>
        </w:trPr>
        <w:tc>
          <w:tcPr>
            <w:tcW w:type="dxa" w:w="13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Training</w:t>
            </w:r>
          </w:p>
        </w:tc>
        <w:tc>
          <w:tcPr>
            <w:tcW w:type="dxa" w:w="88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Referenced inside handbook policy text only. No training module exists. Open Item 14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19. Audit log — event catalogue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Properties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8653"/>
      </w:tblGrid>
      <w:tr>
        <w:trPr>
          <w:tblHeader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Entries are never edited and never deleted, by any user, including founder. 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Required, not yet enforced</w:t>
            </w:r>
          </w:p>
        </w:tc>
      </w:tr>
      <w:tr>
        <w:trPr>
          <w:tblHeader w:val="false"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Contents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Actor, action summary, the value before, the value after, and a timestamp</w:t>
            </w:r>
          </w:p>
        </w:tc>
      </w:tr>
      <w:tr>
        <w:trPr>
          <w:tblHeader w:val="false"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Written with the change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entry is written in the same operation as the change it records, so an unrecorded change is not possible</w:t>
            </w:r>
          </w:p>
        </w:tc>
      </w:tr>
      <w:tr>
        <w:trPr>
          <w:tblHeader w:val="false"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Retained beyond the worker retention period, as proof that deletion occurred</w:t>
            </w:r>
          </w:p>
        </w:tc>
      </w:tr>
      <w:tr>
        <w:trPr>
          <w:tblHeader w:val="false"/>
        </w:trPr>
        <w:tc>
          <w:tcPr>
            <w:tcW w:type="dxa" w:w="157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Visible to</w:t>
            </w:r>
          </w:p>
        </w:tc>
        <w:tc>
          <w:tcPr>
            <w:tcW w:type="dxa" w:w="865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HR and founder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Logged today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rPr>
          <w:tblHeader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Person added, edited or removed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 added, edited or removed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Department added, edited or removed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Relationship added or removed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Structure reset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Required and not yet logged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2"/>
        <w:gridCol w:w="6122"/>
      </w:tblGrid>
      <w:tr>
        <w:trPr>
          <w:tblHeader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is required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Sign-in attempts, successful and failed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Detecting attempted access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 profile changes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changed a person's record, and what it was before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Permission changes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 change affecting what somebody can see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access and download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has looked at a passport or a bank proof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Immigration record changes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most sensitive records in the system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Eligibility decisions and overrides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decision must remain explainable, and an override attributable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Sensitive-data export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took data out of the system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Account activation, and every refused activation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gate's operation must be reviewable</w:t>
            </w:r>
          </w:p>
        </w:tc>
      </w:tr>
      <w:tr>
        <w:trPr>
          <w:tblHeader w:val="false"/>
        </w:trPr>
        <w:tc>
          <w:tcPr>
            <w:tcW w:type="dxa" w:w="410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deletion</w:t>
            </w:r>
          </w:p>
        </w:tc>
        <w:tc>
          <w:tcPr>
            <w:tcW w:type="dxa" w:w="612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Proof of what was deleted and when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20. Notifications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8"/>
        <w:gridCol w:w="8926"/>
      </w:tblGrid>
      <w:tr>
        <w:trPr>
          <w:tblHeader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In-app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Notifications are records belonging to a person, shown on sign-in, with unread count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Triggers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approved; document rejected with reason; account activated; leave decided; review stage awaiting the person; expiry alert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 state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Recorded per notification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capability exists. Open Item 2</w:t>
            </w:r>
          </w:p>
        </w:tc>
      </w:tr>
      <w:tr>
        <w:trPr>
          <w:tblHeader w:val="false"/>
        </w:trPr>
        <w:tc>
          <w:tcPr>
            <w:tcW w:type="dxa" w:w="129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SMS and WhatsApp</w:t>
            </w:r>
          </w:p>
        </w:tc>
        <w:tc>
          <w:tcPr>
            <w:tcW w:type="dxa" w:w="892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No requirement exists anywhere in the project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21. Data protection, encryption and retention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Separation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Personal and immigration data are held apart from directory data, so an ordinary lookup does not expose sensitive fields.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Date of birth, identifier numbers and immigration records are restricted beyond the ordinary record.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Identifier-class fields — encryption required, not yet implemented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rPr>
          <w:tblHeader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National identifier numbers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Passport numbers</w:t>
            </w:r>
          </w:p>
        </w:tc>
      </w:tr>
      <w:tr>
        <w:trPr>
          <w:tblHeader w:val="false"/>
        </w:trPr>
        <w:tc>
          <w:tcPr>
            <w:tcW w:type="dxa" w:w="1022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Visa document numbers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Document access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Documents are never served from a public path.</w:t>
      </w:r>
    </w:p>
    <w:p>
      <w:pPr>
        <w:pStyle w:val="ListParagraph"/>
        <w:numPr>
          <w:ilvl w:val="0"/>
          <w:numId w:val="1"/>
        </w:numPr>
        <w:spacing w:after="60" w:line="265"/>
      </w:pPr>
      <w:r>
        <w:rPr>
          <w:sz w:val="20"/>
          <w:szCs w:val="20"/>
        </w:rPr>
        <w:t xml:space="preserve">Access is granted per request, for a short period, and recorded.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Retention schedule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"/>
        <w:gridCol w:w="1877"/>
        <w:gridCol w:w="7459"/>
      </w:tblGrid>
      <w:tr>
        <w:trPr>
          <w:tblHeader/>
        </w:trPr>
        <w:tc>
          <w:tcPr>
            <w:tcW w:type="dxa" w:w="8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74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rPr>
          <w:tblHeader w:val="false"/>
        </w:trPr>
        <w:tc>
          <w:tcPr>
            <w:tcW w:type="dxa" w:w="8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8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Exit recorded</w:t>
            </w:r>
          </w:p>
        </w:tc>
        <w:tc>
          <w:tcPr>
            <w:tcW w:type="dxa" w:w="74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retention clock starts. Status becomes inactive</w:t>
            </w:r>
          </w:p>
        </w:tc>
      </w:tr>
      <w:tr>
        <w:trPr>
          <w:tblHeader w:val="false"/>
        </w:trPr>
        <w:tc>
          <w:tcPr>
            <w:tcW w:type="dxa" w:w="8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8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period runs</w:t>
            </w:r>
          </w:p>
        </w:tc>
        <w:tc>
          <w:tcPr>
            <w:tcW w:type="dxa" w:w="74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Three years. All records and documents retained and reachable by HR</w:t>
            </w:r>
          </w:p>
        </w:tc>
      </w:tr>
      <w:tr>
        <w:trPr>
          <w:tblHeader w:val="false"/>
        </w:trPr>
        <w:tc>
          <w:tcPr>
            <w:tcW w:type="dxa" w:w="8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8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period ends</w:t>
            </w:r>
          </w:p>
        </w:tc>
        <w:tc>
          <w:tcPr>
            <w:tcW w:type="dxa" w:w="74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Documents, personal data and banking data deleted</w:t>
            </w:r>
          </w:p>
        </w:tc>
      </w:tr>
      <w:tr>
        <w:trPr>
          <w:tblHeader w:val="false"/>
        </w:trPr>
        <w:tc>
          <w:tcPr>
            <w:tcW w:type="dxa" w:w="8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87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After deletion</w:t>
            </w:r>
          </w:p>
        </w:tc>
        <w:tc>
          <w:tcPr>
            <w:tcW w:type="dxa" w:w="74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Anonymised aggregates retained, so headcount and trend history survive. The audit log records that deletion occurred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Rules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8240"/>
      </w:tblGrid>
      <w:tr>
        <w:trPr>
          <w:tblHeader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and deletion are specified and not built</w:t>
            </w:r>
          </w:p>
        </w:tc>
      </w:tr>
      <w:tr>
        <w:trPr>
          <w:tblHeader w:val="false"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Three years after exit. Requires confirmation against the compliance position — Open Item 12</w:t>
            </w:r>
          </w:p>
        </w:tc>
      </w:tr>
      <w:tr>
        <w:trPr>
          <w:tblHeader w:val="false"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Manual deletion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permitted outside the schedule this release</w:t>
            </w:r>
          </w:p>
        </w:tc>
      </w:tr>
      <w:tr>
        <w:trPr>
          <w:tblHeader w:val="false"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Legal hold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No mechanism blocks scheduled deletion</w:t>
            </w:r>
          </w:p>
        </w:tc>
      </w:tr>
      <w:tr>
        <w:trPr>
          <w:tblHeader w:val="false"/>
        </w:trPr>
        <w:tc>
          <w:tcPr>
            <w:tcW w:type="dxa" w:w="198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Compliance regimes</w:t>
            </w:r>
          </w:p>
        </w:tc>
        <w:tc>
          <w:tcPr>
            <w:tcW w:type="dxa" w:w="82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Undecided across India and US operations. Requires legal input — Open Item 12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22. Validation and error catalogue</w:t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Principles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7969"/>
      </w:tblGrid>
      <w:tr>
        <w:trPr>
          <w:tblHeader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Fail closed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identity or storage fails, the action is refused. There is no permissive fallback</w:t>
            </w:r>
          </w:p>
        </w:tc>
      </w:tr>
      <w:tr>
        <w:trPr>
          <w:tblHeader w:val="false"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partial writes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operation either completes or leaves nothing behind</w:t>
            </w:r>
          </w:p>
        </w:tc>
      </w:tr>
      <w:tr>
        <w:trPr>
          <w:tblHeader w:val="false"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Never report false success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failed write is never presented as saved</w:t>
            </w:r>
          </w:p>
        </w:tc>
      </w:tr>
      <w:tr>
        <w:trPr>
          <w:tblHeader w:val="false"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Preserve input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a save fails, what the user typed is not lost</w:t>
            </w:r>
          </w:p>
        </w:tc>
      </w:tr>
      <w:tr>
        <w:trPr>
          <w:tblHeader w:val="false"/>
        </w:trPr>
        <w:tc>
          <w:tcPr>
            <w:tcW w:type="dxa" w:w="22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Server-side</w:t>
            </w:r>
          </w:p>
        </w:tc>
        <w:tc>
          <w:tcPr>
            <w:tcW w:type="dxa" w:w="79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rule below is enforced on the server, whatever the interface does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Catalogue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3864"/>
        <w:gridCol w:w="3449"/>
        <w:gridCol w:w="3648"/>
        <w:gridCol w:w="1928"/>
      </w:tblGrid>
      <w:tr>
        <w:trPr>
          <w:tblHeader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Duplicate email on create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One email identifies one worker; case-insensitive; both fields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Refused, naming the existing person, their type and stage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Different email, or confirm same person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Duplicate email on edit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As above, applied to edits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change persists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As above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Email outside the company domain, at sign-in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Company domain required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session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Use the company account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Unverified email address, at sign-in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Verified address required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session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Verify with Google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Authenticated account matching no person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Must resolve to an organization-chart person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with an explicit message; no default tier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adds the person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Unauthorized page request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Tier checked every request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Access-denied view; no restricted data in the response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Return to a permitted page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7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Unauthorized change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Authority re-checked every change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Refused, naming actor and tier; nothing partially applies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Activation with a mandatory document unapproved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All mandatory documents approved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Refused, stating the outstanding count; stage unchanged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Verify the outstanding documents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9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Concurrent activation attempts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Only one may succeed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second is 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Reporting cycle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role reports to itself, directly or indirectly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before commit, explaining the path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Choose a different relationship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11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Self-relationship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12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Duplicate relationship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count unchanged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13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Delete a department holding roles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Roles move to the company root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Confirmation required; roles preserved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14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Delete the company root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15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Unresolved name reference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Recorded as unresolved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Validation warning; never silently repointed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corrects it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16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Person renamed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Reaches every reference, including self-reference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All references updated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17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Unsupported file format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Only the formats in section 8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nothing recorded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an accepted format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18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File over the size limit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Limits per section 8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nothing recorded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 smaller file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19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File contents do not match the claimed format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Contents are checked, not the name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 genuine file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20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fails part-way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An upload failure must not mark an item submitted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item stays outstanding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21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Rejection without a reason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 reason is required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Choose a reason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22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Review stage out of sequence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Self, team lead, HR, finalized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until the prior stage completes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Complete the prior stage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23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Edit of a submitted review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Must be locked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6"/>
                <w:szCs w:val="16"/>
              </w:rPr>
              <w:t xml:space="preserve">Not enforced — see section 14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Create a superseding review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24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Leave end date before start date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Correct the dates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25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Overlapping approved leave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One day, one approved leave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Amend the request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26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Self-approval of leave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Another approver decides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27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Unpaid engagement against a restricting authorization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where the authorization prohibits unpaid work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Ineligible, with the restriction stated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Offer paid work, or an authorised override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28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of a non-overridable rule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regardless of tier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Escalate or change the terms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29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without a written reason or verification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Both required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Supply both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30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Incorrect or expired one-time code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Single use, short expiry, attempt limit, lockout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a new challenge required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Request a new code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31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Repeated one-time-code failures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Lockout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Locked out for a set period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Wait, then request a new code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32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Expired onboarding link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Seven-day validity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6"/>
                <w:szCs w:val="16"/>
              </w:rPr>
              <w:t xml:space="preserve">Undefined — Open Item 9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Undefined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33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Expired visa or authorization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Current authorization must cover the engagement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Compliance exception; dependent engagements blocked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Record a renewal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34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Expiry scan run twice in a day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Once per threshold per record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second run sends nothing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35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Identity service unavailable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Fail closed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Sign-in blocked; no fallback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36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Storage unavailable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Fail closed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refused; item stays outstanding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37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Message delivery fails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Must retry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Retried; repeated failure surfaced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38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Database unavailable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partial writes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Failure surfaced; input preserved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39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 count disagrees with the list beneath it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Both derive from one filtered set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Cannot occur by construction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40</w:t>
            </w:r>
          </w:p>
        </w:tc>
        <w:tc>
          <w:tcPr>
            <w:tcW w:type="dxa" w:w="386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Gated action called directly, bypassing the interface</w:t>
            </w:r>
          </w:p>
        </w:tc>
        <w:tc>
          <w:tcPr>
            <w:tcW w:type="dxa" w:w="344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Every gate enforced on the server</w:t>
            </w:r>
          </w:p>
        </w:tc>
        <w:tc>
          <w:tcPr>
            <w:tcW w:type="dxa" w:w="36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9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1008" w:right="1008" w:bottom="1008" w:left="1008" w:header="708" w:footer="708" w:gutter="0"/>
          <w:pgNumType/>
          <w:docGrid w:linePitch="360"/>
        </w:sectPr>
      </w:pP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23. Acceptance test catalogue</w:t>
      </w:r>
    </w:p>
    <w:p>
      <w:pPr>
        <w:spacing w:after="120" w:line="275"/>
      </w:pPr>
      <w:r>
        <w:rPr>
          <w:sz w:val="21"/>
          <w:szCs w:val="21"/>
        </w:rPr>
        <w:t xml:space="preserve">The 20 scenarios in the Functional Specification are expanded below, with the additional per-module cases needed for coverage.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Authentication and access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57"/>
        <w:gridCol w:w="2465"/>
        <w:gridCol w:w="4358"/>
        <w:gridCol w:w="1144"/>
      </w:tblGrid>
      <w:tr>
        <w:trPr>
          <w:tblHeader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 in with a verified company account matching a person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person exists in the chart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Session issued; dashboard loads at the derived tier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 in from outside the company domain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session issued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 in with a company account matching no person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Account exists, person does not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with an explicit message; no tier granted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Sign in with an unverified company address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session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Employee requests an admin page directly by URL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Employee tier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Access-denied view; no restricted data anywhere in the response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role held only as a secondary position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Person holds a non-HR primary role and an HR secondary role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Tier resolves to HR; visible set is everyone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7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Every gated action called directly rather than through the interface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Employee tier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Every action refused on the server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505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Session behaviour after a worker is deactivated</w:t>
            </w:r>
          </w:p>
        </w:tc>
        <w:tc>
          <w:tcPr>
            <w:tcW w:type="dxa" w:w="246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Worker signed in, then deactivated</w:t>
            </w:r>
          </w:p>
        </w:tc>
        <w:tc>
          <w:tcPr>
            <w:tcW w:type="dxa" w:w="43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6"/>
                <w:szCs w:val="16"/>
              </w:rPr>
              <w:t xml:space="preserve">Expected result undefined — Open Item 11</w:t>
            </w:r>
          </w:p>
        </w:tc>
        <w:tc>
          <w:tcPr>
            <w:tcW w:type="dxa" w:w="11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Employee management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720"/>
        <w:gridCol w:w="1831"/>
        <w:gridCol w:w="4376"/>
        <w:gridCol w:w="1117"/>
      </w:tblGrid>
      <w:tr>
        <w:trPr>
          <w:tblHeader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9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Create a worker with an email already in use, in a different letter case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An existing worker holds that address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Refused, naming the existing person, their type and stage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Edit a worker's email to match another worker's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Two workers exist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 change persists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11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Create a worker whose personal email matches another's professional email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— the rule spans both fields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12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Rename a person who is HR lead for others, including themselves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That person is their own HR lead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Every reference updates, self-reference included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13</w:t>
            </w:r>
          </w:p>
        </w:tc>
        <w:tc>
          <w:tcPr>
            <w:tcW w:type="dxa" w:w="5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Record a name matching nobody in a reference field</w:t>
            </w:r>
          </w:p>
        </w:tc>
        <w:tc>
          <w:tcPr>
            <w:tcW w:type="dxa" w:w="18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37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Recorded as unresolved; a warning is raised; not repointed</w:t>
            </w:r>
          </w:p>
        </w:tc>
        <w:tc>
          <w:tcPr>
            <w:tcW w:type="dxa" w:w="11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Organization structure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5081"/>
        <w:gridCol w:w="1621"/>
        <w:gridCol w:w="5018"/>
        <w:gridCol w:w="1231"/>
      </w:tblGrid>
      <w:tr>
        <w:trPr>
          <w:tblHeader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14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Delete a department containing roles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Department holds roles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Roles appear under the company root; none lost; confirmation was required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15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Delete the company root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16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Add a relationship creating a direct cycle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Two roles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before commit, with an explanation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17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Add a relationship creating an indirect cycle through three roles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Three roles in a chain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before commit, naming the path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18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Add a relationship identical to an existing one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Relationship exists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relationship count unchanged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19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Perform any structural change, then open the audit log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tier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Entry present with actor, summary, before and after, timestamp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20</w:t>
            </w:r>
          </w:p>
        </w:tc>
        <w:tc>
          <w:tcPr>
            <w:tcW w:type="dxa" w:w="508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Attempt to edit or delete an audit entry as founder</w:t>
            </w:r>
          </w:p>
        </w:tc>
        <w:tc>
          <w:tcPr>
            <w:tcW w:type="dxa" w:w="16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Founder tier</w:t>
            </w:r>
          </w:p>
        </w:tc>
        <w:tc>
          <w:tcPr>
            <w:tcW w:type="dxa" w:w="501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Refused.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Not enforced today — expected to fail</w:t>
            </w:r>
          </w:p>
        </w:tc>
        <w:tc>
          <w:tcPr>
            <w:tcW w:type="dxa" w:w="123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Onboarding and documents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"/>
        <w:gridCol w:w="4960"/>
        <w:gridCol w:w="1832"/>
        <w:gridCol w:w="4700"/>
        <w:gridCol w:w="1394"/>
      </w:tblGrid>
      <w:tr>
        <w:trPr>
          <w:tblHeader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21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Open a valid onboarding link with no account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Link issued within seven days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Checklist shown; no sign-in required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22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Open a link belonging to another candidate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Two candidates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Only that candidate's checklist is reachable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23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Checklist composition for each worker type and region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Types and regions configured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6 to 12 items, correct per section 7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24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an unsupported format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nothing recorded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25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 file over its size limit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Refused; nothing recorded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26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a file whose contents contradict its extension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27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Upload interrupted part-way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item stays outstanding, not submitted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28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Reject one item of several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Several items Pending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Only that item returns; approved items stay approved; the reason is shown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29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Reject without selecting a reason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30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Re-upload after rejection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Item rejected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Item returns to Pending; the previous version is retained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31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Open an expired onboarding link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Link older than seven days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6"/>
                <w:szCs w:val="16"/>
              </w:rPr>
              <w:t xml:space="preserve">Expected result undefined — Open Item 9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32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Activate with one mandatory document unapproved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One mandatory item outstanding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Refused, stating the outstanding count; stage unchanged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33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Activate with all mandatory approved and optional outstanding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Optional items outstanding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Succeeds; stage becomes Active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3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34</w:t>
            </w:r>
          </w:p>
        </w:tc>
        <w:tc>
          <w:tcPr>
            <w:tcW w:type="dxa" w:w="496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Two people attempt activation simultaneously</w:t>
            </w:r>
          </w:p>
        </w:tc>
        <w:tc>
          <w:tcPr>
            <w:tcW w:type="dxa" w:w="183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One succeeds; the other is refused</w:t>
            </w:r>
          </w:p>
        </w:tc>
        <w:tc>
          <w:tcPr>
            <w:tcW w:type="dxa" w:w="139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Attendance and leave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5072"/>
        <w:gridCol w:w="2527"/>
        <w:gridCol w:w="3867"/>
        <w:gridCol w:w="1408"/>
      </w:tblGrid>
      <w:tr>
        <w:trPr>
          <w:tblHeader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35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Mark attendance twice for the same day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One record exists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day holds one record, not two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36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Clock in without clocking out, then view the day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Open session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session shows as running; duration is not fabricated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37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View attendance for a worker in a different time zone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Worker time zone differs from viewer's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Times shown unambiguously in the worker's time zone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38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Request leave with the end date before the start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39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Request leave overlapping existing approved leave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Approved leave exists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40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Approve one's own leave request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Requester is also an approver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5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41</w:t>
            </w:r>
          </w:p>
        </w:tc>
        <w:tc>
          <w:tcPr>
            <w:tcW w:type="dxa" w:w="5072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Export attendance to CSV</w:t>
            </w:r>
          </w:p>
        </w:tc>
        <w:tc>
          <w:tcPr>
            <w:tcW w:type="dxa" w:w="25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Attendance recorded</w:t>
            </w:r>
          </w:p>
        </w:tc>
        <w:tc>
          <w:tcPr>
            <w:tcW w:type="dxa" w:w="3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File matches what the screen shows for the same filter</w:t>
            </w:r>
          </w:p>
        </w:tc>
        <w:tc>
          <w:tcPr>
            <w:tcW w:type="dxa" w:w="14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Performance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5130"/>
        <w:gridCol w:w="2185"/>
        <w:gridCol w:w="4416"/>
        <w:gridCol w:w="1127"/>
      </w:tblGrid>
      <w:tr>
        <w:trPr>
          <w:tblHeader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42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Team lead stage attempted before the self review exists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self review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43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HR stage attempted before the team lead stage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team lead review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44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Edit a submitted review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Review submitted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Refused.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Not enforced today — expected to fail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45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Supersede a submitted review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Review submitted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 new review is created; both remain visible; the audit trail shows each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9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46</w:t>
            </w:r>
          </w:p>
        </w:tc>
        <w:tc>
          <w:tcPr>
            <w:tcW w:type="dxa" w:w="513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Route a team lead review with no reporting relationship recorded</w:t>
            </w:r>
          </w:p>
        </w:tc>
        <w:tc>
          <w:tcPr>
            <w:tcW w:type="dxa" w:w="218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Zero relationships</w:t>
            </w:r>
          </w:p>
        </w:tc>
        <w:tc>
          <w:tcPr>
            <w:tcW w:type="dxa" w:w="4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route exists.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Blocked by Open Item 4</w:t>
            </w:r>
          </w:p>
        </w:tc>
        <w:tc>
          <w:tcPr>
            <w:tcW w:type="dxa" w:w="11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Immigration and eligibility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90"/>
        <w:gridCol w:w="2251"/>
        <w:gridCol w:w="4340"/>
        <w:gridCol w:w="1763"/>
      </w:tblGrid>
      <w:tr>
        <w:trPr>
          <w:tblHeader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47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Unpaid internship where the authorization prohibits unpaid work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Authorization with that restriction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Ineligible, with the restriction stated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48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Paid internship for that same person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As above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Eligible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49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an ineligible outcome on an overridable rule, with reason and verification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Actor holds the permission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Onboarding proceeds; override, actor, reason and verification all appear in the audit trail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50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a non-overridable rule as founder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Rule marked non-overridable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 regardless of tier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51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Override without a written reason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Refused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52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Re-run a past decision after the rules have changed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Decision recorded, rules since amended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original outcome and its reasons remain intact and explainable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53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Check eligibility where no rule matches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 matching rule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1E293B"/>
                <w:sz w:val="16"/>
                <w:szCs w:val="16"/>
              </w:rPr>
              <w:t xml:space="preserve">Expected result undefined — Open Item 5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54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Supersede a visa record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Visa record exists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Both records retained; exactly one is current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55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Expiry scan run twice in one day for an authorization expiring in 30 days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Authorization expiring in 30 days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 30-day alert sends once; the second run sends nothing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56</w:t>
            </w:r>
          </w:p>
        </w:tc>
        <w:tc>
          <w:tcPr>
            <w:tcW w:type="dxa" w:w="46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Engagement against an expired authorization</w:t>
            </w:r>
          </w:p>
        </w:tc>
        <w:tc>
          <w:tcPr>
            <w:tcW w:type="dxa" w:w="225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Authorization expired</w:t>
            </w:r>
          </w:p>
        </w:tc>
        <w:tc>
          <w:tcPr>
            <w:tcW w:type="dxa" w:w="434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Compliance exception raised; dependent engagements blocked</w:t>
            </w:r>
          </w:p>
        </w:tc>
        <w:tc>
          <w:tcPr>
            <w:tcW w:type="dxa" w:w="17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</w:tbl>
    <w:p>
      <w:pPr>
        <w:spacing w:after="110"/>
      </w:pPr>
      <w:r>
        <w:t xml:space="preserve"/>
      </w:r>
    </w:p>
    <w:p>
      <w:pPr>
        <w:keepNext/>
        <w:spacing w:after="90" w:before="190"/>
      </w:pPr>
      <w:r>
        <w:rPr>
          <w:b/>
          <w:bCs/>
          <w:color w:val="1E293B"/>
          <w:sz w:val="21"/>
          <w:szCs w:val="21"/>
        </w:rPr>
        <w:t xml:space="preserve">Cross-cutting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4608"/>
        <w:gridCol w:w="1708"/>
        <w:gridCol w:w="5417"/>
        <w:gridCol w:w="1304"/>
      </w:tblGrid>
      <w:tr>
        <w:trPr>
          <w:tblHeader/>
        </w:trPr>
        <w:tc>
          <w:tcPr>
            <w:tcW w:type="dxa" w:w="78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6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Precondition</w:t>
            </w:r>
          </w:p>
        </w:tc>
        <w:tc>
          <w:tcPr>
            <w:tcW w:type="dxa" w:w="54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3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57</w:t>
            </w:r>
          </w:p>
        </w:tc>
        <w:tc>
          <w:tcPr>
            <w:tcW w:type="dxa" w:w="46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Compare every displayed count against the list beneath it</w:t>
            </w:r>
          </w:p>
        </w:tc>
        <w:tc>
          <w:tcPr>
            <w:tcW w:type="dxa" w:w="1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Any filtered view</w:t>
            </w:r>
          </w:p>
        </w:tc>
        <w:tc>
          <w:tcPr>
            <w:tcW w:type="dxa" w:w="54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They agree in every case</w:t>
            </w:r>
          </w:p>
        </w:tc>
        <w:tc>
          <w:tcPr>
            <w:tcW w:type="dxa" w:w="13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58</w:t>
            </w:r>
          </w:p>
        </w:tc>
        <w:tc>
          <w:tcPr>
            <w:tcW w:type="dxa" w:w="46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Interrupt a save with a database failure</w:t>
            </w:r>
          </w:p>
        </w:tc>
        <w:tc>
          <w:tcPr>
            <w:tcW w:type="dxa" w:w="1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54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Failure surfaced; nothing partially written; input preserved</w:t>
            </w:r>
          </w:p>
        </w:tc>
        <w:tc>
          <w:tcPr>
            <w:tcW w:type="dxa" w:w="13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59</w:t>
            </w:r>
          </w:p>
        </w:tc>
        <w:tc>
          <w:tcPr>
            <w:tcW w:type="dxa" w:w="46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Attempt to reach a document by a direct address</w:t>
            </w:r>
          </w:p>
        </w:tc>
        <w:tc>
          <w:tcPr>
            <w:tcW w:type="dxa" w:w="1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Document uploaded</w:t>
            </w:r>
          </w:p>
        </w:tc>
        <w:tc>
          <w:tcPr>
            <w:tcW w:type="dxa" w:w="54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reachable without a per-request grant</w:t>
            </w:r>
          </w:p>
        </w:tc>
        <w:tc>
          <w:tcPr>
            <w:tcW w:type="dxa" w:w="13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Not started</w:t>
            </w:r>
          </w:p>
        </w:tc>
      </w:tr>
      <w:tr>
        <w:trPr>
          <w:tblHeader w:val="false"/>
        </w:trPr>
        <w:tc>
          <w:tcPr>
            <w:tcW w:type="dxa" w:w="78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60</w:t>
            </w:r>
          </w:p>
        </w:tc>
        <w:tc>
          <w:tcPr>
            <w:tcW w:type="dxa" w:w="46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Retention deletion for a worker three years past exit</w:t>
            </w:r>
          </w:p>
        </w:tc>
        <w:tc>
          <w:tcPr>
            <w:tcW w:type="dxa" w:w="17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Exit recorded three years ago</w:t>
            </w:r>
          </w:p>
        </w:tc>
        <w:tc>
          <w:tcPr>
            <w:tcW w:type="dxa" w:w="541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Documents and personal data deleted; anonymised aggregates retained; deletion recorded in the audit log</w:t>
            </w:r>
          </w:p>
        </w:tc>
        <w:tc>
          <w:tcPr>
            <w:tcW w:type="dxa" w:w="13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6"/>
                <w:szCs w:val="16"/>
              </w:rPr>
              <w:t xml:space="preserve">Blocked — not built</w:t>
            </w:r>
          </w:p>
        </w:tc>
      </w:tr>
    </w:tbl>
    <w:p>
      <w:pPr>
        <w:spacing w:after="110"/>
      </w:pPr>
      <w:r>
        <w:t xml:space="preserve"/>
      </w:r>
    </w:p>
    <w:p>
      <w:pPr>
        <w:sectPr>
          <w:headerReference w:type="default" r:id="rId21"/>
          <w:footerReference w:type="default" r:id="rId22"/>
          <w:pgSz w:w="15840" w:h="12240" w:orient="landscape"/>
          <w:pgMar w:top="1008" w:right="1008" w:bottom="1008" w:left="1008" w:header="708" w:footer="708" w:gutter="0"/>
          <w:pgNumType/>
          <w:docGrid w:linePitch="360"/>
        </w:sectPr>
      </w:pP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24. Non-functional requirements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7"/>
        <w:gridCol w:w="8827"/>
      </w:tblGrid>
      <w:tr>
        <w:trPr>
          <w:tblHeader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Scale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34 to 50 workers this release. Nothing may be built in a way that breaks at 200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Volume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Attendance and time sessions accumulate daily per worker and are never pruned during employment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Working-hours availability across India and US time zones. No formal target agreed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Response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page a person uses daily should feel immediate. No formal target agreed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Recovery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Restore from backup must be tested, not assumed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Development, staging and production, kept identical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Keyboard reachable, screen-reader labelled, and legible contrast on every screen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Devices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Usable on a phone. Candidates upload documents from phones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English only this release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Undecided. Depends on Open Item 12</w:t>
            </w:r>
          </w:p>
        </w:tc>
      </w:tr>
      <w:tr>
        <w:trPr>
          <w:tblHeader w:val="false"/>
        </w:trPr>
        <w:tc>
          <w:tcPr>
            <w:tcW w:type="dxa" w:w="139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882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Every sensitive action attributable to a person and a moment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25. Recorded but not in scope</w:t>
      </w:r>
    </w:p>
    <w:p>
      <w:pPr>
        <w:spacing w:after="120" w:line="275"/>
      </w:pPr>
      <w:r>
        <w:rPr>
          <w:sz w:val="21"/>
          <w:szCs w:val="21"/>
        </w:rPr>
        <w:t xml:space="preserve">These appear in earlier project documentation. They are recorded here so nothing is lost, and are explicitly excluded from this release.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4"/>
        <w:gridCol w:w="2903"/>
        <w:gridCol w:w="4167"/>
      </w:tblGrid>
      <w:tr>
        <w:trPr>
          <w:tblHeader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came from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Payroll processing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proposal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No feature exists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Contractor invoicing — submit, approve, pay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Open Item 15 asks whether it is still intended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Contracts, amendments and rate versioning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Open Item 15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 renewal date tracking and renewal alerts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documentation described this as core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Open Item 16 — no requirement covers it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Multi-currency support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Follows payroll and invoicing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Payroll-system synchronisation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Recruitment-system worker creation by webhook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Workers are created by HR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Applicant tracking and recruitment pipeline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proposal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Training management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Referenced only inside handbook policy text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Open Item 14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Litigation and legal hold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No mechanism blocks scheduled deletion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Weekly written summaries by each worker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documentation described this as core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Open Item 16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Project assignment and tracking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 as a module. Goals and tasks cover the need this release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Automatic verification of documents after a set period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settings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scope. It contradicts verification by human judgement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Backup of documents to a shared drive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Superseded. Document storage is decided under Open Item 3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Settings panel of 13 categories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feature documentation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 in scope at that breadth. Settings this release cover only what the modules above require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Email, SMS and WhatsApp messaging</w:t>
            </w:r>
          </w:p>
        </w:tc>
        <w:tc>
          <w:tcPr>
            <w:tcW w:type="dxa" w:w="290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Earlier documentation, and absent from all requirements</w:t>
            </w:r>
          </w:p>
        </w:tc>
        <w:tc>
          <w:tcPr>
            <w:tcW w:type="dxa" w:w="41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 is required and not built — Open Item 2. SMS and WhatsApp are not in scope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26. Open items register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013"/>
        <w:gridCol w:w="1748"/>
        <w:gridCol w:w="2683"/>
      </w:tblGrid>
      <w:tr>
        <w:trPr>
          <w:tblHeader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item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a decision changes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role model is authoritative — the five roles requested, the four tiers implemented, or the Senior HR and HR split? Are Team Lead and Candidate real tiers? Does Intern remain distinct?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Access design, the permission matrix in section 2, and testing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tier list, every row of the permission matrix, and who approves leave and reviews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 the "no automations, no emails" principle retired?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One-time codes, step-up verification, expiry alerting, and sending the onboarding link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sections 3, 17 and 20 can be built at all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do documents live — a shared drive, or storage the product controls?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Document upload. No file is stored today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8, 9 and 21, and whether document access can be recorded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 the manager relationship the team-lead field or the organization-chart relationship? Who authors the missing relationships, and by when?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Team Lead tier, manager-scoped visibility, and review routing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6, the team lead stage in section 14, and leave approval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When no eligibility rule matches, is the default allow or deny?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eligibility engine's terminal case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line of section 16, without which it cannot be built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May HR override eligibility decisions, or is that founder only?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override permission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row of the permission matrix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Are the implemented document requirements correct, and is the older list of Employee 5, Contractor 3, Intern 4 stale?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Confidence in section 7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checklist matrix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How do monthly reviews and 30, 60 and 90-day milestone reviews relate?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review module's shape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section 14 describes one cycle or two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What happens when an onboarding link expires — regenerate, extend or refuse? Who may reissue?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Onboarding recovery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10, and test cases 31 and 32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Are the real worker email addresses confirmed?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Sign-in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identity resolution can move off naming convention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Does deactivating a worker revoke their session and block sign-in?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Offboarding security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3, and test case 8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compliance regimes apply across India and US operations?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residency, retention, and the scope of encryption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Sections 21 and 24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Given nothing is deployed and must-have items are outstanding, what is the revised go-live date and MVP cut?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Release planning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Which sections are in the first release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 training management in scope for any release?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an additional module exists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Are contractor invoicing, contracts and amendments still intended?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three modules return to scope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Weekly summaries and contract renewal tracking are described as core in older documentation but exist nowhere in code or requirements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Whether two features return to scope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When is the role parameter removed from the web address entirely?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Security sign-off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2's enforcement rules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501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 the unused "documents submitted" stage intended, or should it be removed?</w:t>
            </w:r>
          </w:p>
        </w:tc>
        <w:tc>
          <w:tcPr>
            <w:tcW w:type="dxa" w:w="174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68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Section 5's stage list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spacing w:after="130" w:before="330"/>
      </w:pPr>
      <w:r>
        <w:rPr>
          <w:b/>
          <w:bCs/>
          <w:color w:val="162660"/>
          <w:sz w:val="25"/>
          <w:szCs w:val="25"/>
        </w:rPr>
        <w:t xml:space="preserve">27. Glossary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"/>
        <w:gridCol w:w="8655"/>
      </w:tblGrid>
      <w:tr>
        <w:trPr>
          <w:tblHeader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62660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Access tier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level of access a signed-in person holds, computed from their organization-chart position on every request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Candidate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person who has been issued an onboarding link but has no account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Checklist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set of documents a particular worker must supply, built from their type, region and contractor mode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root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top unit of the organization structure. It cannot be deleted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Contractor mode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sub-classification of the Contractor worker type that branches the document checklist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Identifier-class field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national identifier, passport or visa document number. Requires encryption and restricted access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Immutable input snapshot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permanent copy of the inputs to an eligibility decision, so the decision stays explainable after rules change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Mandatory document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checklist item that must be approved before an account can be created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Onboarding token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single-purpose secret in a candidate's link. Valid seven days, revocable, reissuable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Optional document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checklist item that never blocks account creation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Reporting relationship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recorded link from one role to another — reports to, accountable to, or dotted line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position in the organization chart, held by one person or vacant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Stage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Where a worker sits in the lifecycle: Invited, Verifying, Verified, Active or Inactive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Step-up verification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 additional check, by one-time code, required before a sensitive action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Superseded record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record replaced by a newer one, with both retained. Used for visa records, work authorizations and reviews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Unresolved reference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3F5F9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 name in a reference field matching no person. Surfaced as a warning, never silently repointed</w:t>
            </w:r>
          </w:p>
        </w:tc>
      </w:tr>
      <w:tr>
        <w:trPr>
          <w:tblHeader w:val="false"/>
        </w:trPr>
        <w:tc>
          <w:tcPr>
            <w:tcW w:type="dxa" w:w="156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Visible-person scope</w:t>
            </w:r>
          </w:p>
        </w:tc>
        <w:tc>
          <w:tcPr>
            <w:tcW w:type="dxa" w:w="8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FFFFF" w:color="auto" w:val="clear"/>
            <w:tcMar>
              <w:top w:type="dxa" w:w="60"/>
              <w:left w:type="dxa" w:w="105"/>
              <w:bottom w:type="dxa" w:w="60"/>
              <w:right w:type="dxa" w:w="105"/>
            </w:tcMar>
            <w:vAlign w:val="top"/>
          </w:tcPr>
          <w:p>
            <w:pPr>
              <w:spacing w:after="0" w:before="0" w:line="23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The set of people a signed-in person may see, computed from their organization-chart position</w:t>
            </w:r>
          </w:p>
        </w:tc>
      </w:tr>
    </w:tbl>
    <w:p>
      <w:pPr>
        <w:spacing w:after="110"/>
      </w:pPr>
      <w:r>
        <w:t xml:space="preserve"/>
      </w:r>
    </w:p>
    <w:sectPr>
      <w:headerReference w:type="default" r:id="rId23"/>
      <w:footerReference w:type="default" r:id="rId24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0" w:sz="6" w:space="6"/>
      </w:pBdr>
      <w:jc w:val="right"/>
    </w:pPr>
    <w:r>
      <w:rPr>
        <w:color w:val="64748B"/>
        <w:sz w:val="15"/>
        <w:szCs w:val="15"/>
      </w:rPr>
      <w:t xml:space="preserve">WF-001 Workforce Platform · Detailed Functional Specification · 31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2026-08-31T13:40:12.061Z</dcterms:created>
  <dcterms:modified xsi:type="dcterms:W3CDTF">2026-08-31T13:40:12.062Z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