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 xml:space="preserve">Переход на </w:t>
      </w:r>
      <w:proofErr w:type="spellStart"/>
      <w:r w:rsidR="00A8270A" w:rsidRPr="00A8270A">
        <w:rPr>
          <w:b/>
          <w:bCs/>
          <w:sz w:val="40"/>
          <w:szCs w:val="40"/>
        </w:rPr>
        <w:t>PostgreSQL</w:t>
      </w:r>
      <w:proofErr w:type="spellEnd"/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65A2FF5B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r>
        <w:rPr>
          <w:sz w:val="28"/>
          <w:szCs w:val="28"/>
          <w:lang w:val="en-US"/>
        </w:rPr>
        <w:t>PostgreSQL</w:t>
      </w:r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базу данных и необходимый набор таблиц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0DC3DED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>Также заполним таблицы информацией о нескольких известных сериалах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31762545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205867">
          <w:rPr>
            <w:noProof/>
          </w:rPr>
          <w:t>1</w:t>
        </w:r>
      </w:fldSimple>
      <w:r>
        <w:t>.1 - данные.</w:t>
      </w:r>
    </w:p>
    <w:p w14:paraId="6DA50133" w14:textId="392B3062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далее при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48EBEFC6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 xml:space="preserve">Сравнение </w:t>
      </w:r>
      <w:proofErr w:type="spellStart"/>
      <w:r w:rsidRPr="00A15066">
        <w:rPr>
          <w:b/>
          <w:bCs/>
          <w:sz w:val="28"/>
          <w:szCs w:val="28"/>
        </w:rPr>
        <w:t>PostgreSQL</w:t>
      </w:r>
      <w:proofErr w:type="spellEnd"/>
      <w:r w:rsidRPr="00A15066">
        <w:rPr>
          <w:b/>
          <w:bCs/>
          <w:sz w:val="28"/>
          <w:szCs w:val="28"/>
        </w:rPr>
        <w:t xml:space="preserve"> и </w:t>
      </w:r>
      <w:proofErr w:type="spellStart"/>
      <w:r w:rsidRPr="00A15066">
        <w:rPr>
          <w:b/>
          <w:bCs/>
          <w:sz w:val="28"/>
          <w:szCs w:val="28"/>
        </w:rPr>
        <w:t>SQLite</w:t>
      </w:r>
      <w:proofErr w:type="spellEnd"/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не позволяет хранить в одном столбце данные разных типов.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многопользовательский доступ и управление ролями, в то время как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больше ориентирована на встраиваемые приложения и поддерживает только </w:t>
      </w:r>
      <w:proofErr w:type="spellStart"/>
      <w:r w:rsidRPr="00A15066">
        <w:rPr>
          <w:sz w:val="28"/>
          <w:szCs w:val="28"/>
        </w:rPr>
        <w:t>сериализованный</w:t>
      </w:r>
      <w:proofErr w:type="spellEnd"/>
      <w:r w:rsidRPr="00A15066">
        <w:rPr>
          <w:sz w:val="28"/>
          <w:szCs w:val="28"/>
        </w:rPr>
        <w:t xml:space="preserve">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</w:t>
      </w:r>
      <w:proofErr w:type="spellStart"/>
      <w:r w:rsidRPr="00A15066">
        <w:rPr>
          <w:sz w:val="28"/>
          <w:szCs w:val="28"/>
        </w:rPr>
        <w:t>коллации</w:t>
      </w:r>
      <w:proofErr w:type="spellEnd"/>
      <w:r w:rsidRPr="00A15066">
        <w:rPr>
          <w:sz w:val="28"/>
          <w:szCs w:val="28"/>
        </w:rPr>
        <w:t xml:space="preserve"> и позволяет задавать порядок сортировки строк в соответствии с выбранной </w:t>
      </w:r>
      <w:proofErr w:type="spellStart"/>
      <w:r w:rsidRPr="00A15066">
        <w:rPr>
          <w:sz w:val="28"/>
          <w:szCs w:val="28"/>
        </w:rPr>
        <w:t>локалью</w:t>
      </w:r>
      <w:proofErr w:type="spellEnd"/>
      <w:r w:rsidRPr="00A15066">
        <w:rPr>
          <w:sz w:val="28"/>
          <w:szCs w:val="28"/>
        </w:rPr>
        <w:t xml:space="preserve">, что позволяет корректно сортировать строки на различных языках.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имеет мощные встроенные функции для работы с датами и временем, включая поддержку часовых поясов, интервалов и сложных операций с датами.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205867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>PostgreSQL</w:t>
      </w:r>
      <w:r w:rsidR="00A15066" w:rsidRPr="00205867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</w:t>
      </w:r>
      <w:r w:rsidR="00A15066" w:rsidRPr="00205867">
        <w:rPr>
          <w:sz w:val="28"/>
          <w:szCs w:val="28"/>
        </w:rPr>
        <w:t>.</w:t>
      </w:r>
    </w:p>
    <w:p w14:paraId="22E0EAF7" w14:textId="5A047EA3" w:rsidR="00B62D7A" w:rsidRDefault="00B62D7A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9E743" w14:textId="77777777" w:rsidR="00B62D7A" w:rsidRPr="00B62D7A" w:rsidRDefault="00B62D7A" w:rsidP="00B62D7A">
      <w:pPr>
        <w:rPr>
          <w:b/>
          <w:bCs/>
          <w:sz w:val="28"/>
          <w:szCs w:val="28"/>
        </w:rPr>
      </w:pPr>
      <w:r w:rsidRPr="00B62D7A">
        <w:rPr>
          <w:b/>
          <w:bCs/>
          <w:sz w:val="28"/>
          <w:szCs w:val="28"/>
        </w:rPr>
        <w:lastRenderedPageBreak/>
        <w:t>На защиту</w:t>
      </w:r>
    </w:p>
    <w:p w14:paraId="5B39A525" w14:textId="27182556" w:rsidR="00B62D7A" w:rsidRPr="00B62D7A" w:rsidRDefault="00B62D7A" w:rsidP="00B62D7A">
      <w:pPr>
        <w:rPr>
          <w:sz w:val="28"/>
          <w:szCs w:val="28"/>
        </w:rPr>
      </w:pPr>
      <w:r w:rsidRPr="00B62D7A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Pr="00B62D7A">
        <w:rPr>
          <w:sz w:val="28"/>
          <w:szCs w:val="28"/>
        </w:rPr>
        <w:t xml:space="preserve"> – скриншот сообщения с заданиями на защиту.</w:t>
      </w:r>
    </w:p>
    <w:p w14:paraId="3084F3B1" w14:textId="66A0BAE3" w:rsidR="00B62D7A" w:rsidRDefault="00B62D7A" w:rsidP="00B62D7A">
      <w:pPr>
        <w:keepNext/>
      </w:pPr>
      <w:r w:rsidRPr="00B62D7A">
        <w:rPr>
          <w:noProof/>
        </w:rPr>
        <w:drawing>
          <wp:inline distT="0" distB="0" distL="0" distR="0" wp14:anchorId="3F2E7CF8" wp14:editId="45614D7B">
            <wp:extent cx="5943600" cy="2058035"/>
            <wp:effectExtent l="0" t="0" r="0" b="0"/>
            <wp:docPr id="3080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6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897" w14:textId="77777777" w:rsidR="00B62D7A" w:rsidRDefault="00B62D7A" w:rsidP="00B62D7A">
      <w:pPr>
        <w:pStyle w:val="af"/>
        <w:jc w:val="center"/>
      </w:pPr>
      <w:r>
        <w:t xml:space="preserve">Рисунок 1 - </w:t>
      </w:r>
      <w:r w:rsidRPr="00726C94">
        <w:t>задания на защиту.</w:t>
      </w:r>
    </w:p>
    <w:p w14:paraId="05556032" w14:textId="64FEBBC5" w:rsidR="00205867" w:rsidRDefault="00205867" w:rsidP="00F65B16">
      <w:pPr>
        <w:pStyle w:val="af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Для начала необходимо обновить структуру таблиц. На рисунке 2 – </w:t>
      </w:r>
      <w:r>
        <w:rPr>
          <w:i w:val="0"/>
          <w:iCs w:val="0"/>
          <w:color w:val="auto"/>
          <w:sz w:val="28"/>
          <w:szCs w:val="28"/>
          <w:lang w:val="en-US"/>
        </w:rPr>
        <w:t>ERD</w:t>
      </w:r>
      <w:r w:rsidRPr="002058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новой структуры.</w:t>
      </w:r>
    </w:p>
    <w:p w14:paraId="4016FD2F" w14:textId="77777777" w:rsidR="00205867" w:rsidRDefault="00205867" w:rsidP="00205867">
      <w:pPr>
        <w:keepNext/>
      </w:pPr>
      <w:r>
        <w:rPr>
          <w:noProof/>
        </w:rPr>
        <w:drawing>
          <wp:inline distT="0" distB="0" distL="0" distR="0" wp14:anchorId="7A58AFB5" wp14:editId="171EEF1E">
            <wp:extent cx="5943600" cy="3554095"/>
            <wp:effectExtent l="0" t="0" r="0" b="8255"/>
            <wp:docPr id="184605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9987" name="Рисунок 18460599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D11" w14:textId="0B7C3BBC" w:rsidR="00205867" w:rsidRPr="00205867" w:rsidRDefault="00205867" w:rsidP="00205867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rPr>
          <w:lang w:val="en-US"/>
        </w:rPr>
        <w:t>ERD</w:t>
      </w:r>
      <w:r w:rsidRPr="00205867">
        <w:t xml:space="preserve"> </w:t>
      </w:r>
      <w:r>
        <w:t>обновленной структуры таблиц.</w:t>
      </w:r>
    </w:p>
    <w:p w14:paraId="30CE41AF" w14:textId="2D867261" w:rsidR="00F65B16" w:rsidRDefault="00F65B16" w:rsidP="00F65B16">
      <w:pPr>
        <w:pStyle w:val="af"/>
        <w:rPr>
          <w:i w:val="0"/>
          <w:iCs w:val="0"/>
          <w:color w:val="auto"/>
          <w:sz w:val="28"/>
          <w:szCs w:val="28"/>
        </w:rPr>
      </w:pPr>
      <w:r w:rsidRPr="00F65B16">
        <w:rPr>
          <w:i w:val="0"/>
          <w:iCs w:val="0"/>
          <w:color w:val="auto"/>
          <w:sz w:val="28"/>
          <w:szCs w:val="28"/>
        </w:rPr>
        <w:lastRenderedPageBreak/>
        <w:t xml:space="preserve">Основная идея запроса – использование функции </w:t>
      </w:r>
      <w:r w:rsidRPr="00F65B16">
        <w:rPr>
          <w:i w:val="0"/>
          <w:iCs w:val="0"/>
          <w:color w:val="auto"/>
          <w:sz w:val="28"/>
          <w:szCs w:val="28"/>
          <w:lang w:val="en-US"/>
        </w:rPr>
        <w:t>LEAD</w:t>
      </w:r>
      <w:r w:rsidRPr="00F65B16">
        <w:rPr>
          <w:i w:val="0"/>
          <w:iCs w:val="0"/>
          <w:color w:val="auto"/>
          <w:sz w:val="28"/>
          <w:szCs w:val="28"/>
        </w:rPr>
        <w:t xml:space="preserve">. Оконная функция LEAD позволяет нам получить значение следующей строки в упорядоченном наборе данных. </w:t>
      </w:r>
      <w:r>
        <w:rPr>
          <w:i w:val="0"/>
          <w:iCs w:val="0"/>
          <w:color w:val="auto"/>
          <w:sz w:val="28"/>
          <w:szCs w:val="28"/>
        </w:rPr>
        <w:t xml:space="preserve">На рисунке </w:t>
      </w:r>
      <w:r w:rsidR="00205867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 xml:space="preserve"> – данный запрос и ответ на него.</w:t>
      </w:r>
    </w:p>
    <w:p w14:paraId="7AAF44AE" w14:textId="60DC8582" w:rsidR="00205867" w:rsidRPr="00205867" w:rsidRDefault="00205867" w:rsidP="00205867">
      <w:pPr>
        <w:rPr>
          <w:sz w:val="28"/>
          <w:szCs w:val="28"/>
        </w:rPr>
      </w:pPr>
      <w:r>
        <w:rPr>
          <w:sz w:val="28"/>
          <w:szCs w:val="28"/>
        </w:rPr>
        <w:t>Ссылка на соответствующи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3B14C655" w14:textId="77777777" w:rsidR="00F65B16" w:rsidRDefault="00F65B16" w:rsidP="00F65B16">
      <w:pPr>
        <w:pStyle w:val="af"/>
        <w:keepNext/>
      </w:pPr>
      <w:r>
        <w:rPr>
          <w:noProof/>
          <w:sz w:val="28"/>
          <w:szCs w:val="28"/>
        </w:rPr>
        <w:drawing>
          <wp:inline distT="0" distB="0" distL="0" distR="0" wp14:anchorId="32CA6BB2" wp14:editId="2594DF15">
            <wp:extent cx="5943600" cy="4847590"/>
            <wp:effectExtent l="0" t="0" r="0" b="0"/>
            <wp:docPr id="18946283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8346" name="Рисунок 18946283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117" w14:textId="5A498746" w:rsidR="00F65B16" w:rsidRDefault="00F65B16" w:rsidP="00F65B16">
      <w:pPr>
        <w:pStyle w:val="af"/>
        <w:jc w:val="center"/>
      </w:pPr>
      <w:r>
        <w:t xml:space="preserve">Рисунок </w:t>
      </w:r>
      <w:fldSimple w:instr=" SEQ Рисунок \* ARABIC ">
        <w:r w:rsidR="00205867">
          <w:rPr>
            <w:noProof/>
          </w:rPr>
          <w:t>3</w:t>
        </w:r>
      </w:fldSimple>
      <w:r>
        <w:t xml:space="preserve"> - определение даты выхода следующего</w:t>
      </w:r>
      <w:r>
        <w:rPr>
          <w:noProof/>
        </w:rPr>
        <w:t xml:space="preserve"> сезона.</w:t>
      </w:r>
    </w:p>
    <w:p w14:paraId="797B2B79" w14:textId="02E58B11" w:rsidR="00B62D7A" w:rsidRPr="00F65B16" w:rsidRDefault="00B62D7A" w:rsidP="00F65B16">
      <w:pPr>
        <w:pStyle w:val="af"/>
        <w:rPr>
          <w:i w:val="0"/>
          <w:iCs w:val="0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lastRenderedPageBreak/>
        <w:t>Приложение</w:t>
      </w:r>
    </w:p>
    <w:bookmarkEnd w:id="0"/>
    <w:p w14:paraId="7B2C2957" w14:textId="0A929BB7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"https://github.com/KATEHOK/DBS_labs-2024/blob/main/4/create.sql"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F114FF">
        <w:rPr>
          <w:rStyle w:val="a5"/>
          <w:sz w:val="28"/>
          <w:szCs w:val="28"/>
          <w:lang w:val="en-US"/>
        </w:rPr>
        <w:t>SQL-</w:t>
      </w:r>
      <w:r w:rsidR="0018063C" w:rsidRPr="00F114FF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A2FDFCE" w:rsid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B84BFD" w:rsidRPr="00F114FF">
          <w:rPr>
            <w:rStyle w:val="a5"/>
            <w:sz w:val="28"/>
            <w:szCs w:val="28"/>
            <w:lang w:val="en-US"/>
          </w:rPr>
          <w:t>SQL-</w:t>
        </w:r>
        <w:r w:rsidR="00B84BFD" w:rsidRPr="00F114FF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8CF316F" w14:textId="1316ACCF" w:rsidR="00205867" w:rsidRPr="00205867" w:rsidRDefault="00205867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9" w:history="1">
        <w:r w:rsidRPr="00205867">
          <w:rPr>
            <w:rStyle w:val="a5"/>
            <w:sz w:val="28"/>
            <w:szCs w:val="28"/>
            <w:lang w:val="en-US"/>
          </w:rPr>
          <w:t>SQL</w:t>
        </w:r>
        <w:r w:rsidRPr="00205867">
          <w:rPr>
            <w:rStyle w:val="a5"/>
            <w:sz w:val="28"/>
            <w:szCs w:val="28"/>
          </w:rPr>
          <w:t>-скрипт обновления структуры таблицы</w:t>
        </w:r>
      </w:hyperlink>
      <w:r>
        <w:rPr>
          <w:sz w:val="28"/>
          <w:szCs w:val="28"/>
        </w:rPr>
        <w:t>;</w:t>
      </w:r>
    </w:p>
    <w:p w14:paraId="51C3CCBD" w14:textId="445A28E2" w:rsidR="0018063C" w:rsidRDefault="00000000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0" w:history="1">
        <w:r w:rsidR="00B84BFD" w:rsidRPr="00F65B16">
          <w:rPr>
            <w:rStyle w:val="a5"/>
            <w:sz w:val="28"/>
            <w:szCs w:val="28"/>
            <w:lang w:val="en-US"/>
          </w:rPr>
          <w:t>SQL</w:t>
        </w:r>
        <w:r w:rsidR="00B84BFD" w:rsidRPr="00F65B16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0FA59586" w14:textId="0D3A9E61" w:rsidR="00205867" w:rsidRPr="00A15066" w:rsidRDefault="00205867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1" w:history="1">
        <w:r w:rsidRPr="00205867">
          <w:rPr>
            <w:rStyle w:val="a5"/>
            <w:sz w:val="28"/>
            <w:szCs w:val="28"/>
            <w:lang w:val="en-US"/>
          </w:rPr>
          <w:t xml:space="preserve">ERD </w:t>
        </w:r>
        <w:r w:rsidRPr="00205867">
          <w:rPr>
            <w:rStyle w:val="a5"/>
            <w:sz w:val="28"/>
            <w:szCs w:val="28"/>
          </w:rPr>
          <w:t>обновленной структуры таблиц</w:t>
        </w:r>
      </w:hyperlink>
      <w:r>
        <w:rPr>
          <w:sz w:val="28"/>
          <w:szCs w:val="28"/>
        </w:rPr>
        <w:t>;</w:t>
      </w:r>
    </w:p>
    <w:p w14:paraId="188C4177" w14:textId="58A9C598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2" w:history="1">
        <w:r w:rsidR="0018063C" w:rsidRPr="00F114FF">
          <w:rPr>
            <w:rStyle w:val="a5"/>
            <w:sz w:val="28"/>
            <w:szCs w:val="28"/>
          </w:rPr>
          <w:t>о</w:t>
        </w:r>
        <w:r w:rsidR="00F65B16">
          <w:rPr>
            <w:rStyle w:val="a5"/>
            <w:sz w:val="28"/>
            <w:szCs w:val="28"/>
          </w:rPr>
          <w:t>бновленный о</w:t>
        </w:r>
        <w:r w:rsidR="0018063C" w:rsidRPr="00F114FF">
          <w:rPr>
            <w:rStyle w:val="a5"/>
            <w:sz w:val="28"/>
            <w:szCs w:val="28"/>
          </w:rPr>
          <w:t>тчет (</w:t>
        </w:r>
        <w:r w:rsidR="0018063C" w:rsidRPr="00F114FF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6FCFA95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3" w:history="1">
        <w:r w:rsidR="0018063C" w:rsidRPr="00F65B16">
          <w:rPr>
            <w:rStyle w:val="a5"/>
            <w:sz w:val="28"/>
            <w:szCs w:val="28"/>
          </w:rPr>
          <w:t>о</w:t>
        </w:r>
        <w:r w:rsidR="00F65B16" w:rsidRPr="00F65B16">
          <w:rPr>
            <w:rStyle w:val="a5"/>
            <w:sz w:val="28"/>
            <w:szCs w:val="28"/>
          </w:rPr>
          <w:t>бновленный о</w:t>
        </w:r>
        <w:r w:rsidR="0018063C" w:rsidRPr="00F65B16">
          <w:rPr>
            <w:rStyle w:val="a5"/>
            <w:sz w:val="28"/>
            <w:szCs w:val="28"/>
          </w:rPr>
          <w:t>тчет (</w:t>
        </w:r>
        <w:r w:rsidR="0018063C" w:rsidRPr="00F65B16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2C27"/>
    <w:multiLevelType w:val="multilevel"/>
    <w:tmpl w:val="12B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7A5C"/>
    <w:multiLevelType w:val="hybridMultilevel"/>
    <w:tmpl w:val="EA40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2"/>
  </w:num>
  <w:num w:numId="2" w16cid:durableId="1374890881">
    <w:abstractNumId w:val="27"/>
  </w:num>
  <w:num w:numId="3" w16cid:durableId="16125441">
    <w:abstractNumId w:val="17"/>
  </w:num>
  <w:num w:numId="4" w16cid:durableId="1143352050">
    <w:abstractNumId w:val="5"/>
  </w:num>
  <w:num w:numId="5" w16cid:durableId="893125051">
    <w:abstractNumId w:val="24"/>
  </w:num>
  <w:num w:numId="6" w16cid:durableId="1033266561">
    <w:abstractNumId w:val="16"/>
  </w:num>
  <w:num w:numId="7" w16cid:durableId="2103144848">
    <w:abstractNumId w:val="0"/>
  </w:num>
  <w:num w:numId="8" w16cid:durableId="1988896589">
    <w:abstractNumId w:val="19"/>
  </w:num>
  <w:num w:numId="9" w16cid:durableId="1798601307">
    <w:abstractNumId w:val="13"/>
  </w:num>
  <w:num w:numId="10" w16cid:durableId="754861550">
    <w:abstractNumId w:val="2"/>
  </w:num>
  <w:num w:numId="11" w16cid:durableId="104082429">
    <w:abstractNumId w:val="15"/>
  </w:num>
  <w:num w:numId="12" w16cid:durableId="1886403947">
    <w:abstractNumId w:val="20"/>
  </w:num>
  <w:num w:numId="13" w16cid:durableId="1534802172">
    <w:abstractNumId w:val="18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9"/>
  </w:num>
  <w:num w:numId="17" w16cid:durableId="1048144321">
    <w:abstractNumId w:val="21"/>
  </w:num>
  <w:num w:numId="18" w16cid:durableId="173884483">
    <w:abstractNumId w:val="25"/>
  </w:num>
  <w:num w:numId="19" w16cid:durableId="1243177781">
    <w:abstractNumId w:val="11"/>
  </w:num>
  <w:num w:numId="20" w16cid:durableId="535971498">
    <w:abstractNumId w:val="10"/>
  </w:num>
  <w:num w:numId="21" w16cid:durableId="760759640">
    <w:abstractNumId w:val="23"/>
  </w:num>
  <w:num w:numId="22" w16cid:durableId="2109349406">
    <w:abstractNumId w:val="7"/>
  </w:num>
  <w:num w:numId="23" w16cid:durableId="697122615">
    <w:abstractNumId w:val="12"/>
  </w:num>
  <w:num w:numId="24" w16cid:durableId="2001036799">
    <w:abstractNumId w:val="6"/>
  </w:num>
  <w:num w:numId="25" w16cid:durableId="2086801527">
    <w:abstractNumId w:val="26"/>
  </w:num>
  <w:num w:numId="26" w16cid:durableId="2005082094">
    <w:abstractNumId w:val="8"/>
  </w:num>
  <w:num w:numId="27" w16cid:durableId="1005085754">
    <w:abstractNumId w:val="4"/>
  </w:num>
  <w:num w:numId="28" w16cid:durableId="18658972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4193A"/>
    <w:rsid w:val="00142691"/>
    <w:rsid w:val="001528F2"/>
    <w:rsid w:val="0018063C"/>
    <w:rsid w:val="00182767"/>
    <w:rsid w:val="00186484"/>
    <w:rsid w:val="001923D3"/>
    <w:rsid w:val="001A4618"/>
    <w:rsid w:val="001B4E3D"/>
    <w:rsid w:val="001D1DE8"/>
    <w:rsid w:val="00205867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C02D2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67B4E"/>
    <w:rsid w:val="00A82278"/>
    <w:rsid w:val="00A8270A"/>
    <w:rsid w:val="00AF0597"/>
    <w:rsid w:val="00B23CFD"/>
    <w:rsid w:val="00B25CFE"/>
    <w:rsid w:val="00B264D1"/>
    <w:rsid w:val="00B34C6C"/>
    <w:rsid w:val="00B53AD7"/>
    <w:rsid w:val="00B62D7A"/>
    <w:rsid w:val="00B831C2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114FF"/>
    <w:rsid w:val="00F2295B"/>
    <w:rsid w:val="00F52503"/>
    <w:rsid w:val="00F65B16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86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4/insert.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DBS_labs-2024/blob/main/4/pics/ERD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4/new_requests.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KATEHOK/DBS_labs-2024/blob/main/4/report_altered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4/alter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_labs-2024/blob/main/4/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56</cp:revision>
  <cp:lastPrinted>2024-05-31T22:43:00Z</cp:lastPrinted>
  <dcterms:created xsi:type="dcterms:W3CDTF">2023-11-30T11:50:00Z</dcterms:created>
  <dcterms:modified xsi:type="dcterms:W3CDTF">2024-05-31T22:43:00Z</dcterms:modified>
</cp:coreProperties>
</file>