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83E3F" w14:textId="77777777" w:rsidR="007806F3" w:rsidRPr="007806F3" w:rsidRDefault="007806F3" w:rsidP="00AB540B">
      <w:pPr>
        <w:jc w:val="center"/>
        <w:rPr>
          <w:rFonts w:ascii="Times New Roman" w:hAnsi="Times New Roman" w:cs="Times New Roman"/>
          <w:sz w:val="32"/>
          <w:szCs w:val="32"/>
        </w:rPr>
      </w:pPr>
      <w:r w:rsidRPr="007806F3">
        <w:rPr>
          <w:rFonts w:ascii="Times New Roman" w:hAnsi="Times New Roman" w:cs="Times New Roman"/>
          <w:sz w:val="32"/>
          <w:szCs w:val="32"/>
        </w:rPr>
        <w:t>Национальный исследовательский ядерный университет «МИФИ»</w:t>
      </w:r>
    </w:p>
    <w:p w14:paraId="09D11A9F" w14:textId="04D6F7E9" w:rsidR="007806F3" w:rsidRDefault="007806F3" w:rsidP="00AB540B">
      <w:pPr>
        <w:jc w:val="center"/>
        <w:rPr>
          <w:rFonts w:ascii="Times New Roman" w:hAnsi="Times New Roman" w:cs="Times New Roman"/>
          <w:sz w:val="32"/>
          <w:szCs w:val="32"/>
        </w:rPr>
      </w:pPr>
      <w:r w:rsidRPr="007806F3">
        <w:rPr>
          <w:rFonts w:ascii="Times New Roman" w:hAnsi="Times New Roman" w:cs="Times New Roman"/>
          <w:sz w:val="32"/>
          <w:szCs w:val="32"/>
        </w:rPr>
        <w:t>Кафедра № 42 «Криптология и кибербезопасность»</w:t>
      </w:r>
    </w:p>
    <w:p w14:paraId="0BE03101" w14:textId="77777777" w:rsidR="007806F3" w:rsidRDefault="007806F3" w:rsidP="00AB540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2AAFD5" w14:textId="77777777" w:rsidR="007806F3" w:rsidRDefault="007806F3" w:rsidP="00AB540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1F3016" w14:textId="77777777" w:rsidR="007806F3" w:rsidRDefault="007806F3" w:rsidP="00AB540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CB7131" w14:textId="77777777" w:rsidR="007806F3" w:rsidRDefault="007806F3" w:rsidP="00AB540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4332C1" w14:textId="77777777" w:rsidR="007806F3" w:rsidRPr="007806F3" w:rsidRDefault="007806F3" w:rsidP="00AB540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FB3EE4" w14:textId="3FA79827" w:rsidR="007806F3" w:rsidRPr="007806F3" w:rsidRDefault="007806F3" w:rsidP="00AB540B">
      <w:pPr>
        <w:jc w:val="center"/>
        <w:rPr>
          <w:rFonts w:ascii="Times New Roman" w:hAnsi="Times New Roman" w:cs="Times New Roman"/>
          <w:sz w:val="32"/>
          <w:szCs w:val="32"/>
        </w:rPr>
      </w:pPr>
      <w:r w:rsidRPr="007806F3"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="00813194">
        <w:rPr>
          <w:rFonts w:ascii="Times New Roman" w:hAnsi="Times New Roman" w:cs="Times New Roman"/>
          <w:sz w:val="32"/>
          <w:szCs w:val="32"/>
        </w:rPr>
        <w:t>5</w:t>
      </w:r>
    </w:p>
    <w:p w14:paraId="552920A2" w14:textId="0393FBB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06F3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813194">
        <w:rPr>
          <w:rFonts w:ascii="Times New Roman" w:hAnsi="Times New Roman" w:cs="Times New Roman"/>
          <w:b/>
          <w:bCs/>
          <w:sz w:val="32"/>
          <w:szCs w:val="32"/>
        </w:rPr>
        <w:t>Кэширование</w:t>
      </w:r>
      <w:r w:rsidRPr="007806F3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69CA690A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7D3A42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A6BF65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AE6112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BFB806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AD0EDD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FB911A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47D5AC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F2FA0A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F7B1BA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20CE61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3DE45E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66CFCB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2EDDF4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919014" w14:textId="77777777" w:rsid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A42534" w14:textId="77777777" w:rsidR="007806F3" w:rsidRPr="007806F3" w:rsidRDefault="007806F3" w:rsidP="00AB54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3DD853" w14:textId="544E6A74" w:rsidR="007806F3" w:rsidRPr="007806F3" w:rsidRDefault="007806F3" w:rsidP="00AB540B">
      <w:pPr>
        <w:jc w:val="right"/>
        <w:rPr>
          <w:rFonts w:ascii="Times New Roman" w:hAnsi="Times New Roman" w:cs="Times New Roman"/>
          <w:sz w:val="28"/>
          <w:szCs w:val="28"/>
        </w:rPr>
      </w:pPr>
      <w:r w:rsidRPr="007806F3">
        <w:rPr>
          <w:rFonts w:ascii="Times New Roman" w:hAnsi="Times New Roman" w:cs="Times New Roman"/>
          <w:sz w:val="28"/>
          <w:szCs w:val="28"/>
        </w:rPr>
        <w:t>Тимин Александр Б21-515</w:t>
      </w:r>
      <w:r w:rsidRPr="007806F3">
        <w:rPr>
          <w:rFonts w:ascii="Times New Roman" w:hAnsi="Times New Roman" w:cs="Times New Roman"/>
          <w:sz w:val="28"/>
          <w:szCs w:val="28"/>
        </w:rPr>
        <w:br w:type="page"/>
      </w:r>
    </w:p>
    <w:p w14:paraId="684C5E31" w14:textId="6822C7AC" w:rsidR="007806F3" w:rsidRPr="007806F3" w:rsidRDefault="007806F3" w:rsidP="00AB54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06F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134F72BE" w14:textId="31B299D0" w:rsidR="007806F3" w:rsidRDefault="007806F3" w:rsidP="007806F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806F3">
        <w:rPr>
          <w:rFonts w:ascii="Times New Roman" w:hAnsi="Times New Roman" w:cs="Times New Roman"/>
          <w:sz w:val="28"/>
          <w:szCs w:val="28"/>
        </w:rPr>
        <w:t xml:space="preserve">Приобрести базовые навыки работы с </w:t>
      </w:r>
      <w:r w:rsidR="00813194">
        <w:rPr>
          <w:rFonts w:ascii="Times New Roman" w:hAnsi="Times New Roman" w:cs="Times New Roman"/>
          <w:sz w:val="28"/>
          <w:szCs w:val="28"/>
        </w:rPr>
        <w:t>кэшированием</w:t>
      </w:r>
      <w:r w:rsidRPr="007806F3">
        <w:rPr>
          <w:rFonts w:ascii="Times New Roman" w:hAnsi="Times New Roman" w:cs="Times New Roman"/>
          <w:sz w:val="28"/>
          <w:szCs w:val="28"/>
        </w:rPr>
        <w:t>.</w:t>
      </w:r>
    </w:p>
    <w:p w14:paraId="0D4ADF5A" w14:textId="77777777" w:rsidR="007806F3" w:rsidRDefault="007806F3" w:rsidP="007806F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468CFC6" w14:textId="77777777" w:rsidR="007806F3" w:rsidRPr="007806F3" w:rsidRDefault="007806F3" w:rsidP="00AB54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06F3">
        <w:rPr>
          <w:rFonts w:ascii="Times New Roman" w:hAnsi="Times New Roman" w:cs="Times New Roman"/>
          <w:b/>
          <w:bCs/>
          <w:sz w:val="28"/>
          <w:szCs w:val="28"/>
        </w:rPr>
        <w:t>Реализуемая система</w:t>
      </w:r>
    </w:p>
    <w:p w14:paraId="1A507544" w14:textId="0E411014" w:rsidR="007806F3" w:rsidRPr="00813194" w:rsidRDefault="007806F3" w:rsidP="008131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806F3">
        <w:rPr>
          <w:rFonts w:ascii="Times New Roman" w:hAnsi="Times New Roman" w:cs="Times New Roman"/>
          <w:sz w:val="28"/>
          <w:szCs w:val="28"/>
        </w:rPr>
        <w:t>В рамках лабораторной работы был</w:t>
      </w:r>
      <w:r w:rsidR="00813194">
        <w:rPr>
          <w:rFonts w:ascii="Times New Roman" w:hAnsi="Times New Roman" w:cs="Times New Roman"/>
          <w:sz w:val="28"/>
          <w:szCs w:val="28"/>
        </w:rPr>
        <w:t xml:space="preserve">о добавлено «ленивое» кэширование на стороне клиента. Так как контент, предоставляемый </w:t>
      </w:r>
      <w:r w:rsidR="0081319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13194">
        <w:rPr>
          <w:rFonts w:ascii="Times New Roman" w:hAnsi="Times New Roman" w:cs="Times New Roman"/>
          <w:sz w:val="28"/>
          <w:szCs w:val="28"/>
        </w:rPr>
        <w:t xml:space="preserve">, по сути, простейшая </w:t>
      </w:r>
      <w:r w:rsidR="0081319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13194" w:rsidRPr="00813194">
        <w:rPr>
          <w:rFonts w:ascii="Times New Roman" w:hAnsi="Times New Roman" w:cs="Times New Roman"/>
          <w:sz w:val="28"/>
          <w:szCs w:val="28"/>
        </w:rPr>
        <w:t>-</w:t>
      </w:r>
      <w:r w:rsidR="00813194">
        <w:rPr>
          <w:rFonts w:ascii="Times New Roman" w:hAnsi="Times New Roman" w:cs="Times New Roman"/>
          <w:sz w:val="28"/>
          <w:szCs w:val="28"/>
        </w:rPr>
        <w:t xml:space="preserve">страничка, которая меняется, дай бог, раз в году, то нет смысла внедрять сложные механизмы кэширования. Поэтому было решено реализовать кэширование посредством специальных заголовков </w:t>
      </w:r>
      <w:r w:rsidR="0081319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813194" w:rsidRPr="00813194">
        <w:rPr>
          <w:rFonts w:ascii="Times New Roman" w:hAnsi="Times New Roman" w:cs="Times New Roman"/>
          <w:sz w:val="28"/>
          <w:szCs w:val="28"/>
        </w:rPr>
        <w:t xml:space="preserve">: </w:t>
      </w:r>
      <w:r w:rsidR="00813194" w:rsidRPr="00813194">
        <w:rPr>
          <w:rFonts w:ascii="Times New Roman" w:hAnsi="Times New Roman" w:cs="Times New Roman"/>
          <w:sz w:val="28"/>
          <w:szCs w:val="28"/>
        </w:rPr>
        <w:t>Cache-Control</w:t>
      </w:r>
      <w:r w:rsidR="00813194" w:rsidRPr="00813194">
        <w:rPr>
          <w:rFonts w:ascii="Times New Roman" w:hAnsi="Times New Roman" w:cs="Times New Roman"/>
          <w:sz w:val="28"/>
          <w:szCs w:val="28"/>
        </w:rPr>
        <w:t xml:space="preserve"> (</w:t>
      </w:r>
      <w:r w:rsidR="00813194">
        <w:rPr>
          <w:rFonts w:ascii="Times New Roman" w:hAnsi="Times New Roman" w:cs="Times New Roman"/>
          <w:sz w:val="28"/>
          <w:szCs w:val="28"/>
        </w:rPr>
        <w:t>указание на необходимость кэширования и время актуальности данных – 1 сутки</w:t>
      </w:r>
      <w:r w:rsidR="00813194" w:rsidRPr="00813194">
        <w:rPr>
          <w:rFonts w:ascii="Times New Roman" w:hAnsi="Times New Roman" w:cs="Times New Roman"/>
          <w:sz w:val="28"/>
          <w:szCs w:val="28"/>
        </w:rPr>
        <w:t>)</w:t>
      </w:r>
      <w:r w:rsidR="00813194">
        <w:rPr>
          <w:rFonts w:ascii="Times New Roman" w:hAnsi="Times New Roman" w:cs="Times New Roman"/>
          <w:sz w:val="28"/>
          <w:szCs w:val="28"/>
        </w:rPr>
        <w:t xml:space="preserve"> и </w:t>
      </w:r>
      <w:r w:rsidR="00813194" w:rsidRPr="00813194">
        <w:rPr>
          <w:rFonts w:ascii="Times New Roman" w:hAnsi="Times New Roman" w:cs="Times New Roman"/>
          <w:sz w:val="28"/>
          <w:szCs w:val="28"/>
        </w:rPr>
        <w:t>Expires</w:t>
      </w:r>
      <w:r w:rsidR="00813194">
        <w:rPr>
          <w:rFonts w:ascii="Times New Roman" w:hAnsi="Times New Roman" w:cs="Times New Roman"/>
          <w:sz w:val="28"/>
          <w:szCs w:val="28"/>
        </w:rPr>
        <w:t xml:space="preserve"> (предельный срок кэширования – до конца 2024 года) – данные заголовки указывают браузеру на необходимость кэширования страницы.</w:t>
      </w:r>
    </w:p>
    <w:p w14:paraId="6CF4A93C" w14:textId="5F083D04" w:rsidR="00AB540B" w:rsidRDefault="00C863C2" w:rsidP="00C863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63C2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642D1E31" w14:textId="31DAEFD8" w:rsidR="00085B7D" w:rsidRDefault="00085B7D" w:rsidP="00085B7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лабораторной работе №3 проводилось нагрузочное тестирование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85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 xml:space="preserve">, однако для тестирования эффективности ленивого кэширования этот способ не подходит, 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085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кэширует страницы, игнорируя соответствующие заголовки.</w:t>
      </w:r>
    </w:p>
    <w:p w14:paraId="47EF95BA" w14:textId="323C2874" w:rsidR="00085B7D" w:rsidRDefault="00085B7D" w:rsidP="00085B7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решено провести тестирование в инструменте </w:t>
      </w:r>
      <w:r>
        <w:rPr>
          <w:rFonts w:ascii="Times New Roman" w:hAnsi="Times New Roman" w:cs="Times New Roman"/>
          <w:sz w:val="28"/>
          <w:szCs w:val="28"/>
          <w:lang w:val="en-US"/>
        </w:rPr>
        <w:t>Lighthouse</w:t>
      </w:r>
      <w:r w:rsidRPr="00085B7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Эти встроенная в браузер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085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тулза для оценки различных метрик, в том числе, скорости ответа сервера.</w:t>
      </w:r>
    </w:p>
    <w:p w14:paraId="247F882F" w14:textId="011A2232" w:rsidR="00085B7D" w:rsidRPr="00085B7D" w:rsidRDefault="00085B7D" w:rsidP="00085B7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тестирования на сервере было создано два сценария работы: без кэширования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85B7D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90380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90380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90380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Pr="00903807">
          <w:rPr>
            <w:rStyle w:val="a5"/>
            <w:rFonts w:ascii="Times New Roman" w:hAnsi="Times New Roman" w:cs="Times New Roman"/>
            <w:sz w:val="28"/>
            <w:szCs w:val="28"/>
          </w:rPr>
          <w:t>:5000/</w:t>
        </w:r>
      </w:hyperlink>
      <w:r>
        <w:rPr>
          <w:rFonts w:ascii="Times New Roman" w:hAnsi="Times New Roman" w:cs="Times New Roman"/>
          <w:sz w:val="28"/>
          <w:szCs w:val="28"/>
        </w:rPr>
        <w:t>) и с кэшированием (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85B7D">
        <w:rPr>
          <w:rFonts w:ascii="Times New Roman" w:hAnsi="Times New Roman" w:cs="Times New Roman"/>
          <w:sz w:val="28"/>
          <w:szCs w:val="28"/>
        </w:rPr>
        <w:t>:</w:t>
      </w:r>
      <w:r>
        <w:t> </w:t>
      </w:r>
      <w:hyperlink r:id="rId6" w:history="1">
        <w:r w:rsidRPr="0090380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90380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90380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Pr="00903807">
          <w:rPr>
            <w:rStyle w:val="a5"/>
            <w:rFonts w:ascii="Times New Roman" w:hAnsi="Times New Roman" w:cs="Times New Roman"/>
            <w:sz w:val="28"/>
            <w:szCs w:val="28"/>
          </w:rPr>
          <w:t>:5000/</w:t>
        </w:r>
        <w:r w:rsidRPr="0090380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cached</w:t>
        </w:r>
        <w:r w:rsidRPr="00085B7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085B7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Также, вручную был удален кэш браузера для получения более объективных оценок. Результаты тестирования представлены на рисунках 1 и 2.</w:t>
      </w:r>
      <w:r w:rsidR="002F500B">
        <w:rPr>
          <w:rFonts w:ascii="Times New Roman" w:hAnsi="Times New Roman" w:cs="Times New Roman"/>
          <w:sz w:val="28"/>
          <w:szCs w:val="28"/>
        </w:rPr>
        <w:t xml:space="preserve"> Как видно из рисунков, прирост по времени ответа составил в два раза, что в абсолютных цифрах, конечно же, не имеет значения, но в случае более тяжеловесной страницы внедрение кэширования было бы необходимой мерой повышения удобства пользования системой.</w:t>
      </w:r>
    </w:p>
    <w:p w14:paraId="3E5D74E8" w14:textId="7284E026" w:rsidR="00C863C2" w:rsidRDefault="00813194" w:rsidP="00C863C2">
      <w:pPr>
        <w:keepNext/>
      </w:pPr>
      <w:r w:rsidRPr="00813194">
        <w:drawing>
          <wp:inline distT="0" distB="0" distL="0" distR="0" wp14:anchorId="6E981886" wp14:editId="5808D4A8">
            <wp:extent cx="6308725" cy="1191260"/>
            <wp:effectExtent l="0" t="0" r="0" b="8890"/>
            <wp:docPr id="1637039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39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737A" w14:textId="1200DD1E" w:rsidR="00C863C2" w:rsidRDefault="00C863C2" w:rsidP="00C863C2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863C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A7E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A7E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A7E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F500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AA7E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81319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Результаты тестирования без кэширования</w:t>
      </w:r>
    </w:p>
    <w:p w14:paraId="2255502E" w14:textId="0B381A16" w:rsidR="00C863C2" w:rsidRDefault="00813194" w:rsidP="00C863C2">
      <w:pPr>
        <w:keepNext/>
      </w:pPr>
      <w:r w:rsidRPr="00813194">
        <w:lastRenderedPageBreak/>
        <w:drawing>
          <wp:inline distT="0" distB="0" distL="0" distR="0" wp14:anchorId="024D6C60" wp14:editId="793957E4">
            <wp:extent cx="6308725" cy="1188720"/>
            <wp:effectExtent l="0" t="0" r="0" b="0"/>
            <wp:docPr id="1326892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92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76B9" w14:textId="5C024A8A" w:rsidR="00C863C2" w:rsidRPr="00813194" w:rsidRDefault="00C863C2" w:rsidP="00813194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863C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A7E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A7E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A7E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F500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AA7E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AA7E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81319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Результаты тестирования с кэшированием</w:t>
      </w:r>
    </w:p>
    <w:p w14:paraId="7E715CCA" w14:textId="46141776" w:rsidR="00FE4F08" w:rsidRDefault="00FE4F08" w:rsidP="007D13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03C86A8E" w14:textId="1BD60AA8" w:rsidR="00FE4F08" w:rsidRPr="00C863C2" w:rsidRDefault="00FE4F08" w:rsidP="00FE4F0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данной лабораторной работы был</w:t>
      </w:r>
      <w:r w:rsidR="00085B7D">
        <w:rPr>
          <w:rFonts w:ascii="Times New Roman" w:hAnsi="Times New Roman" w:cs="Times New Roman"/>
          <w:sz w:val="28"/>
          <w:szCs w:val="28"/>
        </w:rPr>
        <w:t xml:space="preserve"> добавлен механизм</w:t>
      </w:r>
      <w:r w:rsidR="002F500B">
        <w:rPr>
          <w:rFonts w:ascii="Times New Roman" w:hAnsi="Times New Roman" w:cs="Times New Roman"/>
          <w:sz w:val="28"/>
          <w:szCs w:val="28"/>
        </w:rPr>
        <w:t xml:space="preserve"> «ленивого»</w:t>
      </w:r>
      <w:r w:rsidR="00085B7D">
        <w:rPr>
          <w:rFonts w:ascii="Times New Roman" w:hAnsi="Times New Roman" w:cs="Times New Roman"/>
          <w:sz w:val="28"/>
          <w:szCs w:val="28"/>
        </w:rPr>
        <w:t xml:space="preserve"> кэширования</w:t>
      </w:r>
      <w:r w:rsidR="002F500B">
        <w:rPr>
          <w:rFonts w:ascii="Times New Roman" w:hAnsi="Times New Roman" w:cs="Times New Roman"/>
          <w:sz w:val="28"/>
          <w:szCs w:val="28"/>
        </w:rPr>
        <w:t xml:space="preserve"> </w:t>
      </w:r>
      <w:r w:rsidR="002F500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F500B" w:rsidRPr="002F500B">
        <w:rPr>
          <w:rFonts w:ascii="Times New Roman" w:hAnsi="Times New Roman" w:cs="Times New Roman"/>
          <w:sz w:val="28"/>
          <w:szCs w:val="28"/>
        </w:rPr>
        <w:t>-</w:t>
      </w:r>
      <w:r w:rsidR="002F500B">
        <w:rPr>
          <w:rFonts w:ascii="Times New Roman" w:hAnsi="Times New Roman" w:cs="Times New Roman"/>
          <w:sz w:val="28"/>
          <w:szCs w:val="28"/>
        </w:rPr>
        <w:t xml:space="preserve">страницы на стороне клиента, а также проведено сравнительное тестирование загрузки с кэшированием и без кэширования. </w:t>
      </w:r>
    </w:p>
    <w:p w14:paraId="018FF43B" w14:textId="49035ADE" w:rsidR="007D13B9" w:rsidRDefault="007D13B9" w:rsidP="007D13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</w:p>
    <w:p w14:paraId="210D38D5" w14:textId="2FBEDBAE" w:rsidR="007D13B9" w:rsidRPr="00AA7E5D" w:rsidRDefault="00592567" w:rsidP="00791E72">
      <w:pPr>
        <w:pStyle w:val="a4"/>
        <w:numPr>
          <w:ilvl w:val="0"/>
          <w:numId w:val="1"/>
        </w:numPr>
        <w:ind w:left="851" w:hanging="284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AA7E5D">
          <w:rPr>
            <w:rStyle w:val="a5"/>
            <w:rFonts w:ascii="Times New Roman" w:hAnsi="Times New Roman" w:cs="Times New Roman"/>
            <w:sz w:val="28"/>
            <w:szCs w:val="28"/>
          </w:rPr>
          <w:t>https://github.com/KATEHOK/PARVPO_labs-6_sem/tree/main</w:t>
        </w:r>
      </w:hyperlink>
      <w:r w:rsidRPr="00AA7E5D">
        <w:rPr>
          <w:rFonts w:ascii="Times New Roman" w:hAnsi="Times New Roman" w:cs="Times New Roman"/>
          <w:sz w:val="28"/>
          <w:szCs w:val="28"/>
        </w:rPr>
        <w:t xml:space="preserve"> </w:t>
      </w:r>
      <w:r w:rsidR="007D13B9" w:rsidRPr="00AA7E5D">
        <w:rPr>
          <w:rFonts w:ascii="Times New Roman" w:hAnsi="Times New Roman" w:cs="Times New Roman"/>
          <w:sz w:val="28"/>
          <w:szCs w:val="28"/>
        </w:rPr>
        <w:t>– репозиторий проекта (</w:t>
      </w:r>
      <w:r w:rsidR="007D13B9" w:rsidRPr="00AA7E5D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="007D13B9" w:rsidRPr="00AA7E5D">
        <w:rPr>
          <w:rFonts w:ascii="Times New Roman" w:hAnsi="Times New Roman" w:cs="Times New Roman"/>
          <w:sz w:val="28"/>
          <w:szCs w:val="28"/>
        </w:rPr>
        <w:t xml:space="preserve">: </w:t>
      </w:r>
      <w:r w:rsidR="007D13B9" w:rsidRPr="00AA7E5D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7D13B9" w:rsidRPr="00AA7E5D">
        <w:rPr>
          <w:rFonts w:ascii="Times New Roman" w:hAnsi="Times New Roman" w:cs="Times New Roman"/>
          <w:sz w:val="28"/>
          <w:szCs w:val="28"/>
        </w:rPr>
        <w:t>_</w:t>
      </w:r>
      <w:r w:rsidR="00813194">
        <w:rPr>
          <w:rFonts w:ascii="Times New Roman" w:hAnsi="Times New Roman" w:cs="Times New Roman"/>
          <w:sz w:val="28"/>
          <w:szCs w:val="28"/>
        </w:rPr>
        <w:t>5</w:t>
      </w:r>
      <w:r w:rsidR="007D13B9" w:rsidRPr="00AA7E5D">
        <w:rPr>
          <w:rFonts w:ascii="Times New Roman" w:hAnsi="Times New Roman" w:cs="Times New Roman"/>
          <w:sz w:val="28"/>
          <w:szCs w:val="28"/>
        </w:rPr>
        <w:t>)</w:t>
      </w:r>
    </w:p>
    <w:sectPr w:rsidR="007D13B9" w:rsidRPr="00AA7E5D" w:rsidSect="007806F3">
      <w:pgSz w:w="11920" w:h="16840"/>
      <w:pgMar w:top="1134" w:right="851" w:bottom="1134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031386"/>
    <w:multiLevelType w:val="hybridMultilevel"/>
    <w:tmpl w:val="62BE9A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77054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50"/>
    <w:rsid w:val="0002674E"/>
    <w:rsid w:val="00085B7D"/>
    <w:rsid w:val="001A6D82"/>
    <w:rsid w:val="002632DF"/>
    <w:rsid w:val="002F500B"/>
    <w:rsid w:val="00371A18"/>
    <w:rsid w:val="003F589F"/>
    <w:rsid w:val="004D1FA0"/>
    <w:rsid w:val="004F76E9"/>
    <w:rsid w:val="00562BB8"/>
    <w:rsid w:val="00572F12"/>
    <w:rsid w:val="00592567"/>
    <w:rsid w:val="006D20A1"/>
    <w:rsid w:val="007806F3"/>
    <w:rsid w:val="00791E72"/>
    <w:rsid w:val="007D13B9"/>
    <w:rsid w:val="00813194"/>
    <w:rsid w:val="008E3F8F"/>
    <w:rsid w:val="00915A32"/>
    <w:rsid w:val="00A02950"/>
    <w:rsid w:val="00A15BA1"/>
    <w:rsid w:val="00A82278"/>
    <w:rsid w:val="00AA7E5D"/>
    <w:rsid w:val="00AB540B"/>
    <w:rsid w:val="00C85B39"/>
    <w:rsid w:val="00C863C2"/>
    <w:rsid w:val="00D96210"/>
    <w:rsid w:val="00DD1075"/>
    <w:rsid w:val="00E61C93"/>
    <w:rsid w:val="00EA2568"/>
    <w:rsid w:val="00EC625D"/>
    <w:rsid w:val="00ED2D49"/>
    <w:rsid w:val="00EE3073"/>
    <w:rsid w:val="00F36466"/>
    <w:rsid w:val="00F851D3"/>
    <w:rsid w:val="00FE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CAFA"/>
  <w15:chartTrackingRefBased/>
  <w15:docId w15:val="{50A085AF-69A8-417A-AE4A-D2F306F4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E30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7D13B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9256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92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cache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500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TEHOK/PARVPO_labs-6_sem/tree/m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16</cp:revision>
  <cp:lastPrinted>2024-08-30T06:45:00Z</cp:lastPrinted>
  <dcterms:created xsi:type="dcterms:W3CDTF">2024-07-01T21:34:00Z</dcterms:created>
  <dcterms:modified xsi:type="dcterms:W3CDTF">2024-08-30T06:45:00Z</dcterms:modified>
</cp:coreProperties>
</file>