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探测行为识别与防御方案设计</w:t>
      </w:r>
    </w:p>
    <w:p>
      <w:pPr>
        <w:pStyle w:val="3"/>
        <w:numPr>
          <w:ilvl w:val="0"/>
          <w:numId w:val="1"/>
        </w:numPr>
        <w:bidi w:val="0"/>
        <w:rPr>
          <w:rFonts w:hint="eastAsia"/>
          <w:lang w:val="en-US" w:eastAsia="zh-CN"/>
        </w:rPr>
      </w:pPr>
      <w:r>
        <w:rPr>
          <w:rFonts w:hint="eastAsia"/>
          <w:lang w:val="en-US" w:eastAsia="zh-CN"/>
        </w:rPr>
        <w:t>背景及意义</w:t>
      </w:r>
    </w:p>
    <w:p>
      <w:pPr>
        <w:pStyle w:val="3"/>
        <w:numPr>
          <w:ilvl w:val="0"/>
          <w:numId w:val="1"/>
        </w:numPr>
        <w:bidi w:val="0"/>
        <w:ind w:left="0" w:leftChars="0" w:firstLine="0" w:firstLineChars="0"/>
        <w:rPr>
          <w:rFonts w:hint="default"/>
          <w:lang w:val="en-US" w:eastAsia="zh-CN"/>
        </w:rPr>
      </w:pPr>
      <w:r>
        <w:rPr>
          <w:rFonts w:hint="eastAsia"/>
          <w:lang w:val="en-US" w:eastAsia="zh-CN"/>
        </w:rPr>
        <w:t>相关技术和工具</w:t>
      </w:r>
    </w:p>
    <w:p>
      <w:pPr>
        <w:numPr>
          <w:ilvl w:val="0"/>
          <w:numId w:val="2"/>
        </w:numPr>
        <w:ind w:firstLine="420" w:firstLineChars="0"/>
        <w:rPr>
          <w:rFonts w:hint="eastAsia"/>
          <w:lang w:val="en-US" w:eastAsia="zh-CN"/>
        </w:rPr>
      </w:pPr>
      <w:r>
        <w:rPr>
          <w:rFonts w:hint="eastAsia"/>
          <w:lang w:val="en-US" w:eastAsia="zh-CN"/>
        </w:rPr>
        <w:t>数据采集</w:t>
      </w:r>
    </w:p>
    <w:p>
      <w:pPr>
        <w:ind w:left="420" w:leftChars="0" w:firstLine="420" w:firstLineChars="0"/>
        <w:rPr>
          <w:rFonts w:hint="default"/>
          <w:lang w:val="en-US" w:eastAsia="zh-CN"/>
        </w:rPr>
      </w:pPr>
      <w:r>
        <w:rPr>
          <w:rFonts w:hint="default"/>
          <w:lang w:val="en-US" w:eastAsia="zh-CN"/>
        </w:rPr>
        <w:t>tcpdump</w:t>
      </w:r>
    </w:p>
    <w:p>
      <w:pPr>
        <w:numPr>
          <w:ilvl w:val="0"/>
          <w:numId w:val="2"/>
        </w:numPr>
        <w:ind w:left="0" w:leftChars="0" w:firstLine="420" w:firstLineChars="0"/>
        <w:rPr>
          <w:rFonts w:hint="eastAsia"/>
          <w:lang w:val="en-US" w:eastAsia="zh-CN"/>
        </w:rPr>
      </w:pPr>
      <w:r>
        <w:rPr>
          <w:rFonts w:hint="eastAsia"/>
          <w:lang w:val="en-US" w:eastAsia="zh-CN"/>
        </w:rPr>
        <w:t>IDS/IPS</w:t>
      </w:r>
    </w:p>
    <w:p>
      <w:pPr>
        <w:widowControl w:val="0"/>
        <w:numPr>
          <w:ilvl w:val="0"/>
          <w:numId w:val="0"/>
        </w:numPr>
        <w:ind w:left="420" w:leftChars="0" w:firstLine="420" w:firstLineChars="0"/>
        <w:jc w:val="both"/>
        <w:rPr>
          <w:rFonts w:hint="eastAsia"/>
          <w:lang w:val="en-US" w:eastAsia="zh-CN"/>
        </w:rPr>
      </w:pPr>
      <w:r>
        <w:rPr>
          <w:rFonts w:hint="eastAsia"/>
          <w:lang w:val="en-US" w:eastAsia="zh-CN"/>
        </w:rPr>
        <w:t>Suricata</w:t>
      </w:r>
    </w:p>
    <w:p>
      <w:pPr>
        <w:widowControl w:val="0"/>
        <w:numPr>
          <w:ilvl w:val="0"/>
          <w:numId w:val="0"/>
        </w:numPr>
        <w:ind w:left="420" w:leftChars="0" w:firstLine="420" w:firstLineChars="0"/>
        <w:jc w:val="both"/>
        <w:rPr>
          <w:rFonts w:hint="eastAsia"/>
          <w:lang w:val="en-US" w:eastAsia="zh-CN"/>
        </w:rPr>
      </w:pPr>
      <w:r>
        <w:rPr>
          <w:rFonts w:hint="eastAsia"/>
          <w:lang w:val="en-US" w:eastAsia="zh-CN"/>
        </w:rPr>
        <w:t>Zeek</w:t>
      </w:r>
    </w:p>
    <w:p>
      <w:pPr>
        <w:numPr>
          <w:ilvl w:val="0"/>
          <w:numId w:val="2"/>
        </w:numPr>
        <w:ind w:left="0" w:leftChars="0" w:firstLine="420" w:firstLineChars="0"/>
        <w:rPr>
          <w:rFonts w:hint="default"/>
          <w:lang w:val="en-US" w:eastAsia="zh-CN"/>
        </w:rPr>
      </w:pPr>
      <w:r>
        <w:rPr>
          <w:rFonts w:hint="eastAsia"/>
          <w:lang w:val="en-US" w:eastAsia="zh-CN"/>
        </w:rPr>
        <w:t>深度学习</w:t>
      </w:r>
    </w:p>
    <w:p>
      <w:pPr>
        <w:keepNext w:val="0"/>
        <w:keepLines w:val="0"/>
        <w:widowControl/>
        <w:numPr>
          <w:ilvl w:val="0"/>
          <w:numId w:val="2"/>
        </w:numPr>
        <w:suppressLineNumbers w:val="0"/>
        <w:ind w:left="0" w:leftChars="0" w:firstLine="420" w:firstLineChars="0"/>
        <w:jc w:val="left"/>
      </w:pPr>
      <w:r>
        <w:rPr>
          <w:rFonts w:ascii="FZS3JW--GB1-0" w:hAnsi="FZS3JW--GB1-0" w:eastAsia="FZS3JW--GB1-0" w:cs="FZS3JW--GB1-0"/>
          <w:color w:val="000000"/>
          <w:kern w:val="0"/>
          <w:sz w:val="19"/>
          <w:szCs w:val="19"/>
          <w:lang w:val="en-US" w:eastAsia="zh-CN" w:bidi="ar"/>
        </w:rPr>
        <w:t>移动目标防御技术</w:t>
      </w:r>
    </w:p>
    <w:p>
      <w:pPr>
        <w:numPr>
          <w:ilvl w:val="0"/>
          <w:numId w:val="2"/>
        </w:numPr>
        <w:ind w:left="0" w:leftChars="0" w:firstLine="420" w:firstLineChars="0"/>
        <w:rPr>
          <w:rFonts w:hint="default"/>
          <w:lang w:val="en-US" w:eastAsia="zh-CN"/>
        </w:rPr>
      </w:pPr>
      <w:r>
        <w:rPr>
          <w:rFonts w:hint="eastAsia"/>
          <w:lang w:val="en-US" w:eastAsia="zh-CN"/>
        </w:rPr>
        <w:t>混淆工具</w:t>
      </w:r>
    </w:p>
    <w:p>
      <w:pPr>
        <w:ind w:left="420" w:leftChars="0" w:firstLine="420" w:firstLineChars="0"/>
        <w:rPr>
          <w:rFonts w:hint="default"/>
          <w:lang w:val="en-US" w:eastAsia="zh-CN"/>
        </w:rPr>
      </w:pPr>
      <w:r>
        <w:rPr>
          <w:rFonts w:hint="eastAsia"/>
          <w:lang w:val="en-US" w:eastAsia="zh-CN"/>
        </w:rPr>
        <w:t>Obfsproxy：流量混淆</w:t>
      </w:r>
    </w:p>
    <w:p>
      <w:pPr>
        <w:ind w:left="420" w:leftChars="0" w:firstLine="420" w:firstLineChars="0"/>
        <w:rPr>
          <w:rFonts w:hint="default"/>
          <w:lang w:val="en-US" w:eastAsia="zh-CN"/>
        </w:rPr>
      </w:pPr>
      <w:r>
        <w:rPr>
          <w:rFonts w:hint="eastAsia"/>
          <w:lang w:val="en-US" w:eastAsia="zh-CN"/>
        </w:rPr>
        <w:t>Portforge：端口混淆</w:t>
      </w:r>
    </w:p>
    <w:p>
      <w:pPr>
        <w:ind w:left="420" w:leftChars="0" w:firstLine="420" w:firstLineChars="0"/>
        <w:rPr>
          <w:rFonts w:hint="default"/>
          <w:lang w:val="en-US" w:eastAsia="zh-CN"/>
        </w:rPr>
      </w:pPr>
      <w:r>
        <w:rPr>
          <w:rFonts w:hint="eastAsia"/>
          <w:lang w:val="en-US" w:eastAsia="zh-CN"/>
        </w:rPr>
        <w:t>Phantun：udp混淆</w:t>
      </w:r>
    </w:p>
    <w:p>
      <w:pPr>
        <w:ind w:left="420" w:leftChars="0" w:firstLine="420" w:firstLineChars="0"/>
      </w:pPr>
      <w:r>
        <w:rPr>
          <w:rFonts w:hint="eastAsia"/>
          <w:lang w:val="en-US" w:eastAsia="zh-CN"/>
        </w:rPr>
        <w:t>OSfuscate：操作系统混淆</w:t>
      </w:r>
    </w:p>
    <w:p>
      <w:pPr>
        <w:ind w:firstLine="420" w:firstLineChars="0"/>
        <w:rPr>
          <w:rFonts w:hint="default"/>
          <w:lang w:val="en-US" w:eastAsia="zh-CN"/>
        </w:rPr>
      </w:pPr>
    </w:p>
    <w:p>
      <w:pPr>
        <w:pStyle w:val="3"/>
        <w:numPr>
          <w:ilvl w:val="0"/>
          <w:numId w:val="1"/>
        </w:numPr>
        <w:bidi w:val="0"/>
        <w:rPr>
          <w:rFonts w:hint="default"/>
          <w:lang w:val="en-US" w:eastAsia="zh-CN"/>
        </w:rPr>
      </w:pPr>
      <w:r>
        <w:rPr>
          <w:rFonts w:hint="eastAsia"/>
          <w:lang w:val="en-US" w:eastAsia="zh-CN"/>
        </w:rPr>
        <w:t>方案总体</w:t>
      </w:r>
      <w:bookmarkStart w:id="0" w:name="_GoBack"/>
      <w:bookmarkEnd w:id="0"/>
      <w:r>
        <w:rPr>
          <w:rFonts w:hint="eastAsia"/>
          <w:lang w:val="en-US" w:eastAsia="zh-CN"/>
        </w:rPr>
        <w:t>框架</w:t>
      </w:r>
    </w:p>
    <w:p>
      <w:pPr>
        <w:rPr>
          <w:rFonts w:hint="eastAsia"/>
          <w:lang w:val="en-US" w:eastAsia="zh-CN"/>
        </w:rPr>
      </w:pPr>
    </w:p>
    <w:p>
      <w:pPr>
        <w:rPr>
          <w:rFonts w:hint="eastAsia"/>
          <w:lang w:val="en-US" w:eastAsia="zh-CN"/>
        </w:rPr>
      </w:pPr>
    </w:p>
    <w:p>
      <w:pPr>
        <w:rPr>
          <w:rFonts w:hint="default"/>
          <w:lang w:val="en-US" w:eastAsia="zh-CN"/>
        </w:rPr>
      </w:pPr>
    </w:p>
    <w:p>
      <w:pPr>
        <w:numPr>
          <w:ilvl w:val="0"/>
          <w:numId w:val="3"/>
        </w:numPr>
        <w:rPr>
          <w:rFonts w:hint="eastAsia"/>
          <w:lang w:val="en-US" w:eastAsia="zh-CN"/>
        </w:rPr>
      </w:pPr>
      <w:r>
        <w:rPr>
          <w:rFonts w:hint="eastAsia"/>
          <w:lang w:val="en-US" w:eastAsia="zh-CN"/>
        </w:rPr>
        <w:t>Moloch实现流量的收集存储</w:t>
      </w:r>
    </w:p>
    <w:p>
      <w:pPr>
        <w:numPr>
          <w:ilvl w:val="0"/>
          <w:numId w:val="3"/>
        </w:numPr>
        <w:rPr>
          <w:rFonts w:hint="eastAsia"/>
          <w:lang w:val="en-US" w:eastAsia="zh-CN"/>
        </w:rPr>
      </w:pPr>
      <w:r>
        <w:rPr>
          <w:rFonts w:hint="eastAsia"/>
          <w:lang w:val="en-US" w:eastAsia="zh-CN"/>
        </w:rPr>
        <w:t>Suricata/Zeek+深度学习 实现探测行为识别和边界防护</w:t>
      </w:r>
    </w:p>
    <w:p>
      <w:pPr>
        <w:numPr>
          <w:ilvl w:val="0"/>
          <w:numId w:val="3"/>
        </w:numPr>
        <w:ind w:left="0" w:leftChars="0" w:firstLine="0" w:firstLineChars="0"/>
        <w:rPr>
          <w:rFonts w:hint="default"/>
          <w:lang w:val="en-US" w:eastAsia="zh-CN"/>
        </w:rPr>
      </w:pPr>
      <w:r>
        <w:rPr>
          <w:rFonts w:hint="eastAsia"/>
          <w:lang w:val="en-US" w:eastAsia="zh-CN"/>
        </w:rPr>
        <w:t>基于移动目标防御技术实现资产的混淆</w:t>
      </w:r>
    </w:p>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方案详细设计</w:t>
      </w:r>
    </w:p>
    <w:p>
      <w:pPr>
        <w:pStyle w:val="4"/>
        <w:bidi w:val="0"/>
        <w:rPr>
          <w:rFonts w:hint="eastAsia"/>
          <w:lang w:val="en-US" w:eastAsia="zh-CN"/>
        </w:rPr>
      </w:pPr>
      <w:r>
        <w:rPr>
          <w:rFonts w:hint="eastAsia"/>
          <w:lang w:val="en-US" w:eastAsia="zh-CN"/>
        </w:rPr>
        <w:t>3.1、数据采集</w:t>
      </w:r>
    </w:p>
    <w:p>
      <w:pPr>
        <w:rPr>
          <w:rFonts w:hint="default"/>
          <w:lang w:val="en-US" w:eastAsia="zh-CN"/>
        </w:rPr>
      </w:pPr>
      <w:r>
        <w:rPr>
          <w:rFonts w:hint="eastAsia"/>
          <w:lang w:val="en-US" w:eastAsia="zh-CN"/>
        </w:rPr>
        <w:t>Moloch</w:t>
      </w:r>
    </w:p>
    <w:p>
      <w:pPr>
        <w:pStyle w:val="4"/>
        <w:bidi w:val="0"/>
        <w:rPr>
          <w:rFonts w:hint="eastAsia"/>
          <w:lang w:val="en-US" w:eastAsia="zh-CN"/>
        </w:rPr>
      </w:pPr>
      <w:r>
        <w:rPr>
          <w:rFonts w:hint="eastAsia"/>
          <w:lang w:val="en-US" w:eastAsia="zh-CN"/>
        </w:rPr>
        <w:t>3.2、探测行为识别</w:t>
      </w:r>
    </w:p>
    <w:p>
      <w:pPr>
        <w:pStyle w:val="5"/>
        <w:bidi w:val="0"/>
        <w:rPr>
          <w:rFonts w:hint="eastAsia"/>
          <w:lang w:val="en-US" w:eastAsia="zh-CN"/>
        </w:rPr>
      </w:pPr>
      <w:r>
        <w:rPr>
          <w:lang w:val="en-US" w:eastAsia="zh-CN"/>
        </w:rPr>
        <w:t>字段匹配</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扫描程序发出的请求数据包和常规请求数据包之间往往存在内容上的差异,这些差异可以被用作识别探测行为的指纹。例如,Nmap在进行操作系统扫描时,发送的UDP数据包中默认使用字符“C”填充数据部分,而在ICMP数据包中使用“0”填充,同时,扫描时默认的TCP窗口大小字段固定为“1024”;Zmap在扫描时使用固定的IPID“54321”以及固定的窗口大小“65535”。</w:t>
      </w:r>
    </w:p>
    <w:p>
      <w:pPr>
        <w:pStyle w:val="5"/>
        <w:bidi w:val="0"/>
      </w:pPr>
      <w:r>
        <w:rPr>
          <w:lang w:val="en-US" w:eastAsia="zh-CN"/>
        </w:rPr>
        <w:t>行为建模</w:t>
      </w:r>
    </w:p>
    <w:p>
      <w:pPr>
        <w:keepNext w:val="0"/>
        <w:keepLines w:val="0"/>
        <w:widowControl/>
        <w:suppressLineNumbers w:val="0"/>
        <w:ind w:firstLine="420" w:firstLineChars="0"/>
        <w:jc w:val="left"/>
        <w:rPr>
          <w:rFonts w:hint="eastAsia" w:ascii="黑体" w:hAnsi="黑体" w:eastAsia="黑体" w:cs="黑体"/>
          <w:lang w:val="en-US" w:eastAsia="zh-CN"/>
        </w:rPr>
      </w:pPr>
      <w:r>
        <w:rPr>
          <w:rFonts w:hint="eastAsia" w:ascii="黑体" w:hAnsi="黑体" w:eastAsia="黑体" w:cs="黑体"/>
          <w:lang w:val="en-US" w:eastAsia="zh-CN"/>
        </w:rPr>
        <w:t>针对以上局限性，我们可以分析流量行为，总结出不同扫描器或者搜索引擎的扫描行为规律，进而确定其扫描行为。</w:t>
      </w:r>
    </w:p>
    <w:p>
      <w:pPr>
        <w:pStyle w:val="5"/>
        <w:bidi w:val="0"/>
      </w:pPr>
      <w:r>
        <w:rPr>
          <w:lang w:val="en-US" w:eastAsia="zh-CN"/>
        </w:rPr>
        <w:t>神经网络</w:t>
      </w:r>
    </w:p>
    <w:p>
      <w:pPr>
        <w:keepNext w:val="0"/>
        <w:keepLines w:val="0"/>
        <w:widowControl/>
        <w:suppressLineNumbers w:val="0"/>
        <w:jc w:val="left"/>
        <w:rPr>
          <w:rFonts w:hint="eastAsia" w:ascii="黑体" w:hAnsi="黑体" w:eastAsia="黑体" w:cs="黑体"/>
          <w:lang w:val="en-US" w:eastAsia="zh-CN"/>
        </w:rPr>
      </w:pPr>
    </w:p>
    <w:p>
      <w:pPr>
        <w:keepNext w:val="0"/>
        <w:keepLines w:val="0"/>
        <w:widowControl/>
        <w:suppressLineNumbers w:val="0"/>
        <w:ind w:firstLine="420" w:firstLineChars="0"/>
        <w:jc w:val="left"/>
        <w:rPr>
          <w:rFonts w:hint="eastAsia" w:ascii="黑体" w:hAnsi="黑体" w:eastAsia="黑体" w:cs="黑体"/>
          <w:lang w:val="en-US" w:eastAsia="zh-CN"/>
        </w:rPr>
      </w:pPr>
    </w:p>
    <w:p>
      <w:pPr>
        <w:pStyle w:val="4"/>
        <w:bidi w:val="0"/>
        <w:rPr>
          <w:rFonts w:hint="eastAsia"/>
          <w:lang w:val="en-US" w:eastAsia="zh-CN"/>
        </w:rPr>
      </w:pPr>
      <w:r>
        <w:rPr>
          <w:rFonts w:hint="eastAsia"/>
          <w:lang w:val="en-US" w:eastAsia="zh-CN"/>
        </w:rPr>
        <w:t>3.2、探测行为防护</w:t>
      </w:r>
    </w:p>
    <w:p>
      <w:pPr>
        <w:jc w:val="center"/>
        <w:rPr>
          <w:rFonts w:hint="default"/>
          <w:lang w:val="en-US" w:eastAsia="zh-CN"/>
        </w:rPr>
      </w:pPr>
    </w:p>
    <w:p>
      <w:pPr>
        <w:pStyle w:val="5"/>
        <w:bidi w:val="0"/>
        <w:rPr>
          <w:rFonts w:hint="eastAsia"/>
          <w:lang w:val="en-US" w:eastAsia="zh-CN"/>
        </w:rPr>
      </w:pPr>
      <w:r>
        <w:rPr>
          <w:rFonts w:hint="eastAsia"/>
          <w:lang w:val="en-US" w:eastAsia="zh-CN"/>
        </w:rPr>
        <w:t>描述</w:t>
      </w:r>
    </w:p>
    <w:p>
      <w:pPr>
        <w:keepNext w:val="0"/>
        <w:keepLines w:val="0"/>
        <w:widowControl/>
        <w:suppressLineNumbers w:val="0"/>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探测行为的防护技术需要同时具备：阻断测绘方的探测行为和隐匿己方网络空间资源的能力。一方面</w:t>
      </w:r>
      <w:r>
        <w:rPr>
          <w:rFonts w:hint="default" w:ascii="黑体" w:hAnsi="黑体" w:eastAsia="黑体" w:cs="黑体"/>
          <w:lang w:val="en-US" w:eastAsia="zh-CN"/>
        </w:rPr>
        <w:t xml:space="preserve">, </w:t>
      </w:r>
      <w:r>
        <w:rPr>
          <w:rFonts w:hint="eastAsia" w:ascii="黑体" w:hAnsi="黑体" w:eastAsia="黑体" w:cs="黑体"/>
          <w:lang w:val="en-US" w:eastAsia="zh-CN"/>
        </w:rPr>
        <w:t>使测绘方的探测受阻</w:t>
      </w:r>
      <w:r>
        <w:rPr>
          <w:rFonts w:hint="default" w:ascii="黑体" w:hAnsi="黑体" w:eastAsia="黑体" w:cs="黑体"/>
          <w:lang w:val="en-US" w:eastAsia="zh-CN"/>
        </w:rPr>
        <w:t xml:space="preserve">, </w:t>
      </w:r>
      <w:r>
        <w:rPr>
          <w:rFonts w:hint="eastAsia" w:ascii="黑体" w:hAnsi="黑体" w:eastAsia="黑体" w:cs="黑体"/>
          <w:lang w:val="en-US" w:eastAsia="zh-CN"/>
        </w:rPr>
        <w:t>难以获取到分析建模阶段所需的数据</w:t>
      </w:r>
      <w:r>
        <w:rPr>
          <w:rFonts w:hint="default" w:ascii="黑体" w:hAnsi="黑体" w:eastAsia="黑体" w:cs="黑体"/>
          <w:lang w:val="en-US" w:eastAsia="zh-CN"/>
        </w:rPr>
        <w:t xml:space="preserve">, </w:t>
      </w:r>
      <w:r>
        <w:rPr>
          <w:rFonts w:hint="eastAsia" w:ascii="黑体" w:hAnsi="黑体" w:eastAsia="黑体" w:cs="黑体"/>
          <w:lang w:val="en-US" w:eastAsia="zh-CN"/>
        </w:rPr>
        <w:t>另一方面</w:t>
      </w:r>
      <w:r>
        <w:rPr>
          <w:rFonts w:hint="default" w:ascii="黑体" w:hAnsi="黑体" w:eastAsia="黑体" w:cs="黑体"/>
          <w:lang w:val="en-US" w:eastAsia="zh-CN"/>
        </w:rPr>
        <w:t xml:space="preserve">, </w:t>
      </w:r>
      <w:r>
        <w:rPr>
          <w:rFonts w:hint="eastAsia" w:ascii="黑体" w:hAnsi="黑体" w:eastAsia="黑体" w:cs="黑体"/>
          <w:lang w:val="en-US" w:eastAsia="zh-CN"/>
        </w:rPr>
        <w:t>使测绘方仅能够获取到动态、随机、多样的无效数据</w:t>
      </w:r>
      <w:r>
        <w:rPr>
          <w:rFonts w:hint="default" w:ascii="黑体" w:hAnsi="黑体" w:eastAsia="黑体" w:cs="黑体"/>
          <w:lang w:val="en-US" w:eastAsia="zh-CN"/>
        </w:rPr>
        <w:t xml:space="preserve">, </w:t>
      </w:r>
      <w:r>
        <w:rPr>
          <w:rFonts w:hint="eastAsia" w:ascii="黑体" w:hAnsi="黑体" w:eastAsia="黑体" w:cs="黑体"/>
          <w:lang w:val="en-US" w:eastAsia="zh-CN"/>
        </w:rPr>
        <w:t>进而</w:t>
      </w:r>
      <w:r>
        <w:rPr>
          <w:rFonts w:hint="default" w:ascii="黑体" w:hAnsi="黑体" w:eastAsia="黑体" w:cs="黑体"/>
          <w:lang w:val="en-US" w:eastAsia="zh-CN"/>
        </w:rPr>
        <w:t xml:space="preserve">, </w:t>
      </w:r>
      <w:r>
        <w:rPr>
          <w:rFonts w:hint="eastAsia" w:ascii="黑体" w:hAnsi="黑体" w:eastAsia="黑体" w:cs="黑体"/>
          <w:lang w:val="en-US" w:eastAsia="zh-CN"/>
        </w:rPr>
        <w:t>使得测绘方陷入数据不足或数据无效的困境</w:t>
      </w:r>
      <w:r>
        <w:rPr>
          <w:rFonts w:hint="default" w:ascii="黑体" w:hAnsi="黑体" w:eastAsia="黑体" w:cs="黑体"/>
          <w:lang w:val="en-US" w:eastAsia="zh-CN"/>
        </w:rPr>
        <w:t xml:space="preserve">, </w:t>
      </w:r>
      <w:r>
        <w:rPr>
          <w:rFonts w:hint="eastAsia" w:ascii="黑体" w:hAnsi="黑体" w:eastAsia="黑体" w:cs="黑体"/>
          <w:lang w:val="en-US" w:eastAsia="zh-CN"/>
        </w:rPr>
        <w:t>使其无法实现网络路径重构、拓扑分析、资源映射等目标。</w:t>
      </w:r>
    </w:p>
    <w:p>
      <w:pPr>
        <w:keepNext w:val="0"/>
        <w:keepLines w:val="0"/>
        <w:widowControl/>
        <w:suppressLineNumbers w:val="0"/>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探测行为防护的主要技术概括为四个方面: 基于边界的防护、基于匿名通信技术的防护、基于移动目标防御技术的防护以及基于拟态防御技术的防护。</w:t>
      </w:r>
    </w:p>
    <w:p>
      <w:pPr>
        <w:pStyle w:val="5"/>
        <w:bidi w:val="0"/>
        <w:rPr>
          <w:rFonts w:hint="default"/>
          <w:lang w:val="en-US"/>
        </w:rPr>
      </w:pPr>
      <w:r>
        <w:rPr>
          <w:rFonts w:hint="eastAsia"/>
          <w:lang w:val="en-US" w:eastAsia="zh-CN"/>
        </w:rPr>
        <w:t>基于边界的防护技术</w:t>
      </w:r>
    </w:p>
    <w:p>
      <w:pPr>
        <w:keepNext w:val="0"/>
        <w:keepLines w:val="0"/>
        <w:widowControl/>
        <w:suppressLineNumbers w:val="0"/>
        <w:ind w:firstLine="420" w:firstLineChars="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借鉴防火墙、入侵检测与防御等基于边界的防护技术, 有效发现并阻断探测行为。</w:t>
      </w:r>
    </w:p>
    <w:p>
      <w:pPr>
        <w:pStyle w:val="6"/>
        <w:numPr>
          <w:ilvl w:val="0"/>
          <w:numId w:val="4"/>
        </w:numPr>
        <w:bidi w:val="0"/>
        <w:rPr>
          <w:rFonts w:hint="eastAsia"/>
          <w:lang w:val="en-US" w:eastAsia="zh-CN"/>
        </w:rPr>
      </w:pPr>
      <w:r>
        <w:rPr>
          <w:rFonts w:hint="eastAsia"/>
          <w:lang w:val="en-US" w:eastAsia="zh-CN"/>
        </w:rPr>
        <w:t>访问控制</w:t>
      </w:r>
    </w:p>
    <w:p>
      <w:pPr>
        <w:keepNext w:val="0"/>
        <w:keepLines w:val="0"/>
        <w:widowControl/>
        <w:numPr>
          <w:ilvl w:val="0"/>
          <w:numId w:val="0"/>
        </w:numPr>
        <w:suppressLineNumbers w:val="0"/>
        <w:ind w:firstLine="420" w:firstLineChars="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配置防火墙的访问控制列表（ACL）控制数据的流入流出；同时结合NAT/PAT技术隐藏内网设备的IP地址。</w:t>
      </w:r>
    </w:p>
    <w:p>
      <w:pPr>
        <w:pStyle w:val="6"/>
        <w:numPr>
          <w:ilvl w:val="0"/>
          <w:numId w:val="4"/>
        </w:numPr>
        <w:bidi w:val="0"/>
        <w:rPr>
          <w:rFonts w:hint="default"/>
          <w:lang w:val="en-US" w:eastAsia="zh-CN"/>
        </w:rPr>
      </w:pPr>
      <w:r>
        <w:rPr>
          <w:rFonts w:hint="eastAsia"/>
          <w:lang w:val="en-US" w:eastAsia="zh-CN"/>
        </w:rPr>
        <w:t>入侵检测与防御</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default" w:ascii="黑体" w:hAnsi="黑体" w:eastAsia="黑体" w:cs="黑体"/>
          <w:color w:val="000000"/>
          <w:kern w:val="0"/>
          <w:sz w:val="21"/>
          <w:szCs w:val="21"/>
          <w:lang w:val="en-US" w:eastAsia="zh-CN" w:bidi="ar"/>
        </w:rPr>
        <w:t>入侵检测系统(Intrusion Detection System,IDS)旨在识别传统防火墙无法识别的恶意流量和非授权的访问, 对于充分保证网络的机密性、完整性和可用性至关重要。</w:t>
      </w:r>
      <w:r>
        <w:rPr>
          <w:rFonts w:hint="eastAsia" w:ascii="黑体" w:hAnsi="黑体" w:eastAsia="黑体" w:cs="黑体"/>
          <w:color w:val="000000"/>
          <w:kern w:val="0"/>
          <w:sz w:val="21"/>
          <w:szCs w:val="21"/>
          <w:lang w:val="en-US" w:eastAsia="zh-CN" w:bidi="ar"/>
        </w:rPr>
        <w:t>分为基于签名的入侵检测系统(Signature-based Intrusion Detection Systems,SIDS)和基于异常的入侵检测系统(Anomaly-based Intrusion Detection Systems,AIDS)。前者如：Snort和NetSTAT；后者又进一步可以分为三大类: 基于统计的、基于知识的以及基于机器学习/深度学习的。</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入侵防御系统(Intrusion Protection System,IPS)是一种主动保护系统,是IDS 的进一步发展。IPS能够监视网络或网络设备间的数据传输, 即时中断、调整或隔离一些不正常或是具有伤害性的行为。</w:t>
      </w:r>
    </w:p>
    <w:p>
      <w:pPr>
        <w:pStyle w:val="6"/>
        <w:numPr>
          <w:ilvl w:val="0"/>
          <w:numId w:val="4"/>
        </w:numPr>
        <w:bidi w:val="0"/>
        <w:rPr>
          <w:rFonts w:hint="default"/>
          <w:lang w:val="en-US" w:eastAsia="zh-CN"/>
        </w:rPr>
      </w:pPr>
      <w:r>
        <w:rPr>
          <w:rFonts w:hint="eastAsia"/>
          <w:lang w:val="en-US" w:eastAsia="zh-CN"/>
        </w:rPr>
        <w:t>不足</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default" w:ascii="黑体" w:hAnsi="黑体" w:eastAsia="黑体" w:cs="黑体"/>
          <w:color w:val="000000"/>
          <w:kern w:val="0"/>
          <w:sz w:val="21"/>
          <w:szCs w:val="21"/>
          <w:lang w:val="en-US" w:eastAsia="zh-CN" w:bidi="ar"/>
        </w:rPr>
        <w:t>基于边界的防护在阻断探测行为方面虽然有着不错的效果, 但是仍有不足之处。在制定访问控制策略、确定网络隔离的力度等方面仍然需要较多的人为干预,通常依赖于已有的经验, 自动化、智能化不足;IDS和IPS则难以适用于所有的网络环境,其鲁棒性不断受到变化多端的逃避技术的挑战,且在面对数据加密的情况时也难以保证可靠性</w:t>
      </w:r>
      <w:r>
        <w:rPr>
          <w:rFonts w:hint="eastAsia" w:ascii="黑体" w:hAnsi="黑体" w:eastAsia="黑体" w:cs="黑体"/>
          <w:color w:val="000000"/>
          <w:kern w:val="0"/>
          <w:sz w:val="21"/>
          <w:szCs w:val="21"/>
          <w:lang w:val="en-US" w:eastAsia="zh-CN" w:bidi="ar"/>
        </w:rPr>
        <w:t>。</w:t>
      </w:r>
    </w:p>
    <w:p>
      <w:pPr>
        <w:pStyle w:val="5"/>
        <w:bidi w:val="0"/>
        <w:rPr>
          <w:rFonts w:hint="default"/>
          <w:lang w:val="en-US" w:eastAsia="zh-CN"/>
        </w:rPr>
      </w:pPr>
      <w:r>
        <w:rPr>
          <w:rFonts w:hint="eastAsia"/>
          <w:lang w:val="en-US" w:eastAsia="zh-CN"/>
        </w:rPr>
        <w:t>基于移动目标防御的防护技术</w:t>
      </w:r>
    </w:p>
    <w:p>
      <w:pPr>
        <w:pStyle w:val="6"/>
        <w:numPr>
          <w:ilvl w:val="0"/>
          <w:numId w:val="5"/>
        </w:numPr>
        <w:bidi w:val="0"/>
        <w:rPr>
          <w:rFonts w:hint="eastAsia"/>
          <w:lang w:val="en-US" w:eastAsia="zh-CN"/>
        </w:rPr>
      </w:pPr>
      <w:r>
        <w:rPr>
          <w:rFonts w:hint="eastAsia"/>
          <w:lang w:val="en-US" w:eastAsia="zh-CN"/>
        </w:rPr>
        <w:t>基于通信网络变换的防护</w:t>
      </w:r>
    </w:p>
    <w:p>
      <w:pPr>
        <w:numPr>
          <w:ilvl w:val="0"/>
          <w:numId w:val="5"/>
        </w:numPr>
        <w:rPr>
          <w:rFonts w:hint="default"/>
          <w:lang w:val="en-US" w:eastAsia="zh-CN"/>
        </w:rPr>
      </w:pPr>
      <w:r>
        <w:rPr>
          <w:rFonts w:hint="eastAsia"/>
          <w:lang w:val="en-US" w:eastAsia="zh-CN"/>
        </w:rPr>
        <w:t xml:space="preserve">基于 </w:t>
      </w:r>
    </w:p>
    <w:p>
      <w:pPr>
        <w:pStyle w:val="4"/>
        <w:bidi w:val="0"/>
        <w:rPr>
          <w:rFonts w:hint="eastAsia"/>
          <w:lang w:val="en-US" w:eastAsia="zh-CN"/>
        </w:rPr>
      </w:pPr>
      <w:r>
        <w:rPr>
          <w:rFonts w:hint="eastAsia"/>
          <w:lang w:val="en-US" w:eastAsia="zh-CN"/>
        </w:rPr>
        <w:t>3.3、测绘行为欺骗</w:t>
      </w:r>
    </w:p>
    <w:p>
      <w:r>
        <w:drawing>
          <wp:inline distT="0" distB="0" distL="114300" distR="114300">
            <wp:extent cx="5267325" cy="255143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2551430"/>
                    </a:xfrm>
                    <a:prstGeom prst="rect">
                      <a:avLst/>
                    </a:prstGeom>
                    <a:noFill/>
                    <a:ln>
                      <a:noFill/>
                    </a:ln>
                  </pic:spPr>
                </pic:pic>
              </a:graphicData>
            </a:graphic>
          </wp:inline>
        </w:drawing>
      </w:r>
    </w:p>
    <w:p>
      <w:pPr>
        <w:jc w:val="center"/>
      </w:pPr>
      <w:r>
        <w:drawing>
          <wp:inline distT="0" distB="0" distL="114300" distR="114300">
            <wp:extent cx="4617085" cy="2110740"/>
            <wp:effectExtent l="0" t="0" r="571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17085" cy="2110740"/>
                    </a:xfrm>
                    <a:prstGeom prst="rect">
                      <a:avLst/>
                    </a:prstGeom>
                    <a:noFill/>
                    <a:ln>
                      <a:noFill/>
                    </a:ln>
                  </pic:spPr>
                </pic:pic>
              </a:graphicData>
            </a:graphic>
          </wp:inline>
        </w:drawing>
      </w:r>
    </w:p>
    <w:p>
      <w:pPr>
        <w:jc w:val="left"/>
      </w:pPr>
    </w:p>
    <w:p>
      <w:pPr>
        <w:jc w:val="center"/>
      </w:pPr>
      <w:r>
        <w:drawing>
          <wp:inline distT="0" distB="0" distL="114300" distR="114300">
            <wp:extent cx="5271135" cy="1384300"/>
            <wp:effectExtent l="0" t="0" r="1206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1384300"/>
                    </a:xfrm>
                    <a:prstGeom prst="rect">
                      <a:avLst/>
                    </a:prstGeom>
                    <a:noFill/>
                    <a:ln>
                      <a:noFill/>
                    </a:ln>
                  </pic:spPr>
                </pic:pic>
              </a:graphicData>
            </a:graphic>
          </wp:inline>
        </w:drawing>
      </w:r>
    </w:p>
    <w:p>
      <w:pPr>
        <w:jc w:val="left"/>
        <w:rPr>
          <w:rFonts w:hint="eastAsia" w:ascii="黑体" w:hAnsi="黑体" w:eastAsia="黑体" w:cs="黑体"/>
          <w:lang w:val="en-US" w:eastAsia="zh-CN"/>
        </w:rPr>
      </w:pPr>
    </w:p>
    <w:p>
      <w:pPr>
        <w:jc w:val="both"/>
        <w:rPr>
          <w:rFonts w:hint="eastAsia" w:ascii="黑体" w:hAnsi="黑体" w:eastAsia="黑体" w:cs="黑体"/>
          <w:lang w:val="en-US" w:eastAsia="zh-CN"/>
        </w:rPr>
      </w:pPr>
      <w:r>
        <w:rPr>
          <w:rFonts w:hint="eastAsia" w:ascii="黑体" w:hAnsi="黑体" w:eastAsia="黑体" w:cs="黑体"/>
          <w:lang w:val="en-US" w:eastAsia="zh-CN"/>
        </w:rPr>
        <w:t>操作系统混淆：</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混淆工具：OSfuscate是一种能够在Windows操作系统上运行的操作系统混淆工具, 该工具对操作系统的注册表值进行修改, 使得指纹识别工具不能正确地收集到操作系统指纹信息。虚假蜜罐欺骗：通过修改计算机系统中一些比较常见的指标, 令攻击方认为计算机系统是一个蜜罐, 从而使其放弃对计算 机系统的攻击。Rowe等人在实验中采取了将计算机系统的VMWare暴露出来以及在文件系统中加入Honeynet项目中的蜜罐工具目录等方式实现了虚假蜜罐欺骗。</w:t>
      </w:r>
    </w:p>
    <w:p>
      <w:pPr>
        <w:jc w:val="both"/>
        <w:rPr>
          <w:rFonts w:hint="eastAsia" w:ascii="黑体" w:hAnsi="黑体" w:eastAsia="黑体" w:cs="黑体"/>
          <w:lang w:val="en-US" w:eastAsia="zh-CN"/>
        </w:rPr>
      </w:pPr>
      <w:r>
        <w:rPr>
          <w:rFonts w:hint="eastAsia" w:ascii="黑体" w:hAnsi="黑体" w:eastAsia="黑体" w:cs="黑体"/>
          <w:lang w:val="en-US" w:eastAsia="zh-CN"/>
        </w:rPr>
        <w:t>虚拟指纹构建：</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Honeyd 蜜罐:可以欺骗Nmap 等探测工具, 使用此蜜罐能够对网络主机不同操作系统的网络协议栈进行仿真,构建出虚拟主机的操作系统指纹、TCP开放端口、UDP开放端口, 同时, Honeyd还能够虚拟出路由器,构建出一个虚拟网络拓扑结构。</w:t>
      </w:r>
    </w:p>
    <w:p>
      <w:pPr>
        <w:ind w:firstLine="420" w:firstLineChars="0"/>
        <w:jc w:val="both"/>
        <w:rPr>
          <w:rFonts w:hint="eastAsia" w:ascii="黑体" w:hAnsi="黑体" w:eastAsia="黑体" w:cs="黑体"/>
          <w:lang w:val="en-US" w:eastAsia="zh-CN"/>
        </w:rPr>
      </w:pPr>
    </w:p>
    <w:p>
      <w:pPr>
        <w:jc w:val="both"/>
        <w:rPr>
          <w:rFonts w:hint="eastAsia" w:ascii="黑体" w:hAnsi="黑体" w:eastAsia="黑体" w:cs="黑体"/>
          <w:lang w:val="en-US" w:eastAsia="zh-CN"/>
        </w:rPr>
      </w:pPr>
      <w:r>
        <w:rPr>
          <w:rFonts w:hint="eastAsia" w:ascii="黑体" w:hAnsi="黑体" w:eastAsia="黑体" w:cs="黑体"/>
          <w:lang w:val="en-US" w:eastAsia="zh-CN"/>
        </w:rPr>
        <w:t>流量混淆：</w:t>
      </w:r>
    </w:p>
    <w:p>
      <w:pPr>
        <w:ind w:firstLine="420" w:firstLineChars="0"/>
        <w:jc w:val="both"/>
        <w:rPr>
          <w:rFonts w:hint="eastAsia" w:ascii="黑体" w:hAnsi="黑体" w:eastAsia="黑体" w:cs="黑体"/>
          <w:lang w:val="en-US" w:eastAsia="zh-CN"/>
        </w:rPr>
      </w:pPr>
      <w:r>
        <w:rPr>
          <w:rFonts w:hint="default" w:ascii="黑体" w:hAnsi="黑体" w:eastAsia="黑体" w:cs="黑体"/>
          <w:lang w:val="en-US" w:eastAsia="zh-CN"/>
        </w:rPr>
        <w:t>Obfsproxy</w:t>
      </w:r>
      <w:r>
        <w:rPr>
          <w:rFonts w:hint="eastAsia" w:ascii="黑体" w:hAnsi="黑体" w:eastAsia="黑体" w:cs="黑体"/>
          <w:lang w:val="en-US" w:eastAsia="zh-CN"/>
        </w:rPr>
        <w:t>：可以将流量伪装成 HTTP 流量或者即时通讯软件流量</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机器/深度学习：对抗样本生成，过在正常的网络流量中增加扰动,形成欺骗流量的对抗样本, 导致以深度学习模型为基础的流量分类方法出现错误。</w:t>
      </w:r>
    </w:p>
    <w:p>
      <w:pPr>
        <w:ind w:firstLine="420" w:firstLineChars="0"/>
        <w:jc w:val="both"/>
        <w:rPr>
          <w:rFonts w:hint="default" w:ascii="黑体" w:hAnsi="黑体" w:eastAsia="黑体" w:cs="黑体"/>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风险</w:t>
      </w:r>
    </w:p>
    <w:p>
      <w:pPr>
        <w:pStyle w:val="3"/>
        <w:numPr>
          <w:ilvl w:val="0"/>
          <w:numId w:val="1"/>
        </w:numPr>
        <w:bidi w:val="0"/>
        <w:ind w:left="0" w:leftChars="0" w:firstLine="0" w:firstLineChars="0"/>
        <w:rPr>
          <w:rFonts w:hint="default"/>
          <w:lang w:val="en-US" w:eastAsia="zh-CN"/>
        </w:rPr>
      </w:pPr>
      <w:r>
        <w:rPr>
          <w:rFonts w:hint="eastAsia"/>
          <w:lang w:val="en-US" w:eastAsia="zh-CN"/>
        </w:rPr>
        <w:t>总结</w:t>
      </w:r>
    </w:p>
    <w:p>
      <w:pPr>
        <w:ind w:firstLine="420" w:firstLineChars="0"/>
        <w:jc w:val="both"/>
        <w:rPr>
          <w:rFonts w:hint="default" w:ascii="黑体" w:hAnsi="黑体" w:eastAsia="黑体" w:cs="黑体"/>
          <w:lang w:val="en-US" w:eastAsia="zh-CN"/>
        </w:rPr>
      </w:pPr>
    </w:p>
    <w:p>
      <w:pPr>
        <w:ind w:firstLine="420" w:firstLineChars="0"/>
        <w:jc w:val="both"/>
        <w:rPr>
          <w:rFonts w:hint="default" w:ascii="黑体" w:hAnsi="黑体" w:eastAsia="黑体" w:cs="黑体"/>
          <w:lang w:val="en-US" w:eastAsia="zh-CN"/>
        </w:rPr>
      </w:pPr>
    </w:p>
    <w:p>
      <w:pPr>
        <w:keepNext w:val="0"/>
        <w:keepLines w:val="0"/>
        <w:widowControl/>
        <w:suppressLineNumbers w:val="0"/>
        <w:ind w:firstLine="420" w:firstLineChars="0"/>
        <w:jc w:val="left"/>
        <w:rPr>
          <w:rFonts w:hint="eastAsia" w:ascii="黑体" w:hAnsi="黑体" w:eastAsia="黑体" w:cs="黑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ZS3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52206"/>
    <w:multiLevelType w:val="singleLevel"/>
    <w:tmpl w:val="AEE52206"/>
    <w:lvl w:ilvl="0" w:tentative="0">
      <w:start w:val="1"/>
      <w:numFmt w:val="decimal"/>
      <w:lvlText w:val="%1."/>
      <w:lvlJc w:val="left"/>
      <w:pPr>
        <w:tabs>
          <w:tab w:val="left" w:pos="312"/>
        </w:tabs>
      </w:pPr>
    </w:lvl>
  </w:abstractNum>
  <w:abstractNum w:abstractNumId="1">
    <w:nsid w:val="C9D06B31"/>
    <w:multiLevelType w:val="singleLevel"/>
    <w:tmpl w:val="C9D06B31"/>
    <w:lvl w:ilvl="0" w:tentative="0">
      <w:start w:val="1"/>
      <w:numFmt w:val="decimal"/>
      <w:suff w:val="nothing"/>
      <w:lvlText w:val="%1、"/>
      <w:lvlJc w:val="left"/>
    </w:lvl>
  </w:abstractNum>
  <w:abstractNum w:abstractNumId="2">
    <w:nsid w:val="ED0B953C"/>
    <w:multiLevelType w:val="singleLevel"/>
    <w:tmpl w:val="ED0B953C"/>
    <w:lvl w:ilvl="0" w:tentative="0">
      <w:start w:val="1"/>
      <w:numFmt w:val="decimal"/>
      <w:lvlText w:val="%1."/>
      <w:lvlJc w:val="left"/>
      <w:pPr>
        <w:tabs>
          <w:tab w:val="left" w:pos="312"/>
        </w:tabs>
      </w:pPr>
    </w:lvl>
  </w:abstractNum>
  <w:abstractNum w:abstractNumId="3">
    <w:nsid w:val="70264CE9"/>
    <w:multiLevelType w:val="singleLevel"/>
    <w:tmpl w:val="70264CE9"/>
    <w:lvl w:ilvl="0" w:tentative="0">
      <w:start w:val="1"/>
      <w:numFmt w:val="decimal"/>
      <w:suff w:val="space"/>
      <w:lvlText w:val="%1."/>
      <w:lvlJc w:val="left"/>
    </w:lvl>
  </w:abstractNum>
  <w:abstractNum w:abstractNumId="4">
    <w:nsid w:val="78CD834E"/>
    <w:multiLevelType w:val="multilevel"/>
    <w:tmpl w:val="78CD834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jNzVkZmI2OWJiY2Y0NTEwZTUwMzdjMjA2MjM5NWMifQ=="/>
  </w:docVars>
  <w:rsids>
    <w:rsidRoot w:val="00000000"/>
    <w:rsid w:val="00975D66"/>
    <w:rsid w:val="00D86DF1"/>
    <w:rsid w:val="011B0745"/>
    <w:rsid w:val="01A52CC1"/>
    <w:rsid w:val="02EF77E1"/>
    <w:rsid w:val="03314494"/>
    <w:rsid w:val="03AA2059"/>
    <w:rsid w:val="03BD1133"/>
    <w:rsid w:val="042C0EBC"/>
    <w:rsid w:val="05672871"/>
    <w:rsid w:val="05726DA2"/>
    <w:rsid w:val="05791F68"/>
    <w:rsid w:val="07D77390"/>
    <w:rsid w:val="084B35B4"/>
    <w:rsid w:val="0C6F7CE2"/>
    <w:rsid w:val="115F45E5"/>
    <w:rsid w:val="11A65CB0"/>
    <w:rsid w:val="13914897"/>
    <w:rsid w:val="14FB2389"/>
    <w:rsid w:val="16DE3414"/>
    <w:rsid w:val="17F17FFA"/>
    <w:rsid w:val="18966FF9"/>
    <w:rsid w:val="19BE3F0C"/>
    <w:rsid w:val="1A191039"/>
    <w:rsid w:val="1A47080A"/>
    <w:rsid w:val="1A5D684E"/>
    <w:rsid w:val="1A6E76E0"/>
    <w:rsid w:val="1AFF49DC"/>
    <w:rsid w:val="1B5A6646"/>
    <w:rsid w:val="1C3A255C"/>
    <w:rsid w:val="1CB4280C"/>
    <w:rsid w:val="1FB37310"/>
    <w:rsid w:val="21F36A19"/>
    <w:rsid w:val="2297614E"/>
    <w:rsid w:val="22CF3D2A"/>
    <w:rsid w:val="238C2160"/>
    <w:rsid w:val="25257F98"/>
    <w:rsid w:val="282B44F6"/>
    <w:rsid w:val="29A078DB"/>
    <w:rsid w:val="2A473AAA"/>
    <w:rsid w:val="2ACF254B"/>
    <w:rsid w:val="2B1E0CAF"/>
    <w:rsid w:val="2F9309C4"/>
    <w:rsid w:val="33BB2FE8"/>
    <w:rsid w:val="343524B2"/>
    <w:rsid w:val="352347A2"/>
    <w:rsid w:val="36CF347B"/>
    <w:rsid w:val="3B3F4F44"/>
    <w:rsid w:val="3D307C72"/>
    <w:rsid w:val="3D31661F"/>
    <w:rsid w:val="3DAE62F5"/>
    <w:rsid w:val="3FB457A1"/>
    <w:rsid w:val="417938C5"/>
    <w:rsid w:val="426E5C20"/>
    <w:rsid w:val="436B450F"/>
    <w:rsid w:val="43CF15D4"/>
    <w:rsid w:val="456D26F5"/>
    <w:rsid w:val="46565EF6"/>
    <w:rsid w:val="46767799"/>
    <w:rsid w:val="475D5718"/>
    <w:rsid w:val="476802F3"/>
    <w:rsid w:val="48696846"/>
    <w:rsid w:val="493375A8"/>
    <w:rsid w:val="4AA5064D"/>
    <w:rsid w:val="4AEA3BC1"/>
    <w:rsid w:val="4E271B9F"/>
    <w:rsid w:val="51663C9A"/>
    <w:rsid w:val="569D0407"/>
    <w:rsid w:val="572506BA"/>
    <w:rsid w:val="575E42E5"/>
    <w:rsid w:val="579B705F"/>
    <w:rsid w:val="5A23547C"/>
    <w:rsid w:val="5AFA409D"/>
    <w:rsid w:val="5CD252D1"/>
    <w:rsid w:val="5D107A3F"/>
    <w:rsid w:val="5DBB20D6"/>
    <w:rsid w:val="5E1A6623"/>
    <w:rsid w:val="60F62056"/>
    <w:rsid w:val="624058E7"/>
    <w:rsid w:val="62C9023F"/>
    <w:rsid w:val="650E715E"/>
    <w:rsid w:val="65541E4C"/>
    <w:rsid w:val="657920FC"/>
    <w:rsid w:val="66CC2933"/>
    <w:rsid w:val="68FB5BB0"/>
    <w:rsid w:val="696525F7"/>
    <w:rsid w:val="69733998"/>
    <w:rsid w:val="6B924BDE"/>
    <w:rsid w:val="6BCA5EF4"/>
    <w:rsid w:val="6D193D0C"/>
    <w:rsid w:val="6EF82F1D"/>
    <w:rsid w:val="6EF9099F"/>
    <w:rsid w:val="6FB33650"/>
    <w:rsid w:val="70BF7006"/>
    <w:rsid w:val="72C64B62"/>
    <w:rsid w:val="74563369"/>
    <w:rsid w:val="7610582A"/>
    <w:rsid w:val="76AA6011"/>
    <w:rsid w:val="76F971C0"/>
    <w:rsid w:val="791F0D44"/>
    <w:rsid w:val="79A601AF"/>
    <w:rsid w:val="79AA6729"/>
    <w:rsid w:val="7A2A1163"/>
    <w:rsid w:val="7C777B41"/>
    <w:rsid w:val="7CA52C0F"/>
    <w:rsid w:val="7CDF75D5"/>
    <w:rsid w:val="7D073902"/>
    <w:rsid w:val="7D60202E"/>
    <w:rsid w:val="7DB17DBE"/>
    <w:rsid w:val="7DF432B4"/>
    <w:rsid w:val="7E223400"/>
    <w:rsid w:val="7E9743BD"/>
    <w:rsid w:val="7F686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b/>
      <w:sz w:val="28"/>
    </w:rPr>
  </w:style>
  <w:style w:type="paragraph" w:styleId="5">
    <w:name w:val="heading 4"/>
    <w:basedOn w:val="1"/>
    <w:next w:val="1"/>
    <w:unhideWhenUsed/>
    <w:qFormat/>
    <w:uiPriority w:val="0"/>
    <w:pPr>
      <w:keepNext/>
      <w:keepLines/>
      <w:spacing w:before="50" w:beforeLines="50" w:beforeAutospacing="0" w:after="50" w:afterLines="50" w:afterAutospacing="0" w:line="360" w:lineRule="auto"/>
      <w:outlineLvl w:val="3"/>
    </w:pPr>
    <w:rPr>
      <w:rFonts w:ascii="Arial" w:hAnsi="Arial" w:eastAsia="黑体"/>
      <w:b/>
      <w:sz w:val="24"/>
    </w:rPr>
  </w:style>
  <w:style w:type="paragraph" w:styleId="6">
    <w:name w:val="heading 5"/>
    <w:basedOn w:val="1"/>
    <w:next w:val="1"/>
    <w:unhideWhenUsed/>
    <w:qFormat/>
    <w:uiPriority w:val="0"/>
    <w:pPr>
      <w:keepNext/>
      <w:keepLines/>
      <w:spacing w:beforeLines="0" w:beforeAutospacing="0" w:afterLines="0" w:afterAutospacing="0" w:line="360" w:lineRule="auto"/>
      <w:outlineLvl w:val="4"/>
    </w:pPr>
    <w:rPr>
      <w:rFonts w:eastAsia="黑体" w:asciiTheme="minorAscii" w:hAnsiTheme="minorAscii"/>
      <w:b/>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2024-04-23T08:55:00Z</dcterms:created>
  <dc:creator>huangkai</dc:creator>
  <cp:lastModifiedBy>huangkai</cp:lastModifiedBy>
  <dcterms:modified xsi:type="dcterms:W3CDTF">2024-05-11T03:13:12Z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B72AC891C2D4479A96E7B5DA62AA3F22</vt:lpwstr>
  </property>
</Properties>
</file>