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CCEF" w14:textId="77777777" w:rsidR="005168FE" w:rsidRDefault="005168FE"/>
    <w:p w14:paraId="3E7AE5FC" w14:textId="77777777" w:rsidR="005168FE" w:rsidRDefault="005168FE"/>
    <w:p w14:paraId="0BD5C360" w14:textId="77777777" w:rsidR="005168FE" w:rsidRDefault="005168FE"/>
    <w:p w14:paraId="22B4F0A6" w14:textId="77777777" w:rsidR="005168FE" w:rsidRDefault="00000000">
      <w:pPr>
        <w:jc w:val="center"/>
      </w:pPr>
      <w:r>
        <w:rPr>
          <w:b/>
          <w:color w:val="00326D"/>
          <w:sz w:val="44"/>
        </w:rPr>
        <w:t>SIMATS ENGINEERING</w:t>
      </w:r>
    </w:p>
    <w:p w14:paraId="1280E1AE" w14:textId="77777777" w:rsidR="005168FE" w:rsidRDefault="005168FE">
      <w:pPr>
        <w:jc w:val="center"/>
      </w:pPr>
    </w:p>
    <w:p w14:paraId="755E8DB9" w14:textId="6BC51966" w:rsidR="005168FE" w:rsidRDefault="00320F1F">
      <w:pPr>
        <w:jc w:val="center"/>
      </w:pPr>
      <w:r>
        <w:rPr>
          <w:b/>
          <w:color w:val="1A5E20"/>
          <w:sz w:val="36"/>
        </w:rPr>
        <w:t xml:space="preserve">CSA1106 - </w:t>
      </w:r>
      <w:r w:rsidR="00000000">
        <w:rPr>
          <w:b/>
          <w:color w:val="1A5E20"/>
          <w:sz w:val="36"/>
        </w:rPr>
        <w:t>OBJECT ORIENTED ANALYSIS AND DESIGN</w:t>
      </w:r>
    </w:p>
    <w:p w14:paraId="476FF748" w14:textId="77777777" w:rsidR="005168FE" w:rsidRDefault="005168FE">
      <w:pPr>
        <w:jc w:val="center"/>
      </w:pPr>
    </w:p>
    <w:p w14:paraId="2D6E4F69" w14:textId="77777777" w:rsidR="005168FE" w:rsidRDefault="00000000">
      <w:pPr>
        <w:jc w:val="center"/>
      </w:pPr>
      <w:r>
        <w:rPr>
          <w:b/>
          <w:color w:val="00326D"/>
          <w:sz w:val="32"/>
        </w:rPr>
        <w:t>Assessment Tool 2</w:t>
      </w:r>
    </w:p>
    <w:p w14:paraId="7BE94934" w14:textId="77777777" w:rsidR="005168FE" w:rsidRDefault="005168FE">
      <w:pPr>
        <w:jc w:val="center"/>
      </w:pPr>
    </w:p>
    <w:p w14:paraId="3FAA5CD5" w14:textId="77777777" w:rsidR="005168FE" w:rsidRDefault="00000000">
      <w:pPr>
        <w:jc w:val="center"/>
      </w:pPr>
      <w:r>
        <w:rPr>
          <w:color w:val="4A4A4A"/>
          <w:sz w:val="28"/>
        </w:rPr>
        <w:t>Case Study Solutions</w:t>
      </w:r>
    </w:p>
    <w:p w14:paraId="05B8247C" w14:textId="77777777" w:rsidR="005168FE" w:rsidRDefault="005168FE">
      <w:pPr>
        <w:jc w:val="center"/>
      </w:pPr>
    </w:p>
    <w:p w14:paraId="045C5901" w14:textId="77777777" w:rsidR="005168FE" w:rsidRDefault="00000000">
      <w:pPr>
        <w:jc w:val="center"/>
      </w:pPr>
      <w:r>
        <w:rPr>
          <w:color w:val="00326D"/>
        </w:rPr>
        <w:t>──────────────────────────────────────────────────</w:t>
      </w:r>
    </w:p>
    <w:p w14:paraId="65CF386E" w14:textId="77777777" w:rsidR="005168FE" w:rsidRDefault="005168FE"/>
    <w:p w14:paraId="59B4AF39" w14:textId="5F205B82" w:rsidR="005168FE" w:rsidRDefault="00000000">
      <w:pPr>
        <w:jc w:val="center"/>
      </w:pPr>
      <w:r>
        <w:rPr>
          <w:b/>
          <w:sz w:val="26"/>
        </w:rPr>
        <w:t xml:space="preserve">Student Name      : </w:t>
      </w:r>
      <w:r w:rsidR="00320F1F">
        <w:rPr>
          <w:sz w:val="26"/>
        </w:rPr>
        <w:t>KAUSHIK NARAYANAN V</w:t>
      </w:r>
    </w:p>
    <w:p w14:paraId="03B300B1" w14:textId="33B1EC13" w:rsidR="005168FE" w:rsidRDefault="00000000">
      <w:pPr>
        <w:jc w:val="center"/>
      </w:pPr>
      <w:r>
        <w:rPr>
          <w:b/>
          <w:sz w:val="26"/>
        </w:rPr>
        <w:t xml:space="preserve">Register Number : </w:t>
      </w:r>
      <w:r w:rsidR="00320F1F">
        <w:rPr>
          <w:sz w:val="26"/>
        </w:rPr>
        <w:t>192321047</w:t>
      </w:r>
    </w:p>
    <w:p w14:paraId="052E37C2" w14:textId="77777777" w:rsidR="005168FE" w:rsidRDefault="00000000">
      <w:pPr>
        <w:jc w:val="center"/>
      </w:pPr>
      <w:r>
        <w:rPr>
          <w:b/>
          <w:sz w:val="26"/>
        </w:rPr>
        <w:t xml:space="preserve">Department          : </w:t>
      </w:r>
      <w:r>
        <w:rPr>
          <w:sz w:val="26"/>
        </w:rPr>
        <w:t>B.Tech Information Technology</w:t>
      </w:r>
    </w:p>
    <w:p w14:paraId="591DBC75" w14:textId="6A6688ED" w:rsidR="005168FE" w:rsidRDefault="00000000">
      <w:pPr>
        <w:jc w:val="center"/>
      </w:pPr>
      <w:r>
        <w:rPr>
          <w:b/>
          <w:sz w:val="26"/>
        </w:rPr>
        <w:t xml:space="preserve">Faculty                  : </w:t>
      </w:r>
      <w:r w:rsidR="00320F1F">
        <w:rPr>
          <w:sz w:val="26"/>
        </w:rPr>
        <w:t>Dr. K. Thinakaran</w:t>
      </w:r>
    </w:p>
    <w:p w14:paraId="64D3AA12" w14:textId="50FBE68F" w:rsidR="005168FE" w:rsidRDefault="00000000">
      <w:pPr>
        <w:jc w:val="center"/>
      </w:pPr>
      <w:r>
        <w:rPr>
          <w:b/>
          <w:sz w:val="26"/>
        </w:rPr>
        <w:t xml:space="preserve">Academic Year     : </w:t>
      </w:r>
      <w:r>
        <w:rPr>
          <w:sz w:val="26"/>
        </w:rPr>
        <w:t>202</w:t>
      </w:r>
      <w:r w:rsidR="00320F1F">
        <w:rPr>
          <w:sz w:val="26"/>
        </w:rPr>
        <w:t>3</w:t>
      </w:r>
      <w:r>
        <w:rPr>
          <w:sz w:val="26"/>
        </w:rPr>
        <w:t xml:space="preserve"> – 202</w:t>
      </w:r>
      <w:r w:rsidR="00320F1F">
        <w:rPr>
          <w:sz w:val="26"/>
        </w:rPr>
        <w:t>7</w:t>
      </w:r>
    </w:p>
    <w:p w14:paraId="27305F04" w14:textId="77777777" w:rsidR="005168FE" w:rsidRDefault="005168FE"/>
    <w:p w14:paraId="05B9D434" w14:textId="77777777" w:rsidR="005168FE" w:rsidRDefault="00000000">
      <w:r>
        <w:br w:type="page"/>
      </w:r>
    </w:p>
    <w:p w14:paraId="450E87C3" w14:textId="77777777" w:rsidR="005168FE" w:rsidRDefault="00000000">
      <w:pPr>
        <w:spacing w:before="240" w:after="120" w:line="360" w:lineRule="exact"/>
      </w:pPr>
      <w:r>
        <w:rPr>
          <w:b/>
          <w:color w:val="00326D"/>
          <w:sz w:val="32"/>
        </w:rPr>
        <w:lastRenderedPageBreak/>
        <w:t>TABLE OF CONTENTS</w:t>
      </w:r>
    </w:p>
    <w:p w14:paraId="597B1882" w14:textId="77777777" w:rsidR="005168FE" w:rsidRDefault="00000000">
      <w:pPr>
        <w:spacing w:before="80" w:after="80"/>
      </w:pPr>
      <w:r>
        <w:t>Question 1: Online Hotel Reservation System  .................  3</w:t>
      </w:r>
    </w:p>
    <w:p w14:paraId="626816CE" w14:textId="77777777" w:rsidR="005168FE" w:rsidRDefault="00000000">
      <w:pPr>
        <w:spacing w:before="80" w:after="80"/>
      </w:pPr>
      <w:r>
        <w:t>Question 2: University Management System  ....................  12</w:t>
      </w:r>
    </w:p>
    <w:p w14:paraId="4E3FC609" w14:textId="77777777" w:rsidR="005168FE" w:rsidRDefault="00000000">
      <w:pPr>
        <w:spacing w:before="80" w:after="80"/>
      </w:pPr>
      <w:r>
        <w:t>Question 3: Online Retail Shopping Platform  .................  21</w:t>
      </w:r>
    </w:p>
    <w:p w14:paraId="7F9D2201" w14:textId="77777777" w:rsidR="005168FE" w:rsidRDefault="00000000">
      <w:pPr>
        <w:spacing w:before="80" w:after="80"/>
      </w:pPr>
      <w:r>
        <w:t>Question 4: Smart Waste Management System  ...................  30</w:t>
      </w:r>
    </w:p>
    <w:p w14:paraId="4A2E7F4B" w14:textId="77777777" w:rsidR="005168FE" w:rsidRDefault="00000000">
      <w:pPr>
        <w:spacing w:before="80" w:after="80"/>
      </w:pPr>
      <w:r>
        <w:t>Question 5: Smart Healthcare Management System  ..............  39</w:t>
      </w:r>
    </w:p>
    <w:p w14:paraId="74D62EB1" w14:textId="77777777" w:rsidR="005168FE" w:rsidRDefault="00000000">
      <w:pPr>
        <w:spacing w:before="80" w:after="80"/>
      </w:pPr>
      <w:r>
        <w:t>Question 6: Smart Library Management System  .................  48</w:t>
      </w:r>
    </w:p>
    <w:p w14:paraId="57CA4352" w14:textId="77777777" w:rsidR="005168FE" w:rsidRDefault="00000000">
      <w:pPr>
        <w:spacing w:before="80" w:after="80"/>
      </w:pPr>
      <w:r>
        <w:t>Overall Conclusion  ..........................................  57</w:t>
      </w:r>
    </w:p>
    <w:p w14:paraId="058586EC" w14:textId="77777777" w:rsidR="005168FE" w:rsidRDefault="00000000">
      <w:pPr>
        <w:spacing w:before="80" w:after="80"/>
      </w:pPr>
      <w:r>
        <w:t>References  ..................................................  59</w:t>
      </w:r>
    </w:p>
    <w:p w14:paraId="6E95AEF3" w14:textId="77777777" w:rsidR="005168FE" w:rsidRDefault="00000000">
      <w:r>
        <w:br w:type="page"/>
      </w:r>
    </w:p>
    <w:p w14:paraId="7F658859" w14:textId="77777777" w:rsidR="005168FE" w:rsidRDefault="00000000">
      <w:pPr>
        <w:spacing w:before="240" w:after="120" w:line="360" w:lineRule="exact"/>
      </w:pPr>
      <w:r>
        <w:rPr>
          <w:b/>
          <w:color w:val="00326D"/>
          <w:sz w:val="32"/>
        </w:rPr>
        <w:lastRenderedPageBreak/>
        <w:t>QUESTION 1: ONLINE HOTEL RESERVATION SYSTEM</w:t>
      </w:r>
    </w:p>
    <w:p w14:paraId="752CCA12" w14:textId="77777777" w:rsidR="005168FE" w:rsidRDefault="00000000">
      <w:pPr>
        <w:spacing w:before="240" w:after="120" w:line="360" w:lineRule="exact"/>
      </w:pPr>
      <w:r>
        <w:rPr>
          <w:b/>
          <w:color w:val="1A5E20"/>
          <w:sz w:val="28"/>
        </w:rPr>
        <w:t>1. Introduction</w:t>
      </w:r>
    </w:p>
    <w:p w14:paraId="52510B99" w14:textId="77777777" w:rsidR="005168FE" w:rsidRDefault="00000000">
      <w:pPr>
        <w:spacing w:after="120" w:line="360" w:lineRule="exact"/>
        <w:jc w:val="both"/>
      </w:pPr>
      <w:r>
        <w:t xml:space="preserve">An </w:t>
      </w:r>
      <w:r>
        <w:rPr>
          <w:b/>
        </w:rPr>
        <w:t>Online Hotel Reservation System</w:t>
      </w:r>
      <w:r>
        <w:t xml:space="preserve"> (OHRS) is a web-based software application that allows travellers to search, select, and book hotel rooms from any device connected to the internet. The system eliminates the need for telephone or walk-in bookings by providing a centralised digital platform where guests can compare room types, check availability in real time, view pricing, make secure payments, and receive instant booking confirmations. From the hotel management perspective, the system automates room inventory management, generates occupancy reports, and integrates with third-party payment gateways and travel portals. Using Object-Oriented Analysis and Design (</w:t>
      </w:r>
      <w:r>
        <w:rPr>
          <w:b/>
        </w:rPr>
        <w:t>OOAD</w:t>
      </w:r>
      <w:r>
        <w:t xml:space="preserve">), the system is modelled as a collection of interacting objects — </w:t>
      </w:r>
      <w:r>
        <w:rPr>
          <w:b/>
        </w:rPr>
        <w:t>Guest, Room, Booking, Payment, and Notification</w:t>
      </w:r>
      <w:r>
        <w:t xml:space="preserve"> — each encapsulating its own state and behaviour.</w:t>
      </w:r>
    </w:p>
    <w:p w14:paraId="0A36DE8D" w14:textId="77777777" w:rsidR="005168FE" w:rsidRDefault="00000000">
      <w:pPr>
        <w:spacing w:before="240" w:after="120" w:line="360" w:lineRule="exact"/>
      </w:pPr>
      <w:r>
        <w:rPr>
          <w:b/>
          <w:color w:val="1A5E20"/>
          <w:sz w:val="28"/>
        </w:rPr>
        <w:t>2. Problem Analysis</w:t>
      </w:r>
    </w:p>
    <w:p w14:paraId="76048543" w14:textId="77777777" w:rsidR="005168FE" w:rsidRDefault="00000000">
      <w:pPr>
        <w:spacing w:after="120" w:line="360" w:lineRule="exact"/>
        <w:jc w:val="both"/>
      </w:pPr>
      <w:r>
        <w:rPr>
          <w:b/>
        </w:rPr>
        <w:t>2.1 Real-World Problem</w:t>
      </w:r>
    </w:p>
    <w:p w14:paraId="26794477" w14:textId="77777777" w:rsidR="005168FE" w:rsidRDefault="00000000">
      <w:pPr>
        <w:pStyle w:val="ListBullet"/>
        <w:spacing w:after="80" w:line="360" w:lineRule="exact"/>
        <w:ind w:left="432"/>
        <w:jc w:val="both"/>
      </w:pPr>
      <w:r>
        <w:t>Manual reservation processes lead to overbooking due to lack of real-time inventory synchronisation.</w:t>
      </w:r>
    </w:p>
    <w:p w14:paraId="15445D14" w14:textId="77777777" w:rsidR="005168FE" w:rsidRDefault="00000000">
      <w:pPr>
        <w:pStyle w:val="ListBullet"/>
        <w:spacing w:after="80" w:line="360" w:lineRule="exact"/>
        <w:ind w:left="432"/>
        <w:jc w:val="both"/>
      </w:pPr>
      <w:r>
        <w:t>Guests cannot verify room availability without contacting hotel staff directly.</w:t>
      </w:r>
    </w:p>
    <w:p w14:paraId="7AB3858E" w14:textId="77777777" w:rsidR="005168FE" w:rsidRDefault="00000000">
      <w:pPr>
        <w:pStyle w:val="ListBullet"/>
        <w:spacing w:after="80" w:line="360" w:lineRule="exact"/>
        <w:ind w:left="432"/>
        <w:jc w:val="both"/>
      </w:pPr>
      <w:r>
        <w:t>Payment handling is error-prone with no automated confirmation mechanism.</w:t>
      </w:r>
    </w:p>
    <w:p w14:paraId="541788C1" w14:textId="77777777" w:rsidR="005168FE" w:rsidRDefault="00000000">
      <w:pPr>
        <w:pStyle w:val="ListBullet"/>
        <w:spacing w:after="80" w:line="360" w:lineRule="exact"/>
        <w:ind w:left="432"/>
        <w:jc w:val="both"/>
      </w:pPr>
      <w:r>
        <w:t>No centralised reporting for hotel administrators to monitor occupancy trends.</w:t>
      </w:r>
    </w:p>
    <w:p w14:paraId="25E62ACF" w14:textId="77777777" w:rsidR="005168FE" w:rsidRDefault="00000000">
      <w:pPr>
        <w:pStyle w:val="ListBullet"/>
        <w:spacing w:after="80" w:line="360" w:lineRule="exact"/>
        <w:ind w:left="432"/>
        <w:jc w:val="both"/>
      </w:pPr>
      <w:r>
        <w:t>Cancellation and refund processes are slow and lack transparency.</w:t>
      </w:r>
    </w:p>
    <w:p w14:paraId="0A0500BF" w14:textId="77777777" w:rsidR="005168FE" w:rsidRDefault="00000000">
      <w:pPr>
        <w:spacing w:after="120" w:line="360" w:lineRule="exact"/>
        <w:jc w:val="both"/>
      </w:pPr>
      <w:r>
        <w:rPr>
          <w:b/>
        </w:rPr>
        <w:t>2.2 Expected Solution</w:t>
      </w:r>
    </w:p>
    <w:p w14:paraId="7CFA660A" w14:textId="77777777" w:rsidR="005168FE" w:rsidRDefault="00000000">
      <w:pPr>
        <w:spacing w:after="120" w:line="360" w:lineRule="exact"/>
        <w:jc w:val="both"/>
      </w:pPr>
      <w:r>
        <w:t xml:space="preserve">The OHRS addresses these limitations by providing a fully automated, real-time digital platform. It maintains a live database of room availability, automates payment processing, sends instant email and SMS confirmations, supports online cancellation with automated refund computation, and generates analytics dashboards for hotel management. The system supports multiple user roles including </w:t>
      </w:r>
      <w:r>
        <w:rPr>
          <w:b/>
        </w:rPr>
        <w:t>Guest</w:t>
      </w:r>
      <w:r>
        <w:t xml:space="preserve">, </w:t>
      </w:r>
      <w:r>
        <w:rPr>
          <w:b/>
        </w:rPr>
        <w:t>Hotel Administrator</w:t>
      </w:r>
      <w:r>
        <w:t xml:space="preserve">, and </w:t>
      </w:r>
      <w:r>
        <w:rPr>
          <w:b/>
        </w:rPr>
        <w:t>Receptionist</w:t>
      </w:r>
      <w:r>
        <w:t>, each with role-specific access.</w:t>
      </w:r>
    </w:p>
    <w:p w14:paraId="2D2998DA" w14:textId="77777777" w:rsidR="005168FE" w:rsidRDefault="00000000">
      <w:pPr>
        <w:spacing w:before="240" w:after="120" w:line="360" w:lineRule="exact"/>
      </w:pPr>
      <w:r>
        <w:rPr>
          <w:b/>
          <w:color w:val="1A5E20"/>
          <w:sz w:val="28"/>
        </w:rPr>
        <w:t>3. Object-Oriented Analysis</w:t>
      </w:r>
    </w:p>
    <w:p w14:paraId="2FD9A98E" w14:textId="77777777" w:rsidR="005168FE" w:rsidRDefault="00000000">
      <w:pPr>
        <w:spacing w:after="120" w:line="360" w:lineRule="exact"/>
        <w:jc w:val="both"/>
      </w:pPr>
      <w:r>
        <w:rPr>
          <w:b/>
        </w:rPr>
        <w:t>3.1 Actors</w:t>
      </w:r>
    </w:p>
    <w:p w14:paraId="4C4A7591" w14:textId="77777777" w:rsidR="005168FE" w:rsidRDefault="00000000">
      <w:pPr>
        <w:pStyle w:val="ListBullet"/>
        <w:spacing w:after="80" w:line="360" w:lineRule="exact"/>
        <w:ind w:left="432"/>
        <w:jc w:val="both"/>
      </w:pPr>
      <w:r>
        <w:rPr>
          <w:b/>
        </w:rPr>
        <w:t xml:space="preserve">Guest: </w:t>
      </w:r>
      <w:r>
        <w:t>Searches rooms, makes reservations, cancels bookings, and makes payments.</w:t>
      </w:r>
    </w:p>
    <w:p w14:paraId="5F8D125E" w14:textId="77777777" w:rsidR="005168FE" w:rsidRDefault="00000000">
      <w:pPr>
        <w:pStyle w:val="ListBullet"/>
        <w:spacing w:after="80" w:line="360" w:lineRule="exact"/>
        <w:ind w:left="432"/>
        <w:jc w:val="both"/>
      </w:pPr>
      <w:r>
        <w:rPr>
          <w:b/>
        </w:rPr>
        <w:t xml:space="preserve">Hotel Administrator: </w:t>
      </w:r>
      <w:r>
        <w:t>Manages room inventory, views reports, and updates pricing.</w:t>
      </w:r>
    </w:p>
    <w:p w14:paraId="4206800F" w14:textId="77777777" w:rsidR="005168FE" w:rsidRDefault="00000000">
      <w:pPr>
        <w:pStyle w:val="ListBullet"/>
        <w:spacing w:after="80" w:line="360" w:lineRule="exact"/>
        <w:ind w:left="432"/>
        <w:jc w:val="both"/>
      </w:pPr>
      <w:r>
        <w:rPr>
          <w:b/>
        </w:rPr>
        <w:t xml:space="preserve">Receptionist: </w:t>
      </w:r>
      <w:r>
        <w:t>Handles walk-in reservations and check-in/check-out operations.</w:t>
      </w:r>
    </w:p>
    <w:p w14:paraId="0E6B861C" w14:textId="77777777" w:rsidR="005168FE" w:rsidRDefault="00000000">
      <w:pPr>
        <w:pStyle w:val="ListBullet"/>
        <w:spacing w:after="80" w:line="360" w:lineRule="exact"/>
        <w:ind w:left="432"/>
        <w:jc w:val="both"/>
      </w:pPr>
      <w:r>
        <w:rPr>
          <w:b/>
        </w:rPr>
        <w:t xml:space="preserve">Payment Gateway: </w:t>
      </w:r>
      <w:r>
        <w:t>External system that processes credit/debit card transactions.</w:t>
      </w:r>
    </w:p>
    <w:p w14:paraId="4E049EA9" w14:textId="77777777" w:rsidR="005168FE" w:rsidRDefault="00000000">
      <w:pPr>
        <w:pStyle w:val="ListBullet"/>
        <w:spacing w:after="80" w:line="360" w:lineRule="exact"/>
        <w:ind w:left="432"/>
        <w:jc w:val="both"/>
      </w:pPr>
      <w:r>
        <w:rPr>
          <w:b/>
        </w:rPr>
        <w:t xml:space="preserve">Notification Service: </w:t>
      </w:r>
      <w:r>
        <w:t>Sends confirmation emails and SMS alerts.</w:t>
      </w:r>
    </w:p>
    <w:p w14:paraId="2247A5F8" w14:textId="77777777" w:rsidR="005168FE" w:rsidRDefault="00000000">
      <w:pPr>
        <w:spacing w:after="120" w:line="360" w:lineRule="exact"/>
        <w:jc w:val="both"/>
      </w:pPr>
      <w:r>
        <w:rPr>
          <w:b/>
        </w:rPr>
        <w:lastRenderedPageBreak/>
        <w:t>3.2 Key Classes and Attributes</w:t>
      </w:r>
    </w:p>
    <w:tbl>
      <w:tblPr>
        <w:tblStyle w:val="TableGrid"/>
        <w:tblW w:w="0" w:type="auto"/>
        <w:jc w:val="center"/>
        <w:tblLook w:val="04A0" w:firstRow="1" w:lastRow="0" w:firstColumn="1" w:lastColumn="0" w:noHBand="0" w:noVBand="1"/>
      </w:tblPr>
      <w:tblGrid>
        <w:gridCol w:w="1457"/>
        <w:gridCol w:w="2373"/>
        <w:gridCol w:w="2671"/>
        <w:gridCol w:w="2741"/>
      </w:tblGrid>
      <w:tr w:rsidR="005168FE" w14:paraId="2C64AA2A" w14:textId="77777777">
        <w:trPr>
          <w:jc w:val="center"/>
        </w:trPr>
        <w:tc>
          <w:tcPr>
            <w:tcW w:w="1584" w:type="dxa"/>
            <w:shd w:val="clear" w:color="auto" w:fill="003264"/>
          </w:tcPr>
          <w:p w14:paraId="31B6D623" w14:textId="77777777" w:rsidR="005168FE" w:rsidRDefault="00000000">
            <w:pPr>
              <w:jc w:val="center"/>
            </w:pPr>
            <w:r>
              <w:rPr>
                <w:b/>
                <w:color w:val="FFFFFF"/>
                <w:sz w:val="22"/>
              </w:rPr>
              <w:t>Class</w:t>
            </w:r>
          </w:p>
        </w:tc>
        <w:tc>
          <w:tcPr>
            <w:tcW w:w="3168" w:type="dxa"/>
            <w:shd w:val="clear" w:color="auto" w:fill="003264"/>
          </w:tcPr>
          <w:p w14:paraId="4E41DBA6" w14:textId="77777777" w:rsidR="005168FE" w:rsidRDefault="00000000">
            <w:pPr>
              <w:jc w:val="center"/>
            </w:pPr>
            <w:r>
              <w:rPr>
                <w:b/>
                <w:color w:val="FFFFFF"/>
                <w:sz w:val="22"/>
              </w:rPr>
              <w:t>Key Attributes</w:t>
            </w:r>
          </w:p>
        </w:tc>
        <w:tc>
          <w:tcPr>
            <w:tcW w:w="3168" w:type="dxa"/>
            <w:shd w:val="clear" w:color="auto" w:fill="003264"/>
          </w:tcPr>
          <w:p w14:paraId="4F944E77" w14:textId="77777777" w:rsidR="005168FE" w:rsidRDefault="00000000">
            <w:pPr>
              <w:jc w:val="center"/>
            </w:pPr>
            <w:r>
              <w:rPr>
                <w:b/>
                <w:color w:val="FFFFFF"/>
                <w:sz w:val="22"/>
              </w:rPr>
              <w:t>Key Methods</w:t>
            </w:r>
          </w:p>
        </w:tc>
        <w:tc>
          <w:tcPr>
            <w:tcW w:w="3600" w:type="dxa"/>
            <w:shd w:val="clear" w:color="auto" w:fill="003264"/>
          </w:tcPr>
          <w:p w14:paraId="0792F8EF" w14:textId="77777777" w:rsidR="005168FE" w:rsidRDefault="00000000">
            <w:pPr>
              <w:jc w:val="center"/>
            </w:pPr>
            <w:r>
              <w:rPr>
                <w:b/>
                <w:color w:val="FFFFFF"/>
                <w:sz w:val="22"/>
              </w:rPr>
              <w:t>Responsibility</w:t>
            </w:r>
          </w:p>
        </w:tc>
      </w:tr>
      <w:tr w:rsidR="005168FE" w14:paraId="74858DFA" w14:textId="77777777">
        <w:trPr>
          <w:jc w:val="center"/>
        </w:trPr>
        <w:tc>
          <w:tcPr>
            <w:tcW w:w="1584" w:type="dxa"/>
            <w:shd w:val="clear" w:color="auto" w:fill="EBF5FB"/>
          </w:tcPr>
          <w:p w14:paraId="2CE0CFB8" w14:textId="77777777" w:rsidR="005168FE" w:rsidRDefault="00000000">
            <w:r>
              <w:rPr>
                <w:sz w:val="22"/>
              </w:rPr>
              <w:t>Guest</w:t>
            </w:r>
          </w:p>
        </w:tc>
        <w:tc>
          <w:tcPr>
            <w:tcW w:w="3168" w:type="dxa"/>
            <w:shd w:val="clear" w:color="auto" w:fill="EBF5FB"/>
          </w:tcPr>
          <w:p w14:paraId="478DA41A" w14:textId="77777777" w:rsidR="005168FE" w:rsidRDefault="00000000">
            <w:r>
              <w:rPr>
                <w:sz w:val="22"/>
              </w:rPr>
              <w:t>guestID, name, email, phone, password</w:t>
            </w:r>
          </w:p>
        </w:tc>
        <w:tc>
          <w:tcPr>
            <w:tcW w:w="3168" w:type="dxa"/>
            <w:shd w:val="clear" w:color="auto" w:fill="EBF5FB"/>
          </w:tcPr>
          <w:p w14:paraId="1FDD669E" w14:textId="77777777" w:rsidR="005168FE" w:rsidRDefault="00000000">
            <w:r>
              <w:rPr>
                <w:sz w:val="22"/>
              </w:rPr>
              <w:t>register(), login(), searchRoom(), makeBooking()</w:t>
            </w:r>
          </w:p>
        </w:tc>
        <w:tc>
          <w:tcPr>
            <w:tcW w:w="3600" w:type="dxa"/>
            <w:shd w:val="clear" w:color="auto" w:fill="EBF5FB"/>
          </w:tcPr>
          <w:p w14:paraId="0BB687D4" w14:textId="77777777" w:rsidR="005168FE" w:rsidRDefault="00000000">
            <w:r>
              <w:rPr>
                <w:sz w:val="22"/>
              </w:rPr>
              <w:t>Represents the end-user who reserves rooms</w:t>
            </w:r>
          </w:p>
        </w:tc>
      </w:tr>
      <w:tr w:rsidR="005168FE" w14:paraId="45B06FF6" w14:textId="77777777">
        <w:trPr>
          <w:jc w:val="center"/>
        </w:trPr>
        <w:tc>
          <w:tcPr>
            <w:tcW w:w="1584" w:type="dxa"/>
            <w:shd w:val="clear" w:color="auto" w:fill="FFFFFF"/>
          </w:tcPr>
          <w:p w14:paraId="42A4B857" w14:textId="77777777" w:rsidR="005168FE" w:rsidRDefault="00000000">
            <w:r>
              <w:rPr>
                <w:sz w:val="22"/>
              </w:rPr>
              <w:t>Room</w:t>
            </w:r>
          </w:p>
        </w:tc>
        <w:tc>
          <w:tcPr>
            <w:tcW w:w="3168" w:type="dxa"/>
            <w:shd w:val="clear" w:color="auto" w:fill="FFFFFF"/>
          </w:tcPr>
          <w:p w14:paraId="4440B9A5" w14:textId="77777777" w:rsidR="005168FE" w:rsidRDefault="00000000">
            <w:r>
              <w:rPr>
                <w:sz w:val="22"/>
              </w:rPr>
              <w:t>roomID, type, price, status, floor, amenities</w:t>
            </w:r>
          </w:p>
        </w:tc>
        <w:tc>
          <w:tcPr>
            <w:tcW w:w="3168" w:type="dxa"/>
            <w:shd w:val="clear" w:color="auto" w:fill="FFFFFF"/>
          </w:tcPr>
          <w:p w14:paraId="021ED932" w14:textId="77777777" w:rsidR="005168FE" w:rsidRDefault="00000000">
            <w:r>
              <w:rPr>
                <w:sz w:val="22"/>
              </w:rPr>
              <w:t>checkAvailability(), updateStatus(), getDetails()</w:t>
            </w:r>
          </w:p>
        </w:tc>
        <w:tc>
          <w:tcPr>
            <w:tcW w:w="3600" w:type="dxa"/>
            <w:shd w:val="clear" w:color="auto" w:fill="FFFFFF"/>
          </w:tcPr>
          <w:p w14:paraId="747EF601" w14:textId="77777777" w:rsidR="005168FE" w:rsidRDefault="00000000">
            <w:r>
              <w:rPr>
                <w:sz w:val="22"/>
              </w:rPr>
              <w:t>Models a physical hotel room and its properties</w:t>
            </w:r>
          </w:p>
        </w:tc>
      </w:tr>
      <w:tr w:rsidR="005168FE" w14:paraId="225869A0" w14:textId="77777777">
        <w:trPr>
          <w:jc w:val="center"/>
        </w:trPr>
        <w:tc>
          <w:tcPr>
            <w:tcW w:w="1584" w:type="dxa"/>
            <w:shd w:val="clear" w:color="auto" w:fill="EBF5FB"/>
          </w:tcPr>
          <w:p w14:paraId="1CC41AFE" w14:textId="77777777" w:rsidR="005168FE" w:rsidRDefault="00000000">
            <w:r>
              <w:rPr>
                <w:sz w:val="22"/>
              </w:rPr>
              <w:t>Booking</w:t>
            </w:r>
          </w:p>
        </w:tc>
        <w:tc>
          <w:tcPr>
            <w:tcW w:w="3168" w:type="dxa"/>
            <w:shd w:val="clear" w:color="auto" w:fill="EBF5FB"/>
          </w:tcPr>
          <w:p w14:paraId="2A4C47F5" w14:textId="77777777" w:rsidR="005168FE" w:rsidRDefault="00000000">
            <w:r>
              <w:rPr>
                <w:sz w:val="22"/>
              </w:rPr>
              <w:t>bookingID, guestID, roomID, checkIn, checkOut, status</w:t>
            </w:r>
          </w:p>
        </w:tc>
        <w:tc>
          <w:tcPr>
            <w:tcW w:w="3168" w:type="dxa"/>
            <w:shd w:val="clear" w:color="auto" w:fill="EBF5FB"/>
          </w:tcPr>
          <w:p w14:paraId="4B7158FF" w14:textId="77777777" w:rsidR="005168FE" w:rsidRDefault="00000000">
            <w:r>
              <w:rPr>
                <w:sz w:val="22"/>
              </w:rPr>
              <w:t>create(), cancel(), getConfirmation(), computeTotal()</w:t>
            </w:r>
          </w:p>
        </w:tc>
        <w:tc>
          <w:tcPr>
            <w:tcW w:w="3600" w:type="dxa"/>
            <w:shd w:val="clear" w:color="auto" w:fill="EBF5FB"/>
          </w:tcPr>
          <w:p w14:paraId="5670040E" w14:textId="77777777" w:rsidR="005168FE" w:rsidRDefault="00000000">
            <w:r>
              <w:rPr>
                <w:sz w:val="22"/>
              </w:rPr>
              <w:t>Manages the lifecycle of a reservation</w:t>
            </w:r>
          </w:p>
        </w:tc>
      </w:tr>
      <w:tr w:rsidR="005168FE" w14:paraId="6540B31F" w14:textId="77777777">
        <w:trPr>
          <w:jc w:val="center"/>
        </w:trPr>
        <w:tc>
          <w:tcPr>
            <w:tcW w:w="1584" w:type="dxa"/>
            <w:shd w:val="clear" w:color="auto" w:fill="FFFFFF"/>
          </w:tcPr>
          <w:p w14:paraId="34D8DF1D" w14:textId="77777777" w:rsidR="005168FE" w:rsidRDefault="00000000">
            <w:r>
              <w:rPr>
                <w:sz w:val="22"/>
              </w:rPr>
              <w:t>Payment</w:t>
            </w:r>
          </w:p>
        </w:tc>
        <w:tc>
          <w:tcPr>
            <w:tcW w:w="3168" w:type="dxa"/>
            <w:shd w:val="clear" w:color="auto" w:fill="FFFFFF"/>
          </w:tcPr>
          <w:p w14:paraId="7EF43A04" w14:textId="77777777" w:rsidR="005168FE" w:rsidRDefault="00000000">
            <w:r>
              <w:rPr>
                <w:sz w:val="22"/>
              </w:rPr>
              <w:t>paymentID, bookingID, amount, method, status, timestamp</w:t>
            </w:r>
          </w:p>
        </w:tc>
        <w:tc>
          <w:tcPr>
            <w:tcW w:w="3168" w:type="dxa"/>
            <w:shd w:val="clear" w:color="auto" w:fill="FFFFFF"/>
          </w:tcPr>
          <w:p w14:paraId="7A62AD87" w14:textId="77777777" w:rsidR="005168FE" w:rsidRDefault="00000000">
            <w:r>
              <w:rPr>
                <w:sz w:val="22"/>
              </w:rPr>
              <w:t>process(), refund(), generateReceipt()</w:t>
            </w:r>
          </w:p>
        </w:tc>
        <w:tc>
          <w:tcPr>
            <w:tcW w:w="3600" w:type="dxa"/>
            <w:shd w:val="clear" w:color="auto" w:fill="FFFFFF"/>
          </w:tcPr>
          <w:p w14:paraId="36A7FA79" w14:textId="77777777" w:rsidR="005168FE" w:rsidRDefault="00000000">
            <w:r>
              <w:rPr>
                <w:sz w:val="22"/>
              </w:rPr>
              <w:t>Handles all financial transactions</w:t>
            </w:r>
          </w:p>
        </w:tc>
      </w:tr>
      <w:tr w:rsidR="005168FE" w14:paraId="1E35AA10" w14:textId="77777777">
        <w:trPr>
          <w:jc w:val="center"/>
        </w:trPr>
        <w:tc>
          <w:tcPr>
            <w:tcW w:w="1584" w:type="dxa"/>
            <w:shd w:val="clear" w:color="auto" w:fill="EBF5FB"/>
          </w:tcPr>
          <w:p w14:paraId="7E248AD1" w14:textId="77777777" w:rsidR="005168FE" w:rsidRDefault="00000000">
            <w:r>
              <w:rPr>
                <w:sz w:val="22"/>
              </w:rPr>
              <w:t>Notification</w:t>
            </w:r>
          </w:p>
        </w:tc>
        <w:tc>
          <w:tcPr>
            <w:tcW w:w="3168" w:type="dxa"/>
            <w:shd w:val="clear" w:color="auto" w:fill="EBF5FB"/>
          </w:tcPr>
          <w:p w14:paraId="5AEE7CF8" w14:textId="77777777" w:rsidR="005168FE" w:rsidRDefault="00000000">
            <w:r>
              <w:rPr>
                <w:sz w:val="22"/>
              </w:rPr>
              <w:t>notifID, recipient, message, channel, sentAt</w:t>
            </w:r>
          </w:p>
        </w:tc>
        <w:tc>
          <w:tcPr>
            <w:tcW w:w="3168" w:type="dxa"/>
            <w:shd w:val="clear" w:color="auto" w:fill="EBF5FB"/>
          </w:tcPr>
          <w:p w14:paraId="0A3D187A" w14:textId="77777777" w:rsidR="005168FE" w:rsidRDefault="00000000">
            <w:r>
              <w:rPr>
                <w:sz w:val="22"/>
              </w:rPr>
              <w:t>send(), retry(), log()</w:t>
            </w:r>
          </w:p>
        </w:tc>
        <w:tc>
          <w:tcPr>
            <w:tcW w:w="3600" w:type="dxa"/>
            <w:shd w:val="clear" w:color="auto" w:fill="EBF5FB"/>
          </w:tcPr>
          <w:p w14:paraId="64E0C6C0" w14:textId="77777777" w:rsidR="005168FE" w:rsidRDefault="00000000">
            <w:r>
              <w:rPr>
                <w:sz w:val="22"/>
              </w:rPr>
              <w:t>Delivers confirmations and alerts to users</w:t>
            </w:r>
          </w:p>
        </w:tc>
      </w:tr>
      <w:tr w:rsidR="005168FE" w14:paraId="34583E52" w14:textId="77777777">
        <w:trPr>
          <w:jc w:val="center"/>
        </w:trPr>
        <w:tc>
          <w:tcPr>
            <w:tcW w:w="1584" w:type="dxa"/>
            <w:shd w:val="clear" w:color="auto" w:fill="FFFFFF"/>
          </w:tcPr>
          <w:p w14:paraId="0BC9FA63" w14:textId="77777777" w:rsidR="005168FE" w:rsidRDefault="00000000">
            <w:r>
              <w:rPr>
                <w:sz w:val="22"/>
              </w:rPr>
              <w:t>Admin</w:t>
            </w:r>
          </w:p>
        </w:tc>
        <w:tc>
          <w:tcPr>
            <w:tcW w:w="3168" w:type="dxa"/>
            <w:shd w:val="clear" w:color="auto" w:fill="FFFFFF"/>
          </w:tcPr>
          <w:p w14:paraId="5E9761E2" w14:textId="77777777" w:rsidR="005168FE" w:rsidRDefault="00000000">
            <w:r>
              <w:rPr>
                <w:sz w:val="22"/>
              </w:rPr>
              <w:t>adminID, name, role, permissions</w:t>
            </w:r>
          </w:p>
        </w:tc>
        <w:tc>
          <w:tcPr>
            <w:tcW w:w="3168" w:type="dxa"/>
            <w:shd w:val="clear" w:color="auto" w:fill="FFFFFF"/>
          </w:tcPr>
          <w:p w14:paraId="70930499" w14:textId="77777777" w:rsidR="005168FE" w:rsidRDefault="00000000">
            <w:r>
              <w:rPr>
                <w:sz w:val="22"/>
              </w:rPr>
              <w:t>manageRooms(), generateReport(), updatePricing()</w:t>
            </w:r>
          </w:p>
        </w:tc>
        <w:tc>
          <w:tcPr>
            <w:tcW w:w="3600" w:type="dxa"/>
            <w:shd w:val="clear" w:color="auto" w:fill="FFFFFF"/>
          </w:tcPr>
          <w:p w14:paraId="53245831" w14:textId="77777777" w:rsidR="005168FE" w:rsidRDefault="00000000">
            <w:r>
              <w:rPr>
                <w:sz w:val="22"/>
              </w:rPr>
              <w:t>Oversees hotel operations and system configuration</w:t>
            </w:r>
          </w:p>
        </w:tc>
      </w:tr>
    </w:tbl>
    <w:p w14:paraId="385BA68F" w14:textId="77777777" w:rsidR="005168FE" w:rsidRDefault="005168FE"/>
    <w:p w14:paraId="2F117C77" w14:textId="77777777" w:rsidR="005168FE" w:rsidRDefault="00000000">
      <w:pPr>
        <w:spacing w:before="240" w:after="120" w:line="360" w:lineRule="exact"/>
      </w:pPr>
      <w:r>
        <w:rPr>
          <w:b/>
          <w:color w:val="1A5E20"/>
          <w:sz w:val="28"/>
        </w:rPr>
        <w:t>4. Object-Oriented Principles</w:t>
      </w:r>
    </w:p>
    <w:p w14:paraId="4CE0A3C4" w14:textId="77777777" w:rsidR="005168FE" w:rsidRDefault="00000000">
      <w:pPr>
        <w:spacing w:after="120" w:line="360" w:lineRule="exact"/>
        <w:jc w:val="both"/>
      </w:pPr>
      <w:r>
        <w:rPr>
          <w:b/>
        </w:rPr>
        <w:t>4.1 Encapsulation</w:t>
      </w:r>
    </w:p>
    <w:p w14:paraId="60F77B6E" w14:textId="77777777" w:rsidR="005168FE" w:rsidRDefault="00000000">
      <w:pPr>
        <w:spacing w:after="120" w:line="360" w:lineRule="exact"/>
        <w:jc w:val="both"/>
      </w:pPr>
      <w:r>
        <w:rPr>
          <w:b/>
        </w:rPr>
        <w:t>Encapsulation</w:t>
      </w:r>
      <w:r>
        <w:t xml:space="preserve"> is the mechanism of bundling data (attributes) and behaviour (methods) within a class while restricting direct external access to internal state. In the OHRS, the </w:t>
      </w:r>
      <w:r>
        <w:rPr>
          <w:b/>
        </w:rPr>
        <w:t>Payment</w:t>
      </w:r>
      <w:r>
        <w:t xml:space="preserve"> class encapsulates sensitive data such as </w:t>
      </w:r>
      <w:r>
        <w:rPr>
          <w:b/>
        </w:rPr>
        <w:t>cardNumber</w:t>
      </w:r>
      <w:r>
        <w:t xml:space="preserve">, </w:t>
      </w:r>
      <w:r>
        <w:rPr>
          <w:b/>
        </w:rPr>
        <w:t>cvv</w:t>
      </w:r>
      <w:r>
        <w:t xml:space="preserve">, and </w:t>
      </w:r>
      <w:r>
        <w:rPr>
          <w:b/>
        </w:rPr>
        <w:t>transactionID</w:t>
      </w:r>
      <w:r>
        <w:t xml:space="preserve"> as private attributes. External classes can only trigger payment through the public method </w:t>
      </w:r>
      <w:r>
        <w:rPr>
          <w:b/>
        </w:rPr>
        <w:t>process()</w:t>
      </w:r>
      <w:r>
        <w:t xml:space="preserve">, while the internal payment logic and sensitive data remain hidden. Similarly, the </w:t>
      </w:r>
      <w:r>
        <w:rPr>
          <w:b/>
        </w:rPr>
        <w:t>Room</w:t>
      </w:r>
      <w:r>
        <w:t xml:space="preserve"> class encapsulates its availability status and exposes only </w:t>
      </w:r>
      <w:r>
        <w:rPr>
          <w:b/>
        </w:rPr>
        <w:t>checkAvailability()</w:t>
      </w:r>
      <w:r>
        <w:t xml:space="preserve"> to booking logic, ensuring data integrity.</w:t>
      </w:r>
    </w:p>
    <w:p w14:paraId="11471403" w14:textId="77777777" w:rsidR="005168FE" w:rsidRDefault="00000000">
      <w:pPr>
        <w:spacing w:after="120" w:line="360" w:lineRule="exact"/>
        <w:jc w:val="both"/>
      </w:pPr>
      <w:r>
        <w:rPr>
          <w:b/>
        </w:rPr>
        <w:t>4.2 Inheritance</w:t>
      </w:r>
    </w:p>
    <w:p w14:paraId="6ED783E4" w14:textId="77777777" w:rsidR="005168FE" w:rsidRDefault="00000000">
      <w:pPr>
        <w:spacing w:after="120" w:line="360" w:lineRule="exact"/>
        <w:jc w:val="both"/>
      </w:pPr>
      <w:r>
        <w:rPr>
          <w:b/>
        </w:rPr>
        <w:t>Inheritance</w:t>
      </w:r>
      <w:r>
        <w:t xml:space="preserve"> allows a child class to inherit properties and methods from a parent class, promoting code reuse. In the OHRS, a base class </w:t>
      </w:r>
      <w:r>
        <w:rPr>
          <w:b/>
        </w:rPr>
        <w:t>User</w:t>
      </w:r>
      <w:r>
        <w:t xml:space="preserve"> contains common attributes such as </w:t>
      </w:r>
      <w:r>
        <w:rPr>
          <w:b/>
        </w:rPr>
        <w:t>userID</w:t>
      </w:r>
      <w:r>
        <w:t xml:space="preserve">, </w:t>
      </w:r>
      <w:r>
        <w:rPr>
          <w:b/>
        </w:rPr>
        <w:t>name</w:t>
      </w:r>
      <w:r>
        <w:t xml:space="preserve">, </w:t>
      </w:r>
      <w:r>
        <w:rPr>
          <w:b/>
        </w:rPr>
        <w:t>email</w:t>
      </w:r>
      <w:r>
        <w:t xml:space="preserve">, and </w:t>
      </w:r>
      <w:r>
        <w:rPr>
          <w:b/>
        </w:rPr>
        <w:t>password</w:t>
      </w:r>
      <w:r>
        <w:t xml:space="preserve"> along with shared methods </w:t>
      </w:r>
      <w:r>
        <w:rPr>
          <w:b/>
        </w:rPr>
        <w:t>login()</w:t>
      </w:r>
      <w:r>
        <w:t xml:space="preserve"> and </w:t>
      </w:r>
      <w:r>
        <w:rPr>
          <w:b/>
        </w:rPr>
        <w:t>logout()</w:t>
      </w:r>
      <w:r>
        <w:t xml:space="preserve">. The subclasses </w:t>
      </w:r>
      <w:r>
        <w:rPr>
          <w:b/>
        </w:rPr>
        <w:t>Guest</w:t>
      </w:r>
      <w:r>
        <w:t xml:space="preserve">, </w:t>
      </w:r>
      <w:r>
        <w:rPr>
          <w:b/>
        </w:rPr>
        <w:t>Administrator</w:t>
      </w:r>
      <w:r>
        <w:t xml:space="preserve">, and </w:t>
      </w:r>
      <w:r>
        <w:rPr>
          <w:b/>
        </w:rPr>
        <w:t>Receptionist</w:t>
      </w:r>
      <w:r>
        <w:t xml:space="preserve"> inherit from </w:t>
      </w:r>
      <w:r>
        <w:rPr>
          <w:b/>
        </w:rPr>
        <w:t>User</w:t>
      </w:r>
      <w:r>
        <w:t xml:space="preserve"> and extend it with role-specific attributes and methods. For example, </w:t>
      </w:r>
      <w:r>
        <w:rPr>
          <w:b/>
        </w:rPr>
        <w:t>Guest</w:t>
      </w:r>
      <w:r>
        <w:t xml:space="preserve"> adds </w:t>
      </w:r>
      <w:r>
        <w:rPr>
          <w:b/>
        </w:rPr>
        <w:t>makeBooking()</w:t>
      </w:r>
      <w:r>
        <w:t xml:space="preserve"> and </w:t>
      </w:r>
      <w:r>
        <w:rPr>
          <w:b/>
        </w:rPr>
        <w:t>cancelBooking()</w:t>
      </w:r>
      <w:r>
        <w:t xml:space="preserve">, while </w:t>
      </w:r>
      <w:r>
        <w:rPr>
          <w:b/>
        </w:rPr>
        <w:t>Administrator</w:t>
      </w:r>
      <w:r>
        <w:t xml:space="preserve"> adds </w:t>
      </w:r>
      <w:r>
        <w:rPr>
          <w:b/>
        </w:rPr>
        <w:t>generateReport()</w:t>
      </w:r>
      <w:r>
        <w:t xml:space="preserve"> and </w:t>
      </w:r>
      <w:r>
        <w:rPr>
          <w:b/>
        </w:rPr>
        <w:t>manageRooms()</w:t>
      </w:r>
      <w:r>
        <w:t>. This design eliminates code duplication and simplifies maintenance.</w:t>
      </w:r>
    </w:p>
    <w:p w14:paraId="5CEBA2A2" w14:textId="77777777" w:rsidR="005168FE" w:rsidRDefault="00000000">
      <w:pPr>
        <w:spacing w:after="120" w:line="360" w:lineRule="exact"/>
        <w:jc w:val="both"/>
      </w:pPr>
      <w:r>
        <w:rPr>
          <w:b/>
        </w:rPr>
        <w:t>4.3 Polymorphism</w:t>
      </w:r>
    </w:p>
    <w:p w14:paraId="56CB14C4" w14:textId="77777777" w:rsidR="005168FE" w:rsidRDefault="00000000">
      <w:pPr>
        <w:spacing w:after="120" w:line="360" w:lineRule="exact"/>
        <w:jc w:val="both"/>
      </w:pPr>
      <w:r>
        <w:rPr>
          <w:b/>
        </w:rPr>
        <w:t>Polymorphism</w:t>
      </w:r>
      <w:r>
        <w:t xml:space="preserve"> enables a single interface to represent multiple forms of behaviour. In the OHRS, the method </w:t>
      </w:r>
      <w:r>
        <w:rPr>
          <w:b/>
        </w:rPr>
        <w:t>sendNotification()</w:t>
      </w:r>
      <w:r>
        <w:t xml:space="preserve"> is declared in the abstract </w:t>
      </w:r>
      <w:r>
        <w:rPr>
          <w:b/>
        </w:rPr>
        <w:t>Notification</w:t>
      </w:r>
      <w:r>
        <w:t xml:space="preserve"> class and overridden in concrete subclasses </w:t>
      </w:r>
      <w:r>
        <w:rPr>
          <w:b/>
        </w:rPr>
        <w:t>EmailNotification</w:t>
      </w:r>
      <w:r>
        <w:t xml:space="preserve"> and </w:t>
      </w:r>
      <w:r>
        <w:rPr>
          <w:b/>
        </w:rPr>
        <w:t>SMSNotification</w:t>
      </w:r>
      <w:r>
        <w:t xml:space="preserve">. When a booking </w:t>
      </w:r>
      <w:r>
        <w:lastRenderedPageBreak/>
        <w:t xml:space="preserve">is confirmed, the system calls </w:t>
      </w:r>
      <w:r>
        <w:rPr>
          <w:b/>
        </w:rPr>
        <w:t>sendNotification()</w:t>
      </w:r>
      <w:r>
        <w:t xml:space="preserve"> on whichever notification object is active — without knowing whether it will send an email or an SMS. This allows the system to support new channels (e.g., WhatsApp, Push </w:t>
      </w:r>
      <w:r>
        <w:rPr>
          <w:b/>
        </w:rPr>
        <w:t>Notification</w:t>
      </w:r>
      <w:r>
        <w:t xml:space="preserve">) without modifying the core booking logic. Method overloading is also used in the </w:t>
      </w:r>
      <w:r>
        <w:rPr>
          <w:b/>
        </w:rPr>
        <w:t>searchRoom()</w:t>
      </w:r>
      <w:r>
        <w:t xml:space="preserve"> method, which accepts different parameter combinations (date only, date + type, date + price range).</w:t>
      </w:r>
    </w:p>
    <w:p w14:paraId="47E87CF8" w14:textId="77777777" w:rsidR="005168FE" w:rsidRDefault="00000000">
      <w:pPr>
        <w:spacing w:after="120" w:line="360" w:lineRule="exact"/>
        <w:jc w:val="both"/>
      </w:pPr>
      <w:r>
        <w:rPr>
          <w:b/>
        </w:rPr>
        <w:t>4.4 Abstraction</w:t>
      </w:r>
    </w:p>
    <w:p w14:paraId="3D0F00CC" w14:textId="77777777" w:rsidR="005168FE" w:rsidRDefault="00000000">
      <w:pPr>
        <w:spacing w:after="120" w:line="360" w:lineRule="exact"/>
        <w:jc w:val="both"/>
      </w:pPr>
      <w:r>
        <w:rPr>
          <w:b/>
        </w:rPr>
        <w:t>Abstraction</w:t>
      </w:r>
      <w:r>
        <w:t xml:space="preserve"> hides implementation complexity and exposes only essential features. The </w:t>
      </w:r>
      <w:r>
        <w:rPr>
          <w:b/>
        </w:rPr>
        <w:t>IPaymentGateway</w:t>
      </w:r>
      <w:r>
        <w:t xml:space="preserve"> interface defines abstract methods such as </w:t>
      </w:r>
      <w:r>
        <w:rPr>
          <w:b/>
        </w:rPr>
        <w:t>processPayment()</w:t>
      </w:r>
      <w:r>
        <w:t xml:space="preserve"> and </w:t>
      </w:r>
      <w:r>
        <w:rPr>
          <w:b/>
        </w:rPr>
        <w:t>refundPayment()</w:t>
      </w:r>
      <w:r>
        <w:t xml:space="preserve"> without specifying how they are implemented. Concrete classes like </w:t>
      </w:r>
      <w:r>
        <w:rPr>
          <w:b/>
        </w:rPr>
        <w:t>StripeGateway</w:t>
      </w:r>
      <w:r>
        <w:t xml:space="preserve"> and </w:t>
      </w:r>
      <w:r>
        <w:rPr>
          <w:b/>
        </w:rPr>
        <w:t>PayPalGateway</w:t>
      </w:r>
      <w:r>
        <w:t xml:space="preserve"> implement this interface. The Booking module interacts only with </w:t>
      </w:r>
      <w:r>
        <w:rPr>
          <w:b/>
        </w:rPr>
        <w:t>IPaymentGateway</w:t>
      </w:r>
      <w:r>
        <w:t>, remaining independent of any specific payment provider.</w:t>
      </w:r>
    </w:p>
    <w:p w14:paraId="039E6FA0" w14:textId="77777777" w:rsidR="005168FE" w:rsidRDefault="00000000">
      <w:pPr>
        <w:spacing w:after="120" w:line="360" w:lineRule="exact"/>
        <w:jc w:val="both"/>
      </w:pPr>
      <w:r>
        <w:rPr>
          <w:b/>
        </w:rPr>
        <w:t>4.5 Association, Aggregation, and Composition</w:t>
      </w:r>
    </w:p>
    <w:p w14:paraId="702CF49C" w14:textId="77777777" w:rsidR="005168FE" w:rsidRDefault="00000000">
      <w:pPr>
        <w:pStyle w:val="ListBullet"/>
        <w:spacing w:after="80" w:line="360" w:lineRule="exact"/>
        <w:ind w:left="432"/>
        <w:jc w:val="both"/>
      </w:pPr>
      <w:r>
        <w:t>Association: A Guest is associated with multiple Bookings over time (one-to-many). A Booking is associated with a Payment (one-to-one).</w:t>
      </w:r>
    </w:p>
    <w:p w14:paraId="07B0FA50" w14:textId="77777777" w:rsidR="005168FE" w:rsidRDefault="00000000">
      <w:pPr>
        <w:pStyle w:val="ListBullet"/>
        <w:spacing w:after="80" w:line="360" w:lineRule="exact"/>
        <w:ind w:left="432"/>
        <w:jc w:val="both"/>
      </w:pPr>
      <w:r>
        <w:t>Aggregation: A Hotel aggregates many Rooms. If the Hotel object is deleted, the Room objects can independently exist in a historical database.</w:t>
      </w:r>
    </w:p>
    <w:p w14:paraId="2B7F896F" w14:textId="77777777" w:rsidR="005168FE" w:rsidRDefault="00000000">
      <w:pPr>
        <w:pStyle w:val="ListBullet"/>
        <w:spacing w:after="80" w:line="360" w:lineRule="exact"/>
        <w:ind w:left="432"/>
        <w:jc w:val="both"/>
      </w:pPr>
      <w:r>
        <w:t>Composition: A Booking composes BookingDetail objects (room-night entries). If the Booking is deleted, its BookingDetail records are also removed.</w:t>
      </w:r>
    </w:p>
    <w:p w14:paraId="56C82DE8" w14:textId="77777777" w:rsidR="005168FE" w:rsidRDefault="00000000">
      <w:pPr>
        <w:spacing w:before="240" w:after="120" w:line="360" w:lineRule="exact"/>
      </w:pPr>
      <w:r>
        <w:rPr>
          <w:b/>
          <w:color w:val="1A5E20"/>
          <w:sz w:val="28"/>
        </w:rPr>
        <w:t>5. Class Identification Summary</w:t>
      </w:r>
    </w:p>
    <w:tbl>
      <w:tblPr>
        <w:tblStyle w:val="TableGrid"/>
        <w:tblW w:w="0" w:type="auto"/>
        <w:jc w:val="center"/>
        <w:tblLook w:val="04A0" w:firstRow="1" w:lastRow="0" w:firstColumn="1" w:lastColumn="0" w:noHBand="0" w:noVBand="1"/>
      </w:tblPr>
      <w:tblGrid>
        <w:gridCol w:w="2222"/>
        <w:gridCol w:w="2010"/>
        <w:gridCol w:w="2399"/>
        <w:gridCol w:w="2611"/>
      </w:tblGrid>
      <w:tr w:rsidR="005168FE" w14:paraId="0A7DF5F0" w14:textId="77777777">
        <w:trPr>
          <w:jc w:val="center"/>
        </w:trPr>
        <w:tc>
          <w:tcPr>
            <w:tcW w:w="2592" w:type="dxa"/>
            <w:shd w:val="clear" w:color="auto" w:fill="003264"/>
          </w:tcPr>
          <w:p w14:paraId="5895FB2A" w14:textId="77777777" w:rsidR="005168FE" w:rsidRDefault="00000000">
            <w:pPr>
              <w:jc w:val="center"/>
            </w:pPr>
            <w:r>
              <w:rPr>
                <w:b/>
                <w:color w:val="FFFFFF"/>
                <w:sz w:val="22"/>
              </w:rPr>
              <w:t>Class</w:t>
            </w:r>
          </w:p>
        </w:tc>
        <w:tc>
          <w:tcPr>
            <w:tcW w:w="2592" w:type="dxa"/>
            <w:shd w:val="clear" w:color="auto" w:fill="003264"/>
          </w:tcPr>
          <w:p w14:paraId="0CD16AF4" w14:textId="77777777" w:rsidR="005168FE" w:rsidRDefault="00000000">
            <w:pPr>
              <w:jc w:val="center"/>
            </w:pPr>
            <w:r>
              <w:rPr>
                <w:b/>
                <w:color w:val="FFFFFF"/>
                <w:sz w:val="22"/>
              </w:rPr>
              <w:t>Type</w:t>
            </w:r>
          </w:p>
        </w:tc>
        <w:tc>
          <w:tcPr>
            <w:tcW w:w="3168" w:type="dxa"/>
            <w:shd w:val="clear" w:color="auto" w:fill="003264"/>
          </w:tcPr>
          <w:p w14:paraId="5900CD4F" w14:textId="77777777" w:rsidR="005168FE" w:rsidRDefault="00000000">
            <w:pPr>
              <w:jc w:val="center"/>
            </w:pPr>
            <w:r>
              <w:rPr>
                <w:b/>
                <w:color w:val="FFFFFF"/>
                <w:sz w:val="22"/>
              </w:rPr>
              <w:t>Key Attributes</w:t>
            </w:r>
          </w:p>
        </w:tc>
        <w:tc>
          <w:tcPr>
            <w:tcW w:w="3168" w:type="dxa"/>
            <w:shd w:val="clear" w:color="auto" w:fill="003264"/>
          </w:tcPr>
          <w:p w14:paraId="0ED13229" w14:textId="77777777" w:rsidR="005168FE" w:rsidRDefault="00000000">
            <w:pPr>
              <w:jc w:val="center"/>
            </w:pPr>
            <w:r>
              <w:rPr>
                <w:b/>
                <w:color w:val="FFFFFF"/>
                <w:sz w:val="22"/>
              </w:rPr>
              <w:t>Key Methods</w:t>
            </w:r>
          </w:p>
        </w:tc>
      </w:tr>
      <w:tr w:rsidR="005168FE" w14:paraId="6704887C" w14:textId="77777777">
        <w:trPr>
          <w:jc w:val="center"/>
        </w:trPr>
        <w:tc>
          <w:tcPr>
            <w:tcW w:w="2592" w:type="dxa"/>
            <w:shd w:val="clear" w:color="auto" w:fill="EBF5FB"/>
          </w:tcPr>
          <w:p w14:paraId="1D509DA7" w14:textId="77777777" w:rsidR="005168FE" w:rsidRDefault="00000000">
            <w:r>
              <w:rPr>
                <w:sz w:val="22"/>
              </w:rPr>
              <w:t>User (abstract)</w:t>
            </w:r>
          </w:p>
        </w:tc>
        <w:tc>
          <w:tcPr>
            <w:tcW w:w="2592" w:type="dxa"/>
            <w:shd w:val="clear" w:color="auto" w:fill="EBF5FB"/>
          </w:tcPr>
          <w:p w14:paraId="38BCE29D" w14:textId="77777777" w:rsidR="005168FE" w:rsidRDefault="00000000">
            <w:r>
              <w:rPr>
                <w:sz w:val="22"/>
              </w:rPr>
              <w:t>Abstract</w:t>
            </w:r>
          </w:p>
        </w:tc>
        <w:tc>
          <w:tcPr>
            <w:tcW w:w="3168" w:type="dxa"/>
            <w:shd w:val="clear" w:color="auto" w:fill="EBF5FB"/>
          </w:tcPr>
          <w:p w14:paraId="414E7DCC" w14:textId="77777777" w:rsidR="005168FE" w:rsidRDefault="00000000">
            <w:r>
              <w:rPr>
                <w:sz w:val="22"/>
              </w:rPr>
              <w:t>userID, name, email, password</w:t>
            </w:r>
          </w:p>
        </w:tc>
        <w:tc>
          <w:tcPr>
            <w:tcW w:w="3168" w:type="dxa"/>
            <w:shd w:val="clear" w:color="auto" w:fill="EBF5FB"/>
          </w:tcPr>
          <w:p w14:paraId="7B3CD000" w14:textId="77777777" w:rsidR="005168FE" w:rsidRDefault="00000000">
            <w:r>
              <w:rPr>
                <w:sz w:val="22"/>
              </w:rPr>
              <w:t>login(), logout(), updateProfile()</w:t>
            </w:r>
          </w:p>
        </w:tc>
      </w:tr>
      <w:tr w:rsidR="005168FE" w14:paraId="2CAEB9C9" w14:textId="77777777">
        <w:trPr>
          <w:jc w:val="center"/>
        </w:trPr>
        <w:tc>
          <w:tcPr>
            <w:tcW w:w="2592" w:type="dxa"/>
            <w:shd w:val="clear" w:color="auto" w:fill="FFFFFF"/>
          </w:tcPr>
          <w:p w14:paraId="33F4D9E2" w14:textId="77777777" w:rsidR="005168FE" w:rsidRDefault="00000000">
            <w:r>
              <w:rPr>
                <w:sz w:val="22"/>
              </w:rPr>
              <w:t>Guest</w:t>
            </w:r>
          </w:p>
        </w:tc>
        <w:tc>
          <w:tcPr>
            <w:tcW w:w="2592" w:type="dxa"/>
            <w:shd w:val="clear" w:color="auto" w:fill="FFFFFF"/>
          </w:tcPr>
          <w:p w14:paraId="53578EF6" w14:textId="77777777" w:rsidR="005168FE" w:rsidRDefault="00000000">
            <w:r>
              <w:rPr>
                <w:sz w:val="22"/>
              </w:rPr>
              <w:t>Concrete (extends User)</w:t>
            </w:r>
          </w:p>
        </w:tc>
        <w:tc>
          <w:tcPr>
            <w:tcW w:w="3168" w:type="dxa"/>
            <w:shd w:val="clear" w:color="auto" w:fill="FFFFFF"/>
          </w:tcPr>
          <w:p w14:paraId="611467BB" w14:textId="77777777" w:rsidR="005168FE" w:rsidRDefault="00000000">
            <w:r>
              <w:rPr>
                <w:sz w:val="22"/>
              </w:rPr>
              <w:t>loyaltyPoints, preferences</w:t>
            </w:r>
          </w:p>
        </w:tc>
        <w:tc>
          <w:tcPr>
            <w:tcW w:w="3168" w:type="dxa"/>
            <w:shd w:val="clear" w:color="auto" w:fill="FFFFFF"/>
          </w:tcPr>
          <w:p w14:paraId="66DC4E24" w14:textId="77777777" w:rsidR="005168FE" w:rsidRDefault="00000000">
            <w:r>
              <w:rPr>
                <w:sz w:val="22"/>
              </w:rPr>
              <w:t>searchRoom(), makeBooking(), cancelBooking()</w:t>
            </w:r>
          </w:p>
        </w:tc>
      </w:tr>
      <w:tr w:rsidR="005168FE" w14:paraId="779AFC87" w14:textId="77777777">
        <w:trPr>
          <w:jc w:val="center"/>
        </w:trPr>
        <w:tc>
          <w:tcPr>
            <w:tcW w:w="2592" w:type="dxa"/>
            <w:shd w:val="clear" w:color="auto" w:fill="EBF5FB"/>
          </w:tcPr>
          <w:p w14:paraId="461A0D6A" w14:textId="77777777" w:rsidR="005168FE" w:rsidRDefault="00000000">
            <w:r>
              <w:rPr>
                <w:sz w:val="22"/>
              </w:rPr>
              <w:t>Administrator</w:t>
            </w:r>
          </w:p>
        </w:tc>
        <w:tc>
          <w:tcPr>
            <w:tcW w:w="2592" w:type="dxa"/>
            <w:shd w:val="clear" w:color="auto" w:fill="EBF5FB"/>
          </w:tcPr>
          <w:p w14:paraId="70817A97" w14:textId="77777777" w:rsidR="005168FE" w:rsidRDefault="00000000">
            <w:r>
              <w:rPr>
                <w:sz w:val="22"/>
              </w:rPr>
              <w:t>Concrete (extends User)</w:t>
            </w:r>
          </w:p>
        </w:tc>
        <w:tc>
          <w:tcPr>
            <w:tcW w:w="3168" w:type="dxa"/>
            <w:shd w:val="clear" w:color="auto" w:fill="EBF5FB"/>
          </w:tcPr>
          <w:p w14:paraId="3248DFF4" w14:textId="77777777" w:rsidR="005168FE" w:rsidRDefault="00000000">
            <w:r>
              <w:rPr>
                <w:sz w:val="22"/>
              </w:rPr>
              <w:t>department, accessLevel</w:t>
            </w:r>
          </w:p>
        </w:tc>
        <w:tc>
          <w:tcPr>
            <w:tcW w:w="3168" w:type="dxa"/>
            <w:shd w:val="clear" w:color="auto" w:fill="EBF5FB"/>
          </w:tcPr>
          <w:p w14:paraId="30C4591A" w14:textId="77777777" w:rsidR="005168FE" w:rsidRDefault="00000000">
            <w:r>
              <w:rPr>
                <w:sz w:val="22"/>
              </w:rPr>
              <w:t>generateReport(), manageRooms(), updatePricing()</w:t>
            </w:r>
          </w:p>
        </w:tc>
      </w:tr>
      <w:tr w:rsidR="005168FE" w14:paraId="2A1CCF73" w14:textId="77777777">
        <w:trPr>
          <w:jc w:val="center"/>
        </w:trPr>
        <w:tc>
          <w:tcPr>
            <w:tcW w:w="2592" w:type="dxa"/>
            <w:shd w:val="clear" w:color="auto" w:fill="FFFFFF"/>
          </w:tcPr>
          <w:p w14:paraId="0FD6CF31" w14:textId="77777777" w:rsidR="005168FE" w:rsidRDefault="00000000">
            <w:r>
              <w:rPr>
                <w:sz w:val="22"/>
              </w:rPr>
              <w:t>Room</w:t>
            </w:r>
          </w:p>
        </w:tc>
        <w:tc>
          <w:tcPr>
            <w:tcW w:w="2592" w:type="dxa"/>
            <w:shd w:val="clear" w:color="auto" w:fill="FFFFFF"/>
          </w:tcPr>
          <w:p w14:paraId="3ED73FED" w14:textId="77777777" w:rsidR="005168FE" w:rsidRDefault="00000000">
            <w:r>
              <w:rPr>
                <w:sz w:val="22"/>
              </w:rPr>
              <w:t>Entity</w:t>
            </w:r>
          </w:p>
        </w:tc>
        <w:tc>
          <w:tcPr>
            <w:tcW w:w="3168" w:type="dxa"/>
            <w:shd w:val="clear" w:color="auto" w:fill="FFFFFF"/>
          </w:tcPr>
          <w:p w14:paraId="62BC389E" w14:textId="77777777" w:rsidR="005168FE" w:rsidRDefault="00000000">
            <w:r>
              <w:rPr>
                <w:sz w:val="22"/>
              </w:rPr>
              <w:t>roomID, type, price, floor, amenities, status</w:t>
            </w:r>
          </w:p>
        </w:tc>
        <w:tc>
          <w:tcPr>
            <w:tcW w:w="3168" w:type="dxa"/>
            <w:shd w:val="clear" w:color="auto" w:fill="FFFFFF"/>
          </w:tcPr>
          <w:p w14:paraId="69D4F736" w14:textId="77777777" w:rsidR="005168FE" w:rsidRDefault="00000000">
            <w:r>
              <w:rPr>
                <w:sz w:val="22"/>
              </w:rPr>
              <w:t>checkAvailability(), updateStatus(), getDetails()</w:t>
            </w:r>
          </w:p>
        </w:tc>
      </w:tr>
      <w:tr w:rsidR="005168FE" w14:paraId="679F96A0" w14:textId="77777777">
        <w:trPr>
          <w:jc w:val="center"/>
        </w:trPr>
        <w:tc>
          <w:tcPr>
            <w:tcW w:w="2592" w:type="dxa"/>
            <w:shd w:val="clear" w:color="auto" w:fill="EBF5FB"/>
          </w:tcPr>
          <w:p w14:paraId="2E4F39C8" w14:textId="77777777" w:rsidR="005168FE" w:rsidRDefault="00000000">
            <w:r>
              <w:rPr>
                <w:sz w:val="22"/>
              </w:rPr>
              <w:t>Booking</w:t>
            </w:r>
          </w:p>
        </w:tc>
        <w:tc>
          <w:tcPr>
            <w:tcW w:w="2592" w:type="dxa"/>
            <w:shd w:val="clear" w:color="auto" w:fill="EBF5FB"/>
          </w:tcPr>
          <w:p w14:paraId="306880AE" w14:textId="77777777" w:rsidR="005168FE" w:rsidRDefault="00000000">
            <w:r>
              <w:rPr>
                <w:sz w:val="22"/>
              </w:rPr>
              <w:t>Entity</w:t>
            </w:r>
          </w:p>
        </w:tc>
        <w:tc>
          <w:tcPr>
            <w:tcW w:w="3168" w:type="dxa"/>
            <w:shd w:val="clear" w:color="auto" w:fill="EBF5FB"/>
          </w:tcPr>
          <w:p w14:paraId="341D5094" w14:textId="77777777" w:rsidR="005168FE" w:rsidRDefault="00000000">
            <w:r>
              <w:rPr>
                <w:sz w:val="22"/>
              </w:rPr>
              <w:t>bookingID, guestID, roomID, checkIn, checkOut</w:t>
            </w:r>
          </w:p>
        </w:tc>
        <w:tc>
          <w:tcPr>
            <w:tcW w:w="3168" w:type="dxa"/>
            <w:shd w:val="clear" w:color="auto" w:fill="EBF5FB"/>
          </w:tcPr>
          <w:p w14:paraId="63A90E89" w14:textId="77777777" w:rsidR="005168FE" w:rsidRDefault="00000000">
            <w:r>
              <w:rPr>
                <w:sz w:val="22"/>
              </w:rPr>
              <w:t>create(), confirm(), cancel(), computeTotal()</w:t>
            </w:r>
          </w:p>
        </w:tc>
      </w:tr>
      <w:tr w:rsidR="005168FE" w14:paraId="5382DD95" w14:textId="77777777">
        <w:trPr>
          <w:jc w:val="center"/>
        </w:trPr>
        <w:tc>
          <w:tcPr>
            <w:tcW w:w="2592" w:type="dxa"/>
            <w:shd w:val="clear" w:color="auto" w:fill="FFFFFF"/>
          </w:tcPr>
          <w:p w14:paraId="706277CD" w14:textId="77777777" w:rsidR="005168FE" w:rsidRDefault="00000000">
            <w:r>
              <w:rPr>
                <w:sz w:val="22"/>
              </w:rPr>
              <w:t>Payment</w:t>
            </w:r>
          </w:p>
        </w:tc>
        <w:tc>
          <w:tcPr>
            <w:tcW w:w="2592" w:type="dxa"/>
            <w:shd w:val="clear" w:color="auto" w:fill="FFFFFF"/>
          </w:tcPr>
          <w:p w14:paraId="0C9AE119" w14:textId="77777777" w:rsidR="005168FE" w:rsidRDefault="00000000">
            <w:r>
              <w:rPr>
                <w:sz w:val="22"/>
              </w:rPr>
              <w:t>Service</w:t>
            </w:r>
          </w:p>
        </w:tc>
        <w:tc>
          <w:tcPr>
            <w:tcW w:w="3168" w:type="dxa"/>
            <w:shd w:val="clear" w:color="auto" w:fill="FFFFFF"/>
          </w:tcPr>
          <w:p w14:paraId="2CBA25AB" w14:textId="77777777" w:rsidR="005168FE" w:rsidRDefault="00000000">
            <w:r>
              <w:rPr>
                <w:sz w:val="22"/>
              </w:rPr>
              <w:t>paymentID, amount, method, timestamp, status</w:t>
            </w:r>
          </w:p>
        </w:tc>
        <w:tc>
          <w:tcPr>
            <w:tcW w:w="3168" w:type="dxa"/>
            <w:shd w:val="clear" w:color="auto" w:fill="FFFFFF"/>
          </w:tcPr>
          <w:p w14:paraId="7C43E3B0" w14:textId="77777777" w:rsidR="005168FE" w:rsidRDefault="00000000">
            <w:r>
              <w:rPr>
                <w:sz w:val="22"/>
              </w:rPr>
              <w:t>process(), refund(), generateReceipt()</w:t>
            </w:r>
          </w:p>
        </w:tc>
      </w:tr>
      <w:tr w:rsidR="005168FE" w14:paraId="7AEEE2A7" w14:textId="77777777">
        <w:trPr>
          <w:jc w:val="center"/>
        </w:trPr>
        <w:tc>
          <w:tcPr>
            <w:tcW w:w="2592" w:type="dxa"/>
            <w:shd w:val="clear" w:color="auto" w:fill="EBF5FB"/>
          </w:tcPr>
          <w:p w14:paraId="5E7B86B4" w14:textId="77777777" w:rsidR="005168FE" w:rsidRDefault="00000000">
            <w:r>
              <w:rPr>
                <w:sz w:val="22"/>
              </w:rPr>
              <w:t>Notification</w:t>
            </w:r>
          </w:p>
        </w:tc>
        <w:tc>
          <w:tcPr>
            <w:tcW w:w="2592" w:type="dxa"/>
            <w:shd w:val="clear" w:color="auto" w:fill="EBF5FB"/>
          </w:tcPr>
          <w:p w14:paraId="43EB7E9B" w14:textId="77777777" w:rsidR="005168FE" w:rsidRDefault="00000000">
            <w:r>
              <w:rPr>
                <w:sz w:val="22"/>
              </w:rPr>
              <w:t>Abstract Service</w:t>
            </w:r>
          </w:p>
        </w:tc>
        <w:tc>
          <w:tcPr>
            <w:tcW w:w="3168" w:type="dxa"/>
            <w:shd w:val="clear" w:color="auto" w:fill="EBF5FB"/>
          </w:tcPr>
          <w:p w14:paraId="3C64EAA2" w14:textId="77777777" w:rsidR="005168FE" w:rsidRDefault="00000000">
            <w:r>
              <w:rPr>
                <w:sz w:val="22"/>
              </w:rPr>
              <w:t>notifID, recipient, message, sentAt</w:t>
            </w:r>
          </w:p>
        </w:tc>
        <w:tc>
          <w:tcPr>
            <w:tcW w:w="3168" w:type="dxa"/>
            <w:shd w:val="clear" w:color="auto" w:fill="EBF5FB"/>
          </w:tcPr>
          <w:p w14:paraId="068A1907" w14:textId="77777777" w:rsidR="005168FE" w:rsidRDefault="00000000">
            <w:r>
              <w:rPr>
                <w:sz w:val="22"/>
              </w:rPr>
              <w:t>send(), retry(), log()</w:t>
            </w:r>
          </w:p>
        </w:tc>
      </w:tr>
      <w:tr w:rsidR="005168FE" w14:paraId="180067AF" w14:textId="77777777">
        <w:trPr>
          <w:jc w:val="center"/>
        </w:trPr>
        <w:tc>
          <w:tcPr>
            <w:tcW w:w="2592" w:type="dxa"/>
            <w:shd w:val="clear" w:color="auto" w:fill="FFFFFF"/>
          </w:tcPr>
          <w:p w14:paraId="397A1AF4" w14:textId="77777777" w:rsidR="005168FE" w:rsidRDefault="00000000">
            <w:r>
              <w:rPr>
                <w:sz w:val="22"/>
              </w:rPr>
              <w:t>EmailNotification</w:t>
            </w:r>
          </w:p>
        </w:tc>
        <w:tc>
          <w:tcPr>
            <w:tcW w:w="2592" w:type="dxa"/>
            <w:shd w:val="clear" w:color="auto" w:fill="FFFFFF"/>
          </w:tcPr>
          <w:p w14:paraId="1C68C6E7" w14:textId="77777777" w:rsidR="005168FE" w:rsidRDefault="00000000">
            <w:r>
              <w:rPr>
                <w:sz w:val="22"/>
              </w:rPr>
              <w:t>Concrete (extends Notification)</w:t>
            </w:r>
          </w:p>
        </w:tc>
        <w:tc>
          <w:tcPr>
            <w:tcW w:w="3168" w:type="dxa"/>
            <w:shd w:val="clear" w:color="auto" w:fill="FFFFFF"/>
          </w:tcPr>
          <w:p w14:paraId="7AA35199" w14:textId="77777777" w:rsidR="005168FE" w:rsidRDefault="00000000">
            <w:r>
              <w:rPr>
                <w:sz w:val="22"/>
              </w:rPr>
              <w:t>subject, emailBody</w:t>
            </w:r>
          </w:p>
        </w:tc>
        <w:tc>
          <w:tcPr>
            <w:tcW w:w="3168" w:type="dxa"/>
            <w:shd w:val="clear" w:color="auto" w:fill="FFFFFF"/>
          </w:tcPr>
          <w:p w14:paraId="667E57EF" w14:textId="77777777" w:rsidR="005168FE" w:rsidRDefault="00000000">
            <w:r>
              <w:rPr>
                <w:sz w:val="22"/>
              </w:rPr>
              <w:t>send()  [overridden]</w:t>
            </w:r>
          </w:p>
        </w:tc>
      </w:tr>
      <w:tr w:rsidR="005168FE" w14:paraId="31ABF2EA" w14:textId="77777777">
        <w:trPr>
          <w:jc w:val="center"/>
        </w:trPr>
        <w:tc>
          <w:tcPr>
            <w:tcW w:w="2592" w:type="dxa"/>
            <w:shd w:val="clear" w:color="auto" w:fill="EBF5FB"/>
          </w:tcPr>
          <w:p w14:paraId="629661B7" w14:textId="77777777" w:rsidR="005168FE" w:rsidRDefault="00000000">
            <w:r>
              <w:rPr>
                <w:sz w:val="22"/>
              </w:rPr>
              <w:lastRenderedPageBreak/>
              <w:t>SMSNotification</w:t>
            </w:r>
          </w:p>
        </w:tc>
        <w:tc>
          <w:tcPr>
            <w:tcW w:w="2592" w:type="dxa"/>
            <w:shd w:val="clear" w:color="auto" w:fill="EBF5FB"/>
          </w:tcPr>
          <w:p w14:paraId="3E2F8BB6" w14:textId="77777777" w:rsidR="005168FE" w:rsidRDefault="00000000">
            <w:r>
              <w:rPr>
                <w:sz w:val="22"/>
              </w:rPr>
              <w:t>Concrete (extends Notification)</w:t>
            </w:r>
          </w:p>
        </w:tc>
        <w:tc>
          <w:tcPr>
            <w:tcW w:w="3168" w:type="dxa"/>
            <w:shd w:val="clear" w:color="auto" w:fill="EBF5FB"/>
          </w:tcPr>
          <w:p w14:paraId="410FA3FA" w14:textId="77777777" w:rsidR="005168FE" w:rsidRDefault="00000000">
            <w:r>
              <w:rPr>
                <w:sz w:val="22"/>
              </w:rPr>
              <w:t>phoneNumber, smsText</w:t>
            </w:r>
          </w:p>
        </w:tc>
        <w:tc>
          <w:tcPr>
            <w:tcW w:w="3168" w:type="dxa"/>
            <w:shd w:val="clear" w:color="auto" w:fill="EBF5FB"/>
          </w:tcPr>
          <w:p w14:paraId="10128604" w14:textId="77777777" w:rsidR="005168FE" w:rsidRDefault="00000000">
            <w:r>
              <w:rPr>
                <w:sz w:val="22"/>
              </w:rPr>
              <w:t>send()  [overridden]</w:t>
            </w:r>
          </w:p>
        </w:tc>
      </w:tr>
    </w:tbl>
    <w:p w14:paraId="2C92BBF9" w14:textId="77777777" w:rsidR="005168FE" w:rsidRDefault="005168FE"/>
    <w:p w14:paraId="14420571" w14:textId="77777777" w:rsidR="005168FE" w:rsidRDefault="00000000">
      <w:pPr>
        <w:spacing w:before="240" w:after="120" w:line="360" w:lineRule="exact"/>
      </w:pPr>
      <w:r>
        <w:rPr>
          <w:b/>
          <w:color w:val="1A5E20"/>
          <w:sz w:val="28"/>
        </w:rPr>
        <w:t>6. Class Relationships</w:t>
      </w:r>
    </w:p>
    <w:tbl>
      <w:tblPr>
        <w:tblStyle w:val="TableGrid"/>
        <w:tblW w:w="0" w:type="auto"/>
        <w:jc w:val="center"/>
        <w:tblLook w:val="04A0" w:firstRow="1" w:lastRow="0" w:firstColumn="1" w:lastColumn="0" w:noHBand="0" w:noVBand="1"/>
      </w:tblPr>
      <w:tblGrid>
        <w:gridCol w:w="2202"/>
        <w:gridCol w:w="2967"/>
        <w:gridCol w:w="4073"/>
      </w:tblGrid>
      <w:tr w:rsidR="005168FE" w14:paraId="557998F6" w14:textId="77777777">
        <w:trPr>
          <w:jc w:val="center"/>
        </w:trPr>
        <w:tc>
          <w:tcPr>
            <w:tcW w:w="2592" w:type="dxa"/>
            <w:shd w:val="clear" w:color="auto" w:fill="003264"/>
          </w:tcPr>
          <w:p w14:paraId="43D78C8D" w14:textId="77777777" w:rsidR="005168FE" w:rsidRDefault="00000000">
            <w:pPr>
              <w:jc w:val="center"/>
            </w:pPr>
            <w:r>
              <w:rPr>
                <w:b/>
                <w:color w:val="FFFFFF"/>
                <w:sz w:val="22"/>
              </w:rPr>
              <w:t>Relationship Type</w:t>
            </w:r>
          </w:p>
        </w:tc>
        <w:tc>
          <w:tcPr>
            <w:tcW w:w="3600" w:type="dxa"/>
            <w:shd w:val="clear" w:color="auto" w:fill="003264"/>
          </w:tcPr>
          <w:p w14:paraId="3F37E885" w14:textId="77777777" w:rsidR="005168FE" w:rsidRDefault="00000000">
            <w:pPr>
              <w:jc w:val="center"/>
            </w:pPr>
            <w:r>
              <w:rPr>
                <w:b/>
                <w:color w:val="FFFFFF"/>
                <w:sz w:val="22"/>
              </w:rPr>
              <w:t>Classes Involved</w:t>
            </w:r>
          </w:p>
        </w:tc>
        <w:tc>
          <w:tcPr>
            <w:tcW w:w="5328" w:type="dxa"/>
            <w:shd w:val="clear" w:color="auto" w:fill="003264"/>
          </w:tcPr>
          <w:p w14:paraId="5EE0145A" w14:textId="77777777" w:rsidR="005168FE" w:rsidRDefault="00000000">
            <w:pPr>
              <w:jc w:val="center"/>
            </w:pPr>
            <w:r>
              <w:rPr>
                <w:b/>
                <w:color w:val="FFFFFF"/>
                <w:sz w:val="22"/>
              </w:rPr>
              <w:t>Explanation</w:t>
            </w:r>
          </w:p>
        </w:tc>
      </w:tr>
      <w:tr w:rsidR="005168FE" w14:paraId="3836ECCC" w14:textId="77777777">
        <w:trPr>
          <w:jc w:val="center"/>
        </w:trPr>
        <w:tc>
          <w:tcPr>
            <w:tcW w:w="2592" w:type="dxa"/>
            <w:shd w:val="clear" w:color="auto" w:fill="EBF5FB"/>
          </w:tcPr>
          <w:p w14:paraId="34EDEE29" w14:textId="77777777" w:rsidR="005168FE" w:rsidRDefault="00000000">
            <w:r>
              <w:rPr>
                <w:sz w:val="22"/>
              </w:rPr>
              <w:t>Association</w:t>
            </w:r>
          </w:p>
        </w:tc>
        <w:tc>
          <w:tcPr>
            <w:tcW w:w="3600" w:type="dxa"/>
            <w:shd w:val="clear" w:color="auto" w:fill="EBF5FB"/>
          </w:tcPr>
          <w:p w14:paraId="26D657BD" w14:textId="77777777" w:rsidR="005168FE" w:rsidRDefault="00000000">
            <w:r>
              <w:rPr>
                <w:sz w:val="22"/>
              </w:rPr>
              <w:t>Guest ↔ Booking</w:t>
            </w:r>
          </w:p>
        </w:tc>
        <w:tc>
          <w:tcPr>
            <w:tcW w:w="5328" w:type="dxa"/>
            <w:shd w:val="clear" w:color="auto" w:fill="EBF5FB"/>
          </w:tcPr>
          <w:p w14:paraId="07F0B406" w14:textId="77777777" w:rsidR="005168FE" w:rsidRDefault="00000000">
            <w:r>
              <w:rPr>
                <w:sz w:val="22"/>
              </w:rPr>
              <w:t>A Guest places one or more Bookings (1..*). Each Booking belongs to exactly one Guest (1).</w:t>
            </w:r>
          </w:p>
        </w:tc>
      </w:tr>
      <w:tr w:rsidR="005168FE" w14:paraId="1AEAB2D5" w14:textId="77777777">
        <w:trPr>
          <w:jc w:val="center"/>
        </w:trPr>
        <w:tc>
          <w:tcPr>
            <w:tcW w:w="2592" w:type="dxa"/>
            <w:shd w:val="clear" w:color="auto" w:fill="FFFFFF"/>
          </w:tcPr>
          <w:p w14:paraId="2E2724CE" w14:textId="77777777" w:rsidR="005168FE" w:rsidRDefault="00000000">
            <w:r>
              <w:rPr>
                <w:sz w:val="22"/>
              </w:rPr>
              <w:t>Generalization</w:t>
            </w:r>
          </w:p>
        </w:tc>
        <w:tc>
          <w:tcPr>
            <w:tcW w:w="3600" w:type="dxa"/>
            <w:shd w:val="clear" w:color="auto" w:fill="FFFFFF"/>
          </w:tcPr>
          <w:p w14:paraId="2EBBAC62" w14:textId="77777777" w:rsidR="005168FE" w:rsidRDefault="00000000">
            <w:r>
              <w:rPr>
                <w:sz w:val="22"/>
              </w:rPr>
              <w:t>User → Guest / Administrator / Receptionist</w:t>
            </w:r>
          </w:p>
        </w:tc>
        <w:tc>
          <w:tcPr>
            <w:tcW w:w="5328" w:type="dxa"/>
            <w:shd w:val="clear" w:color="auto" w:fill="FFFFFF"/>
          </w:tcPr>
          <w:p w14:paraId="70D0F242" w14:textId="77777777" w:rsidR="005168FE" w:rsidRDefault="00000000">
            <w:r>
              <w:rPr>
                <w:sz w:val="22"/>
              </w:rPr>
              <w:t>User is the parent class; Guest, Administrator, and Receptionist are specialisations inheriting shared attributes.</w:t>
            </w:r>
          </w:p>
        </w:tc>
      </w:tr>
      <w:tr w:rsidR="005168FE" w14:paraId="5300B2F9" w14:textId="77777777">
        <w:trPr>
          <w:jc w:val="center"/>
        </w:trPr>
        <w:tc>
          <w:tcPr>
            <w:tcW w:w="2592" w:type="dxa"/>
            <w:shd w:val="clear" w:color="auto" w:fill="EBF5FB"/>
          </w:tcPr>
          <w:p w14:paraId="38DB5BBD" w14:textId="77777777" w:rsidR="005168FE" w:rsidRDefault="00000000">
            <w:r>
              <w:rPr>
                <w:sz w:val="22"/>
              </w:rPr>
              <w:t>Dependency</w:t>
            </w:r>
          </w:p>
        </w:tc>
        <w:tc>
          <w:tcPr>
            <w:tcW w:w="3600" w:type="dxa"/>
            <w:shd w:val="clear" w:color="auto" w:fill="EBF5FB"/>
          </w:tcPr>
          <w:p w14:paraId="525B2AA4" w14:textId="77777777" w:rsidR="005168FE" w:rsidRDefault="00000000">
            <w:r>
              <w:rPr>
                <w:sz w:val="22"/>
              </w:rPr>
              <w:t>Booking ⇢ IPaymentGateway</w:t>
            </w:r>
          </w:p>
        </w:tc>
        <w:tc>
          <w:tcPr>
            <w:tcW w:w="5328" w:type="dxa"/>
            <w:shd w:val="clear" w:color="auto" w:fill="EBF5FB"/>
          </w:tcPr>
          <w:p w14:paraId="0E7FAC46" w14:textId="77777777" w:rsidR="005168FE" w:rsidRDefault="00000000">
            <w:r>
              <w:rPr>
                <w:sz w:val="22"/>
              </w:rPr>
              <w:t>Booking depends on the IPaymentGateway interface to process payments during confirmation.</w:t>
            </w:r>
          </w:p>
        </w:tc>
      </w:tr>
      <w:tr w:rsidR="005168FE" w14:paraId="1356F512" w14:textId="77777777">
        <w:trPr>
          <w:jc w:val="center"/>
        </w:trPr>
        <w:tc>
          <w:tcPr>
            <w:tcW w:w="2592" w:type="dxa"/>
            <w:shd w:val="clear" w:color="auto" w:fill="FFFFFF"/>
          </w:tcPr>
          <w:p w14:paraId="5CDEE77A" w14:textId="77777777" w:rsidR="005168FE" w:rsidRDefault="00000000">
            <w:r>
              <w:rPr>
                <w:sz w:val="22"/>
              </w:rPr>
              <w:t>Aggregation</w:t>
            </w:r>
          </w:p>
        </w:tc>
        <w:tc>
          <w:tcPr>
            <w:tcW w:w="3600" w:type="dxa"/>
            <w:shd w:val="clear" w:color="auto" w:fill="FFFFFF"/>
          </w:tcPr>
          <w:p w14:paraId="6E63182C" w14:textId="77777777" w:rsidR="005168FE" w:rsidRDefault="00000000">
            <w:r>
              <w:rPr>
                <w:sz w:val="22"/>
              </w:rPr>
              <w:t>Hotel ◇── Room</w:t>
            </w:r>
          </w:p>
        </w:tc>
        <w:tc>
          <w:tcPr>
            <w:tcW w:w="5328" w:type="dxa"/>
            <w:shd w:val="clear" w:color="auto" w:fill="FFFFFF"/>
          </w:tcPr>
          <w:p w14:paraId="6AA33C8E" w14:textId="77777777" w:rsidR="005168FE" w:rsidRDefault="00000000">
            <w:r>
              <w:rPr>
                <w:sz w:val="22"/>
              </w:rPr>
              <w:t>A Hotel has-a collection of Rooms. Rooms can exist independently of the Hotel entity.</w:t>
            </w:r>
          </w:p>
        </w:tc>
      </w:tr>
      <w:tr w:rsidR="005168FE" w14:paraId="2408CF53" w14:textId="77777777">
        <w:trPr>
          <w:jc w:val="center"/>
        </w:trPr>
        <w:tc>
          <w:tcPr>
            <w:tcW w:w="2592" w:type="dxa"/>
            <w:shd w:val="clear" w:color="auto" w:fill="EBF5FB"/>
          </w:tcPr>
          <w:p w14:paraId="0A047315" w14:textId="77777777" w:rsidR="005168FE" w:rsidRDefault="00000000">
            <w:r>
              <w:rPr>
                <w:sz w:val="22"/>
              </w:rPr>
              <w:t>Composition</w:t>
            </w:r>
          </w:p>
        </w:tc>
        <w:tc>
          <w:tcPr>
            <w:tcW w:w="3600" w:type="dxa"/>
            <w:shd w:val="clear" w:color="auto" w:fill="EBF5FB"/>
          </w:tcPr>
          <w:p w14:paraId="67BFA14D" w14:textId="77777777" w:rsidR="005168FE" w:rsidRDefault="00000000">
            <w:r>
              <w:rPr>
                <w:sz w:val="22"/>
              </w:rPr>
              <w:t>Booking ◆── BookingDetail</w:t>
            </w:r>
          </w:p>
        </w:tc>
        <w:tc>
          <w:tcPr>
            <w:tcW w:w="5328" w:type="dxa"/>
            <w:shd w:val="clear" w:color="auto" w:fill="EBF5FB"/>
          </w:tcPr>
          <w:p w14:paraId="3D9BFB69" w14:textId="77777777" w:rsidR="005168FE" w:rsidRDefault="00000000">
            <w:r>
              <w:rPr>
                <w:sz w:val="22"/>
              </w:rPr>
              <w:t>BookingDetail objects are composed within a Booking. They cannot exist without the parent Booking.</w:t>
            </w:r>
          </w:p>
        </w:tc>
      </w:tr>
    </w:tbl>
    <w:p w14:paraId="01067760" w14:textId="77777777" w:rsidR="005168FE" w:rsidRDefault="005168FE"/>
    <w:p w14:paraId="701E57A4" w14:textId="77777777" w:rsidR="005168FE" w:rsidRDefault="00000000">
      <w:pPr>
        <w:spacing w:before="240" w:after="120" w:line="360" w:lineRule="exact"/>
      </w:pPr>
      <w:r>
        <w:rPr>
          <w:b/>
          <w:color w:val="1A5E20"/>
          <w:sz w:val="28"/>
        </w:rPr>
        <w:t>7. Suggested UML Diagrams</w:t>
      </w:r>
    </w:p>
    <w:p w14:paraId="57153081" w14:textId="77777777" w:rsidR="005168FE" w:rsidRDefault="00000000">
      <w:pPr>
        <w:spacing w:after="120" w:line="360" w:lineRule="exact"/>
        <w:jc w:val="both"/>
      </w:pPr>
      <w:r>
        <w:rPr>
          <w:b/>
        </w:rPr>
        <w:t>7.1 Use Case Diagram</w:t>
      </w:r>
    </w:p>
    <w:p w14:paraId="62F2A8E4" w14:textId="77777777" w:rsidR="005168FE" w:rsidRDefault="00000000">
      <w:pPr>
        <w:spacing w:after="120" w:line="360" w:lineRule="exact"/>
        <w:jc w:val="both"/>
      </w:pPr>
      <w:r>
        <w:t>The Use Case Diagram for the OHRS includes actors: Guest, Administrator, Receptionist, and external Payment Gateway. Use cases include: Register/Login, Search Rooms, Make Booking, Cancel Booking, Process Payment, Generate Receipt, Send Notification, View Reports, Manage Rooms, and Update Pricing. Guest interacts with Search, Book, Cancel, and Pay. Administrator interacts with Manage Rooms, View Reports, and Update Pricing. The Payment Gateway is an external system participating in the Process Payment use case via include relationship.</w:t>
      </w:r>
    </w:p>
    <w:p w14:paraId="12461F7A" w14:textId="77777777" w:rsidR="005168FE" w:rsidRDefault="00000000">
      <w:pPr>
        <w:spacing w:after="120" w:line="360" w:lineRule="exact"/>
        <w:jc w:val="both"/>
      </w:pPr>
      <w:r>
        <w:rPr>
          <w:b/>
        </w:rPr>
        <w:t>7.2 Class Diagram</w:t>
      </w:r>
    </w:p>
    <w:p w14:paraId="27324D55" w14:textId="77777777" w:rsidR="005168FE" w:rsidRDefault="00000000">
      <w:pPr>
        <w:spacing w:after="120" w:line="360" w:lineRule="exact"/>
        <w:jc w:val="both"/>
      </w:pPr>
      <w:r>
        <w:t>The Class Diagram shows the inheritance hierarchy (User → Guest, Administrator, Receptionist), the composition between Booking and BookingDetail, aggregation between Hotel and Room, association between Guest and Booking (1 to many), association between Booking and Payment (1 to 1), and the IPaymentGateway interface implemented by StripeGateway and PayPalGateway. All attributes are marked with visibility (+/-/#) and data types.</w:t>
      </w:r>
    </w:p>
    <w:p w14:paraId="4FCD90B1" w14:textId="77777777" w:rsidR="005168FE" w:rsidRDefault="00000000">
      <w:pPr>
        <w:spacing w:after="120" w:line="360" w:lineRule="exact"/>
        <w:jc w:val="both"/>
      </w:pPr>
      <w:r>
        <w:rPr>
          <w:b/>
        </w:rPr>
        <w:t>7.3 Activity Diagram</w:t>
      </w:r>
    </w:p>
    <w:p w14:paraId="1C34B5D6" w14:textId="77777777" w:rsidR="005168FE" w:rsidRDefault="00000000">
      <w:pPr>
        <w:spacing w:after="120" w:line="360" w:lineRule="exact"/>
        <w:jc w:val="both"/>
      </w:pPr>
      <w:r>
        <w:t xml:space="preserve">The Activity Diagram models the room booking process: Guest logs in → Searches available rooms → Selects room → Enters check-in/check-out dates → System checks availability → If available: Guest confirms → Payment gateway processes payment → Booking confirmed </w:t>
      </w:r>
      <w:r>
        <w:lastRenderedPageBreak/>
        <w:t>→ Notification sent. If payment fails: Guest is prompted to retry or cancel. If room unavailable: System suggests alternatives.</w:t>
      </w:r>
    </w:p>
    <w:p w14:paraId="2D309CEC" w14:textId="77777777" w:rsidR="005168FE" w:rsidRDefault="00000000">
      <w:pPr>
        <w:spacing w:after="120" w:line="360" w:lineRule="exact"/>
        <w:jc w:val="both"/>
      </w:pPr>
      <w:r>
        <w:rPr>
          <w:b/>
        </w:rPr>
        <w:t>7.4 Sequence Diagram</w:t>
      </w:r>
    </w:p>
    <w:p w14:paraId="3D00DCD5" w14:textId="77777777" w:rsidR="005168FE" w:rsidRDefault="00000000">
      <w:pPr>
        <w:spacing w:after="120" w:line="360" w:lineRule="exact"/>
        <w:jc w:val="both"/>
      </w:pPr>
      <w:r>
        <w:t>The Sequence Diagram for booking creation shows the message flow: Guest → UI: searchRoom() → BookingController: checkAvailability() → RoomDB: queryAvailableRooms() ← returns list → Guest: selectRoom() → BookingController: createBooking() → PaymentService: processPayment() → PaymentGateway: charge() ← returns success → NotificationService: sendConfirmation() → Guest.</w:t>
      </w:r>
    </w:p>
    <w:p w14:paraId="65249BB6" w14:textId="77777777" w:rsidR="005168FE" w:rsidRDefault="00000000">
      <w:pPr>
        <w:spacing w:after="120" w:line="360" w:lineRule="exact"/>
        <w:jc w:val="both"/>
      </w:pPr>
      <w:r>
        <w:rPr>
          <w:b/>
        </w:rPr>
        <w:t>7.5 State Diagram</w:t>
      </w:r>
    </w:p>
    <w:p w14:paraId="48768822" w14:textId="77777777" w:rsidR="005168FE" w:rsidRDefault="00000000">
      <w:pPr>
        <w:spacing w:after="120" w:line="360" w:lineRule="exact"/>
        <w:jc w:val="both"/>
      </w:pPr>
      <w:r>
        <w:t>The State Diagram for the Booking entity shows states: New → Pending Payment → Confirmed → Checked In → Checked Out → Closed. An alternate path shows: Confirmed → Cancellation Requested → Refund Processing → Cancelled. Transition triggers include: payment success, payment failure, guest check-in, guest check-out, and cancellation request.</w:t>
      </w:r>
    </w:p>
    <w:p w14:paraId="0651533A" w14:textId="77777777" w:rsidR="005168FE" w:rsidRDefault="00000000">
      <w:pPr>
        <w:spacing w:after="120" w:line="360" w:lineRule="exact"/>
        <w:jc w:val="both"/>
      </w:pPr>
      <w:r>
        <w:rPr>
          <w:b/>
        </w:rPr>
        <w:t>7.6 Component Diagram</w:t>
      </w:r>
    </w:p>
    <w:p w14:paraId="78F2877F" w14:textId="77777777" w:rsidR="005168FE" w:rsidRDefault="00000000">
      <w:pPr>
        <w:spacing w:after="120" w:line="360" w:lineRule="exact"/>
        <w:jc w:val="both"/>
      </w:pPr>
      <w:r>
        <w:t>Components: User Interface (Web &amp; Mobile), Authentication Module, Room Management Module, Booking Engine, Payment Integration Module, Notification Service, Reporting Module, and Database Layer. The Booking Engine depends on the Payment Integration Module and Notification Service. The Reporting Module depends on the Database Layer.</w:t>
      </w:r>
    </w:p>
    <w:p w14:paraId="0B451285" w14:textId="77777777" w:rsidR="005168FE" w:rsidRDefault="00000000">
      <w:pPr>
        <w:spacing w:after="120" w:line="360" w:lineRule="exact"/>
        <w:jc w:val="both"/>
      </w:pPr>
      <w:r>
        <w:rPr>
          <w:b/>
        </w:rPr>
        <w:t>7.7 Deployment Diagram</w:t>
      </w:r>
    </w:p>
    <w:p w14:paraId="73E423B2" w14:textId="77777777" w:rsidR="005168FE" w:rsidRDefault="00000000">
      <w:pPr>
        <w:spacing w:after="120" w:line="360" w:lineRule="exact"/>
        <w:jc w:val="both"/>
      </w:pPr>
      <w:r>
        <w:t>Deployment nodes: Client Devices (Browser / Mobile App), Web Server (Node.js / Django), Application Server (Booking Engine, Auth Service), Database Server (MySQL), Payment Gateway Server (Stripe API), Notification Server (Firebase / Twilio), and CDN for static assets. Communication between nodes uses HTTPS and REST APIs.</w:t>
      </w:r>
    </w:p>
    <w:p w14:paraId="123A6A63" w14:textId="77777777" w:rsidR="005168FE" w:rsidRDefault="00000000">
      <w:pPr>
        <w:spacing w:before="240" w:after="120" w:line="360" w:lineRule="exact"/>
      </w:pPr>
      <w:r>
        <w:rPr>
          <w:b/>
          <w:color w:val="1A5E20"/>
          <w:sz w:val="28"/>
        </w:rPr>
        <w:t>8. SDLC Model Selection</w:t>
      </w:r>
    </w:p>
    <w:p w14:paraId="66102237" w14:textId="77777777" w:rsidR="005168FE" w:rsidRDefault="00000000">
      <w:pPr>
        <w:spacing w:after="120" w:line="360" w:lineRule="exact"/>
        <w:jc w:val="both"/>
      </w:pPr>
      <w:r>
        <w:t>Selecting the right Software Development Life Cycle (</w:t>
      </w:r>
      <w:r>
        <w:rPr>
          <w:b/>
        </w:rPr>
        <w:t>SDLC</w:t>
      </w:r>
      <w:r>
        <w:t>) model is critical for project success. Below is a comparison of relevant models for the OHRS:</w:t>
      </w:r>
    </w:p>
    <w:tbl>
      <w:tblPr>
        <w:tblStyle w:val="TableGrid"/>
        <w:tblW w:w="0" w:type="auto"/>
        <w:jc w:val="center"/>
        <w:tblLook w:val="04A0" w:firstRow="1" w:lastRow="0" w:firstColumn="1" w:lastColumn="0" w:noHBand="0" w:noVBand="1"/>
      </w:tblPr>
      <w:tblGrid>
        <w:gridCol w:w="2138"/>
        <w:gridCol w:w="3976"/>
        <w:gridCol w:w="3128"/>
      </w:tblGrid>
      <w:tr w:rsidR="005168FE" w14:paraId="05A7DD22" w14:textId="77777777">
        <w:trPr>
          <w:jc w:val="center"/>
        </w:trPr>
        <w:tc>
          <w:tcPr>
            <w:tcW w:w="2592" w:type="dxa"/>
            <w:shd w:val="clear" w:color="auto" w:fill="003264"/>
          </w:tcPr>
          <w:p w14:paraId="13FD9869" w14:textId="77777777" w:rsidR="005168FE" w:rsidRDefault="00000000">
            <w:pPr>
              <w:jc w:val="center"/>
            </w:pPr>
            <w:r>
              <w:rPr>
                <w:b/>
                <w:color w:val="FFFFFF"/>
                <w:sz w:val="22"/>
              </w:rPr>
              <w:t>SDLC Model</w:t>
            </w:r>
          </w:p>
        </w:tc>
        <w:tc>
          <w:tcPr>
            <w:tcW w:w="5040" w:type="dxa"/>
            <w:shd w:val="clear" w:color="auto" w:fill="003264"/>
          </w:tcPr>
          <w:p w14:paraId="02CCB45D" w14:textId="77777777" w:rsidR="005168FE" w:rsidRDefault="00000000">
            <w:pPr>
              <w:jc w:val="center"/>
            </w:pPr>
            <w:r>
              <w:rPr>
                <w:b/>
                <w:color w:val="FFFFFF"/>
                <w:sz w:val="22"/>
              </w:rPr>
              <w:t>Suitability for OHRS</w:t>
            </w:r>
          </w:p>
        </w:tc>
        <w:tc>
          <w:tcPr>
            <w:tcW w:w="3888" w:type="dxa"/>
            <w:shd w:val="clear" w:color="auto" w:fill="003264"/>
          </w:tcPr>
          <w:p w14:paraId="022FFA74" w14:textId="77777777" w:rsidR="005168FE" w:rsidRDefault="00000000">
            <w:pPr>
              <w:jc w:val="center"/>
            </w:pPr>
            <w:r>
              <w:rPr>
                <w:b/>
                <w:color w:val="FFFFFF"/>
                <w:sz w:val="22"/>
              </w:rPr>
              <w:t>Key Limitation</w:t>
            </w:r>
          </w:p>
        </w:tc>
      </w:tr>
      <w:tr w:rsidR="005168FE" w14:paraId="4BB2C84C" w14:textId="77777777">
        <w:trPr>
          <w:jc w:val="center"/>
        </w:trPr>
        <w:tc>
          <w:tcPr>
            <w:tcW w:w="2592" w:type="dxa"/>
            <w:shd w:val="clear" w:color="auto" w:fill="EBF5FB"/>
          </w:tcPr>
          <w:p w14:paraId="13DB132D" w14:textId="77777777" w:rsidR="005168FE" w:rsidRDefault="00000000">
            <w:r>
              <w:rPr>
                <w:sz w:val="22"/>
              </w:rPr>
              <w:t>Waterfall</w:t>
            </w:r>
          </w:p>
        </w:tc>
        <w:tc>
          <w:tcPr>
            <w:tcW w:w="5040" w:type="dxa"/>
            <w:shd w:val="clear" w:color="auto" w:fill="EBF5FB"/>
          </w:tcPr>
          <w:p w14:paraId="567B6F8A" w14:textId="77777777" w:rsidR="005168FE" w:rsidRDefault="00000000">
            <w:r>
              <w:rPr>
                <w:sz w:val="22"/>
              </w:rPr>
              <w:t>Low — Requirements may change; sequential phases are too rigid for dynamic booking systems.</w:t>
            </w:r>
          </w:p>
        </w:tc>
        <w:tc>
          <w:tcPr>
            <w:tcW w:w="3888" w:type="dxa"/>
            <w:shd w:val="clear" w:color="auto" w:fill="EBF5FB"/>
          </w:tcPr>
          <w:p w14:paraId="5872EB1E" w14:textId="77777777" w:rsidR="005168FE" w:rsidRDefault="00000000">
            <w:r>
              <w:rPr>
                <w:sz w:val="22"/>
              </w:rPr>
              <w:t>No room for iterative feedback from hotel clients.</w:t>
            </w:r>
          </w:p>
        </w:tc>
      </w:tr>
      <w:tr w:rsidR="005168FE" w14:paraId="1C23478D" w14:textId="77777777">
        <w:trPr>
          <w:jc w:val="center"/>
        </w:trPr>
        <w:tc>
          <w:tcPr>
            <w:tcW w:w="2592" w:type="dxa"/>
            <w:shd w:val="clear" w:color="auto" w:fill="FFFFFF"/>
          </w:tcPr>
          <w:p w14:paraId="24BAE2C1" w14:textId="77777777" w:rsidR="005168FE" w:rsidRDefault="00000000">
            <w:r>
              <w:rPr>
                <w:sz w:val="22"/>
              </w:rPr>
              <w:t>Prototype</w:t>
            </w:r>
          </w:p>
        </w:tc>
        <w:tc>
          <w:tcPr>
            <w:tcW w:w="5040" w:type="dxa"/>
            <w:shd w:val="clear" w:color="auto" w:fill="FFFFFF"/>
          </w:tcPr>
          <w:p w14:paraId="3099C31B" w14:textId="77777777" w:rsidR="005168FE" w:rsidRDefault="00000000">
            <w:r>
              <w:rPr>
                <w:sz w:val="22"/>
              </w:rPr>
              <w:t>Medium — Useful for demonstrating UI to hotel management early.</w:t>
            </w:r>
          </w:p>
        </w:tc>
        <w:tc>
          <w:tcPr>
            <w:tcW w:w="3888" w:type="dxa"/>
            <w:shd w:val="clear" w:color="auto" w:fill="FFFFFF"/>
          </w:tcPr>
          <w:p w14:paraId="15DEB71B" w14:textId="77777777" w:rsidR="005168FE" w:rsidRDefault="00000000">
            <w:r>
              <w:rPr>
                <w:sz w:val="22"/>
              </w:rPr>
              <w:t>Prototypes may mislead stakeholders about final system quality.</w:t>
            </w:r>
          </w:p>
        </w:tc>
      </w:tr>
      <w:tr w:rsidR="005168FE" w14:paraId="205F2B9C" w14:textId="77777777">
        <w:trPr>
          <w:jc w:val="center"/>
        </w:trPr>
        <w:tc>
          <w:tcPr>
            <w:tcW w:w="2592" w:type="dxa"/>
            <w:shd w:val="clear" w:color="auto" w:fill="EBF5FB"/>
          </w:tcPr>
          <w:p w14:paraId="107C9D4E" w14:textId="77777777" w:rsidR="005168FE" w:rsidRDefault="00000000">
            <w:r>
              <w:rPr>
                <w:sz w:val="22"/>
              </w:rPr>
              <w:t>Iterative</w:t>
            </w:r>
          </w:p>
        </w:tc>
        <w:tc>
          <w:tcPr>
            <w:tcW w:w="5040" w:type="dxa"/>
            <w:shd w:val="clear" w:color="auto" w:fill="EBF5FB"/>
          </w:tcPr>
          <w:p w14:paraId="17AB6BD7" w14:textId="77777777" w:rsidR="005168FE" w:rsidRDefault="00000000">
            <w:r>
              <w:rPr>
                <w:sz w:val="22"/>
              </w:rPr>
              <w:t>Medium-High — Allows building core booking features first, then adding payments and reports.</w:t>
            </w:r>
          </w:p>
        </w:tc>
        <w:tc>
          <w:tcPr>
            <w:tcW w:w="3888" w:type="dxa"/>
            <w:shd w:val="clear" w:color="auto" w:fill="EBF5FB"/>
          </w:tcPr>
          <w:p w14:paraId="2654DAEB" w14:textId="77777777" w:rsidR="005168FE" w:rsidRDefault="00000000">
            <w:r>
              <w:rPr>
                <w:sz w:val="22"/>
              </w:rPr>
              <w:t>May lack formal testing gates between iterations.</w:t>
            </w:r>
          </w:p>
        </w:tc>
      </w:tr>
      <w:tr w:rsidR="005168FE" w14:paraId="4C01A64B" w14:textId="77777777">
        <w:trPr>
          <w:jc w:val="center"/>
        </w:trPr>
        <w:tc>
          <w:tcPr>
            <w:tcW w:w="2592" w:type="dxa"/>
            <w:shd w:val="clear" w:color="auto" w:fill="FFFFFF"/>
          </w:tcPr>
          <w:p w14:paraId="7E18C906" w14:textId="77777777" w:rsidR="005168FE" w:rsidRDefault="00000000">
            <w:r>
              <w:rPr>
                <w:sz w:val="22"/>
              </w:rPr>
              <w:t>Agile (Scrum)</w:t>
            </w:r>
          </w:p>
        </w:tc>
        <w:tc>
          <w:tcPr>
            <w:tcW w:w="5040" w:type="dxa"/>
            <w:shd w:val="clear" w:color="auto" w:fill="FFFFFF"/>
          </w:tcPr>
          <w:p w14:paraId="17E4E4B7" w14:textId="77777777" w:rsidR="005168FE" w:rsidRDefault="00000000">
            <w:r>
              <w:rPr>
                <w:sz w:val="22"/>
              </w:rPr>
              <w:t xml:space="preserve">HIGH — Best choice. Supports changing requirements, sprint-based delivery, </w:t>
            </w:r>
            <w:r>
              <w:rPr>
                <w:sz w:val="22"/>
              </w:rPr>
              <w:lastRenderedPageBreak/>
              <w:t>continuous client feedback.</w:t>
            </w:r>
          </w:p>
        </w:tc>
        <w:tc>
          <w:tcPr>
            <w:tcW w:w="3888" w:type="dxa"/>
            <w:shd w:val="clear" w:color="auto" w:fill="FFFFFF"/>
          </w:tcPr>
          <w:p w14:paraId="43270BEF" w14:textId="77777777" w:rsidR="005168FE" w:rsidRDefault="00000000">
            <w:r>
              <w:rPr>
                <w:sz w:val="22"/>
              </w:rPr>
              <w:lastRenderedPageBreak/>
              <w:t>Requires disciplined backlog management and daily standups.</w:t>
            </w:r>
          </w:p>
        </w:tc>
      </w:tr>
      <w:tr w:rsidR="005168FE" w14:paraId="28ED5CE2" w14:textId="77777777">
        <w:trPr>
          <w:jc w:val="center"/>
        </w:trPr>
        <w:tc>
          <w:tcPr>
            <w:tcW w:w="2592" w:type="dxa"/>
            <w:shd w:val="clear" w:color="auto" w:fill="EBF5FB"/>
          </w:tcPr>
          <w:p w14:paraId="7655563F" w14:textId="77777777" w:rsidR="005168FE" w:rsidRDefault="00000000">
            <w:r>
              <w:rPr>
                <w:sz w:val="22"/>
              </w:rPr>
              <w:t>Spiral</w:t>
            </w:r>
          </w:p>
        </w:tc>
        <w:tc>
          <w:tcPr>
            <w:tcW w:w="5040" w:type="dxa"/>
            <w:shd w:val="clear" w:color="auto" w:fill="EBF5FB"/>
          </w:tcPr>
          <w:p w14:paraId="42DAA845" w14:textId="77777777" w:rsidR="005168FE" w:rsidRDefault="00000000">
            <w:r>
              <w:rPr>
                <w:sz w:val="22"/>
              </w:rPr>
              <w:t>Medium — Suitable if hotel chain has high risk tolerance and large budget.</w:t>
            </w:r>
          </w:p>
        </w:tc>
        <w:tc>
          <w:tcPr>
            <w:tcW w:w="3888" w:type="dxa"/>
            <w:shd w:val="clear" w:color="auto" w:fill="EBF5FB"/>
          </w:tcPr>
          <w:p w14:paraId="597642CB" w14:textId="77777777" w:rsidR="005168FE" w:rsidRDefault="00000000">
            <w:r>
              <w:rPr>
                <w:sz w:val="22"/>
              </w:rPr>
              <w:t>Overhead of risk analysis in each cycle is costly for small projects.</w:t>
            </w:r>
          </w:p>
        </w:tc>
      </w:tr>
      <w:tr w:rsidR="005168FE" w14:paraId="6C038382" w14:textId="77777777">
        <w:trPr>
          <w:jc w:val="center"/>
        </w:trPr>
        <w:tc>
          <w:tcPr>
            <w:tcW w:w="2592" w:type="dxa"/>
            <w:shd w:val="clear" w:color="auto" w:fill="FFFFFF"/>
          </w:tcPr>
          <w:p w14:paraId="35111C99" w14:textId="77777777" w:rsidR="005168FE" w:rsidRDefault="00000000">
            <w:r>
              <w:rPr>
                <w:sz w:val="22"/>
              </w:rPr>
              <w:t>V-Model</w:t>
            </w:r>
          </w:p>
        </w:tc>
        <w:tc>
          <w:tcPr>
            <w:tcW w:w="5040" w:type="dxa"/>
            <w:shd w:val="clear" w:color="auto" w:fill="FFFFFF"/>
          </w:tcPr>
          <w:p w14:paraId="6C82F2E5" w14:textId="77777777" w:rsidR="005168FE" w:rsidRDefault="00000000">
            <w:r>
              <w:rPr>
                <w:sz w:val="22"/>
              </w:rPr>
              <w:t>Low — Strict verification phases do not suit the evolving nature of booking UX.</w:t>
            </w:r>
          </w:p>
        </w:tc>
        <w:tc>
          <w:tcPr>
            <w:tcW w:w="3888" w:type="dxa"/>
            <w:shd w:val="clear" w:color="auto" w:fill="FFFFFF"/>
          </w:tcPr>
          <w:p w14:paraId="76AD28CF" w14:textId="77777777" w:rsidR="005168FE" w:rsidRDefault="00000000">
            <w:r>
              <w:rPr>
                <w:sz w:val="22"/>
              </w:rPr>
              <w:t>Poor flexibility for mid-project requirement changes.</w:t>
            </w:r>
          </w:p>
        </w:tc>
      </w:tr>
    </w:tbl>
    <w:p w14:paraId="5DD90B3C" w14:textId="77777777" w:rsidR="005168FE" w:rsidRDefault="005168FE"/>
    <w:p w14:paraId="6A90E41F" w14:textId="77777777" w:rsidR="005168FE" w:rsidRDefault="00000000">
      <w:pPr>
        <w:spacing w:after="120" w:line="360" w:lineRule="exact"/>
        <w:jc w:val="both"/>
      </w:pPr>
      <w:r>
        <w:rPr>
          <w:b/>
        </w:rPr>
        <w:t>Recommended SDLC Model: Agile (Scrum)</w:t>
      </w:r>
    </w:p>
    <w:p w14:paraId="538C659B" w14:textId="77777777" w:rsidR="005168FE" w:rsidRDefault="00000000">
      <w:pPr>
        <w:spacing w:after="120" w:line="360" w:lineRule="exact"/>
        <w:jc w:val="both"/>
      </w:pPr>
      <w:r>
        <w:rPr>
          <w:b/>
        </w:rPr>
        <w:t>Agile Scrum</w:t>
      </w:r>
      <w:r>
        <w:t xml:space="preserve"> is the most suitable SDLC model for the Online Hotel Reservation System for the following reasons: First, hotel requirements evolve continuously — new room types, seasonal pricing, loyalty programmes, and payment methods are frequently added. Agile accommodates such changes within </w:t>
      </w:r>
      <w:r>
        <w:rPr>
          <w:b/>
        </w:rPr>
        <w:t>sprint cycles</w:t>
      </w:r>
      <w:r>
        <w:t xml:space="preserve"> without disrupting the overall project. Second, the </w:t>
      </w:r>
      <w:r>
        <w:rPr>
          <w:b/>
        </w:rPr>
        <w:t>product backlog</w:t>
      </w:r>
      <w:r>
        <w:t xml:space="preserve"> allows hotel management to prioritise features — for instance, the booking engine can be delivered in </w:t>
      </w:r>
      <w:r>
        <w:rPr>
          <w:b/>
        </w:rPr>
        <w:t>Sprint 1</w:t>
      </w:r>
      <w:r>
        <w:t xml:space="preserve">, payment integration in </w:t>
      </w:r>
      <w:r>
        <w:rPr>
          <w:b/>
        </w:rPr>
        <w:t>Sprint 2</w:t>
      </w:r>
      <w:r>
        <w:t xml:space="preserve">, and reporting in </w:t>
      </w:r>
      <w:r>
        <w:rPr>
          <w:b/>
        </w:rPr>
        <w:t>Sprint 3</w:t>
      </w:r>
      <w:r>
        <w:t xml:space="preserve"> — delivering business value incrementally. Third, </w:t>
      </w:r>
      <w:r>
        <w:rPr>
          <w:b/>
        </w:rPr>
        <w:t>continuous integration</w:t>
      </w:r>
      <w:r>
        <w:t xml:space="preserve"> and testing within each sprint ensure that the system is always in a shippable state, reducing deployment risk. Fourth, the daily Scrum meetings and </w:t>
      </w:r>
      <w:r>
        <w:rPr>
          <w:b/>
        </w:rPr>
        <w:t>Sprint Reviews</w:t>
      </w:r>
      <w:r>
        <w:t xml:space="preserve"> facilitate direct communication between the development team and hotel stakeholders, ensuring the product aligns with business goals. Other models such as Waterfall are rejected because a hotel's operational requirements frequently change after initial specifications are written, making the sequential approach impractical.</w:t>
      </w:r>
    </w:p>
    <w:p w14:paraId="4C22DE2C" w14:textId="77777777" w:rsidR="005168FE" w:rsidRDefault="00000000">
      <w:pPr>
        <w:spacing w:before="240" w:after="120" w:line="360" w:lineRule="exact"/>
      </w:pPr>
      <w:r>
        <w:rPr>
          <w:b/>
          <w:color w:val="1A5E20"/>
          <w:sz w:val="28"/>
        </w:rPr>
        <w:t>9. Advantages</w:t>
      </w:r>
    </w:p>
    <w:p w14:paraId="70B22947" w14:textId="77777777" w:rsidR="005168FE" w:rsidRDefault="00000000">
      <w:pPr>
        <w:pStyle w:val="ListBullet"/>
        <w:spacing w:after="80" w:line="360" w:lineRule="exact"/>
        <w:ind w:left="432"/>
        <w:jc w:val="both"/>
      </w:pPr>
      <w:r>
        <w:t>Eliminates overbooking through real-time room inventory synchronisation.</w:t>
      </w:r>
    </w:p>
    <w:p w14:paraId="7DE68D30" w14:textId="77777777" w:rsidR="005168FE" w:rsidRDefault="00000000">
      <w:pPr>
        <w:pStyle w:val="ListBullet"/>
        <w:spacing w:after="80" w:line="360" w:lineRule="exact"/>
        <w:ind w:left="432"/>
        <w:jc w:val="both"/>
      </w:pPr>
      <w:r>
        <w:t>Provides 24/7 booking capability without reliance on staff availability.</w:t>
      </w:r>
    </w:p>
    <w:p w14:paraId="10C36925" w14:textId="77777777" w:rsidR="005168FE" w:rsidRDefault="00000000">
      <w:pPr>
        <w:pStyle w:val="ListBullet"/>
        <w:spacing w:after="80" w:line="360" w:lineRule="exact"/>
        <w:ind w:left="432"/>
        <w:jc w:val="both"/>
      </w:pPr>
      <w:r>
        <w:t>Secure payment processing with encrypted transaction handling.</w:t>
      </w:r>
    </w:p>
    <w:p w14:paraId="33A569EA" w14:textId="77777777" w:rsidR="005168FE" w:rsidRDefault="00000000">
      <w:pPr>
        <w:pStyle w:val="ListBullet"/>
        <w:spacing w:after="80" w:line="360" w:lineRule="exact"/>
        <w:ind w:left="432"/>
        <w:jc w:val="both"/>
      </w:pPr>
      <w:r>
        <w:t>Scalable architecture accommodates hotel chains with hundreds of properties.</w:t>
      </w:r>
    </w:p>
    <w:p w14:paraId="6BDCF5B2" w14:textId="77777777" w:rsidR="005168FE" w:rsidRDefault="00000000">
      <w:pPr>
        <w:pStyle w:val="ListBullet"/>
        <w:spacing w:after="80" w:line="360" w:lineRule="exact"/>
        <w:ind w:left="432"/>
        <w:jc w:val="both"/>
      </w:pPr>
      <w:r>
        <w:t>Automated notifications reduce manual communication overhead.</w:t>
      </w:r>
    </w:p>
    <w:p w14:paraId="16CA96A4" w14:textId="77777777" w:rsidR="005168FE" w:rsidRDefault="00000000">
      <w:pPr>
        <w:pStyle w:val="ListBullet"/>
        <w:spacing w:after="80" w:line="360" w:lineRule="exact"/>
        <w:ind w:left="432"/>
        <w:jc w:val="both"/>
      </w:pPr>
      <w:r>
        <w:t>Rich reporting module enables data-driven hotel management decisions.</w:t>
      </w:r>
    </w:p>
    <w:p w14:paraId="7501D77C" w14:textId="77777777" w:rsidR="005168FE" w:rsidRDefault="00000000">
      <w:pPr>
        <w:spacing w:before="240" w:after="120" w:line="360" w:lineRule="exact"/>
      </w:pPr>
      <w:r>
        <w:rPr>
          <w:b/>
          <w:color w:val="1A5E20"/>
          <w:sz w:val="28"/>
        </w:rPr>
        <w:t>10. Challenges</w:t>
      </w:r>
    </w:p>
    <w:p w14:paraId="62B49BF1" w14:textId="77777777" w:rsidR="005168FE" w:rsidRDefault="00000000">
      <w:pPr>
        <w:pStyle w:val="ListBullet"/>
        <w:spacing w:after="80" w:line="360" w:lineRule="exact"/>
        <w:ind w:left="432"/>
        <w:jc w:val="both"/>
      </w:pPr>
      <w:r>
        <w:t>High Availability requirement — the system must achieve 99.9% uptime to avoid revenue loss.</w:t>
      </w:r>
    </w:p>
    <w:p w14:paraId="45CF5BF8" w14:textId="77777777" w:rsidR="005168FE" w:rsidRDefault="00000000">
      <w:pPr>
        <w:pStyle w:val="ListBullet"/>
        <w:spacing w:after="80" w:line="360" w:lineRule="exact"/>
        <w:ind w:left="432"/>
        <w:jc w:val="both"/>
      </w:pPr>
      <w:r>
        <w:t>Payment security compliance with PCI-DSS standards requires rigorous testing.</w:t>
      </w:r>
    </w:p>
    <w:p w14:paraId="3F0816C1" w14:textId="77777777" w:rsidR="005168FE" w:rsidRDefault="00000000">
      <w:pPr>
        <w:pStyle w:val="ListBullet"/>
        <w:spacing w:after="80" w:line="360" w:lineRule="exact"/>
        <w:ind w:left="432"/>
        <w:jc w:val="both"/>
      </w:pPr>
      <w:r>
        <w:t>Integration with third-party travel portals (e.g., MakeMyTrip, Booking.com) is complex.</w:t>
      </w:r>
    </w:p>
    <w:p w14:paraId="345DC5E7" w14:textId="77777777" w:rsidR="005168FE" w:rsidRDefault="00000000">
      <w:pPr>
        <w:pStyle w:val="ListBullet"/>
        <w:spacing w:after="80" w:line="360" w:lineRule="exact"/>
        <w:ind w:left="432"/>
        <w:jc w:val="both"/>
      </w:pPr>
      <w:r>
        <w:t>Handling concurrent bookings for the same room without race conditions requires careful database locking.</w:t>
      </w:r>
    </w:p>
    <w:p w14:paraId="0C7DF5F4" w14:textId="77777777" w:rsidR="005168FE" w:rsidRDefault="00000000">
      <w:pPr>
        <w:pStyle w:val="ListBullet"/>
        <w:spacing w:after="80" w:line="360" w:lineRule="exact"/>
        <w:ind w:left="432"/>
        <w:jc w:val="both"/>
      </w:pPr>
      <w:r>
        <w:t>Multi-currency and multi-language support increases development complexity.</w:t>
      </w:r>
    </w:p>
    <w:p w14:paraId="57514C9C" w14:textId="77777777" w:rsidR="005168FE" w:rsidRDefault="00000000">
      <w:pPr>
        <w:spacing w:before="240" w:after="120" w:line="360" w:lineRule="exact"/>
      </w:pPr>
      <w:r>
        <w:rPr>
          <w:b/>
          <w:color w:val="1A5E20"/>
          <w:sz w:val="28"/>
        </w:rPr>
        <w:t>11. Conclusion</w:t>
      </w:r>
    </w:p>
    <w:p w14:paraId="64F4D4A3" w14:textId="77777777" w:rsidR="005168FE" w:rsidRDefault="00000000">
      <w:pPr>
        <w:spacing w:after="120" w:line="360" w:lineRule="exact"/>
        <w:jc w:val="both"/>
      </w:pPr>
      <w:r>
        <w:lastRenderedPageBreak/>
        <w:t xml:space="preserve">The Online Hotel Reservation System demonstrates how Object-Oriented principles — </w:t>
      </w:r>
      <w:r>
        <w:rPr>
          <w:b/>
        </w:rPr>
        <w:t>Encapsulation</w:t>
      </w:r>
      <w:r>
        <w:t xml:space="preserve">, </w:t>
      </w:r>
      <w:r>
        <w:rPr>
          <w:b/>
        </w:rPr>
        <w:t>Inheritance</w:t>
      </w:r>
      <w:r>
        <w:t xml:space="preserve">, and </w:t>
      </w:r>
      <w:r>
        <w:rPr>
          <w:b/>
        </w:rPr>
        <w:t>Polymorphism</w:t>
      </w:r>
      <w:r>
        <w:t xml:space="preserve"> — can be applied to design a robust, maintainable, and scalable application. The class hierarchy with </w:t>
      </w:r>
      <w:r>
        <w:rPr>
          <w:b/>
        </w:rPr>
        <w:t>User</w:t>
      </w:r>
      <w:r>
        <w:t xml:space="preserve"> as the base and specialised subclasses ensures clean separation of concerns. The use of the </w:t>
      </w:r>
      <w:r>
        <w:rPr>
          <w:b/>
        </w:rPr>
        <w:t>Notification</w:t>
      </w:r>
      <w:r>
        <w:t xml:space="preserve"> abstraction with overridden </w:t>
      </w:r>
      <w:r>
        <w:rPr>
          <w:b/>
        </w:rPr>
        <w:t>send()</w:t>
      </w:r>
      <w:r>
        <w:t xml:space="preserve"> methods exemplifies polymorphism in a real-world context. The </w:t>
      </w:r>
      <w:r>
        <w:rPr>
          <w:b/>
        </w:rPr>
        <w:t>Agile Scrum</w:t>
      </w:r>
      <w:r>
        <w:t xml:space="preserve"> model is strongly recommended for its ability to handle evolving requirements, deliver incremental business value, and maintain high software quality through continuous testing and stakeholder collaboration.</w:t>
      </w:r>
    </w:p>
    <w:p w14:paraId="1F8E547F" w14:textId="77777777" w:rsidR="005168FE" w:rsidRDefault="00000000">
      <w:pPr>
        <w:spacing w:before="240" w:after="120" w:line="360" w:lineRule="exact"/>
      </w:pPr>
      <w:r>
        <w:rPr>
          <w:b/>
          <w:color w:val="4A4A4A"/>
          <w:sz w:val="26"/>
        </w:rPr>
        <w:t>Key Takeaways</w:t>
      </w:r>
    </w:p>
    <w:p w14:paraId="324C5977" w14:textId="77777777" w:rsidR="005168FE" w:rsidRDefault="00000000">
      <w:pPr>
        <w:pStyle w:val="ListBullet"/>
        <w:spacing w:after="80" w:line="360" w:lineRule="exact"/>
        <w:ind w:left="432"/>
        <w:jc w:val="both"/>
      </w:pPr>
      <w:r>
        <w:t>Encapsulation protects sensitive payment and guest data from external misuse.</w:t>
      </w:r>
    </w:p>
    <w:p w14:paraId="3610EF17" w14:textId="77777777" w:rsidR="005168FE" w:rsidRDefault="00000000">
      <w:pPr>
        <w:pStyle w:val="ListBullet"/>
        <w:spacing w:after="80" w:line="360" w:lineRule="exact"/>
        <w:ind w:left="432"/>
        <w:jc w:val="both"/>
      </w:pPr>
      <w:r>
        <w:t>Inheritance through the User hierarchy eliminates code duplication across three actor types.</w:t>
      </w:r>
    </w:p>
    <w:p w14:paraId="42B11C6C" w14:textId="77777777" w:rsidR="005168FE" w:rsidRDefault="00000000">
      <w:pPr>
        <w:pStyle w:val="ListBullet"/>
        <w:spacing w:after="80" w:line="360" w:lineRule="exact"/>
        <w:ind w:left="432"/>
        <w:jc w:val="both"/>
      </w:pPr>
      <w:r>
        <w:t>Polymorphism through the Notification class enables extensible communication channels.</w:t>
      </w:r>
    </w:p>
    <w:p w14:paraId="1F9C37A0" w14:textId="77777777" w:rsidR="005168FE" w:rsidRDefault="00000000">
      <w:pPr>
        <w:pStyle w:val="ListBullet"/>
        <w:spacing w:after="80" w:line="360" w:lineRule="exact"/>
        <w:ind w:left="432"/>
        <w:jc w:val="both"/>
      </w:pPr>
      <w:r>
        <w:t>Agile Scrum supports the iterative, stakeholder-driven development ideal for a dynamic booking system.</w:t>
      </w:r>
    </w:p>
    <w:p w14:paraId="470EA72D" w14:textId="77777777" w:rsidR="005168FE" w:rsidRDefault="00000000">
      <w:pPr>
        <w:spacing w:before="240" w:after="120" w:line="360" w:lineRule="exact"/>
      </w:pPr>
      <w:r>
        <w:rPr>
          <w:b/>
          <w:color w:val="4A4A4A"/>
          <w:sz w:val="26"/>
        </w:rPr>
        <w:t>Summary Table</w:t>
      </w:r>
    </w:p>
    <w:tbl>
      <w:tblPr>
        <w:tblStyle w:val="TableGrid"/>
        <w:tblW w:w="0" w:type="auto"/>
        <w:jc w:val="center"/>
        <w:tblLook w:val="04A0" w:firstRow="1" w:lastRow="0" w:firstColumn="1" w:lastColumn="0" w:noHBand="0" w:noVBand="1"/>
      </w:tblPr>
      <w:tblGrid>
        <w:gridCol w:w="2391"/>
        <w:gridCol w:w="3421"/>
        <w:gridCol w:w="3430"/>
      </w:tblGrid>
      <w:tr w:rsidR="005168FE" w14:paraId="5B71EE6A" w14:textId="77777777">
        <w:trPr>
          <w:jc w:val="center"/>
        </w:trPr>
        <w:tc>
          <w:tcPr>
            <w:tcW w:w="2880" w:type="dxa"/>
            <w:shd w:val="clear" w:color="auto" w:fill="003264"/>
          </w:tcPr>
          <w:p w14:paraId="18305014" w14:textId="77777777" w:rsidR="005168FE" w:rsidRDefault="00000000">
            <w:pPr>
              <w:jc w:val="center"/>
            </w:pPr>
            <w:r>
              <w:rPr>
                <w:b/>
                <w:color w:val="FFFFFF"/>
                <w:sz w:val="22"/>
              </w:rPr>
              <w:t>OOP Concept</w:t>
            </w:r>
          </w:p>
        </w:tc>
        <w:tc>
          <w:tcPr>
            <w:tcW w:w="4032" w:type="dxa"/>
            <w:shd w:val="clear" w:color="auto" w:fill="003264"/>
          </w:tcPr>
          <w:p w14:paraId="107CC3DE" w14:textId="77777777" w:rsidR="005168FE" w:rsidRDefault="00000000">
            <w:pPr>
              <w:jc w:val="center"/>
            </w:pPr>
            <w:r>
              <w:rPr>
                <w:b/>
                <w:color w:val="FFFFFF"/>
                <w:sz w:val="22"/>
              </w:rPr>
              <w:t>Applied Class/Method</w:t>
            </w:r>
          </w:p>
        </w:tc>
        <w:tc>
          <w:tcPr>
            <w:tcW w:w="4608" w:type="dxa"/>
            <w:shd w:val="clear" w:color="auto" w:fill="003264"/>
          </w:tcPr>
          <w:p w14:paraId="1D72E2C2" w14:textId="77777777" w:rsidR="005168FE" w:rsidRDefault="00000000">
            <w:pPr>
              <w:jc w:val="center"/>
            </w:pPr>
            <w:r>
              <w:rPr>
                <w:b/>
                <w:color w:val="FFFFFF"/>
                <w:sz w:val="22"/>
              </w:rPr>
              <w:t>Benefit</w:t>
            </w:r>
          </w:p>
        </w:tc>
      </w:tr>
      <w:tr w:rsidR="005168FE" w14:paraId="7129AF1D" w14:textId="77777777">
        <w:trPr>
          <w:jc w:val="center"/>
        </w:trPr>
        <w:tc>
          <w:tcPr>
            <w:tcW w:w="2880" w:type="dxa"/>
            <w:shd w:val="clear" w:color="auto" w:fill="EBF5FB"/>
          </w:tcPr>
          <w:p w14:paraId="3CD42C5A" w14:textId="77777777" w:rsidR="005168FE" w:rsidRDefault="00000000">
            <w:r>
              <w:rPr>
                <w:sz w:val="22"/>
              </w:rPr>
              <w:t>Encapsulation</w:t>
            </w:r>
          </w:p>
        </w:tc>
        <w:tc>
          <w:tcPr>
            <w:tcW w:w="4032" w:type="dxa"/>
            <w:shd w:val="clear" w:color="auto" w:fill="EBF5FB"/>
          </w:tcPr>
          <w:p w14:paraId="32B65C5A" w14:textId="77777777" w:rsidR="005168FE" w:rsidRDefault="00000000">
            <w:r>
              <w:rPr>
                <w:sz w:val="22"/>
              </w:rPr>
              <w:t>Payment (private card data)</w:t>
            </w:r>
          </w:p>
        </w:tc>
        <w:tc>
          <w:tcPr>
            <w:tcW w:w="4608" w:type="dxa"/>
            <w:shd w:val="clear" w:color="auto" w:fill="EBF5FB"/>
          </w:tcPr>
          <w:p w14:paraId="1901B281" w14:textId="77777777" w:rsidR="005168FE" w:rsidRDefault="00000000">
            <w:r>
              <w:rPr>
                <w:sz w:val="22"/>
              </w:rPr>
              <w:t>Data security and integrity</w:t>
            </w:r>
          </w:p>
        </w:tc>
      </w:tr>
      <w:tr w:rsidR="005168FE" w14:paraId="39C225C0" w14:textId="77777777">
        <w:trPr>
          <w:jc w:val="center"/>
        </w:trPr>
        <w:tc>
          <w:tcPr>
            <w:tcW w:w="2880" w:type="dxa"/>
            <w:shd w:val="clear" w:color="auto" w:fill="FFFFFF"/>
          </w:tcPr>
          <w:p w14:paraId="672FEAD6" w14:textId="77777777" w:rsidR="005168FE" w:rsidRDefault="00000000">
            <w:r>
              <w:rPr>
                <w:sz w:val="22"/>
              </w:rPr>
              <w:t>Inheritance</w:t>
            </w:r>
          </w:p>
        </w:tc>
        <w:tc>
          <w:tcPr>
            <w:tcW w:w="4032" w:type="dxa"/>
            <w:shd w:val="clear" w:color="auto" w:fill="FFFFFF"/>
          </w:tcPr>
          <w:p w14:paraId="345104F6" w14:textId="77777777" w:rsidR="005168FE" w:rsidRDefault="00000000">
            <w:r>
              <w:rPr>
                <w:sz w:val="22"/>
              </w:rPr>
              <w:t>Guest, Admin, Receptionist ← User</w:t>
            </w:r>
          </w:p>
        </w:tc>
        <w:tc>
          <w:tcPr>
            <w:tcW w:w="4608" w:type="dxa"/>
            <w:shd w:val="clear" w:color="auto" w:fill="FFFFFF"/>
          </w:tcPr>
          <w:p w14:paraId="23381674" w14:textId="77777777" w:rsidR="005168FE" w:rsidRDefault="00000000">
            <w:r>
              <w:rPr>
                <w:sz w:val="22"/>
              </w:rPr>
              <w:t>Code reuse, less duplication</w:t>
            </w:r>
          </w:p>
        </w:tc>
      </w:tr>
      <w:tr w:rsidR="005168FE" w14:paraId="34767C23" w14:textId="77777777">
        <w:trPr>
          <w:jc w:val="center"/>
        </w:trPr>
        <w:tc>
          <w:tcPr>
            <w:tcW w:w="2880" w:type="dxa"/>
            <w:shd w:val="clear" w:color="auto" w:fill="EBF5FB"/>
          </w:tcPr>
          <w:p w14:paraId="682F06C5" w14:textId="77777777" w:rsidR="005168FE" w:rsidRDefault="00000000">
            <w:r>
              <w:rPr>
                <w:sz w:val="22"/>
              </w:rPr>
              <w:t>Polymorphism</w:t>
            </w:r>
          </w:p>
        </w:tc>
        <w:tc>
          <w:tcPr>
            <w:tcW w:w="4032" w:type="dxa"/>
            <w:shd w:val="clear" w:color="auto" w:fill="EBF5FB"/>
          </w:tcPr>
          <w:p w14:paraId="6F23B377" w14:textId="77777777" w:rsidR="005168FE" w:rsidRDefault="00000000">
            <w:r>
              <w:rPr>
                <w:sz w:val="22"/>
              </w:rPr>
              <w:t>EmailNotification, SMSNotification.send()</w:t>
            </w:r>
          </w:p>
        </w:tc>
        <w:tc>
          <w:tcPr>
            <w:tcW w:w="4608" w:type="dxa"/>
            <w:shd w:val="clear" w:color="auto" w:fill="EBF5FB"/>
          </w:tcPr>
          <w:p w14:paraId="47A8DEC1" w14:textId="77777777" w:rsidR="005168FE" w:rsidRDefault="00000000">
            <w:r>
              <w:rPr>
                <w:sz w:val="22"/>
              </w:rPr>
              <w:t>Flexible, extensible notifications</w:t>
            </w:r>
          </w:p>
        </w:tc>
      </w:tr>
      <w:tr w:rsidR="005168FE" w14:paraId="0AA7549C" w14:textId="77777777">
        <w:trPr>
          <w:jc w:val="center"/>
        </w:trPr>
        <w:tc>
          <w:tcPr>
            <w:tcW w:w="2880" w:type="dxa"/>
            <w:shd w:val="clear" w:color="auto" w:fill="FFFFFF"/>
          </w:tcPr>
          <w:p w14:paraId="40852561" w14:textId="77777777" w:rsidR="005168FE" w:rsidRDefault="00000000">
            <w:r>
              <w:rPr>
                <w:sz w:val="22"/>
              </w:rPr>
              <w:t>Abstraction</w:t>
            </w:r>
          </w:p>
        </w:tc>
        <w:tc>
          <w:tcPr>
            <w:tcW w:w="4032" w:type="dxa"/>
            <w:shd w:val="clear" w:color="auto" w:fill="FFFFFF"/>
          </w:tcPr>
          <w:p w14:paraId="4EF7CBD6" w14:textId="77777777" w:rsidR="005168FE" w:rsidRDefault="00000000">
            <w:r>
              <w:rPr>
                <w:sz w:val="22"/>
              </w:rPr>
              <w:t>IPaymentGateway interface</w:t>
            </w:r>
          </w:p>
        </w:tc>
        <w:tc>
          <w:tcPr>
            <w:tcW w:w="4608" w:type="dxa"/>
            <w:shd w:val="clear" w:color="auto" w:fill="FFFFFF"/>
          </w:tcPr>
          <w:p w14:paraId="1353A32B" w14:textId="77777777" w:rsidR="005168FE" w:rsidRDefault="00000000">
            <w:r>
              <w:rPr>
                <w:sz w:val="22"/>
              </w:rPr>
              <w:t>Decoupled payment integration</w:t>
            </w:r>
          </w:p>
        </w:tc>
      </w:tr>
      <w:tr w:rsidR="005168FE" w14:paraId="79D06D35" w14:textId="77777777">
        <w:trPr>
          <w:jc w:val="center"/>
        </w:trPr>
        <w:tc>
          <w:tcPr>
            <w:tcW w:w="2880" w:type="dxa"/>
            <w:shd w:val="clear" w:color="auto" w:fill="EBF5FB"/>
          </w:tcPr>
          <w:p w14:paraId="506589B0" w14:textId="77777777" w:rsidR="005168FE" w:rsidRDefault="00000000">
            <w:r>
              <w:rPr>
                <w:sz w:val="22"/>
              </w:rPr>
              <w:t>Composition</w:t>
            </w:r>
          </w:p>
        </w:tc>
        <w:tc>
          <w:tcPr>
            <w:tcW w:w="4032" w:type="dxa"/>
            <w:shd w:val="clear" w:color="auto" w:fill="EBF5FB"/>
          </w:tcPr>
          <w:p w14:paraId="625FF46F" w14:textId="77777777" w:rsidR="005168FE" w:rsidRDefault="00000000">
            <w:r>
              <w:rPr>
                <w:sz w:val="22"/>
              </w:rPr>
              <w:t>Booking ◆── BookingDetail</w:t>
            </w:r>
          </w:p>
        </w:tc>
        <w:tc>
          <w:tcPr>
            <w:tcW w:w="4608" w:type="dxa"/>
            <w:shd w:val="clear" w:color="auto" w:fill="EBF5FB"/>
          </w:tcPr>
          <w:p w14:paraId="16313BD1" w14:textId="77777777" w:rsidR="005168FE" w:rsidRDefault="00000000">
            <w:r>
              <w:rPr>
                <w:sz w:val="22"/>
              </w:rPr>
              <w:t>Lifecycle-bound relationship modelling</w:t>
            </w:r>
          </w:p>
        </w:tc>
      </w:tr>
    </w:tbl>
    <w:p w14:paraId="4BFA7181" w14:textId="77777777" w:rsidR="005168FE" w:rsidRDefault="005168FE"/>
    <w:p w14:paraId="61E14764" w14:textId="77777777" w:rsidR="005168FE" w:rsidRDefault="00000000">
      <w:pPr>
        <w:spacing w:before="240" w:after="120" w:line="360" w:lineRule="exact"/>
      </w:pPr>
      <w:r>
        <w:rPr>
          <w:b/>
          <w:color w:val="4A4A4A"/>
          <w:sz w:val="26"/>
        </w:rPr>
        <w:t>Real-World Applications</w:t>
      </w:r>
    </w:p>
    <w:p w14:paraId="1A7CA5E4" w14:textId="77777777" w:rsidR="005168FE" w:rsidRDefault="00000000">
      <w:pPr>
        <w:pStyle w:val="ListBullet"/>
        <w:spacing w:after="80" w:line="360" w:lineRule="exact"/>
        <w:ind w:left="432"/>
        <w:jc w:val="both"/>
      </w:pPr>
      <w:r>
        <w:t>Booking.com — uses similar reservation and payment abstraction layers.</w:t>
      </w:r>
    </w:p>
    <w:p w14:paraId="3AF4D825" w14:textId="77777777" w:rsidR="005168FE" w:rsidRDefault="00000000">
      <w:pPr>
        <w:pStyle w:val="ListBullet"/>
        <w:spacing w:after="80" w:line="360" w:lineRule="exact"/>
        <w:ind w:left="432"/>
        <w:jc w:val="both"/>
      </w:pPr>
      <w:r>
        <w:t>MakeMyTrip — employs OO design with polymorphic notification channels.</w:t>
      </w:r>
    </w:p>
    <w:p w14:paraId="5E14E5BF" w14:textId="77777777" w:rsidR="005168FE" w:rsidRDefault="00000000">
      <w:pPr>
        <w:pStyle w:val="ListBullet"/>
        <w:spacing w:after="80" w:line="360" w:lineRule="exact"/>
        <w:ind w:left="432"/>
        <w:jc w:val="both"/>
      </w:pPr>
      <w:r>
        <w:t>Marriott Bonvoy — implements loyalty programme through User subclass extensions.</w:t>
      </w:r>
    </w:p>
    <w:p w14:paraId="62BEB636" w14:textId="77777777" w:rsidR="005168FE" w:rsidRDefault="00000000">
      <w:pPr>
        <w:pStyle w:val="ListBullet"/>
        <w:spacing w:after="80" w:line="360" w:lineRule="exact"/>
        <w:ind w:left="432"/>
        <w:jc w:val="both"/>
      </w:pPr>
      <w:r>
        <w:t>OYO Rooms — uses Agile development with incremental feature releases.</w:t>
      </w:r>
    </w:p>
    <w:p w14:paraId="4961300D" w14:textId="77777777" w:rsidR="005168FE" w:rsidRDefault="00000000">
      <w:r>
        <w:br w:type="page"/>
      </w:r>
    </w:p>
    <w:p w14:paraId="307D34EC" w14:textId="77777777" w:rsidR="005168FE" w:rsidRDefault="00000000">
      <w:pPr>
        <w:spacing w:before="240" w:after="120" w:line="360" w:lineRule="exact"/>
      </w:pPr>
      <w:r>
        <w:rPr>
          <w:b/>
          <w:color w:val="00326D"/>
          <w:sz w:val="32"/>
        </w:rPr>
        <w:lastRenderedPageBreak/>
        <w:t>QUESTION 2: UNIVERSITY MANAGEMENT SYSTEM</w:t>
      </w:r>
    </w:p>
    <w:p w14:paraId="4E63FF2D" w14:textId="77777777" w:rsidR="005168FE" w:rsidRDefault="00000000">
      <w:pPr>
        <w:spacing w:before="240" w:after="120" w:line="360" w:lineRule="exact"/>
      </w:pPr>
      <w:r>
        <w:rPr>
          <w:b/>
          <w:color w:val="1A5E20"/>
          <w:sz w:val="28"/>
        </w:rPr>
        <w:t>1. Introduction</w:t>
      </w:r>
    </w:p>
    <w:p w14:paraId="6D413916" w14:textId="77777777" w:rsidR="005168FE" w:rsidRDefault="00000000">
      <w:pPr>
        <w:spacing w:after="120" w:line="360" w:lineRule="exact"/>
        <w:jc w:val="both"/>
      </w:pPr>
      <w:r>
        <w:t xml:space="preserve">A </w:t>
      </w:r>
      <w:r>
        <w:rPr>
          <w:b/>
        </w:rPr>
        <w:t>University Management System</w:t>
      </w:r>
      <w:r>
        <w:t xml:space="preserve"> (UMS) is a comprehensive enterprise software platform designed to automate and integrate all academic and administrative functions of a higher educational institution. It manages student admissions, course enrolment, attendance tracking, examination scheduling, result processing, fee management, faculty allocation, library operations, and hostel management. Using </w:t>
      </w:r>
      <w:r>
        <w:rPr>
          <w:b/>
        </w:rPr>
        <w:t>Object-Oriented Design</w:t>
      </w:r>
      <w:r>
        <w:t xml:space="preserve"> (OOD), the UMS is modelled as a network of interacting objects representing real-world university entities — </w:t>
      </w:r>
      <w:r>
        <w:rPr>
          <w:b/>
        </w:rPr>
        <w:t>Student</w:t>
      </w:r>
      <w:r>
        <w:t xml:space="preserve">, </w:t>
      </w:r>
      <w:r>
        <w:rPr>
          <w:b/>
        </w:rPr>
        <w:t>Faculty</w:t>
      </w:r>
      <w:r>
        <w:t xml:space="preserve">, </w:t>
      </w:r>
      <w:r>
        <w:rPr>
          <w:b/>
        </w:rPr>
        <w:t>Course</w:t>
      </w:r>
      <w:r>
        <w:t xml:space="preserve">, </w:t>
      </w:r>
      <w:r>
        <w:rPr>
          <w:b/>
        </w:rPr>
        <w:t>Department</w:t>
      </w:r>
      <w:r>
        <w:t xml:space="preserve">, </w:t>
      </w:r>
      <w:r>
        <w:rPr>
          <w:b/>
        </w:rPr>
        <w:t>Examination</w:t>
      </w:r>
      <w:r>
        <w:t xml:space="preserve">, and </w:t>
      </w:r>
      <w:r>
        <w:rPr>
          <w:b/>
        </w:rPr>
        <w:t>Fee</w:t>
      </w:r>
      <w:r>
        <w:t xml:space="preserve"> — each with clearly defined responsibilities and relationships.</w:t>
      </w:r>
    </w:p>
    <w:p w14:paraId="7A37F5BA" w14:textId="77777777" w:rsidR="005168FE" w:rsidRDefault="00000000">
      <w:pPr>
        <w:spacing w:before="240" w:after="120" w:line="360" w:lineRule="exact"/>
      </w:pPr>
      <w:r>
        <w:rPr>
          <w:b/>
          <w:color w:val="1A5E20"/>
          <w:sz w:val="28"/>
        </w:rPr>
        <w:t>2. Problem Analysis</w:t>
      </w:r>
    </w:p>
    <w:p w14:paraId="4FDAE0C6" w14:textId="77777777" w:rsidR="005168FE" w:rsidRDefault="00000000">
      <w:pPr>
        <w:pStyle w:val="ListBullet"/>
        <w:spacing w:after="80" w:line="360" w:lineRule="exact"/>
        <w:ind w:left="432"/>
        <w:jc w:val="both"/>
      </w:pPr>
      <w:r>
        <w:t>Manual admission processes cause delays, errors, and loss of applicant data.</w:t>
      </w:r>
    </w:p>
    <w:p w14:paraId="1AEDDDAE" w14:textId="77777777" w:rsidR="005168FE" w:rsidRDefault="00000000">
      <w:pPr>
        <w:pStyle w:val="ListBullet"/>
        <w:spacing w:after="80" w:line="360" w:lineRule="exact"/>
        <w:ind w:left="432"/>
        <w:jc w:val="both"/>
      </w:pPr>
      <w:r>
        <w:t>Paper-based attendance records are prone to fraud and difficult to analyse.</w:t>
      </w:r>
    </w:p>
    <w:p w14:paraId="325E1635" w14:textId="77777777" w:rsidR="005168FE" w:rsidRDefault="00000000">
      <w:pPr>
        <w:pStyle w:val="ListBullet"/>
        <w:spacing w:after="80" w:line="360" w:lineRule="exact"/>
        <w:ind w:left="432"/>
        <w:jc w:val="both"/>
      </w:pPr>
      <w:r>
        <w:t>Separate systems for examinations, fees, and library result in data silos.</w:t>
      </w:r>
    </w:p>
    <w:p w14:paraId="5E86B95B" w14:textId="77777777" w:rsidR="005168FE" w:rsidRDefault="00000000">
      <w:pPr>
        <w:pStyle w:val="ListBullet"/>
        <w:spacing w:after="80" w:line="360" w:lineRule="exact"/>
        <w:ind w:left="432"/>
        <w:jc w:val="both"/>
      </w:pPr>
      <w:r>
        <w:t>Faculty workload monitoring and timetable management are inefficient.</w:t>
      </w:r>
    </w:p>
    <w:p w14:paraId="7181CA8C" w14:textId="77777777" w:rsidR="005168FE" w:rsidRDefault="00000000">
      <w:pPr>
        <w:pStyle w:val="ListBullet"/>
        <w:spacing w:after="80" w:line="360" w:lineRule="exact"/>
        <w:ind w:left="432"/>
        <w:jc w:val="both"/>
      </w:pPr>
      <w:r>
        <w:t>Students lack real-time access to results, attendance, and fee status.</w:t>
      </w:r>
    </w:p>
    <w:p w14:paraId="1B444BAE" w14:textId="77777777" w:rsidR="005168FE" w:rsidRDefault="00000000">
      <w:pPr>
        <w:pStyle w:val="ListBullet"/>
        <w:spacing w:after="80" w:line="360" w:lineRule="exact"/>
        <w:ind w:left="432"/>
        <w:jc w:val="both"/>
      </w:pPr>
      <w:r>
        <w:t>Administrative reports require manual compilation, causing decision delays.</w:t>
      </w:r>
    </w:p>
    <w:p w14:paraId="26181E91" w14:textId="77777777" w:rsidR="005168FE" w:rsidRDefault="00000000">
      <w:pPr>
        <w:spacing w:after="120" w:line="360" w:lineRule="exact"/>
        <w:jc w:val="both"/>
      </w:pPr>
      <w:r>
        <w:t xml:space="preserve">The </w:t>
      </w:r>
      <w:r>
        <w:rPr>
          <w:b/>
        </w:rPr>
        <w:t>UMS</w:t>
      </w:r>
      <w:r>
        <w:t xml:space="preserve"> resolves these issues by providing a unified, role-based digital platform that integrates all university operations, enables real-time data access, and supports evidence-based academic governance.</w:t>
      </w:r>
    </w:p>
    <w:p w14:paraId="065957AD" w14:textId="77777777" w:rsidR="005168FE" w:rsidRDefault="00000000">
      <w:pPr>
        <w:spacing w:before="240" w:after="120" w:line="360" w:lineRule="exact"/>
      </w:pPr>
      <w:r>
        <w:rPr>
          <w:b/>
          <w:color w:val="1A5E20"/>
          <w:sz w:val="28"/>
        </w:rPr>
        <w:t>3. Object-Oriented Analysis</w:t>
      </w:r>
    </w:p>
    <w:p w14:paraId="2C8547C3" w14:textId="77777777" w:rsidR="005168FE" w:rsidRDefault="00000000">
      <w:pPr>
        <w:spacing w:after="120" w:line="360" w:lineRule="exact"/>
        <w:jc w:val="both"/>
      </w:pPr>
      <w:r>
        <w:rPr>
          <w:b/>
        </w:rPr>
        <w:t>3.1 Actors</w:t>
      </w:r>
    </w:p>
    <w:p w14:paraId="101EDB5C" w14:textId="77777777" w:rsidR="005168FE" w:rsidRDefault="00000000">
      <w:pPr>
        <w:pStyle w:val="ListBullet"/>
        <w:spacing w:after="80" w:line="360" w:lineRule="exact"/>
        <w:ind w:left="432"/>
        <w:jc w:val="both"/>
      </w:pPr>
      <w:r>
        <w:rPr>
          <w:b/>
        </w:rPr>
        <w:t xml:space="preserve">Student: </w:t>
      </w:r>
      <w:r>
        <w:t>Enrols in courses, views timetables, checks results, pays fees, borrows books.</w:t>
      </w:r>
    </w:p>
    <w:p w14:paraId="0AD211E5" w14:textId="77777777" w:rsidR="005168FE" w:rsidRDefault="00000000">
      <w:pPr>
        <w:pStyle w:val="ListBullet"/>
        <w:spacing w:after="80" w:line="360" w:lineRule="exact"/>
        <w:ind w:left="432"/>
        <w:jc w:val="both"/>
      </w:pPr>
      <w:r>
        <w:rPr>
          <w:b/>
        </w:rPr>
        <w:t xml:space="preserve">Faculty Member: </w:t>
      </w:r>
      <w:r>
        <w:t>Manages attendance, uploads grades, sets question papers, views assigned courses.</w:t>
      </w:r>
    </w:p>
    <w:p w14:paraId="38053DE2" w14:textId="77777777" w:rsidR="005168FE" w:rsidRDefault="00000000">
      <w:pPr>
        <w:pStyle w:val="ListBullet"/>
        <w:spacing w:after="80" w:line="360" w:lineRule="exact"/>
        <w:ind w:left="432"/>
        <w:jc w:val="both"/>
      </w:pPr>
      <w:r>
        <w:rPr>
          <w:b/>
        </w:rPr>
        <w:t xml:space="preserve">Department Head: </w:t>
      </w:r>
      <w:r>
        <w:t>Allocates courses to faculty, monitors departmental performance.</w:t>
      </w:r>
    </w:p>
    <w:p w14:paraId="3C23C9B7" w14:textId="77777777" w:rsidR="005168FE" w:rsidRDefault="00000000">
      <w:pPr>
        <w:pStyle w:val="ListBullet"/>
        <w:spacing w:after="80" w:line="360" w:lineRule="exact"/>
        <w:ind w:left="432"/>
        <w:jc w:val="both"/>
      </w:pPr>
      <w:r>
        <w:rPr>
          <w:b/>
        </w:rPr>
        <w:t xml:space="preserve">Administrator: </w:t>
      </w:r>
      <w:r>
        <w:t>Manages admissions, generates university-wide reports, handles fee structures.</w:t>
      </w:r>
    </w:p>
    <w:p w14:paraId="43FE3750" w14:textId="77777777" w:rsidR="005168FE" w:rsidRDefault="00000000">
      <w:pPr>
        <w:pStyle w:val="ListBullet"/>
        <w:spacing w:after="80" w:line="360" w:lineRule="exact"/>
        <w:ind w:left="432"/>
        <w:jc w:val="both"/>
      </w:pPr>
      <w:r>
        <w:rPr>
          <w:b/>
        </w:rPr>
        <w:t xml:space="preserve">Examination Controller: </w:t>
      </w:r>
      <w:r>
        <w:t>Schedules examinations, publishes hall tickets, processes and releases results.</w:t>
      </w:r>
    </w:p>
    <w:p w14:paraId="0A9CDCFF" w14:textId="77777777" w:rsidR="005168FE" w:rsidRDefault="00000000">
      <w:pPr>
        <w:pStyle w:val="ListBullet"/>
        <w:spacing w:after="80" w:line="360" w:lineRule="exact"/>
        <w:ind w:left="432"/>
        <w:jc w:val="both"/>
      </w:pPr>
      <w:r>
        <w:rPr>
          <w:b/>
        </w:rPr>
        <w:t xml:space="preserve">Librarian: </w:t>
      </w:r>
      <w:r>
        <w:t>Manages book catalogue, issue/return tracking, and overdue fine calculation.</w:t>
      </w:r>
    </w:p>
    <w:p w14:paraId="3ED6C973" w14:textId="77777777" w:rsidR="005168FE" w:rsidRDefault="00000000">
      <w:pPr>
        <w:spacing w:before="240" w:after="120" w:line="360" w:lineRule="exact"/>
      </w:pPr>
      <w:r>
        <w:rPr>
          <w:b/>
          <w:color w:val="1A5E20"/>
          <w:sz w:val="28"/>
        </w:rPr>
        <w:t>4. Key Classes and Relationships</w:t>
      </w:r>
    </w:p>
    <w:tbl>
      <w:tblPr>
        <w:tblStyle w:val="TableGrid"/>
        <w:tblW w:w="0" w:type="auto"/>
        <w:jc w:val="center"/>
        <w:tblLook w:val="04A0" w:firstRow="1" w:lastRow="0" w:firstColumn="1" w:lastColumn="0" w:noHBand="0" w:noVBand="1"/>
      </w:tblPr>
      <w:tblGrid>
        <w:gridCol w:w="2005"/>
        <w:gridCol w:w="2359"/>
        <w:gridCol w:w="2623"/>
        <w:gridCol w:w="2255"/>
      </w:tblGrid>
      <w:tr w:rsidR="005168FE" w14:paraId="68B14EA9" w14:textId="77777777">
        <w:trPr>
          <w:jc w:val="center"/>
        </w:trPr>
        <w:tc>
          <w:tcPr>
            <w:tcW w:w="2592" w:type="dxa"/>
            <w:shd w:val="clear" w:color="auto" w:fill="003264"/>
          </w:tcPr>
          <w:p w14:paraId="50FB1E10" w14:textId="77777777" w:rsidR="005168FE" w:rsidRDefault="00000000">
            <w:pPr>
              <w:jc w:val="center"/>
            </w:pPr>
            <w:r>
              <w:rPr>
                <w:b/>
                <w:color w:val="FFFFFF"/>
                <w:sz w:val="22"/>
              </w:rPr>
              <w:t>Class</w:t>
            </w:r>
          </w:p>
        </w:tc>
        <w:tc>
          <w:tcPr>
            <w:tcW w:w="3168" w:type="dxa"/>
            <w:shd w:val="clear" w:color="auto" w:fill="003264"/>
          </w:tcPr>
          <w:p w14:paraId="4CBD2B1F" w14:textId="77777777" w:rsidR="005168FE" w:rsidRDefault="00000000">
            <w:pPr>
              <w:jc w:val="center"/>
            </w:pPr>
            <w:r>
              <w:rPr>
                <w:b/>
                <w:color w:val="FFFFFF"/>
                <w:sz w:val="22"/>
              </w:rPr>
              <w:t>Key Attributes</w:t>
            </w:r>
          </w:p>
        </w:tc>
        <w:tc>
          <w:tcPr>
            <w:tcW w:w="3168" w:type="dxa"/>
            <w:shd w:val="clear" w:color="auto" w:fill="003264"/>
          </w:tcPr>
          <w:p w14:paraId="102C1FE7" w14:textId="77777777" w:rsidR="005168FE" w:rsidRDefault="00000000">
            <w:pPr>
              <w:jc w:val="center"/>
            </w:pPr>
            <w:r>
              <w:rPr>
                <w:b/>
                <w:color w:val="FFFFFF"/>
                <w:sz w:val="22"/>
              </w:rPr>
              <w:t>Key Methods</w:t>
            </w:r>
          </w:p>
        </w:tc>
        <w:tc>
          <w:tcPr>
            <w:tcW w:w="2880" w:type="dxa"/>
            <w:shd w:val="clear" w:color="auto" w:fill="003264"/>
          </w:tcPr>
          <w:p w14:paraId="07D09A04" w14:textId="77777777" w:rsidR="005168FE" w:rsidRDefault="00000000">
            <w:pPr>
              <w:jc w:val="center"/>
            </w:pPr>
            <w:r>
              <w:rPr>
                <w:b/>
                <w:color w:val="FFFFFF"/>
                <w:sz w:val="22"/>
              </w:rPr>
              <w:t>Responsibility</w:t>
            </w:r>
          </w:p>
        </w:tc>
      </w:tr>
      <w:tr w:rsidR="005168FE" w14:paraId="799A2B74" w14:textId="77777777">
        <w:trPr>
          <w:jc w:val="center"/>
        </w:trPr>
        <w:tc>
          <w:tcPr>
            <w:tcW w:w="2592" w:type="dxa"/>
            <w:shd w:val="clear" w:color="auto" w:fill="EBF5FB"/>
          </w:tcPr>
          <w:p w14:paraId="7523A6F9" w14:textId="77777777" w:rsidR="005168FE" w:rsidRDefault="00000000">
            <w:r>
              <w:rPr>
                <w:sz w:val="22"/>
              </w:rPr>
              <w:t>Person (abstract)</w:t>
            </w:r>
          </w:p>
        </w:tc>
        <w:tc>
          <w:tcPr>
            <w:tcW w:w="3168" w:type="dxa"/>
            <w:shd w:val="clear" w:color="auto" w:fill="EBF5FB"/>
          </w:tcPr>
          <w:p w14:paraId="73C988C7" w14:textId="77777777" w:rsidR="005168FE" w:rsidRDefault="00000000">
            <w:r>
              <w:rPr>
                <w:sz w:val="22"/>
              </w:rPr>
              <w:t>personID, name, DOB, address, phone</w:t>
            </w:r>
          </w:p>
        </w:tc>
        <w:tc>
          <w:tcPr>
            <w:tcW w:w="3168" w:type="dxa"/>
            <w:shd w:val="clear" w:color="auto" w:fill="EBF5FB"/>
          </w:tcPr>
          <w:p w14:paraId="159130E8" w14:textId="77777777" w:rsidR="005168FE" w:rsidRDefault="00000000">
            <w:r>
              <w:rPr>
                <w:sz w:val="22"/>
              </w:rPr>
              <w:t>getDetails(), updateDetails()</w:t>
            </w:r>
          </w:p>
        </w:tc>
        <w:tc>
          <w:tcPr>
            <w:tcW w:w="2880" w:type="dxa"/>
            <w:shd w:val="clear" w:color="auto" w:fill="EBF5FB"/>
          </w:tcPr>
          <w:p w14:paraId="7E0DFC6F" w14:textId="77777777" w:rsidR="005168FE" w:rsidRDefault="00000000">
            <w:r>
              <w:rPr>
                <w:sz w:val="22"/>
              </w:rPr>
              <w:t>Common base for all human actors</w:t>
            </w:r>
          </w:p>
        </w:tc>
      </w:tr>
      <w:tr w:rsidR="005168FE" w14:paraId="0A3373C4" w14:textId="77777777">
        <w:trPr>
          <w:jc w:val="center"/>
        </w:trPr>
        <w:tc>
          <w:tcPr>
            <w:tcW w:w="2592" w:type="dxa"/>
            <w:shd w:val="clear" w:color="auto" w:fill="FFFFFF"/>
          </w:tcPr>
          <w:p w14:paraId="2A81E82B" w14:textId="77777777" w:rsidR="005168FE" w:rsidRDefault="00000000">
            <w:r>
              <w:rPr>
                <w:sz w:val="22"/>
              </w:rPr>
              <w:lastRenderedPageBreak/>
              <w:t>Student (extends Person)</w:t>
            </w:r>
          </w:p>
        </w:tc>
        <w:tc>
          <w:tcPr>
            <w:tcW w:w="3168" w:type="dxa"/>
            <w:shd w:val="clear" w:color="auto" w:fill="FFFFFF"/>
          </w:tcPr>
          <w:p w14:paraId="54B48A2B" w14:textId="77777777" w:rsidR="005168FE" w:rsidRDefault="00000000">
            <w:r>
              <w:rPr>
                <w:sz w:val="22"/>
              </w:rPr>
              <w:t>studentID, programme, semester, CGPA</w:t>
            </w:r>
          </w:p>
        </w:tc>
        <w:tc>
          <w:tcPr>
            <w:tcW w:w="3168" w:type="dxa"/>
            <w:shd w:val="clear" w:color="auto" w:fill="FFFFFF"/>
          </w:tcPr>
          <w:p w14:paraId="2D257794" w14:textId="77777777" w:rsidR="005168FE" w:rsidRDefault="00000000">
            <w:r>
              <w:rPr>
                <w:sz w:val="22"/>
              </w:rPr>
              <w:t>enrolCourse(), viewResult(), payFee()</w:t>
            </w:r>
          </w:p>
        </w:tc>
        <w:tc>
          <w:tcPr>
            <w:tcW w:w="2880" w:type="dxa"/>
            <w:shd w:val="clear" w:color="auto" w:fill="FFFFFF"/>
          </w:tcPr>
          <w:p w14:paraId="11692815" w14:textId="77777777" w:rsidR="005168FE" w:rsidRDefault="00000000">
            <w:r>
              <w:rPr>
                <w:sz w:val="22"/>
              </w:rPr>
              <w:t>Academic lifecycle of a student</w:t>
            </w:r>
          </w:p>
        </w:tc>
      </w:tr>
      <w:tr w:rsidR="005168FE" w14:paraId="2D9A967D" w14:textId="77777777">
        <w:trPr>
          <w:jc w:val="center"/>
        </w:trPr>
        <w:tc>
          <w:tcPr>
            <w:tcW w:w="2592" w:type="dxa"/>
            <w:shd w:val="clear" w:color="auto" w:fill="EBF5FB"/>
          </w:tcPr>
          <w:p w14:paraId="72ECDA47" w14:textId="77777777" w:rsidR="005168FE" w:rsidRDefault="00000000">
            <w:r>
              <w:rPr>
                <w:sz w:val="22"/>
              </w:rPr>
              <w:t>Faculty (extends Person)</w:t>
            </w:r>
          </w:p>
        </w:tc>
        <w:tc>
          <w:tcPr>
            <w:tcW w:w="3168" w:type="dxa"/>
            <w:shd w:val="clear" w:color="auto" w:fill="EBF5FB"/>
          </w:tcPr>
          <w:p w14:paraId="037EB8DA" w14:textId="77777777" w:rsidR="005168FE" w:rsidRDefault="00000000">
            <w:r>
              <w:rPr>
                <w:sz w:val="22"/>
              </w:rPr>
              <w:t>facultyID, designation, qualification</w:t>
            </w:r>
          </w:p>
        </w:tc>
        <w:tc>
          <w:tcPr>
            <w:tcW w:w="3168" w:type="dxa"/>
            <w:shd w:val="clear" w:color="auto" w:fill="EBF5FB"/>
          </w:tcPr>
          <w:p w14:paraId="2F863BC4" w14:textId="77777777" w:rsidR="005168FE" w:rsidRDefault="00000000">
            <w:r>
              <w:rPr>
                <w:sz w:val="22"/>
              </w:rPr>
              <w:t>markAttendance(), uploadGrade(), viewCourses()</w:t>
            </w:r>
          </w:p>
        </w:tc>
        <w:tc>
          <w:tcPr>
            <w:tcW w:w="2880" w:type="dxa"/>
            <w:shd w:val="clear" w:color="auto" w:fill="EBF5FB"/>
          </w:tcPr>
          <w:p w14:paraId="4BAFAD5D" w14:textId="77777777" w:rsidR="005168FE" w:rsidRDefault="00000000">
            <w:r>
              <w:rPr>
                <w:sz w:val="22"/>
              </w:rPr>
              <w:t>Teaching and assessment responsibilities</w:t>
            </w:r>
          </w:p>
        </w:tc>
      </w:tr>
      <w:tr w:rsidR="005168FE" w14:paraId="7D016C19" w14:textId="77777777">
        <w:trPr>
          <w:jc w:val="center"/>
        </w:trPr>
        <w:tc>
          <w:tcPr>
            <w:tcW w:w="2592" w:type="dxa"/>
            <w:shd w:val="clear" w:color="auto" w:fill="FFFFFF"/>
          </w:tcPr>
          <w:p w14:paraId="1E8BFAC0" w14:textId="77777777" w:rsidR="005168FE" w:rsidRDefault="00000000">
            <w:r>
              <w:rPr>
                <w:sz w:val="22"/>
              </w:rPr>
              <w:t>Course</w:t>
            </w:r>
          </w:p>
        </w:tc>
        <w:tc>
          <w:tcPr>
            <w:tcW w:w="3168" w:type="dxa"/>
            <w:shd w:val="clear" w:color="auto" w:fill="FFFFFF"/>
          </w:tcPr>
          <w:p w14:paraId="7B1F5A35" w14:textId="77777777" w:rsidR="005168FE" w:rsidRDefault="00000000">
            <w:r>
              <w:rPr>
                <w:sz w:val="22"/>
              </w:rPr>
              <w:t>courseID, title, credits, syllabus, deptID</w:t>
            </w:r>
          </w:p>
        </w:tc>
        <w:tc>
          <w:tcPr>
            <w:tcW w:w="3168" w:type="dxa"/>
            <w:shd w:val="clear" w:color="auto" w:fill="FFFFFF"/>
          </w:tcPr>
          <w:p w14:paraId="7CD4A7E0" w14:textId="77777777" w:rsidR="005168FE" w:rsidRDefault="00000000">
            <w:r>
              <w:rPr>
                <w:sz w:val="22"/>
              </w:rPr>
              <w:t>getDetails(), enrolStudents(), assignFaculty()</w:t>
            </w:r>
          </w:p>
        </w:tc>
        <w:tc>
          <w:tcPr>
            <w:tcW w:w="2880" w:type="dxa"/>
            <w:shd w:val="clear" w:color="auto" w:fill="FFFFFF"/>
          </w:tcPr>
          <w:p w14:paraId="053929B3" w14:textId="77777777" w:rsidR="005168FE" w:rsidRDefault="00000000">
            <w:r>
              <w:rPr>
                <w:sz w:val="22"/>
              </w:rPr>
              <w:t>Represents an academic subject</w:t>
            </w:r>
          </w:p>
        </w:tc>
      </w:tr>
      <w:tr w:rsidR="005168FE" w14:paraId="3F17EF16" w14:textId="77777777">
        <w:trPr>
          <w:jc w:val="center"/>
        </w:trPr>
        <w:tc>
          <w:tcPr>
            <w:tcW w:w="2592" w:type="dxa"/>
            <w:shd w:val="clear" w:color="auto" w:fill="EBF5FB"/>
          </w:tcPr>
          <w:p w14:paraId="3A9D0480" w14:textId="77777777" w:rsidR="005168FE" w:rsidRDefault="00000000">
            <w:r>
              <w:rPr>
                <w:sz w:val="22"/>
              </w:rPr>
              <w:t>Department</w:t>
            </w:r>
          </w:p>
        </w:tc>
        <w:tc>
          <w:tcPr>
            <w:tcW w:w="3168" w:type="dxa"/>
            <w:shd w:val="clear" w:color="auto" w:fill="EBF5FB"/>
          </w:tcPr>
          <w:p w14:paraId="34C2816F" w14:textId="77777777" w:rsidR="005168FE" w:rsidRDefault="00000000">
            <w:r>
              <w:rPr>
                <w:sz w:val="22"/>
              </w:rPr>
              <w:t>deptID, name, hodID, facultyList</w:t>
            </w:r>
          </w:p>
        </w:tc>
        <w:tc>
          <w:tcPr>
            <w:tcW w:w="3168" w:type="dxa"/>
            <w:shd w:val="clear" w:color="auto" w:fill="EBF5FB"/>
          </w:tcPr>
          <w:p w14:paraId="24EC5E7C" w14:textId="77777777" w:rsidR="005168FE" w:rsidRDefault="00000000">
            <w:r>
              <w:rPr>
                <w:sz w:val="22"/>
              </w:rPr>
              <w:t>addCourse(), allocateFaculty(), generateReport()</w:t>
            </w:r>
          </w:p>
        </w:tc>
        <w:tc>
          <w:tcPr>
            <w:tcW w:w="2880" w:type="dxa"/>
            <w:shd w:val="clear" w:color="auto" w:fill="EBF5FB"/>
          </w:tcPr>
          <w:p w14:paraId="1AF188C0" w14:textId="77777777" w:rsidR="005168FE" w:rsidRDefault="00000000">
            <w:r>
              <w:rPr>
                <w:sz w:val="22"/>
              </w:rPr>
              <w:t>Organises courses and faculty</w:t>
            </w:r>
          </w:p>
        </w:tc>
      </w:tr>
      <w:tr w:rsidR="005168FE" w14:paraId="71306964" w14:textId="77777777">
        <w:trPr>
          <w:jc w:val="center"/>
        </w:trPr>
        <w:tc>
          <w:tcPr>
            <w:tcW w:w="2592" w:type="dxa"/>
            <w:shd w:val="clear" w:color="auto" w:fill="FFFFFF"/>
          </w:tcPr>
          <w:p w14:paraId="143C07D2" w14:textId="77777777" w:rsidR="005168FE" w:rsidRDefault="00000000">
            <w:r>
              <w:rPr>
                <w:sz w:val="22"/>
              </w:rPr>
              <w:t>Examination</w:t>
            </w:r>
          </w:p>
        </w:tc>
        <w:tc>
          <w:tcPr>
            <w:tcW w:w="3168" w:type="dxa"/>
            <w:shd w:val="clear" w:color="auto" w:fill="FFFFFF"/>
          </w:tcPr>
          <w:p w14:paraId="5E04BB2F" w14:textId="77777777" w:rsidR="005168FE" w:rsidRDefault="00000000">
            <w:r>
              <w:rPr>
                <w:sz w:val="22"/>
              </w:rPr>
              <w:t>examID, courseID, date, venue, duration</w:t>
            </w:r>
          </w:p>
        </w:tc>
        <w:tc>
          <w:tcPr>
            <w:tcW w:w="3168" w:type="dxa"/>
            <w:shd w:val="clear" w:color="auto" w:fill="FFFFFF"/>
          </w:tcPr>
          <w:p w14:paraId="768DE73E" w14:textId="77777777" w:rsidR="005168FE" w:rsidRDefault="00000000">
            <w:r>
              <w:rPr>
                <w:sz w:val="22"/>
              </w:rPr>
              <w:t>schedule(), publishHallTicket(), processResult()</w:t>
            </w:r>
          </w:p>
        </w:tc>
        <w:tc>
          <w:tcPr>
            <w:tcW w:w="2880" w:type="dxa"/>
            <w:shd w:val="clear" w:color="auto" w:fill="FFFFFF"/>
          </w:tcPr>
          <w:p w14:paraId="3CED2850" w14:textId="77777777" w:rsidR="005168FE" w:rsidRDefault="00000000">
            <w:r>
              <w:rPr>
                <w:sz w:val="22"/>
              </w:rPr>
              <w:t>Manages exam logistics and outcomes</w:t>
            </w:r>
          </w:p>
        </w:tc>
      </w:tr>
      <w:tr w:rsidR="005168FE" w14:paraId="735CAC2A" w14:textId="77777777">
        <w:trPr>
          <w:jc w:val="center"/>
        </w:trPr>
        <w:tc>
          <w:tcPr>
            <w:tcW w:w="2592" w:type="dxa"/>
            <w:shd w:val="clear" w:color="auto" w:fill="EBF5FB"/>
          </w:tcPr>
          <w:p w14:paraId="6948037B" w14:textId="77777777" w:rsidR="005168FE" w:rsidRDefault="00000000">
            <w:r>
              <w:rPr>
                <w:sz w:val="22"/>
              </w:rPr>
              <w:t>Fee</w:t>
            </w:r>
          </w:p>
        </w:tc>
        <w:tc>
          <w:tcPr>
            <w:tcW w:w="3168" w:type="dxa"/>
            <w:shd w:val="clear" w:color="auto" w:fill="EBF5FB"/>
          </w:tcPr>
          <w:p w14:paraId="0ABA8417" w14:textId="77777777" w:rsidR="005168FE" w:rsidRDefault="00000000">
            <w:r>
              <w:rPr>
                <w:sz w:val="22"/>
              </w:rPr>
              <w:t>feeID, studentID, amount, dueDate, status</w:t>
            </w:r>
          </w:p>
        </w:tc>
        <w:tc>
          <w:tcPr>
            <w:tcW w:w="3168" w:type="dxa"/>
            <w:shd w:val="clear" w:color="auto" w:fill="EBF5FB"/>
          </w:tcPr>
          <w:p w14:paraId="306A2A3E" w14:textId="77777777" w:rsidR="005168FE" w:rsidRDefault="00000000">
            <w:r>
              <w:rPr>
                <w:sz w:val="22"/>
              </w:rPr>
              <w:t>calculate(), pay(), generateReceipt()</w:t>
            </w:r>
          </w:p>
        </w:tc>
        <w:tc>
          <w:tcPr>
            <w:tcW w:w="2880" w:type="dxa"/>
            <w:shd w:val="clear" w:color="auto" w:fill="EBF5FB"/>
          </w:tcPr>
          <w:p w14:paraId="73E355BA" w14:textId="77777777" w:rsidR="005168FE" w:rsidRDefault="00000000">
            <w:r>
              <w:rPr>
                <w:sz w:val="22"/>
              </w:rPr>
              <w:t>Fee billing and collection</w:t>
            </w:r>
          </w:p>
        </w:tc>
      </w:tr>
      <w:tr w:rsidR="005168FE" w14:paraId="51D2453D" w14:textId="77777777">
        <w:trPr>
          <w:jc w:val="center"/>
        </w:trPr>
        <w:tc>
          <w:tcPr>
            <w:tcW w:w="2592" w:type="dxa"/>
            <w:shd w:val="clear" w:color="auto" w:fill="FFFFFF"/>
          </w:tcPr>
          <w:p w14:paraId="4545C12B" w14:textId="77777777" w:rsidR="005168FE" w:rsidRDefault="00000000">
            <w:r>
              <w:rPr>
                <w:sz w:val="22"/>
              </w:rPr>
              <w:t>Attendance</w:t>
            </w:r>
          </w:p>
        </w:tc>
        <w:tc>
          <w:tcPr>
            <w:tcW w:w="3168" w:type="dxa"/>
            <w:shd w:val="clear" w:color="auto" w:fill="FFFFFF"/>
          </w:tcPr>
          <w:p w14:paraId="2010567B" w14:textId="77777777" w:rsidR="005168FE" w:rsidRDefault="00000000">
            <w:r>
              <w:rPr>
                <w:sz w:val="22"/>
              </w:rPr>
              <w:t>attendanceID, studentID, courseID, date, status</w:t>
            </w:r>
          </w:p>
        </w:tc>
        <w:tc>
          <w:tcPr>
            <w:tcW w:w="3168" w:type="dxa"/>
            <w:shd w:val="clear" w:color="auto" w:fill="FFFFFF"/>
          </w:tcPr>
          <w:p w14:paraId="2DD26794" w14:textId="77777777" w:rsidR="005168FE" w:rsidRDefault="00000000">
            <w:r>
              <w:rPr>
                <w:sz w:val="22"/>
              </w:rPr>
              <w:t>mark(), getPercentage(), generateReport()</w:t>
            </w:r>
          </w:p>
        </w:tc>
        <w:tc>
          <w:tcPr>
            <w:tcW w:w="2880" w:type="dxa"/>
            <w:shd w:val="clear" w:color="auto" w:fill="FFFFFF"/>
          </w:tcPr>
          <w:p w14:paraId="7BDC69C3" w14:textId="77777777" w:rsidR="005168FE" w:rsidRDefault="00000000">
            <w:r>
              <w:rPr>
                <w:sz w:val="22"/>
              </w:rPr>
              <w:t>Tracks student presence per course</w:t>
            </w:r>
          </w:p>
        </w:tc>
      </w:tr>
      <w:tr w:rsidR="005168FE" w14:paraId="346E9728" w14:textId="77777777">
        <w:trPr>
          <w:jc w:val="center"/>
        </w:trPr>
        <w:tc>
          <w:tcPr>
            <w:tcW w:w="2592" w:type="dxa"/>
            <w:shd w:val="clear" w:color="auto" w:fill="EBF5FB"/>
          </w:tcPr>
          <w:p w14:paraId="0AB7287A" w14:textId="77777777" w:rsidR="005168FE" w:rsidRDefault="00000000">
            <w:r>
              <w:rPr>
                <w:sz w:val="22"/>
              </w:rPr>
              <w:t>Result</w:t>
            </w:r>
          </w:p>
        </w:tc>
        <w:tc>
          <w:tcPr>
            <w:tcW w:w="3168" w:type="dxa"/>
            <w:shd w:val="clear" w:color="auto" w:fill="EBF5FB"/>
          </w:tcPr>
          <w:p w14:paraId="2F9898B4" w14:textId="77777777" w:rsidR="005168FE" w:rsidRDefault="00000000">
            <w:r>
              <w:rPr>
                <w:sz w:val="22"/>
              </w:rPr>
              <w:t>resultID, studentID, examID, marks, grade</w:t>
            </w:r>
          </w:p>
        </w:tc>
        <w:tc>
          <w:tcPr>
            <w:tcW w:w="3168" w:type="dxa"/>
            <w:shd w:val="clear" w:color="auto" w:fill="EBF5FB"/>
          </w:tcPr>
          <w:p w14:paraId="0C26F6B4" w14:textId="77777777" w:rsidR="005168FE" w:rsidRDefault="00000000">
            <w:r>
              <w:rPr>
                <w:sz w:val="22"/>
              </w:rPr>
              <w:t>publish(), getGrade(), computeCGPA()</w:t>
            </w:r>
          </w:p>
        </w:tc>
        <w:tc>
          <w:tcPr>
            <w:tcW w:w="2880" w:type="dxa"/>
            <w:shd w:val="clear" w:color="auto" w:fill="EBF5FB"/>
          </w:tcPr>
          <w:p w14:paraId="4DD30B8A" w14:textId="77777777" w:rsidR="005168FE" w:rsidRDefault="00000000">
            <w:r>
              <w:rPr>
                <w:sz w:val="22"/>
              </w:rPr>
              <w:t>Stores and computes academic results</w:t>
            </w:r>
          </w:p>
        </w:tc>
      </w:tr>
      <w:tr w:rsidR="005168FE" w14:paraId="1F543951" w14:textId="77777777">
        <w:trPr>
          <w:jc w:val="center"/>
        </w:trPr>
        <w:tc>
          <w:tcPr>
            <w:tcW w:w="2592" w:type="dxa"/>
            <w:shd w:val="clear" w:color="auto" w:fill="FFFFFF"/>
          </w:tcPr>
          <w:p w14:paraId="11A9B433" w14:textId="77777777" w:rsidR="005168FE" w:rsidRDefault="00000000">
            <w:r>
              <w:rPr>
                <w:sz w:val="22"/>
              </w:rPr>
              <w:t>Library</w:t>
            </w:r>
          </w:p>
        </w:tc>
        <w:tc>
          <w:tcPr>
            <w:tcW w:w="3168" w:type="dxa"/>
            <w:shd w:val="clear" w:color="auto" w:fill="FFFFFF"/>
          </w:tcPr>
          <w:p w14:paraId="3672B3C3" w14:textId="77777777" w:rsidR="005168FE" w:rsidRDefault="00000000">
            <w:r>
              <w:rPr>
                <w:sz w:val="22"/>
              </w:rPr>
              <w:t>libraryID, catalogue, totalBooks</w:t>
            </w:r>
          </w:p>
        </w:tc>
        <w:tc>
          <w:tcPr>
            <w:tcW w:w="3168" w:type="dxa"/>
            <w:shd w:val="clear" w:color="auto" w:fill="FFFFFF"/>
          </w:tcPr>
          <w:p w14:paraId="69671242" w14:textId="77777777" w:rsidR="005168FE" w:rsidRDefault="00000000">
            <w:r>
              <w:rPr>
                <w:sz w:val="22"/>
              </w:rPr>
              <w:t>searchBook(), issueBook(), returnBook()</w:t>
            </w:r>
          </w:p>
        </w:tc>
        <w:tc>
          <w:tcPr>
            <w:tcW w:w="2880" w:type="dxa"/>
            <w:shd w:val="clear" w:color="auto" w:fill="FFFFFF"/>
          </w:tcPr>
          <w:p w14:paraId="323466B0" w14:textId="77777777" w:rsidR="005168FE" w:rsidRDefault="00000000">
            <w:r>
              <w:rPr>
                <w:sz w:val="22"/>
              </w:rPr>
              <w:t>Manages library resources</w:t>
            </w:r>
          </w:p>
        </w:tc>
      </w:tr>
    </w:tbl>
    <w:p w14:paraId="7D27A7EC" w14:textId="77777777" w:rsidR="005168FE" w:rsidRDefault="005168FE"/>
    <w:p w14:paraId="7561FE38" w14:textId="77777777" w:rsidR="005168FE" w:rsidRDefault="00000000">
      <w:pPr>
        <w:spacing w:before="240" w:after="120" w:line="360" w:lineRule="exact"/>
      </w:pPr>
      <w:r>
        <w:rPr>
          <w:b/>
          <w:color w:val="1A5E20"/>
          <w:sz w:val="28"/>
        </w:rPr>
        <w:t>5. Object-Oriented Principles</w:t>
      </w:r>
    </w:p>
    <w:p w14:paraId="4B62A35A" w14:textId="77777777" w:rsidR="005168FE" w:rsidRDefault="00000000">
      <w:pPr>
        <w:spacing w:after="120" w:line="360" w:lineRule="exact"/>
        <w:jc w:val="both"/>
      </w:pPr>
      <w:r>
        <w:rPr>
          <w:b/>
        </w:rPr>
        <w:t>5.1 Encapsulation</w:t>
      </w:r>
    </w:p>
    <w:p w14:paraId="22219B06" w14:textId="77777777" w:rsidR="005168FE" w:rsidRDefault="00000000">
      <w:pPr>
        <w:spacing w:after="120" w:line="360" w:lineRule="exact"/>
        <w:jc w:val="both"/>
      </w:pPr>
      <w:r>
        <w:t>The Student class encapsulates sensitive data such as CGPA and personal address as private attributes. The Fee class hides payment gateway credentials and transaction details. External modules access student GPA only through the public getGrade() method, ensuring consistent grade computation logic.</w:t>
      </w:r>
    </w:p>
    <w:p w14:paraId="7E44FB29" w14:textId="77777777" w:rsidR="005168FE" w:rsidRDefault="00000000">
      <w:pPr>
        <w:spacing w:after="120" w:line="360" w:lineRule="exact"/>
        <w:jc w:val="both"/>
      </w:pPr>
      <w:r>
        <w:rPr>
          <w:b/>
        </w:rPr>
        <w:t>5.2 Inheritance</w:t>
      </w:r>
    </w:p>
    <w:p w14:paraId="376446C3" w14:textId="77777777" w:rsidR="005168FE" w:rsidRDefault="00000000">
      <w:pPr>
        <w:spacing w:after="120" w:line="360" w:lineRule="exact"/>
        <w:jc w:val="both"/>
      </w:pPr>
      <w:r>
        <w:t>Person is defined as an abstract base class with common attributes and methods shared by all university members. Student, Faculty, Administrator, and Librarian extend Person, inheriting shared properties while adding role-specific behaviour. The Department Head is modelled as a Faculty with elevated permissions, demonstrating single inheritance with extension.</w:t>
      </w:r>
    </w:p>
    <w:p w14:paraId="1CFB6BDA" w14:textId="77777777" w:rsidR="005168FE" w:rsidRDefault="00000000">
      <w:pPr>
        <w:spacing w:after="120" w:line="360" w:lineRule="exact"/>
        <w:jc w:val="both"/>
      </w:pPr>
      <w:r>
        <w:rPr>
          <w:b/>
        </w:rPr>
        <w:t>5.3 Polymorphism</w:t>
      </w:r>
    </w:p>
    <w:p w14:paraId="746548D5" w14:textId="77777777" w:rsidR="005168FE" w:rsidRDefault="00000000">
      <w:pPr>
        <w:spacing w:after="120" w:line="360" w:lineRule="exact"/>
        <w:jc w:val="both"/>
      </w:pPr>
      <w:r>
        <w:t>The generateReport() method is defined in an abstract Reportable interface. It is overridden in Student (to generate academic transcripts), Department (to generate faculty workload reports), and ExamController (to generate result statistics). The same method call produces different output depending on the object type — a textbook example of runtime polymorphism.</w:t>
      </w:r>
    </w:p>
    <w:p w14:paraId="6CA80DE2" w14:textId="77777777" w:rsidR="005168FE" w:rsidRDefault="00000000">
      <w:pPr>
        <w:spacing w:after="120" w:line="360" w:lineRule="exact"/>
        <w:jc w:val="both"/>
      </w:pPr>
      <w:r>
        <w:rPr>
          <w:b/>
        </w:rPr>
        <w:t>5.4 Abstraction</w:t>
      </w:r>
    </w:p>
    <w:p w14:paraId="062996B5" w14:textId="77777777" w:rsidR="005168FE" w:rsidRDefault="00000000">
      <w:pPr>
        <w:spacing w:after="120" w:line="360" w:lineRule="exact"/>
        <w:jc w:val="both"/>
      </w:pPr>
      <w:r>
        <w:lastRenderedPageBreak/>
        <w:t>The IPaymentService interface abstracts fee payment operations. Concrete implementations handle bank transfer, UPI, and credit card payments. The Student module interacts only with IPaymentService.pay(), remaining decoupled from the actual payment mechanism.</w:t>
      </w:r>
    </w:p>
    <w:p w14:paraId="04875E1F" w14:textId="77777777" w:rsidR="005168FE" w:rsidRDefault="00000000">
      <w:pPr>
        <w:spacing w:after="120" w:line="360" w:lineRule="exact"/>
        <w:jc w:val="both"/>
      </w:pPr>
      <w:r>
        <w:rPr>
          <w:b/>
        </w:rPr>
        <w:t>5.5 Association</w:t>
      </w:r>
    </w:p>
    <w:p w14:paraId="58327FDC" w14:textId="77777777" w:rsidR="005168FE" w:rsidRDefault="00000000">
      <w:pPr>
        <w:spacing w:after="120" w:line="360" w:lineRule="exact"/>
        <w:jc w:val="both"/>
      </w:pPr>
      <w:r>
        <w:t>A Student is associated with multiple Courses through enrolment (many-to-many). A Faculty member is associated with one or more Courses (one-to-many). An Examination is associated with exactly one Course (one-to-one).</w:t>
      </w:r>
    </w:p>
    <w:p w14:paraId="24600865" w14:textId="77777777" w:rsidR="005168FE" w:rsidRDefault="00000000">
      <w:pPr>
        <w:spacing w:after="120" w:line="360" w:lineRule="exact"/>
        <w:jc w:val="both"/>
      </w:pPr>
      <w:r>
        <w:rPr>
          <w:b/>
        </w:rPr>
        <w:t>5.6 Aggregation</w:t>
      </w:r>
    </w:p>
    <w:p w14:paraId="132ECCA2" w14:textId="77777777" w:rsidR="005168FE" w:rsidRDefault="00000000">
      <w:pPr>
        <w:spacing w:after="120" w:line="360" w:lineRule="exact"/>
        <w:jc w:val="both"/>
      </w:pPr>
      <w:r>
        <w:t>A Department aggregates many Faculty members. If the Department is dissolved, Faculty records remain independently in the HR database.</w:t>
      </w:r>
    </w:p>
    <w:p w14:paraId="056D1056" w14:textId="77777777" w:rsidR="005168FE" w:rsidRDefault="00000000">
      <w:pPr>
        <w:spacing w:after="120" w:line="360" w:lineRule="exact"/>
        <w:jc w:val="both"/>
      </w:pPr>
      <w:r>
        <w:rPr>
          <w:b/>
        </w:rPr>
        <w:t>5.7 Composition</w:t>
      </w:r>
    </w:p>
    <w:p w14:paraId="44187089" w14:textId="77777777" w:rsidR="005168FE" w:rsidRDefault="00000000">
      <w:pPr>
        <w:spacing w:after="120" w:line="360" w:lineRule="exact"/>
        <w:jc w:val="both"/>
      </w:pPr>
      <w:r>
        <w:t>An Examination composes multiple ExamSlot objects (defining hall, invigilator, and batch). If the Examination is cancelled, all ExamSlot records are deleted with it.</w:t>
      </w:r>
    </w:p>
    <w:p w14:paraId="78A20192" w14:textId="77777777" w:rsidR="005168FE" w:rsidRDefault="00000000">
      <w:pPr>
        <w:spacing w:before="240" w:after="120" w:line="360" w:lineRule="exact"/>
      </w:pPr>
      <w:r>
        <w:rPr>
          <w:b/>
          <w:color w:val="1A5E20"/>
          <w:sz w:val="28"/>
        </w:rPr>
        <w:t>6. Class Relationships</w:t>
      </w:r>
    </w:p>
    <w:tbl>
      <w:tblPr>
        <w:tblStyle w:val="TableGrid"/>
        <w:tblW w:w="0" w:type="auto"/>
        <w:jc w:val="center"/>
        <w:tblLook w:val="04A0" w:firstRow="1" w:lastRow="0" w:firstColumn="1" w:lastColumn="0" w:noHBand="0" w:noVBand="1"/>
      </w:tblPr>
      <w:tblGrid>
        <w:gridCol w:w="1889"/>
        <w:gridCol w:w="2396"/>
        <w:gridCol w:w="1562"/>
        <w:gridCol w:w="3395"/>
      </w:tblGrid>
      <w:tr w:rsidR="005168FE" w14:paraId="0D274E58" w14:textId="77777777">
        <w:trPr>
          <w:jc w:val="center"/>
        </w:trPr>
        <w:tc>
          <w:tcPr>
            <w:tcW w:w="2160" w:type="dxa"/>
            <w:shd w:val="clear" w:color="auto" w:fill="003264"/>
          </w:tcPr>
          <w:p w14:paraId="7A233B04" w14:textId="77777777" w:rsidR="005168FE" w:rsidRDefault="00000000">
            <w:pPr>
              <w:jc w:val="center"/>
            </w:pPr>
            <w:r>
              <w:rPr>
                <w:b/>
                <w:color w:val="FFFFFF"/>
                <w:sz w:val="22"/>
              </w:rPr>
              <w:t>Relationship</w:t>
            </w:r>
          </w:p>
        </w:tc>
        <w:tc>
          <w:tcPr>
            <w:tcW w:w="2880" w:type="dxa"/>
            <w:shd w:val="clear" w:color="auto" w:fill="003264"/>
          </w:tcPr>
          <w:p w14:paraId="349C07C2" w14:textId="77777777" w:rsidR="005168FE" w:rsidRDefault="00000000">
            <w:pPr>
              <w:jc w:val="center"/>
            </w:pPr>
            <w:r>
              <w:rPr>
                <w:b/>
                <w:color w:val="FFFFFF"/>
                <w:sz w:val="22"/>
              </w:rPr>
              <w:t>Classes</w:t>
            </w:r>
          </w:p>
        </w:tc>
        <w:tc>
          <w:tcPr>
            <w:tcW w:w="1728" w:type="dxa"/>
            <w:shd w:val="clear" w:color="auto" w:fill="003264"/>
          </w:tcPr>
          <w:p w14:paraId="60E26854" w14:textId="77777777" w:rsidR="005168FE" w:rsidRDefault="00000000">
            <w:pPr>
              <w:jc w:val="center"/>
            </w:pPr>
            <w:r>
              <w:rPr>
                <w:b/>
                <w:color w:val="FFFFFF"/>
                <w:sz w:val="22"/>
              </w:rPr>
              <w:t>Multiplicity</w:t>
            </w:r>
          </w:p>
        </w:tc>
        <w:tc>
          <w:tcPr>
            <w:tcW w:w="4752" w:type="dxa"/>
            <w:shd w:val="clear" w:color="auto" w:fill="003264"/>
          </w:tcPr>
          <w:p w14:paraId="68C949F6" w14:textId="77777777" w:rsidR="005168FE" w:rsidRDefault="00000000">
            <w:pPr>
              <w:jc w:val="center"/>
            </w:pPr>
            <w:r>
              <w:rPr>
                <w:b/>
                <w:color w:val="FFFFFF"/>
                <w:sz w:val="22"/>
              </w:rPr>
              <w:t>Description</w:t>
            </w:r>
          </w:p>
        </w:tc>
      </w:tr>
      <w:tr w:rsidR="005168FE" w14:paraId="2C96DD82" w14:textId="77777777">
        <w:trPr>
          <w:jc w:val="center"/>
        </w:trPr>
        <w:tc>
          <w:tcPr>
            <w:tcW w:w="2160" w:type="dxa"/>
            <w:shd w:val="clear" w:color="auto" w:fill="EBF5FB"/>
          </w:tcPr>
          <w:p w14:paraId="37F52FA1" w14:textId="77777777" w:rsidR="005168FE" w:rsidRDefault="00000000">
            <w:r>
              <w:rPr>
                <w:sz w:val="22"/>
              </w:rPr>
              <w:t>Association</w:t>
            </w:r>
          </w:p>
        </w:tc>
        <w:tc>
          <w:tcPr>
            <w:tcW w:w="2880" w:type="dxa"/>
            <w:shd w:val="clear" w:color="auto" w:fill="EBF5FB"/>
          </w:tcPr>
          <w:p w14:paraId="54310D07" w14:textId="77777777" w:rsidR="005168FE" w:rsidRDefault="00000000">
            <w:r>
              <w:rPr>
                <w:sz w:val="22"/>
              </w:rPr>
              <w:t>Student — Course</w:t>
            </w:r>
          </w:p>
        </w:tc>
        <w:tc>
          <w:tcPr>
            <w:tcW w:w="1728" w:type="dxa"/>
            <w:shd w:val="clear" w:color="auto" w:fill="EBF5FB"/>
          </w:tcPr>
          <w:p w14:paraId="78CDA1B4" w14:textId="77777777" w:rsidR="005168FE" w:rsidRDefault="00000000">
            <w:r>
              <w:rPr>
                <w:sz w:val="22"/>
              </w:rPr>
              <w:t>M:N</w:t>
            </w:r>
          </w:p>
        </w:tc>
        <w:tc>
          <w:tcPr>
            <w:tcW w:w="4752" w:type="dxa"/>
            <w:shd w:val="clear" w:color="auto" w:fill="EBF5FB"/>
          </w:tcPr>
          <w:p w14:paraId="03C16045" w14:textId="77777777" w:rsidR="005168FE" w:rsidRDefault="00000000">
            <w:r>
              <w:rPr>
                <w:sz w:val="22"/>
              </w:rPr>
              <w:t>Students enrol in many courses; courses have many students</w:t>
            </w:r>
          </w:p>
        </w:tc>
      </w:tr>
      <w:tr w:rsidR="005168FE" w14:paraId="7949B1F7" w14:textId="77777777">
        <w:trPr>
          <w:jc w:val="center"/>
        </w:trPr>
        <w:tc>
          <w:tcPr>
            <w:tcW w:w="2160" w:type="dxa"/>
            <w:shd w:val="clear" w:color="auto" w:fill="FFFFFF"/>
          </w:tcPr>
          <w:p w14:paraId="32BC7EAC" w14:textId="77777777" w:rsidR="005168FE" w:rsidRDefault="00000000">
            <w:r>
              <w:rPr>
                <w:sz w:val="22"/>
              </w:rPr>
              <w:t>Association</w:t>
            </w:r>
          </w:p>
        </w:tc>
        <w:tc>
          <w:tcPr>
            <w:tcW w:w="2880" w:type="dxa"/>
            <w:shd w:val="clear" w:color="auto" w:fill="FFFFFF"/>
          </w:tcPr>
          <w:p w14:paraId="04545A0A" w14:textId="77777777" w:rsidR="005168FE" w:rsidRDefault="00000000">
            <w:r>
              <w:rPr>
                <w:sz w:val="22"/>
              </w:rPr>
              <w:t>Faculty — Course</w:t>
            </w:r>
          </w:p>
        </w:tc>
        <w:tc>
          <w:tcPr>
            <w:tcW w:w="1728" w:type="dxa"/>
            <w:shd w:val="clear" w:color="auto" w:fill="FFFFFF"/>
          </w:tcPr>
          <w:p w14:paraId="330EE509" w14:textId="77777777" w:rsidR="005168FE" w:rsidRDefault="00000000">
            <w:r>
              <w:rPr>
                <w:sz w:val="22"/>
              </w:rPr>
              <w:t>1:N</w:t>
            </w:r>
          </w:p>
        </w:tc>
        <w:tc>
          <w:tcPr>
            <w:tcW w:w="4752" w:type="dxa"/>
            <w:shd w:val="clear" w:color="auto" w:fill="FFFFFF"/>
          </w:tcPr>
          <w:p w14:paraId="5D7554F9" w14:textId="77777777" w:rsidR="005168FE" w:rsidRDefault="00000000">
            <w:r>
              <w:rPr>
                <w:sz w:val="22"/>
              </w:rPr>
              <w:t>One faculty teaches one or more courses</w:t>
            </w:r>
          </w:p>
        </w:tc>
      </w:tr>
      <w:tr w:rsidR="005168FE" w14:paraId="65193FFB" w14:textId="77777777">
        <w:trPr>
          <w:jc w:val="center"/>
        </w:trPr>
        <w:tc>
          <w:tcPr>
            <w:tcW w:w="2160" w:type="dxa"/>
            <w:shd w:val="clear" w:color="auto" w:fill="EBF5FB"/>
          </w:tcPr>
          <w:p w14:paraId="1B3D44F2" w14:textId="77777777" w:rsidR="005168FE" w:rsidRDefault="00000000">
            <w:r>
              <w:rPr>
                <w:sz w:val="22"/>
              </w:rPr>
              <w:t>Generalization</w:t>
            </w:r>
          </w:p>
        </w:tc>
        <w:tc>
          <w:tcPr>
            <w:tcW w:w="2880" w:type="dxa"/>
            <w:shd w:val="clear" w:color="auto" w:fill="EBF5FB"/>
          </w:tcPr>
          <w:p w14:paraId="188AC744" w14:textId="77777777" w:rsidR="005168FE" w:rsidRDefault="00000000">
            <w:r>
              <w:rPr>
                <w:sz w:val="22"/>
              </w:rPr>
              <w:t>Person → Student, Faculty</w:t>
            </w:r>
          </w:p>
        </w:tc>
        <w:tc>
          <w:tcPr>
            <w:tcW w:w="1728" w:type="dxa"/>
            <w:shd w:val="clear" w:color="auto" w:fill="EBF5FB"/>
          </w:tcPr>
          <w:p w14:paraId="1F0B3CE5" w14:textId="77777777" w:rsidR="005168FE" w:rsidRDefault="00000000">
            <w:r>
              <w:rPr>
                <w:sz w:val="22"/>
              </w:rPr>
              <w:t>IS-A</w:t>
            </w:r>
          </w:p>
        </w:tc>
        <w:tc>
          <w:tcPr>
            <w:tcW w:w="4752" w:type="dxa"/>
            <w:shd w:val="clear" w:color="auto" w:fill="EBF5FB"/>
          </w:tcPr>
          <w:p w14:paraId="0D2BD1B8" w14:textId="77777777" w:rsidR="005168FE" w:rsidRDefault="00000000">
            <w:r>
              <w:rPr>
                <w:sz w:val="22"/>
              </w:rPr>
              <w:t>Student and Faculty are specialisations of Person</w:t>
            </w:r>
          </w:p>
        </w:tc>
      </w:tr>
      <w:tr w:rsidR="005168FE" w14:paraId="769EF21B" w14:textId="77777777">
        <w:trPr>
          <w:jc w:val="center"/>
        </w:trPr>
        <w:tc>
          <w:tcPr>
            <w:tcW w:w="2160" w:type="dxa"/>
            <w:shd w:val="clear" w:color="auto" w:fill="FFFFFF"/>
          </w:tcPr>
          <w:p w14:paraId="14B86C9C" w14:textId="77777777" w:rsidR="005168FE" w:rsidRDefault="00000000">
            <w:r>
              <w:rPr>
                <w:sz w:val="22"/>
              </w:rPr>
              <w:t>Composition</w:t>
            </w:r>
          </w:p>
        </w:tc>
        <w:tc>
          <w:tcPr>
            <w:tcW w:w="2880" w:type="dxa"/>
            <w:shd w:val="clear" w:color="auto" w:fill="FFFFFF"/>
          </w:tcPr>
          <w:p w14:paraId="022B49C8" w14:textId="77777777" w:rsidR="005168FE" w:rsidRDefault="00000000">
            <w:r>
              <w:rPr>
                <w:sz w:val="22"/>
              </w:rPr>
              <w:t>Examination ◆── ExamSlot</w:t>
            </w:r>
          </w:p>
        </w:tc>
        <w:tc>
          <w:tcPr>
            <w:tcW w:w="1728" w:type="dxa"/>
            <w:shd w:val="clear" w:color="auto" w:fill="FFFFFF"/>
          </w:tcPr>
          <w:p w14:paraId="51BA3E78" w14:textId="77777777" w:rsidR="005168FE" w:rsidRDefault="00000000">
            <w:r>
              <w:rPr>
                <w:sz w:val="22"/>
              </w:rPr>
              <w:t>1:N</w:t>
            </w:r>
          </w:p>
        </w:tc>
        <w:tc>
          <w:tcPr>
            <w:tcW w:w="4752" w:type="dxa"/>
            <w:shd w:val="clear" w:color="auto" w:fill="FFFFFF"/>
          </w:tcPr>
          <w:p w14:paraId="70FB6001" w14:textId="77777777" w:rsidR="005168FE" w:rsidRDefault="00000000">
            <w:r>
              <w:rPr>
                <w:sz w:val="22"/>
              </w:rPr>
              <w:t>Exam slots are part of examinations</w:t>
            </w:r>
          </w:p>
        </w:tc>
      </w:tr>
      <w:tr w:rsidR="005168FE" w14:paraId="1A7641BB" w14:textId="77777777">
        <w:trPr>
          <w:jc w:val="center"/>
        </w:trPr>
        <w:tc>
          <w:tcPr>
            <w:tcW w:w="2160" w:type="dxa"/>
            <w:shd w:val="clear" w:color="auto" w:fill="EBF5FB"/>
          </w:tcPr>
          <w:p w14:paraId="4ABAFDCE" w14:textId="77777777" w:rsidR="005168FE" w:rsidRDefault="00000000">
            <w:r>
              <w:rPr>
                <w:sz w:val="22"/>
              </w:rPr>
              <w:t>Aggregation</w:t>
            </w:r>
          </w:p>
        </w:tc>
        <w:tc>
          <w:tcPr>
            <w:tcW w:w="2880" w:type="dxa"/>
            <w:shd w:val="clear" w:color="auto" w:fill="EBF5FB"/>
          </w:tcPr>
          <w:p w14:paraId="02A79564" w14:textId="77777777" w:rsidR="005168FE" w:rsidRDefault="00000000">
            <w:r>
              <w:rPr>
                <w:sz w:val="22"/>
              </w:rPr>
              <w:t>Department ◇── Faculty</w:t>
            </w:r>
          </w:p>
        </w:tc>
        <w:tc>
          <w:tcPr>
            <w:tcW w:w="1728" w:type="dxa"/>
            <w:shd w:val="clear" w:color="auto" w:fill="EBF5FB"/>
          </w:tcPr>
          <w:p w14:paraId="721AD0BA" w14:textId="77777777" w:rsidR="005168FE" w:rsidRDefault="00000000">
            <w:r>
              <w:rPr>
                <w:sz w:val="22"/>
              </w:rPr>
              <w:t>1:N</w:t>
            </w:r>
          </w:p>
        </w:tc>
        <w:tc>
          <w:tcPr>
            <w:tcW w:w="4752" w:type="dxa"/>
            <w:shd w:val="clear" w:color="auto" w:fill="EBF5FB"/>
          </w:tcPr>
          <w:p w14:paraId="09C660A5" w14:textId="77777777" w:rsidR="005168FE" w:rsidRDefault="00000000">
            <w:r>
              <w:rPr>
                <w:sz w:val="22"/>
              </w:rPr>
              <w:t>Department contains faculty members</w:t>
            </w:r>
          </w:p>
        </w:tc>
      </w:tr>
      <w:tr w:rsidR="005168FE" w14:paraId="69256FA8" w14:textId="77777777">
        <w:trPr>
          <w:jc w:val="center"/>
        </w:trPr>
        <w:tc>
          <w:tcPr>
            <w:tcW w:w="2160" w:type="dxa"/>
            <w:shd w:val="clear" w:color="auto" w:fill="FFFFFF"/>
          </w:tcPr>
          <w:p w14:paraId="45C467B8" w14:textId="77777777" w:rsidR="005168FE" w:rsidRDefault="00000000">
            <w:r>
              <w:rPr>
                <w:sz w:val="22"/>
              </w:rPr>
              <w:t>Dependency</w:t>
            </w:r>
          </w:p>
        </w:tc>
        <w:tc>
          <w:tcPr>
            <w:tcW w:w="2880" w:type="dxa"/>
            <w:shd w:val="clear" w:color="auto" w:fill="FFFFFF"/>
          </w:tcPr>
          <w:p w14:paraId="1ACBCDF2" w14:textId="77777777" w:rsidR="005168FE" w:rsidRDefault="00000000">
            <w:r>
              <w:rPr>
                <w:sz w:val="22"/>
              </w:rPr>
              <w:t>Student ⇢ IPaymentService</w:t>
            </w:r>
          </w:p>
        </w:tc>
        <w:tc>
          <w:tcPr>
            <w:tcW w:w="1728" w:type="dxa"/>
            <w:shd w:val="clear" w:color="auto" w:fill="FFFFFF"/>
          </w:tcPr>
          <w:p w14:paraId="17A87710" w14:textId="77777777" w:rsidR="005168FE" w:rsidRDefault="00000000">
            <w:r>
              <w:rPr>
                <w:sz w:val="22"/>
              </w:rPr>
              <w:t>Uses</w:t>
            </w:r>
          </w:p>
        </w:tc>
        <w:tc>
          <w:tcPr>
            <w:tcW w:w="4752" w:type="dxa"/>
            <w:shd w:val="clear" w:color="auto" w:fill="FFFFFF"/>
          </w:tcPr>
          <w:p w14:paraId="34EC527E" w14:textId="77777777" w:rsidR="005168FE" w:rsidRDefault="00000000">
            <w:r>
              <w:rPr>
                <w:sz w:val="22"/>
              </w:rPr>
              <w:t>Student module uses payment service interface</w:t>
            </w:r>
          </w:p>
        </w:tc>
      </w:tr>
      <w:tr w:rsidR="005168FE" w14:paraId="13E35FC5" w14:textId="77777777">
        <w:trPr>
          <w:jc w:val="center"/>
        </w:trPr>
        <w:tc>
          <w:tcPr>
            <w:tcW w:w="2160" w:type="dxa"/>
            <w:shd w:val="clear" w:color="auto" w:fill="EBF5FB"/>
          </w:tcPr>
          <w:p w14:paraId="5C396F99" w14:textId="77777777" w:rsidR="005168FE" w:rsidRDefault="00000000">
            <w:r>
              <w:rPr>
                <w:sz w:val="22"/>
              </w:rPr>
              <w:t>Association</w:t>
            </w:r>
          </w:p>
        </w:tc>
        <w:tc>
          <w:tcPr>
            <w:tcW w:w="2880" w:type="dxa"/>
            <w:shd w:val="clear" w:color="auto" w:fill="EBF5FB"/>
          </w:tcPr>
          <w:p w14:paraId="227B2C2E" w14:textId="77777777" w:rsidR="005168FE" w:rsidRDefault="00000000">
            <w:r>
              <w:rPr>
                <w:sz w:val="22"/>
              </w:rPr>
              <w:t>Student — Result</w:t>
            </w:r>
          </w:p>
        </w:tc>
        <w:tc>
          <w:tcPr>
            <w:tcW w:w="1728" w:type="dxa"/>
            <w:shd w:val="clear" w:color="auto" w:fill="EBF5FB"/>
          </w:tcPr>
          <w:p w14:paraId="6A5AB441" w14:textId="77777777" w:rsidR="005168FE" w:rsidRDefault="00000000">
            <w:r>
              <w:rPr>
                <w:sz w:val="22"/>
              </w:rPr>
              <w:t>1:N</w:t>
            </w:r>
          </w:p>
        </w:tc>
        <w:tc>
          <w:tcPr>
            <w:tcW w:w="4752" w:type="dxa"/>
            <w:shd w:val="clear" w:color="auto" w:fill="EBF5FB"/>
          </w:tcPr>
          <w:p w14:paraId="34C20FC2" w14:textId="77777777" w:rsidR="005168FE" w:rsidRDefault="00000000">
            <w:r>
              <w:rPr>
                <w:sz w:val="22"/>
              </w:rPr>
              <w:t>One student has many results over their programme</w:t>
            </w:r>
          </w:p>
        </w:tc>
      </w:tr>
    </w:tbl>
    <w:p w14:paraId="14DDB753" w14:textId="77777777" w:rsidR="005168FE" w:rsidRDefault="005168FE"/>
    <w:p w14:paraId="18CEABD1" w14:textId="77777777" w:rsidR="005168FE" w:rsidRDefault="00000000">
      <w:pPr>
        <w:spacing w:before="240" w:after="120" w:line="360" w:lineRule="exact"/>
      </w:pPr>
      <w:r>
        <w:rPr>
          <w:b/>
          <w:color w:val="1A5E20"/>
          <w:sz w:val="28"/>
        </w:rPr>
        <w:t>7. Suggested UML Diagrams</w:t>
      </w:r>
    </w:p>
    <w:p w14:paraId="4BA24166" w14:textId="77777777" w:rsidR="005168FE" w:rsidRDefault="00000000">
      <w:pPr>
        <w:spacing w:after="120" w:line="360" w:lineRule="exact"/>
        <w:jc w:val="both"/>
      </w:pPr>
      <w:r>
        <w:rPr>
          <w:b/>
        </w:rPr>
        <w:t>7.1 Use Case Diagram</w:t>
      </w:r>
    </w:p>
    <w:p w14:paraId="2AB3C30B" w14:textId="77777777" w:rsidR="005168FE" w:rsidRDefault="00000000">
      <w:pPr>
        <w:spacing w:after="120" w:line="360" w:lineRule="exact"/>
        <w:jc w:val="both"/>
      </w:pPr>
      <w:r>
        <w:t>Actors: Student, Faculty, Admin, Exam Controller, Librarian. Use cases include: Apply for Admission, Enrol in Course, Mark Attendance, Upload Grades, Pay Fee, Schedule Exam, Publish Result, Issue Book, Generate Report, Manage Users. Include relationships connect Pay Fee with Generate Receipt; extend relationships connect View Result with Download Transcript.</w:t>
      </w:r>
    </w:p>
    <w:p w14:paraId="0E57C5A7" w14:textId="77777777" w:rsidR="00320F1F" w:rsidRDefault="00320F1F">
      <w:pPr>
        <w:spacing w:after="120" w:line="360" w:lineRule="exact"/>
        <w:jc w:val="both"/>
        <w:rPr>
          <w:b/>
        </w:rPr>
      </w:pPr>
    </w:p>
    <w:p w14:paraId="4D4E406E" w14:textId="39410489" w:rsidR="005168FE" w:rsidRDefault="00000000">
      <w:pPr>
        <w:spacing w:after="120" w:line="360" w:lineRule="exact"/>
        <w:jc w:val="both"/>
      </w:pPr>
      <w:r>
        <w:rPr>
          <w:b/>
        </w:rPr>
        <w:lastRenderedPageBreak/>
        <w:t>7.2 Class Diagram</w:t>
      </w:r>
    </w:p>
    <w:p w14:paraId="4E0AA815" w14:textId="77777777" w:rsidR="005168FE" w:rsidRDefault="00000000">
      <w:pPr>
        <w:spacing w:after="120" w:line="360" w:lineRule="exact"/>
        <w:jc w:val="both"/>
      </w:pPr>
      <w:r>
        <w:t>Shows inheritance hierarchy (Person → Student, Faculty, Admin), composition (Examination → ExamSlot), aggregation (Department → Faculty), and many-to-many association between Student and Course via an Enrolment junction class with attributes: enrolmentDate, status, and grade.</w:t>
      </w:r>
    </w:p>
    <w:p w14:paraId="09DF0B98" w14:textId="77777777" w:rsidR="005168FE" w:rsidRDefault="00000000">
      <w:pPr>
        <w:spacing w:after="120" w:line="360" w:lineRule="exact"/>
        <w:jc w:val="both"/>
      </w:pPr>
      <w:r>
        <w:rPr>
          <w:b/>
        </w:rPr>
        <w:t>7.3 Activity Diagram</w:t>
      </w:r>
    </w:p>
    <w:p w14:paraId="4CCC7127" w14:textId="77777777" w:rsidR="005168FE" w:rsidRDefault="00000000">
      <w:pPr>
        <w:spacing w:after="120" w:line="360" w:lineRule="exact"/>
        <w:jc w:val="both"/>
      </w:pPr>
      <w:r>
        <w:t>Models the examination result publication process: Exam Controller uploads marks → System validates data → Computes grades using grading formula → Checks pass/fail threshold → Publishes to student portal → Sends result notification → Archives in Result table → Generates statistical report.</w:t>
      </w:r>
    </w:p>
    <w:p w14:paraId="5A1DC214" w14:textId="77777777" w:rsidR="005168FE" w:rsidRDefault="00000000">
      <w:pPr>
        <w:spacing w:after="120" w:line="360" w:lineRule="exact"/>
        <w:jc w:val="both"/>
      </w:pPr>
      <w:r>
        <w:rPr>
          <w:b/>
        </w:rPr>
        <w:t>7.4 Sequence Diagram</w:t>
      </w:r>
    </w:p>
    <w:p w14:paraId="42AB5C19" w14:textId="77777777" w:rsidR="005168FE" w:rsidRDefault="00000000">
      <w:pPr>
        <w:spacing w:after="120" w:line="360" w:lineRule="exact"/>
        <w:jc w:val="both"/>
      </w:pPr>
      <w:r>
        <w:t>Models the course enrolment process: Student → Portal: requestEnrolment(courseID) → EnrolmentController: checkEligibility() → CourseDB: checkSeats() → If seats available: EnrolmentController: addEnrolment() → Fee: calculateFee() → NotificationService: sendConfirmation() → Student: displaySuccess().</w:t>
      </w:r>
    </w:p>
    <w:p w14:paraId="42F8F4F6" w14:textId="77777777" w:rsidR="005168FE" w:rsidRDefault="00000000">
      <w:pPr>
        <w:spacing w:after="120" w:line="360" w:lineRule="exact"/>
        <w:jc w:val="both"/>
      </w:pPr>
      <w:r>
        <w:rPr>
          <w:b/>
        </w:rPr>
        <w:t>7.5 State Diagram</w:t>
      </w:r>
    </w:p>
    <w:p w14:paraId="63DA5EF3" w14:textId="77777777" w:rsidR="005168FE" w:rsidRDefault="00000000">
      <w:pPr>
        <w:spacing w:after="120" w:line="360" w:lineRule="exact"/>
        <w:jc w:val="both"/>
      </w:pPr>
      <w:r>
        <w:t>Models the Student admission lifecycle: Applied → Documents Verified → Merit Listed → Offer Made → Fee Paid → Enrolled → Active Student → Graduated | Withdrawn | Suspended.</w:t>
      </w:r>
    </w:p>
    <w:p w14:paraId="4B798B76" w14:textId="77777777" w:rsidR="005168FE" w:rsidRDefault="00000000">
      <w:pPr>
        <w:spacing w:after="120" w:line="360" w:lineRule="exact"/>
        <w:jc w:val="both"/>
      </w:pPr>
      <w:r>
        <w:rPr>
          <w:b/>
        </w:rPr>
        <w:t>7.6 Component Diagram</w:t>
      </w:r>
    </w:p>
    <w:p w14:paraId="10E7F906" w14:textId="77777777" w:rsidR="005168FE" w:rsidRDefault="00000000">
      <w:pPr>
        <w:spacing w:after="120" w:line="360" w:lineRule="exact"/>
        <w:jc w:val="both"/>
      </w:pPr>
      <w:r>
        <w:t>Components: Admission Module, Course Management Module, Attendance Module, Examination Module, Fee Module, Library Module, Notification Service, Report Engine, and Database Layer. All modules communicate through a central API Gateway.</w:t>
      </w:r>
    </w:p>
    <w:p w14:paraId="2E4915C6" w14:textId="77777777" w:rsidR="005168FE" w:rsidRDefault="00000000">
      <w:pPr>
        <w:spacing w:after="120" w:line="360" w:lineRule="exact"/>
        <w:jc w:val="both"/>
      </w:pPr>
      <w:r>
        <w:rPr>
          <w:b/>
        </w:rPr>
        <w:t>7.7 Deployment Diagram</w:t>
      </w:r>
    </w:p>
    <w:p w14:paraId="44D5286B" w14:textId="77777777" w:rsidR="005168FE" w:rsidRDefault="00000000">
      <w:pPr>
        <w:spacing w:after="120" w:line="360" w:lineRule="exact"/>
        <w:jc w:val="both"/>
      </w:pPr>
      <w:r>
        <w:t>Nodes: Student/Faculty Devices (Browser, Mobile App), University Web Server, Application Server (with all modules deployed as microservices), Centralised Database Server (MySQL/Oracle), LDAP Authentication Server, and SMTP Notification Server.</w:t>
      </w:r>
    </w:p>
    <w:p w14:paraId="407C6265" w14:textId="77777777" w:rsidR="005168FE" w:rsidRDefault="00000000">
      <w:pPr>
        <w:spacing w:before="240" w:after="120" w:line="360" w:lineRule="exact"/>
      </w:pPr>
      <w:r>
        <w:rPr>
          <w:b/>
          <w:color w:val="1A5E20"/>
          <w:sz w:val="28"/>
        </w:rPr>
        <w:t>8. SDLC Model Selection</w:t>
      </w:r>
    </w:p>
    <w:p w14:paraId="7ED78824" w14:textId="77777777" w:rsidR="005168FE" w:rsidRDefault="00000000">
      <w:pPr>
        <w:spacing w:after="120" w:line="360" w:lineRule="exact"/>
        <w:jc w:val="both"/>
      </w:pPr>
      <w:r>
        <w:t xml:space="preserve">For the University Management System, the </w:t>
      </w:r>
      <w:r>
        <w:rPr>
          <w:b/>
        </w:rPr>
        <w:t>Incremental SDLC</w:t>
      </w:r>
      <w:r>
        <w:t xml:space="preserve"> model combined with </w:t>
      </w:r>
      <w:r>
        <w:rPr>
          <w:b/>
        </w:rPr>
        <w:t>Agile</w:t>
      </w:r>
      <w:r>
        <w:t xml:space="preserve"> principles is recommended. The UMS is a large-scale system with multiple independent modules (</w:t>
      </w:r>
      <w:r>
        <w:rPr>
          <w:b/>
        </w:rPr>
        <w:t>Admission</w:t>
      </w:r>
      <w:r>
        <w:t xml:space="preserve">, </w:t>
      </w:r>
      <w:r>
        <w:rPr>
          <w:b/>
        </w:rPr>
        <w:t>Examination</w:t>
      </w:r>
      <w:r>
        <w:t xml:space="preserve">, </w:t>
      </w:r>
      <w:r>
        <w:rPr>
          <w:b/>
        </w:rPr>
        <w:t>Fee</w:t>
      </w:r>
      <w:r>
        <w:t xml:space="preserve">, </w:t>
      </w:r>
      <w:r>
        <w:rPr>
          <w:b/>
        </w:rPr>
        <w:t>Library</w:t>
      </w:r>
      <w:r>
        <w:t xml:space="preserve">, etc.), making it ideal for incremental delivery. Each module can be developed, tested, and deployed independently. Universities can begin using the </w:t>
      </w:r>
      <w:r>
        <w:rPr>
          <w:b/>
        </w:rPr>
        <w:t>Admission</w:t>
      </w:r>
      <w:r>
        <w:t xml:space="preserve"> module while the </w:t>
      </w:r>
      <w:r>
        <w:rPr>
          <w:b/>
        </w:rPr>
        <w:t>Examination</w:t>
      </w:r>
      <w:r>
        <w:t xml:space="preserve"> module is still under development. </w:t>
      </w:r>
      <w:r>
        <w:rPr>
          <w:b/>
        </w:rPr>
        <w:t>Agile</w:t>
      </w:r>
      <w:r>
        <w:t xml:space="preserve"> practices within each increment allow requirements to evolve (e.g., </w:t>
      </w:r>
      <w:r>
        <w:lastRenderedPageBreak/>
        <w:t xml:space="preserve">adding </w:t>
      </w:r>
      <w:r>
        <w:rPr>
          <w:b/>
        </w:rPr>
        <w:t>NEP-compliant</w:t>
      </w:r>
      <w:r>
        <w:t xml:space="preserve"> grading schemes) without disrupting other modules. The </w:t>
      </w:r>
      <w:r>
        <w:rPr>
          <w:b/>
        </w:rPr>
        <w:t>Waterfall</w:t>
      </w:r>
      <w:r>
        <w:t xml:space="preserve"> model is rejected because UMS requirements — especially for examination and result processing — frequently change with regulatory updates. </w:t>
      </w:r>
      <w:r>
        <w:rPr>
          <w:b/>
        </w:rPr>
        <w:t>Spiral</w:t>
      </w:r>
      <w:r>
        <w:t xml:space="preserve"> is considered but rejected due to high cost of maintaining risk analysis cycles for each module.</w:t>
      </w:r>
    </w:p>
    <w:p w14:paraId="2D8EC9E9" w14:textId="77777777" w:rsidR="005168FE" w:rsidRDefault="00000000">
      <w:pPr>
        <w:spacing w:before="240" w:after="120" w:line="360" w:lineRule="exact"/>
      </w:pPr>
      <w:r>
        <w:rPr>
          <w:b/>
          <w:color w:val="1A5E20"/>
          <w:sz w:val="28"/>
        </w:rPr>
        <w:t>9. Advantages</w:t>
      </w:r>
    </w:p>
    <w:p w14:paraId="59E4BACC" w14:textId="77777777" w:rsidR="005168FE" w:rsidRDefault="00000000">
      <w:pPr>
        <w:pStyle w:val="ListBullet"/>
        <w:spacing w:after="80" w:line="360" w:lineRule="exact"/>
        <w:ind w:left="432"/>
        <w:jc w:val="both"/>
      </w:pPr>
      <w:r>
        <w:t>Centralised data management eliminates information silos across departments.</w:t>
      </w:r>
    </w:p>
    <w:p w14:paraId="36DF0511" w14:textId="77777777" w:rsidR="005168FE" w:rsidRDefault="00000000">
      <w:pPr>
        <w:pStyle w:val="ListBullet"/>
        <w:spacing w:after="80" w:line="360" w:lineRule="exact"/>
        <w:ind w:left="432"/>
        <w:jc w:val="both"/>
      </w:pPr>
      <w:r>
        <w:t>Real-time dashboards empower administrators to make informed decisions.</w:t>
      </w:r>
    </w:p>
    <w:p w14:paraId="24D238AA" w14:textId="77777777" w:rsidR="005168FE" w:rsidRDefault="00000000">
      <w:pPr>
        <w:pStyle w:val="ListBullet"/>
        <w:spacing w:after="80" w:line="360" w:lineRule="exact"/>
        <w:ind w:left="432"/>
        <w:jc w:val="both"/>
      </w:pPr>
      <w:r>
        <w:t>Automated fee calculation and payment reduce manual errors significantly.</w:t>
      </w:r>
    </w:p>
    <w:p w14:paraId="2FD4A348" w14:textId="77777777" w:rsidR="005168FE" w:rsidRDefault="00000000">
      <w:pPr>
        <w:pStyle w:val="ListBullet"/>
        <w:spacing w:after="80" w:line="360" w:lineRule="exact"/>
        <w:ind w:left="432"/>
        <w:jc w:val="both"/>
      </w:pPr>
      <w:r>
        <w:t>Students gain 24/7 access to results, timetables, and fee receipts.</w:t>
      </w:r>
    </w:p>
    <w:p w14:paraId="0B88CC9D" w14:textId="77777777" w:rsidR="005168FE" w:rsidRDefault="00000000">
      <w:pPr>
        <w:pStyle w:val="ListBullet"/>
        <w:spacing w:after="80" w:line="360" w:lineRule="exact"/>
        <w:ind w:left="432"/>
        <w:jc w:val="both"/>
      </w:pPr>
      <w:r>
        <w:t>Object-oriented design ensures easy addition of new modules without system overhaul.</w:t>
      </w:r>
    </w:p>
    <w:p w14:paraId="1A1E5324" w14:textId="77777777" w:rsidR="005168FE" w:rsidRDefault="00000000">
      <w:pPr>
        <w:spacing w:before="240" w:after="120" w:line="360" w:lineRule="exact"/>
      </w:pPr>
      <w:r>
        <w:rPr>
          <w:b/>
          <w:color w:val="1A5E20"/>
          <w:sz w:val="28"/>
        </w:rPr>
        <w:t>10. Challenges</w:t>
      </w:r>
    </w:p>
    <w:p w14:paraId="18685716" w14:textId="77777777" w:rsidR="005168FE" w:rsidRDefault="00000000">
      <w:pPr>
        <w:pStyle w:val="ListBullet"/>
        <w:spacing w:after="80" w:line="360" w:lineRule="exact"/>
        <w:ind w:left="432"/>
        <w:jc w:val="both"/>
      </w:pPr>
      <w:r>
        <w:t>High number of concurrent users during examination result publication may strain the server.</w:t>
      </w:r>
    </w:p>
    <w:p w14:paraId="75E193A6" w14:textId="77777777" w:rsidR="005168FE" w:rsidRDefault="00000000">
      <w:pPr>
        <w:pStyle w:val="ListBullet"/>
        <w:spacing w:after="80" w:line="360" w:lineRule="exact"/>
        <w:ind w:left="432"/>
        <w:jc w:val="both"/>
      </w:pPr>
      <w:r>
        <w:t>Data migration from legacy paper-based systems to the new digital platform is complex.</w:t>
      </w:r>
    </w:p>
    <w:p w14:paraId="69EA2B08" w14:textId="77777777" w:rsidR="005168FE" w:rsidRDefault="00000000">
      <w:pPr>
        <w:pStyle w:val="ListBullet"/>
        <w:spacing w:after="80" w:line="360" w:lineRule="exact"/>
        <w:ind w:left="432"/>
        <w:jc w:val="both"/>
      </w:pPr>
      <w:r>
        <w:t>Regulatory compliance with UGC, AICTE, and NBA norms requires frequent system updates.</w:t>
      </w:r>
    </w:p>
    <w:p w14:paraId="5781C91E" w14:textId="77777777" w:rsidR="005168FE" w:rsidRDefault="00000000">
      <w:pPr>
        <w:pStyle w:val="ListBullet"/>
        <w:spacing w:after="80" w:line="360" w:lineRule="exact"/>
        <w:ind w:left="432"/>
        <w:jc w:val="both"/>
      </w:pPr>
      <w:r>
        <w:t>Ensuring data privacy of student records under applicable data protection laws.</w:t>
      </w:r>
    </w:p>
    <w:p w14:paraId="290D5D5D" w14:textId="77777777" w:rsidR="005168FE" w:rsidRDefault="00000000">
      <w:pPr>
        <w:spacing w:before="240" w:after="120" w:line="360" w:lineRule="exact"/>
      </w:pPr>
      <w:r>
        <w:rPr>
          <w:b/>
          <w:color w:val="1A5E20"/>
          <w:sz w:val="28"/>
        </w:rPr>
        <w:t>11. Conclusion</w:t>
      </w:r>
    </w:p>
    <w:p w14:paraId="00C38DFC" w14:textId="77777777" w:rsidR="005168FE" w:rsidRDefault="00000000">
      <w:pPr>
        <w:spacing w:after="120" w:line="360" w:lineRule="exact"/>
        <w:jc w:val="both"/>
      </w:pPr>
      <w:r>
        <w:t xml:space="preserve">The </w:t>
      </w:r>
      <w:r>
        <w:rPr>
          <w:b/>
        </w:rPr>
        <w:t>University Management System</w:t>
      </w:r>
      <w:r>
        <w:t xml:space="preserve"> is an exemplary application of Object-Oriented Design. The </w:t>
      </w:r>
      <w:r>
        <w:rPr>
          <w:b/>
        </w:rPr>
        <w:t>Person</w:t>
      </w:r>
      <w:r>
        <w:t xml:space="preserve"> inheritance hierarchy, module-based composition, and polymorphic report generation demonstrate how OOAD principles produce a maintainable and extensible enterprise system. The </w:t>
      </w:r>
      <w:r>
        <w:rPr>
          <w:b/>
        </w:rPr>
        <w:t>Incremental-Agile</w:t>
      </w:r>
      <w:r>
        <w:t xml:space="preserve"> approach ensures that each university function is delivered, tested, and operational independently, reducing risk and delivering value throughout development.</w:t>
      </w:r>
    </w:p>
    <w:p w14:paraId="692A9DD0" w14:textId="77777777" w:rsidR="005168FE" w:rsidRDefault="00000000">
      <w:pPr>
        <w:spacing w:before="240" w:after="120" w:line="360" w:lineRule="exact"/>
      </w:pPr>
      <w:r>
        <w:rPr>
          <w:b/>
          <w:color w:val="4A4A4A"/>
          <w:sz w:val="26"/>
        </w:rPr>
        <w:t>Key Takeaways</w:t>
      </w:r>
    </w:p>
    <w:p w14:paraId="22F52748" w14:textId="77777777" w:rsidR="005168FE" w:rsidRDefault="00000000">
      <w:pPr>
        <w:pStyle w:val="ListBullet"/>
        <w:spacing w:after="80" w:line="360" w:lineRule="exact"/>
        <w:ind w:left="432"/>
        <w:jc w:val="both"/>
      </w:pPr>
      <w:r>
        <w:t>Generalization (inheritance) through Person avoids duplication across all university actors.</w:t>
      </w:r>
    </w:p>
    <w:p w14:paraId="31F0B79E" w14:textId="77777777" w:rsidR="005168FE" w:rsidRDefault="00000000">
      <w:pPr>
        <w:pStyle w:val="ListBullet"/>
        <w:spacing w:after="80" w:line="360" w:lineRule="exact"/>
        <w:ind w:left="432"/>
        <w:jc w:val="both"/>
      </w:pPr>
      <w:r>
        <w:t>Composition models the strong lifecycle dependency between Examination and ExamSlot.</w:t>
      </w:r>
    </w:p>
    <w:p w14:paraId="7AC106A8" w14:textId="77777777" w:rsidR="005168FE" w:rsidRDefault="00000000">
      <w:pPr>
        <w:pStyle w:val="ListBullet"/>
        <w:spacing w:after="80" w:line="360" w:lineRule="exact"/>
        <w:ind w:left="432"/>
        <w:jc w:val="both"/>
      </w:pPr>
      <w:r>
        <w:t>Polymorphic generateReport() enables unified reporting across heterogeneous modules.</w:t>
      </w:r>
    </w:p>
    <w:p w14:paraId="5A294833" w14:textId="77777777" w:rsidR="005168FE" w:rsidRDefault="00000000">
      <w:pPr>
        <w:pStyle w:val="ListBullet"/>
        <w:spacing w:after="80" w:line="360" w:lineRule="exact"/>
        <w:ind w:left="432"/>
        <w:jc w:val="both"/>
      </w:pPr>
      <w:r>
        <w:t>Incremental SDLC allows module-by-module delivery matching university operational needs.</w:t>
      </w:r>
    </w:p>
    <w:p w14:paraId="1C4D55A6" w14:textId="77777777" w:rsidR="00320F1F" w:rsidRDefault="00320F1F">
      <w:pPr>
        <w:spacing w:before="240" w:after="120" w:line="360" w:lineRule="exact"/>
        <w:rPr>
          <w:b/>
          <w:color w:val="4A4A4A"/>
          <w:sz w:val="26"/>
        </w:rPr>
      </w:pPr>
    </w:p>
    <w:p w14:paraId="7CC3BF64" w14:textId="58464EE4" w:rsidR="005168FE" w:rsidRDefault="00000000">
      <w:pPr>
        <w:spacing w:before="240" w:after="120" w:line="360" w:lineRule="exact"/>
      </w:pPr>
      <w:r>
        <w:rPr>
          <w:b/>
          <w:color w:val="4A4A4A"/>
          <w:sz w:val="26"/>
        </w:rPr>
        <w:lastRenderedPageBreak/>
        <w:t>Summary Table</w:t>
      </w:r>
    </w:p>
    <w:tbl>
      <w:tblPr>
        <w:tblStyle w:val="TableGrid"/>
        <w:tblW w:w="0" w:type="auto"/>
        <w:jc w:val="center"/>
        <w:tblLook w:val="04A0" w:firstRow="1" w:lastRow="0" w:firstColumn="1" w:lastColumn="0" w:noHBand="0" w:noVBand="1"/>
      </w:tblPr>
      <w:tblGrid>
        <w:gridCol w:w="1926"/>
        <w:gridCol w:w="2251"/>
        <w:gridCol w:w="2665"/>
        <w:gridCol w:w="2400"/>
      </w:tblGrid>
      <w:tr w:rsidR="005168FE" w14:paraId="623FB6D1" w14:textId="77777777">
        <w:trPr>
          <w:jc w:val="center"/>
        </w:trPr>
        <w:tc>
          <w:tcPr>
            <w:tcW w:w="2160" w:type="dxa"/>
            <w:shd w:val="clear" w:color="auto" w:fill="003264"/>
          </w:tcPr>
          <w:p w14:paraId="7C924A9F" w14:textId="77777777" w:rsidR="005168FE" w:rsidRDefault="00000000">
            <w:pPr>
              <w:jc w:val="center"/>
            </w:pPr>
            <w:r>
              <w:rPr>
                <w:b/>
                <w:color w:val="FFFFFF"/>
                <w:sz w:val="22"/>
              </w:rPr>
              <w:t>Module</w:t>
            </w:r>
          </w:p>
        </w:tc>
        <w:tc>
          <w:tcPr>
            <w:tcW w:w="2592" w:type="dxa"/>
            <w:shd w:val="clear" w:color="auto" w:fill="003264"/>
          </w:tcPr>
          <w:p w14:paraId="1345BA2A" w14:textId="77777777" w:rsidR="005168FE" w:rsidRDefault="00000000">
            <w:pPr>
              <w:jc w:val="center"/>
            </w:pPr>
            <w:r>
              <w:rPr>
                <w:b/>
                <w:color w:val="FFFFFF"/>
                <w:sz w:val="22"/>
              </w:rPr>
              <w:t>Primary Class</w:t>
            </w:r>
          </w:p>
        </w:tc>
        <w:tc>
          <w:tcPr>
            <w:tcW w:w="3168" w:type="dxa"/>
            <w:shd w:val="clear" w:color="auto" w:fill="003264"/>
          </w:tcPr>
          <w:p w14:paraId="75038F3B" w14:textId="77777777" w:rsidR="005168FE" w:rsidRDefault="00000000">
            <w:pPr>
              <w:jc w:val="center"/>
            </w:pPr>
            <w:r>
              <w:rPr>
                <w:b/>
                <w:color w:val="FFFFFF"/>
                <w:sz w:val="22"/>
              </w:rPr>
              <w:t>Key Relationship</w:t>
            </w:r>
          </w:p>
        </w:tc>
        <w:tc>
          <w:tcPr>
            <w:tcW w:w="2880" w:type="dxa"/>
            <w:shd w:val="clear" w:color="auto" w:fill="003264"/>
          </w:tcPr>
          <w:p w14:paraId="249AD08F" w14:textId="77777777" w:rsidR="005168FE" w:rsidRDefault="00000000">
            <w:pPr>
              <w:jc w:val="center"/>
            </w:pPr>
            <w:r>
              <w:rPr>
                <w:b/>
                <w:color w:val="FFFFFF"/>
                <w:sz w:val="22"/>
              </w:rPr>
              <w:t>SDLC Increment</w:t>
            </w:r>
          </w:p>
        </w:tc>
      </w:tr>
      <w:tr w:rsidR="005168FE" w14:paraId="3A78142E" w14:textId="77777777">
        <w:trPr>
          <w:jc w:val="center"/>
        </w:trPr>
        <w:tc>
          <w:tcPr>
            <w:tcW w:w="2160" w:type="dxa"/>
            <w:shd w:val="clear" w:color="auto" w:fill="EBF5FB"/>
          </w:tcPr>
          <w:p w14:paraId="41556AF5" w14:textId="77777777" w:rsidR="005168FE" w:rsidRDefault="00000000">
            <w:r>
              <w:rPr>
                <w:sz w:val="22"/>
              </w:rPr>
              <w:t>Admission</w:t>
            </w:r>
          </w:p>
        </w:tc>
        <w:tc>
          <w:tcPr>
            <w:tcW w:w="2592" w:type="dxa"/>
            <w:shd w:val="clear" w:color="auto" w:fill="EBF5FB"/>
          </w:tcPr>
          <w:p w14:paraId="04F51C96" w14:textId="77777777" w:rsidR="005168FE" w:rsidRDefault="00000000">
            <w:r>
              <w:rPr>
                <w:sz w:val="22"/>
              </w:rPr>
              <w:t>Student</w:t>
            </w:r>
          </w:p>
        </w:tc>
        <w:tc>
          <w:tcPr>
            <w:tcW w:w="3168" w:type="dxa"/>
            <w:shd w:val="clear" w:color="auto" w:fill="EBF5FB"/>
          </w:tcPr>
          <w:p w14:paraId="4A566954" w14:textId="77777777" w:rsidR="005168FE" w:rsidRDefault="00000000">
            <w:r>
              <w:rPr>
                <w:sz w:val="22"/>
              </w:rPr>
              <w:t>Student IS-A Person</w:t>
            </w:r>
          </w:p>
        </w:tc>
        <w:tc>
          <w:tcPr>
            <w:tcW w:w="2880" w:type="dxa"/>
            <w:shd w:val="clear" w:color="auto" w:fill="EBF5FB"/>
          </w:tcPr>
          <w:p w14:paraId="70139640" w14:textId="77777777" w:rsidR="005168FE" w:rsidRDefault="00000000">
            <w:r>
              <w:rPr>
                <w:sz w:val="22"/>
              </w:rPr>
              <w:t>Increment 1</w:t>
            </w:r>
          </w:p>
        </w:tc>
      </w:tr>
      <w:tr w:rsidR="005168FE" w14:paraId="75983EB9" w14:textId="77777777">
        <w:trPr>
          <w:jc w:val="center"/>
        </w:trPr>
        <w:tc>
          <w:tcPr>
            <w:tcW w:w="2160" w:type="dxa"/>
            <w:shd w:val="clear" w:color="auto" w:fill="FFFFFF"/>
          </w:tcPr>
          <w:p w14:paraId="2BAAF72A" w14:textId="77777777" w:rsidR="005168FE" w:rsidRDefault="00000000">
            <w:r>
              <w:rPr>
                <w:sz w:val="22"/>
              </w:rPr>
              <w:t>Academic</w:t>
            </w:r>
          </w:p>
        </w:tc>
        <w:tc>
          <w:tcPr>
            <w:tcW w:w="2592" w:type="dxa"/>
            <w:shd w:val="clear" w:color="auto" w:fill="FFFFFF"/>
          </w:tcPr>
          <w:p w14:paraId="58D8C08D" w14:textId="77777777" w:rsidR="005168FE" w:rsidRDefault="00000000">
            <w:r>
              <w:rPr>
                <w:sz w:val="22"/>
              </w:rPr>
              <w:t>Course, Faculty</w:t>
            </w:r>
          </w:p>
        </w:tc>
        <w:tc>
          <w:tcPr>
            <w:tcW w:w="3168" w:type="dxa"/>
            <w:shd w:val="clear" w:color="auto" w:fill="FFFFFF"/>
          </w:tcPr>
          <w:p w14:paraId="0E5FC734" w14:textId="77777777" w:rsidR="005168FE" w:rsidRDefault="00000000">
            <w:r>
              <w:rPr>
                <w:sz w:val="22"/>
              </w:rPr>
              <w:t>Faculty–Course (1:N)</w:t>
            </w:r>
          </w:p>
        </w:tc>
        <w:tc>
          <w:tcPr>
            <w:tcW w:w="2880" w:type="dxa"/>
            <w:shd w:val="clear" w:color="auto" w:fill="FFFFFF"/>
          </w:tcPr>
          <w:p w14:paraId="0B69D189" w14:textId="77777777" w:rsidR="005168FE" w:rsidRDefault="00000000">
            <w:r>
              <w:rPr>
                <w:sz w:val="22"/>
              </w:rPr>
              <w:t>Increment 2</w:t>
            </w:r>
          </w:p>
        </w:tc>
      </w:tr>
      <w:tr w:rsidR="005168FE" w14:paraId="1F51CD81" w14:textId="77777777">
        <w:trPr>
          <w:jc w:val="center"/>
        </w:trPr>
        <w:tc>
          <w:tcPr>
            <w:tcW w:w="2160" w:type="dxa"/>
            <w:shd w:val="clear" w:color="auto" w:fill="EBF5FB"/>
          </w:tcPr>
          <w:p w14:paraId="6CAB23C2" w14:textId="77777777" w:rsidR="005168FE" w:rsidRDefault="00000000">
            <w:r>
              <w:rPr>
                <w:sz w:val="22"/>
              </w:rPr>
              <w:t>Examination</w:t>
            </w:r>
          </w:p>
        </w:tc>
        <w:tc>
          <w:tcPr>
            <w:tcW w:w="2592" w:type="dxa"/>
            <w:shd w:val="clear" w:color="auto" w:fill="EBF5FB"/>
          </w:tcPr>
          <w:p w14:paraId="7C87C0AF" w14:textId="77777777" w:rsidR="005168FE" w:rsidRDefault="00000000">
            <w:r>
              <w:rPr>
                <w:sz w:val="22"/>
              </w:rPr>
              <w:t>Examination, Result</w:t>
            </w:r>
          </w:p>
        </w:tc>
        <w:tc>
          <w:tcPr>
            <w:tcW w:w="3168" w:type="dxa"/>
            <w:shd w:val="clear" w:color="auto" w:fill="EBF5FB"/>
          </w:tcPr>
          <w:p w14:paraId="7EF7F979" w14:textId="77777777" w:rsidR="005168FE" w:rsidRDefault="00000000">
            <w:r>
              <w:rPr>
                <w:sz w:val="22"/>
              </w:rPr>
              <w:t>Composition with ExamSlot</w:t>
            </w:r>
          </w:p>
        </w:tc>
        <w:tc>
          <w:tcPr>
            <w:tcW w:w="2880" w:type="dxa"/>
            <w:shd w:val="clear" w:color="auto" w:fill="EBF5FB"/>
          </w:tcPr>
          <w:p w14:paraId="0A2A9990" w14:textId="77777777" w:rsidR="005168FE" w:rsidRDefault="00000000">
            <w:r>
              <w:rPr>
                <w:sz w:val="22"/>
              </w:rPr>
              <w:t>Increment 3</w:t>
            </w:r>
          </w:p>
        </w:tc>
      </w:tr>
      <w:tr w:rsidR="005168FE" w14:paraId="2418631A" w14:textId="77777777">
        <w:trPr>
          <w:jc w:val="center"/>
        </w:trPr>
        <w:tc>
          <w:tcPr>
            <w:tcW w:w="2160" w:type="dxa"/>
            <w:shd w:val="clear" w:color="auto" w:fill="FFFFFF"/>
          </w:tcPr>
          <w:p w14:paraId="20459D70" w14:textId="77777777" w:rsidR="005168FE" w:rsidRDefault="00000000">
            <w:r>
              <w:rPr>
                <w:sz w:val="22"/>
              </w:rPr>
              <w:t>Fee &amp; Finance</w:t>
            </w:r>
          </w:p>
        </w:tc>
        <w:tc>
          <w:tcPr>
            <w:tcW w:w="2592" w:type="dxa"/>
            <w:shd w:val="clear" w:color="auto" w:fill="FFFFFF"/>
          </w:tcPr>
          <w:p w14:paraId="29B5A7C8" w14:textId="77777777" w:rsidR="005168FE" w:rsidRDefault="00000000">
            <w:r>
              <w:rPr>
                <w:sz w:val="22"/>
              </w:rPr>
              <w:t>Fee, Payment</w:t>
            </w:r>
          </w:p>
        </w:tc>
        <w:tc>
          <w:tcPr>
            <w:tcW w:w="3168" w:type="dxa"/>
            <w:shd w:val="clear" w:color="auto" w:fill="FFFFFF"/>
          </w:tcPr>
          <w:p w14:paraId="38F2722F" w14:textId="77777777" w:rsidR="005168FE" w:rsidRDefault="00000000">
            <w:r>
              <w:rPr>
                <w:sz w:val="22"/>
              </w:rPr>
              <w:t>Student–Fee (1:N)</w:t>
            </w:r>
          </w:p>
        </w:tc>
        <w:tc>
          <w:tcPr>
            <w:tcW w:w="2880" w:type="dxa"/>
            <w:shd w:val="clear" w:color="auto" w:fill="FFFFFF"/>
          </w:tcPr>
          <w:p w14:paraId="48133656" w14:textId="77777777" w:rsidR="005168FE" w:rsidRDefault="00000000">
            <w:r>
              <w:rPr>
                <w:sz w:val="22"/>
              </w:rPr>
              <w:t>Increment 4</w:t>
            </w:r>
          </w:p>
        </w:tc>
      </w:tr>
      <w:tr w:rsidR="005168FE" w14:paraId="2ACFAA70" w14:textId="77777777">
        <w:trPr>
          <w:jc w:val="center"/>
        </w:trPr>
        <w:tc>
          <w:tcPr>
            <w:tcW w:w="2160" w:type="dxa"/>
            <w:shd w:val="clear" w:color="auto" w:fill="EBF5FB"/>
          </w:tcPr>
          <w:p w14:paraId="569E9876" w14:textId="77777777" w:rsidR="005168FE" w:rsidRDefault="00000000">
            <w:r>
              <w:rPr>
                <w:sz w:val="22"/>
              </w:rPr>
              <w:t>Library</w:t>
            </w:r>
          </w:p>
        </w:tc>
        <w:tc>
          <w:tcPr>
            <w:tcW w:w="2592" w:type="dxa"/>
            <w:shd w:val="clear" w:color="auto" w:fill="EBF5FB"/>
          </w:tcPr>
          <w:p w14:paraId="1D4BD3AA" w14:textId="77777777" w:rsidR="005168FE" w:rsidRDefault="00000000">
            <w:r>
              <w:rPr>
                <w:sz w:val="22"/>
              </w:rPr>
              <w:t>Library, Book</w:t>
            </w:r>
          </w:p>
        </w:tc>
        <w:tc>
          <w:tcPr>
            <w:tcW w:w="3168" w:type="dxa"/>
            <w:shd w:val="clear" w:color="auto" w:fill="EBF5FB"/>
          </w:tcPr>
          <w:p w14:paraId="0103F0B6" w14:textId="77777777" w:rsidR="005168FE" w:rsidRDefault="00000000">
            <w:r>
              <w:rPr>
                <w:sz w:val="22"/>
              </w:rPr>
              <w:t>Aggregation</w:t>
            </w:r>
          </w:p>
        </w:tc>
        <w:tc>
          <w:tcPr>
            <w:tcW w:w="2880" w:type="dxa"/>
            <w:shd w:val="clear" w:color="auto" w:fill="EBF5FB"/>
          </w:tcPr>
          <w:p w14:paraId="0F362254" w14:textId="77777777" w:rsidR="005168FE" w:rsidRDefault="00000000">
            <w:r>
              <w:rPr>
                <w:sz w:val="22"/>
              </w:rPr>
              <w:t>Increment 5</w:t>
            </w:r>
          </w:p>
        </w:tc>
      </w:tr>
    </w:tbl>
    <w:p w14:paraId="7BCA5952" w14:textId="77777777" w:rsidR="005168FE" w:rsidRDefault="005168FE"/>
    <w:p w14:paraId="1CD1A40D" w14:textId="77777777" w:rsidR="005168FE" w:rsidRDefault="00000000">
      <w:pPr>
        <w:spacing w:before="240" w:after="120" w:line="360" w:lineRule="exact"/>
      </w:pPr>
      <w:r>
        <w:rPr>
          <w:b/>
          <w:color w:val="4A4A4A"/>
          <w:sz w:val="26"/>
        </w:rPr>
        <w:t>Real-World Applications</w:t>
      </w:r>
    </w:p>
    <w:p w14:paraId="318F4F54" w14:textId="77777777" w:rsidR="005168FE" w:rsidRDefault="00000000">
      <w:pPr>
        <w:pStyle w:val="ListBullet"/>
        <w:spacing w:after="80" w:line="360" w:lineRule="exact"/>
        <w:ind w:left="432"/>
        <w:jc w:val="both"/>
      </w:pPr>
      <w:r>
        <w:t>SASTRA University ERP — Uses OO design with inheritance-based role management.</w:t>
      </w:r>
    </w:p>
    <w:p w14:paraId="61E323BA" w14:textId="77777777" w:rsidR="005168FE" w:rsidRDefault="00000000">
      <w:pPr>
        <w:pStyle w:val="ListBullet"/>
        <w:spacing w:after="80" w:line="360" w:lineRule="exact"/>
        <w:ind w:left="432"/>
        <w:jc w:val="both"/>
      </w:pPr>
      <w:r>
        <w:t>VIT University's VTOP — Incremental portal delivery with modular architecture.</w:t>
      </w:r>
    </w:p>
    <w:p w14:paraId="61DE8B15" w14:textId="77777777" w:rsidR="005168FE" w:rsidRDefault="00000000">
      <w:pPr>
        <w:pStyle w:val="ListBullet"/>
        <w:spacing w:after="80" w:line="360" w:lineRule="exact"/>
        <w:ind w:left="432"/>
        <w:jc w:val="both"/>
      </w:pPr>
      <w:r>
        <w:t>Anna University's CoE Portal — Polymorphic report generation across departments.</w:t>
      </w:r>
    </w:p>
    <w:p w14:paraId="318A8FC7" w14:textId="77777777" w:rsidR="005168FE" w:rsidRDefault="00000000">
      <w:pPr>
        <w:pStyle w:val="ListBullet"/>
        <w:spacing w:after="80" w:line="360" w:lineRule="exact"/>
        <w:ind w:left="432"/>
        <w:jc w:val="both"/>
      </w:pPr>
      <w:r>
        <w:t>IIT Bombay's Gymkhana System — Role-based access using abstract Person hierarchy.</w:t>
      </w:r>
    </w:p>
    <w:p w14:paraId="2BBA9565" w14:textId="77777777" w:rsidR="005168FE" w:rsidRDefault="00000000">
      <w:r>
        <w:br w:type="page"/>
      </w:r>
    </w:p>
    <w:p w14:paraId="3001FDD6" w14:textId="77777777" w:rsidR="005168FE" w:rsidRDefault="00000000">
      <w:pPr>
        <w:spacing w:before="240" w:after="120" w:line="360" w:lineRule="exact"/>
      </w:pPr>
      <w:r>
        <w:rPr>
          <w:b/>
          <w:color w:val="00326D"/>
          <w:sz w:val="32"/>
        </w:rPr>
        <w:lastRenderedPageBreak/>
        <w:t>QUESTION 3: ONLINE RETAIL SHOPPING PLATFORM</w:t>
      </w:r>
    </w:p>
    <w:p w14:paraId="5773D2C8" w14:textId="77777777" w:rsidR="005168FE" w:rsidRDefault="00000000">
      <w:pPr>
        <w:spacing w:before="240" w:after="120" w:line="360" w:lineRule="exact"/>
      </w:pPr>
      <w:r>
        <w:rPr>
          <w:b/>
          <w:color w:val="1A5E20"/>
          <w:sz w:val="28"/>
        </w:rPr>
        <w:t>1. Introduction</w:t>
      </w:r>
    </w:p>
    <w:p w14:paraId="116A2CE8" w14:textId="77777777" w:rsidR="005168FE" w:rsidRDefault="00000000">
      <w:pPr>
        <w:spacing w:after="120" w:line="360" w:lineRule="exact"/>
        <w:jc w:val="both"/>
      </w:pPr>
      <w:r>
        <w:t xml:space="preserve">An </w:t>
      </w:r>
      <w:r>
        <w:rPr>
          <w:b/>
        </w:rPr>
        <w:t>Online Retail Shopping Platform</w:t>
      </w:r>
      <w:r>
        <w:t xml:space="preserve"> is an e-commerce system that enables customers to browse product catalogues, add items to shopping carts, apply promotional discounts, process orders, make payments, and track deliveries — all through a unified digital interface. For retailers, the platform provides inventory management, order fulfilment, vendor management, analytics, and customer relationship management (CRM). </w:t>
      </w:r>
      <w:r>
        <w:rPr>
          <w:b/>
        </w:rPr>
        <w:t>Modular software design</w:t>
      </w:r>
      <w:r>
        <w:t xml:space="preserve"> using </w:t>
      </w:r>
      <w:r>
        <w:rPr>
          <w:b/>
        </w:rPr>
        <w:t>Object-Oriented</w:t>
      </w:r>
      <w:r>
        <w:t xml:space="preserve"> principles ensures that each functional domain — </w:t>
      </w:r>
      <w:r>
        <w:rPr>
          <w:b/>
        </w:rPr>
        <w:t>Product</w:t>
      </w:r>
      <w:r>
        <w:t xml:space="preserve">, </w:t>
      </w:r>
      <w:r>
        <w:rPr>
          <w:b/>
        </w:rPr>
        <w:t>Cart</w:t>
      </w:r>
      <w:r>
        <w:t xml:space="preserve">, </w:t>
      </w:r>
      <w:r>
        <w:rPr>
          <w:b/>
        </w:rPr>
        <w:t>Order</w:t>
      </w:r>
      <w:r>
        <w:t xml:space="preserve">, </w:t>
      </w:r>
      <w:r>
        <w:rPr>
          <w:b/>
        </w:rPr>
        <w:t>Payment</w:t>
      </w:r>
      <w:r>
        <w:t xml:space="preserve">, </w:t>
      </w:r>
      <w:r>
        <w:rPr>
          <w:b/>
        </w:rPr>
        <w:t>Delivery</w:t>
      </w:r>
      <w:r>
        <w:t xml:space="preserve"> — is encapsulated in self-contained modules with well-defined interfaces, enabling independent development, testing, and scaling.</w:t>
      </w:r>
    </w:p>
    <w:p w14:paraId="3149897D" w14:textId="77777777" w:rsidR="005168FE" w:rsidRDefault="00000000">
      <w:pPr>
        <w:spacing w:before="240" w:after="120" w:line="360" w:lineRule="exact"/>
      </w:pPr>
      <w:r>
        <w:rPr>
          <w:b/>
          <w:color w:val="1A5E20"/>
          <w:sz w:val="28"/>
        </w:rPr>
        <w:t>2. Problem Analysis</w:t>
      </w:r>
    </w:p>
    <w:p w14:paraId="6D2C45A4" w14:textId="77777777" w:rsidR="005168FE" w:rsidRDefault="00000000">
      <w:pPr>
        <w:pStyle w:val="ListBullet"/>
        <w:spacing w:after="80" w:line="360" w:lineRule="exact"/>
        <w:ind w:left="432"/>
        <w:jc w:val="both"/>
      </w:pPr>
      <w:r>
        <w:t>Monolithic retail applications cannot scale to handle flash sales with millions of concurrent users.</w:t>
      </w:r>
    </w:p>
    <w:p w14:paraId="56789E7C" w14:textId="77777777" w:rsidR="005168FE" w:rsidRDefault="00000000">
      <w:pPr>
        <w:pStyle w:val="ListBullet"/>
        <w:spacing w:after="80" w:line="360" w:lineRule="exact"/>
        <w:ind w:left="432"/>
        <w:jc w:val="both"/>
      </w:pPr>
      <w:r>
        <w:t>Inventory inconsistencies arise when product catalogues are not synchronised in real time.</w:t>
      </w:r>
    </w:p>
    <w:p w14:paraId="6C64E944" w14:textId="77777777" w:rsidR="005168FE" w:rsidRDefault="00000000">
      <w:pPr>
        <w:pStyle w:val="ListBullet"/>
        <w:spacing w:after="80" w:line="360" w:lineRule="exact"/>
        <w:ind w:left="432"/>
        <w:jc w:val="both"/>
      </w:pPr>
      <w:r>
        <w:t>Manual order tracking leads to customer dissatisfaction and support overload.</w:t>
      </w:r>
    </w:p>
    <w:p w14:paraId="7655B6F5" w14:textId="77777777" w:rsidR="005168FE" w:rsidRDefault="00000000">
      <w:pPr>
        <w:pStyle w:val="ListBullet"/>
        <w:spacing w:after="80" w:line="360" w:lineRule="exact"/>
        <w:ind w:left="432"/>
        <w:jc w:val="both"/>
      </w:pPr>
      <w:r>
        <w:t>Limited payment options reduce conversion rates and exclude customers.</w:t>
      </w:r>
    </w:p>
    <w:p w14:paraId="5158CC84" w14:textId="77777777" w:rsidR="005168FE" w:rsidRDefault="00000000">
      <w:pPr>
        <w:pStyle w:val="ListBullet"/>
        <w:spacing w:after="80" w:line="360" w:lineRule="exact"/>
        <w:ind w:left="432"/>
        <w:jc w:val="both"/>
      </w:pPr>
      <w:r>
        <w:t>Vendor management through spreadsheets is error-prone and lacks audit trails.</w:t>
      </w:r>
    </w:p>
    <w:p w14:paraId="56AAB300" w14:textId="77777777" w:rsidR="005168FE" w:rsidRDefault="00000000">
      <w:pPr>
        <w:pStyle w:val="ListBullet"/>
        <w:spacing w:after="80" w:line="360" w:lineRule="exact"/>
        <w:ind w:left="432"/>
        <w:jc w:val="both"/>
      </w:pPr>
      <w:r>
        <w:t>Lack of analytics prevents personalised recommendation and targeted promotions.</w:t>
      </w:r>
    </w:p>
    <w:p w14:paraId="6DA1F90A" w14:textId="77777777" w:rsidR="005168FE" w:rsidRDefault="00000000">
      <w:pPr>
        <w:spacing w:before="240" w:after="120" w:line="360" w:lineRule="exact"/>
      </w:pPr>
      <w:r>
        <w:rPr>
          <w:b/>
          <w:color w:val="1A5E20"/>
          <w:sz w:val="28"/>
        </w:rPr>
        <w:t>3. Object-Oriented Analysis</w:t>
      </w:r>
    </w:p>
    <w:p w14:paraId="79DBE000" w14:textId="77777777" w:rsidR="005168FE" w:rsidRDefault="00000000">
      <w:pPr>
        <w:spacing w:after="120" w:line="360" w:lineRule="exact"/>
        <w:jc w:val="both"/>
      </w:pPr>
      <w:r>
        <w:rPr>
          <w:b/>
        </w:rPr>
        <w:t>Modular OO Design in a Shopping Platform</w:t>
      </w:r>
    </w:p>
    <w:p w14:paraId="032D6B72" w14:textId="77777777" w:rsidR="005168FE" w:rsidRDefault="00000000">
      <w:pPr>
        <w:spacing w:after="120" w:line="360" w:lineRule="exact"/>
        <w:jc w:val="both"/>
      </w:pPr>
      <w:r>
        <w:rPr>
          <w:b/>
        </w:rPr>
        <w:t>Modular software design</w:t>
      </w:r>
      <w:r>
        <w:t xml:space="preserve"> partitions the system into independent, cohesive modules — each handling one functional domain. In OO terms, each module is a </w:t>
      </w:r>
      <w:r>
        <w:rPr>
          <w:b/>
        </w:rPr>
        <w:t>package</w:t>
      </w:r>
      <w:r>
        <w:t xml:space="preserve"> of related classes with internal encapsulation and external communication through well-defined interfaces. The shopping platform is decomposed into seven modules:</w:t>
      </w:r>
    </w:p>
    <w:tbl>
      <w:tblPr>
        <w:tblStyle w:val="TableGrid"/>
        <w:tblW w:w="0" w:type="auto"/>
        <w:jc w:val="center"/>
        <w:tblLook w:val="04A0" w:firstRow="1" w:lastRow="0" w:firstColumn="1" w:lastColumn="0" w:noHBand="0" w:noVBand="1"/>
      </w:tblPr>
      <w:tblGrid>
        <w:gridCol w:w="1791"/>
        <w:gridCol w:w="3009"/>
        <w:gridCol w:w="4442"/>
      </w:tblGrid>
      <w:tr w:rsidR="005168FE" w14:paraId="63918587" w14:textId="77777777">
        <w:trPr>
          <w:jc w:val="center"/>
        </w:trPr>
        <w:tc>
          <w:tcPr>
            <w:tcW w:w="2160" w:type="dxa"/>
            <w:shd w:val="clear" w:color="auto" w:fill="003264"/>
          </w:tcPr>
          <w:p w14:paraId="007FA93E" w14:textId="77777777" w:rsidR="005168FE" w:rsidRDefault="00000000">
            <w:pPr>
              <w:jc w:val="center"/>
            </w:pPr>
            <w:r>
              <w:rPr>
                <w:b/>
                <w:color w:val="FFFFFF"/>
                <w:sz w:val="22"/>
              </w:rPr>
              <w:t>Module</w:t>
            </w:r>
          </w:p>
        </w:tc>
        <w:tc>
          <w:tcPr>
            <w:tcW w:w="3600" w:type="dxa"/>
            <w:shd w:val="clear" w:color="auto" w:fill="003264"/>
          </w:tcPr>
          <w:p w14:paraId="3C8C652D" w14:textId="77777777" w:rsidR="005168FE" w:rsidRDefault="00000000">
            <w:pPr>
              <w:jc w:val="center"/>
            </w:pPr>
            <w:r>
              <w:rPr>
                <w:b/>
                <w:color w:val="FFFFFF"/>
                <w:sz w:val="22"/>
              </w:rPr>
              <w:t>Classes</w:t>
            </w:r>
          </w:p>
        </w:tc>
        <w:tc>
          <w:tcPr>
            <w:tcW w:w="5760" w:type="dxa"/>
            <w:shd w:val="clear" w:color="auto" w:fill="003264"/>
          </w:tcPr>
          <w:p w14:paraId="71123BEA" w14:textId="77777777" w:rsidR="005168FE" w:rsidRDefault="00000000">
            <w:pPr>
              <w:jc w:val="center"/>
            </w:pPr>
            <w:r>
              <w:rPr>
                <w:b/>
                <w:color w:val="FFFFFF"/>
                <w:sz w:val="22"/>
              </w:rPr>
              <w:t>Responsibility</w:t>
            </w:r>
          </w:p>
        </w:tc>
      </w:tr>
      <w:tr w:rsidR="005168FE" w14:paraId="03A81064" w14:textId="77777777">
        <w:trPr>
          <w:jc w:val="center"/>
        </w:trPr>
        <w:tc>
          <w:tcPr>
            <w:tcW w:w="2160" w:type="dxa"/>
            <w:shd w:val="clear" w:color="auto" w:fill="EBF5FB"/>
          </w:tcPr>
          <w:p w14:paraId="60BC8041" w14:textId="77777777" w:rsidR="005168FE" w:rsidRDefault="00000000">
            <w:r>
              <w:rPr>
                <w:sz w:val="22"/>
              </w:rPr>
              <w:t>User Module</w:t>
            </w:r>
          </w:p>
        </w:tc>
        <w:tc>
          <w:tcPr>
            <w:tcW w:w="3600" w:type="dxa"/>
            <w:shd w:val="clear" w:color="auto" w:fill="EBF5FB"/>
          </w:tcPr>
          <w:p w14:paraId="3A913340" w14:textId="77777777" w:rsidR="005168FE" w:rsidRDefault="00000000">
            <w:r>
              <w:rPr>
                <w:sz w:val="22"/>
              </w:rPr>
              <w:t>User, Customer, Vendor, Admin</w:t>
            </w:r>
          </w:p>
        </w:tc>
        <w:tc>
          <w:tcPr>
            <w:tcW w:w="5760" w:type="dxa"/>
            <w:shd w:val="clear" w:color="auto" w:fill="EBF5FB"/>
          </w:tcPr>
          <w:p w14:paraId="6F67FED4" w14:textId="77777777" w:rsidR="005168FE" w:rsidRDefault="00000000">
            <w:r>
              <w:rPr>
                <w:sz w:val="22"/>
              </w:rPr>
              <w:t>Registration, authentication, profile management, role-based access</w:t>
            </w:r>
          </w:p>
        </w:tc>
      </w:tr>
      <w:tr w:rsidR="005168FE" w14:paraId="45630BF4" w14:textId="77777777">
        <w:trPr>
          <w:jc w:val="center"/>
        </w:trPr>
        <w:tc>
          <w:tcPr>
            <w:tcW w:w="2160" w:type="dxa"/>
            <w:shd w:val="clear" w:color="auto" w:fill="FFFFFF"/>
          </w:tcPr>
          <w:p w14:paraId="61898C17" w14:textId="77777777" w:rsidR="005168FE" w:rsidRDefault="00000000">
            <w:r>
              <w:rPr>
                <w:sz w:val="22"/>
              </w:rPr>
              <w:t>Product Module</w:t>
            </w:r>
          </w:p>
        </w:tc>
        <w:tc>
          <w:tcPr>
            <w:tcW w:w="3600" w:type="dxa"/>
            <w:shd w:val="clear" w:color="auto" w:fill="FFFFFF"/>
          </w:tcPr>
          <w:p w14:paraId="74D03E4C" w14:textId="77777777" w:rsidR="005168FE" w:rsidRDefault="00000000">
            <w:r>
              <w:rPr>
                <w:sz w:val="22"/>
              </w:rPr>
              <w:t>Product, Category, Review, Inventory</w:t>
            </w:r>
          </w:p>
        </w:tc>
        <w:tc>
          <w:tcPr>
            <w:tcW w:w="5760" w:type="dxa"/>
            <w:shd w:val="clear" w:color="auto" w:fill="FFFFFF"/>
          </w:tcPr>
          <w:p w14:paraId="73F2D1AF" w14:textId="77777777" w:rsidR="005168FE" w:rsidRDefault="00000000">
            <w:r>
              <w:rPr>
                <w:sz w:val="22"/>
              </w:rPr>
              <w:t>Catalogue management, stock tracking, review collection</w:t>
            </w:r>
          </w:p>
        </w:tc>
      </w:tr>
      <w:tr w:rsidR="005168FE" w14:paraId="4DA02A44" w14:textId="77777777">
        <w:trPr>
          <w:jc w:val="center"/>
        </w:trPr>
        <w:tc>
          <w:tcPr>
            <w:tcW w:w="2160" w:type="dxa"/>
            <w:shd w:val="clear" w:color="auto" w:fill="EBF5FB"/>
          </w:tcPr>
          <w:p w14:paraId="03CE6058" w14:textId="77777777" w:rsidR="005168FE" w:rsidRDefault="00000000">
            <w:r>
              <w:rPr>
                <w:sz w:val="22"/>
              </w:rPr>
              <w:t>Cart Module</w:t>
            </w:r>
          </w:p>
        </w:tc>
        <w:tc>
          <w:tcPr>
            <w:tcW w:w="3600" w:type="dxa"/>
            <w:shd w:val="clear" w:color="auto" w:fill="EBF5FB"/>
          </w:tcPr>
          <w:p w14:paraId="1F52B523" w14:textId="77777777" w:rsidR="005168FE" w:rsidRDefault="00000000">
            <w:r>
              <w:rPr>
                <w:sz w:val="22"/>
              </w:rPr>
              <w:t>Cart, CartItem, Wishlist</w:t>
            </w:r>
          </w:p>
        </w:tc>
        <w:tc>
          <w:tcPr>
            <w:tcW w:w="5760" w:type="dxa"/>
            <w:shd w:val="clear" w:color="auto" w:fill="EBF5FB"/>
          </w:tcPr>
          <w:p w14:paraId="42FBB6CA" w14:textId="77777777" w:rsidR="005168FE" w:rsidRDefault="00000000">
            <w:r>
              <w:rPr>
                <w:sz w:val="22"/>
              </w:rPr>
              <w:t>Shopping cart operations, wishlist management, quantity updates</w:t>
            </w:r>
          </w:p>
        </w:tc>
      </w:tr>
      <w:tr w:rsidR="005168FE" w14:paraId="077360E1" w14:textId="77777777">
        <w:trPr>
          <w:jc w:val="center"/>
        </w:trPr>
        <w:tc>
          <w:tcPr>
            <w:tcW w:w="2160" w:type="dxa"/>
            <w:shd w:val="clear" w:color="auto" w:fill="FFFFFF"/>
          </w:tcPr>
          <w:p w14:paraId="1482461A" w14:textId="77777777" w:rsidR="005168FE" w:rsidRDefault="00000000">
            <w:r>
              <w:rPr>
                <w:sz w:val="22"/>
              </w:rPr>
              <w:t>Order Module</w:t>
            </w:r>
          </w:p>
        </w:tc>
        <w:tc>
          <w:tcPr>
            <w:tcW w:w="3600" w:type="dxa"/>
            <w:shd w:val="clear" w:color="auto" w:fill="FFFFFF"/>
          </w:tcPr>
          <w:p w14:paraId="64C80D4A" w14:textId="77777777" w:rsidR="005168FE" w:rsidRDefault="00000000">
            <w:r>
              <w:rPr>
                <w:sz w:val="22"/>
              </w:rPr>
              <w:t>Order, OrderItem, Invoice</w:t>
            </w:r>
          </w:p>
        </w:tc>
        <w:tc>
          <w:tcPr>
            <w:tcW w:w="5760" w:type="dxa"/>
            <w:shd w:val="clear" w:color="auto" w:fill="FFFFFF"/>
          </w:tcPr>
          <w:p w14:paraId="69B2B269" w14:textId="77777777" w:rsidR="005168FE" w:rsidRDefault="00000000">
            <w:r>
              <w:rPr>
                <w:sz w:val="22"/>
              </w:rPr>
              <w:t>Order placement, status tracking, invoice generation</w:t>
            </w:r>
          </w:p>
        </w:tc>
      </w:tr>
      <w:tr w:rsidR="005168FE" w14:paraId="0F7B426D" w14:textId="77777777">
        <w:trPr>
          <w:jc w:val="center"/>
        </w:trPr>
        <w:tc>
          <w:tcPr>
            <w:tcW w:w="2160" w:type="dxa"/>
            <w:shd w:val="clear" w:color="auto" w:fill="EBF5FB"/>
          </w:tcPr>
          <w:p w14:paraId="70585F71" w14:textId="77777777" w:rsidR="005168FE" w:rsidRDefault="00000000">
            <w:r>
              <w:rPr>
                <w:sz w:val="22"/>
              </w:rPr>
              <w:t>Payment Module</w:t>
            </w:r>
          </w:p>
        </w:tc>
        <w:tc>
          <w:tcPr>
            <w:tcW w:w="3600" w:type="dxa"/>
            <w:shd w:val="clear" w:color="auto" w:fill="EBF5FB"/>
          </w:tcPr>
          <w:p w14:paraId="09526BBD" w14:textId="77777777" w:rsidR="005168FE" w:rsidRDefault="00000000">
            <w:r>
              <w:rPr>
                <w:sz w:val="22"/>
              </w:rPr>
              <w:t>Payment, Coupon, Refund, IPaymentGateway</w:t>
            </w:r>
          </w:p>
        </w:tc>
        <w:tc>
          <w:tcPr>
            <w:tcW w:w="5760" w:type="dxa"/>
            <w:shd w:val="clear" w:color="auto" w:fill="EBF5FB"/>
          </w:tcPr>
          <w:p w14:paraId="39FBE48A" w14:textId="77777777" w:rsidR="005168FE" w:rsidRDefault="00000000">
            <w:r>
              <w:rPr>
                <w:sz w:val="22"/>
              </w:rPr>
              <w:t>Secure payment processing, coupon validation, refund management</w:t>
            </w:r>
          </w:p>
        </w:tc>
      </w:tr>
      <w:tr w:rsidR="005168FE" w14:paraId="656CB327" w14:textId="77777777">
        <w:trPr>
          <w:jc w:val="center"/>
        </w:trPr>
        <w:tc>
          <w:tcPr>
            <w:tcW w:w="2160" w:type="dxa"/>
            <w:shd w:val="clear" w:color="auto" w:fill="FFFFFF"/>
          </w:tcPr>
          <w:p w14:paraId="06AFFD3C" w14:textId="77777777" w:rsidR="005168FE" w:rsidRDefault="00000000">
            <w:r>
              <w:rPr>
                <w:sz w:val="22"/>
              </w:rPr>
              <w:t>Delivery Module</w:t>
            </w:r>
          </w:p>
        </w:tc>
        <w:tc>
          <w:tcPr>
            <w:tcW w:w="3600" w:type="dxa"/>
            <w:shd w:val="clear" w:color="auto" w:fill="FFFFFF"/>
          </w:tcPr>
          <w:p w14:paraId="28928BAA" w14:textId="77777777" w:rsidR="005168FE" w:rsidRDefault="00000000">
            <w:r>
              <w:rPr>
                <w:sz w:val="22"/>
              </w:rPr>
              <w:t>Delivery, DeliveryAgent, TrackingEvent</w:t>
            </w:r>
          </w:p>
        </w:tc>
        <w:tc>
          <w:tcPr>
            <w:tcW w:w="5760" w:type="dxa"/>
            <w:shd w:val="clear" w:color="auto" w:fill="FFFFFF"/>
          </w:tcPr>
          <w:p w14:paraId="1904BA53" w14:textId="77777777" w:rsidR="005168FE" w:rsidRDefault="00000000">
            <w:r>
              <w:rPr>
                <w:sz w:val="22"/>
              </w:rPr>
              <w:t>Shipment assignment, real-time GPS tracking, delivery confirmation</w:t>
            </w:r>
          </w:p>
        </w:tc>
      </w:tr>
      <w:tr w:rsidR="005168FE" w14:paraId="6D0C9AF6" w14:textId="77777777">
        <w:trPr>
          <w:jc w:val="center"/>
        </w:trPr>
        <w:tc>
          <w:tcPr>
            <w:tcW w:w="2160" w:type="dxa"/>
            <w:shd w:val="clear" w:color="auto" w:fill="EBF5FB"/>
          </w:tcPr>
          <w:p w14:paraId="1621D76E" w14:textId="77777777" w:rsidR="005168FE" w:rsidRDefault="00000000">
            <w:r>
              <w:rPr>
                <w:sz w:val="22"/>
              </w:rPr>
              <w:t>Analytics Module</w:t>
            </w:r>
          </w:p>
        </w:tc>
        <w:tc>
          <w:tcPr>
            <w:tcW w:w="3600" w:type="dxa"/>
            <w:shd w:val="clear" w:color="auto" w:fill="EBF5FB"/>
          </w:tcPr>
          <w:p w14:paraId="2B525EE5" w14:textId="77777777" w:rsidR="005168FE" w:rsidRDefault="00000000">
            <w:r>
              <w:rPr>
                <w:sz w:val="22"/>
              </w:rPr>
              <w:t>SalesReport, UserBehaviour, Recommendation</w:t>
            </w:r>
          </w:p>
        </w:tc>
        <w:tc>
          <w:tcPr>
            <w:tcW w:w="5760" w:type="dxa"/>
            <w:shd w:val="clear" w:color="auto" w:fill="EBF5FB"/>
          </w:tcPr>
          <w:p w14:paraId="120F390E" w14:textId="77777777" w:rsidR="005168FE" w:rsidRDefault="00000000">
            <w:r>
              <w:rPr>
                <w:sz w:val="22"/>
              </w:rPr>
              <w:t>Sales analytics, personalised product recommendations, A/B testing</w:t>
            </w:r>
          </w:p>
        </w:tc>
      </w:tr>
    </w:tbl>
    <w:p w14:paraId="17A1B725" w14:textId="77777777" w:rsidR="005168FE" w:rsidRDefault="005168FE"/>
    <w:p w14:paraId="31FBCFF2" w14:textId="77777777" w:rsidR="005168FE" w:rsidRDefault="00000000">
      <w:pPr>
        <w:spacing w:before="240" w:after="120" w:line="360" w:lineRule="exact"/>
      </w:pPr>
      <w:r>
        <w:rPr>
          <w:b/>
          <w:color w:val="1A5E20"/>
          <w:sz w:val="28"/>
        </w:rPr>
        <w:t>4. Object-Oriented Principles for Modular Design</w:t>
      </w:r>
    </w:p>
    <w:p w14:paraId="24655806" w14:textId="77777777" w:rsidR="005168FE" w:rsidRDefault="00000000">
      <w:pPr>
        <w:spacing w:after="120" w:line="360" w:lineRule="exact"/>
        <w:jc w:val="both"/>
      </w:pPr>
      <w:r>
        <w:rPr>
          <w:b/>
        </w:rPr>
        <w:t>4.1 Encapsulation — Module Isolation</w:t>
      </w:r>
    </w:p>
    <w:p w14:paraId="5EEEA13D" w14:textId="77777777" w:rsidR="005168FE" w:rsidRDefault="00000000">
      <w:pPr>
        <w:spacing w:after="120" w:line="360" w:lineRule="exact"/>
        <w:jc w:val="both"/>
      </w:pPr>
      <w:r>
        <w:t>Each module encapsulates its internal logic and exposes only a public API. The Payment Module hides gateway credentials, encryption keys, and transaction logs as private members. The Cart Module exposes only addItem(), removeItem(), and checkout() publicly, preventing external classes from directly manipulating cart state. This ensures module-level data integrity and simplifies debugging — a fault in the Payment Module cannot corrupt Cart data.</w:t>
      </w:r>
    </w:p>
    <w:p w14:paraId="03AC90CF" w14:textId="77777777" w:rsidR="005168FE" w:rsidRDefault="00000000">
      <w:pPr>
        <w:spacing w:after="120" w:line="360" w:lineRule="exact"/>
        <w:jc w:val="both"/>
      </w:pPr>
      <w:r>
        <w:rPr>
          <w:b/>
        </w:rPr>
        <w:t>4.2 Inheritance — Actor and Product Hierarchies</w:t>
      </w:r>
    </w:p>
    <w:p w14:paraId="0E3BFB0B" w14:textId="77777777" w:rsidR="005168FE" w:rsidRDefault="00000000">
      <w:pPr>
        <w:spacing w:after="120" w:line="360" w:lineRule="exact"/>
        <w:jc w:val="both"/>
      </w:pPr>
      <w:r>
        <w:t>The User base class is inherited by Customer (which adds wishlist, orderHistory, loyaltyPoints), Vendor (which adds productCatalogue, commissionRate, bankDetails), and Admin (which adds systemAccess, reportGeneration). The Product class is extended by PhysicalProduct (with weight, dimensions, shippingClass) and DigitalProduct (with downloadURL, licenceKey, maxDownloads), demonstrating how inheritance supports diverse product types without code duplication.</w:t>
      </w:r>
    </w:p>
    <w:p w14:paraId="2E1A7E0F" w14:textId="77777777" w:rsidR="005168FE" w:rsidRDefault="00000000">
      <w:pPr>
        <w:spacing w:after="120" w:line="360" w:lineRule="exact"/>
        <w:jc w:val="both"/>
      </w:pPr>
      <w:r>
        <w:rPr>
          <w:b/>
        </w:rPr>
        <w:t>4.3 Polymorphism — Payment and Notification Flexibility</w:t>
      </w:r>
    </w:p>
    <w:p w14:paraId="4962CD9B" w14:textId="77777777" w:rsidR="005168FE" w:rsidRDefault="00000000">
      <w:pPr>
        <w:spacing w:after="120" w:line="360" w:lineRule="exact"/>
        <w:jc w:val="both"/>
      </w:pPr>
      <w:r>
        <w:t>The IPaymentGateway interface is implemented by CreditCardGateway, UPIGateway, WalletGateway, and CODGateway. The Order module calls gateway.processPayment() without knowing the concrete implementation. During checkout, the appropriate gateway is selected based on the customer's preference — a classic example of runtime polymorphism enabling a flexible payment ecosystem. Similarly, the Notification abstract class is overridden by EmailNotifier, SMSNotifier, and PushNotifier, allowing the same sendOrderUpdate() call to reach customers on different channels.</w:t>
      </w:r>
    </w:p>
    <w:p w14:paraId="6E768A13" w14:textId="77777777" w:rsidR="005168FE" w:rsidRDefault="00000000">
      <w:pPr>
        <w:spacing w:after="120" w:line="360" w:lineRule="exact"/>
        <w:jc w:val="both"/>
      </w:pPr>
      <w:r>
        <w:rPr>
          <w:b/>
        </w:rPr>
        <w:t>4.4 Abstraction — Interface-Driven Module Communication</w:t>
      </w:r>
    </w:p>
    <w:p w14:paraId="549BE1C7" w14:textId="77777777" w:rsidR="005168FE" w:rsidRDefault="00000000">
      <w:pPr>
        <w:spacing w:after="120" w:line="360" w:lineRule="exact"/>
        <w:jc w:val="both"/>
      </w:pPr>
      <w:r>
        <w:t>Each module communicates with others only through interfaces, not concrete classes. The Order Module does not depend on a specific Delivery provider — it only knows the IDeliveryService interface with methods schedulePickup() and getTrackingID(). This makes it trivial to swap delivery partners (e.g., replace BlueDart with FedEx) without touching the Order Module code.</w:t>
      </w:r>
    </w:p>
    <w:p w14:paraId="7B317844" w14:textId="77777777" w:rsidR="005168FE" w:rsidRDefault="00000000">
      <w:pPr>
        <w:spacing w:after="120" w:line="360" w:lineRule="exact"/>
        <w:jc w:val="both"/>
      </w:pPr>
      <w:r>
        <w:rPr>
          <w:b/>
        </w:rPr>
        <w:t>4.5 Association, Aggregation, and Composition</w:t>
      </w:r>
    </w:p>
    <w:p w14:paraId="33DFB4E7" w14:textId="77777777" w:rsidR="005168FE" w:rsidRDefault="00000000">
      <w:pPr>
        <w:spacing w:after="120" w:line="360" w:lineRule="exact"/>
        <w:jc w:val="both"/>
      </w:pPr>
      <w:r>
        <w:t xml:space="preserve">Association: Customer places many Orders (1:N). Order has many Products via OrderItem (M:N). Aggregation: Vendor has a collection of Products; Products can exist without the Vendor in a marketplace scenario. Composition: Order composes OrderItems — if the Order is cancelled, OrderItem records are deleted. Cart composes CartItems — if the Cart is </w:t>
      </w:r>
      <w:r>
        <w:lastRenderedPageBreak/>
        <w:t>abandoned, CartItems are purged. Invoice is composed within Order — it cannot exist independently.</w:t>
      </w:r>
    </w:p>
    <w:p w14:paraId="282BC07C" w14:textId="77777777" w:rsidR="005168FE" w:rsidRDefault="00000000">
      <w:pPr>
        <w:spacing w:before="240" w:after="120" w:line="360" w:lineRule="exact"/>
      </w:pPr>
      <w:r>
        <w:rPr>
          <w:b/>
          <w:color w:val="1A5E20"/>
          <w:sz w:val="28"/>
        </w:rPr>
        <w:t>5. Class Identification</w:t>
      </w:r>
    </w:p>
    <w:tbl>
      <w:tblPr>
        <w:tblStyle w:val="TableGrid"/>
        <w:tblW w:w="0" w:type="auto"/>
        <w:jc w:val="center"/>
        <w:tblLook w:val="04A0" w:firstRow="1" w:lastRow="0" w:firstColumn="1" w:lastColumn="0" w:noHBand="0" w:noVBand="1"/>
      </w:tblPr>
      <w:tblGrid>
        <w:gridCol w:w="1916"/>
        <w:gridCol w:w="2282"/>
        <w:gridCol w:w="2993"/>
        <w:gridCol w:w="2051"/>
      </w:tblGrid>
      <w:tr w:rsidR="005168FE" w14:paraId="71CDBDBC" w14:textId="77777777">
        <w:trPr>
          <w:jc w:val="center"/>
        </w:trPr>
        <w:tc>
          <w:tcPr>
            <w:tcW w:w="2160" w:type="dxa"/>
            <w:shd w:val="clear" w:color="auto" w:fill="003264"/>
          </w:tcPr>
          <w:p w14:paraId="31842239" w14:textId="77777777" w:rsidR="005168FE" w:rsidRDefault="00000000">
            <w:pPr>
              <w:jc w:val="center"/>
            </w:pPr>
            <w:r>
              <w:rPr>
                <w:b/>
                <w:color w:val="FFFFFF"/>
                <w:sz w:val="22"/>
              </w:rPr>
              <w:t>Class</w:t>
            </w:r>
          </w:p>
        </w:tc>
        <w:tc>
          <w:tcPr>
            <w:tcW w:w="3312" w:type="dxa"/>
            <w:shd w:val="clear" w:color="auto" w:fill="003264"/>
          </w:tcPr>
          <w:p w14:paraId="3521C1FE" w14:textId="77777777" w:rsidR="005168FE" w:rsidRDefault="00000000">
            <w:pPr>
              <w:jc w:val="center"/>
            </w:pPr>
            <w:r>
              <w:rPr>
                <w:b/>
                <w:color w:val="FFFFFF"/>
                <w:sz w:val="22"/>
              </w:rPr>
              <w:t>Attributes</w:t>
            </w:r>
          </w:p>
        </w:tc>
        <w:tc>
          <w:tcPr>
            <w:tcW w:w="3312" w:type="dxa"/>
            <w:shd w:val="clear" w:color="auto" w:fill="003264"/>
          </w:tcPr>
          <w:p w14:paraId="6B1C0C94" w14:textId="77777777" w:rsidR="005168FE" w:rsidRDefault="00000000">
            <w:pPr>
              <w:jc w:val="center"/>
            </w:pPr>
            <w:r>
              <w:rPr>
                <w:b/>
                <w:color w:val="FFFFFF"/>
                <w:sz w:val="22"/>
              </w:rPr>
              <w:t>Methods</w:t>
            </w:r>
          </w:p>
        </w:tc>
        <w:tc>
          <w:tcPr>
            <w:tcW w:w="2880" w:type="dxa"/>
            <w:shd w:val="clear" w:color="auto" w:fill="003264"/>
          </w:tcPr>
          <w:p w14:paraId="2E1B8BC5" w14:textId="77777777" w:rsidR="005168FE" w:rsidRDefault="00000000">
            <w:pPr>
              <w:jc w:val="center"/>
            </w:pPr>
            <w:r>
              <w:rPr>
                <w:b/>
                <w:color w:val="FFFFFF"/>
                <w:sz w:val="22"/>
              </w:rPr>
              <w:t>Responsibility</w:t>
            </w:r>
          </w:p>
        </w:tc>
      </w:tr>
      <w:tr w:rsidR="005168FE" w14:paraId="21AC5287" w14:textId="77777777">
        <w:trPr>
          <w:jc w:val="center"/>
        </w:trPr>
        <w:tc>
          <w:tcPr>
            <w:tcW w:w="2160" w:type="dxa"/>
            <w:shd w:val="clear" w:color="auto" w:fill="EBF5FB"/>
          </w:tcPr>
          <w:p w14:paraId="7CF4C5D6" w14:textId="77777777" w:rsidR="005168FE" w:rsidRDefault="00000000">
            <w:r>
              <w:rPr>
                <w:sz w:val="22"/>
              </w:rPr>
              <w:t>Customer</w:t>
            </w:r>
          </w:p>
        </w:tc>
        <w:tc>
          <w:tcPr>
            <w:tcW w:w="3312" w:type="dxa"/>
            <w:shd w:val="clear" w:color="auto" w:fill="EBF5FB"/>
          </w:tcPr>
          <w:p w14:paraId="55569C5A" w14:textId="77777777" w:rsidR="005168FE" w:rsidRDefault="00000000">
            <w:r>
              <w:rPr>
                <w:sz w:val="22"/>
              </w:rPr>
              <w:t>customerID, name, email, address, loyaltyPts</w:t>
            </w:r>
          </w:p>
        </w:tc>
        <w:tc>
          <w:tcPr>
            <w:tcW w:w="3312" w:type="dxa"/>
            <w:shd w:val="clear" w:color="auto" w:fill="EBF5FB"/>
          </w:tcPr>
          <w:p w14:paraId="76B8FB0A" w14:textId="77777777" w:rsidR="005168FE" w:rsidRDefault="00000000">
            <w:r>
              <w:rPr>
                <w:sz w:val="22"/>
              </w:rPr>
              <w:t>register(), login(), placeOrder(), viewHistory()</w:t>
            </w:r>
          </w:p>
        </w:tc>
        <w:tc>
          <w:tcPr>
            <w:tcW w:w="2880" w:type="dxa"/>
            <w:shd w:val="clear" w:color="auto" w:fill="EBF5FB"/>
          </w:tcPr>
          <w:p w14:paraId="3183A060" w14:textId="77777777" w:rsidR="005168FE" w:rsidRDefault="00000000">
            <w:r>
              <w:rPr>
                <w:sz w:val="22"/>
              </w:rPr>
              <w:t>End-user shopping and account management</w:t>
            </w:r>
          </w:p>
        </w:tc>
      </w:tr>
      <w:tr w:rsidR="005168FE" w14:paraId="11590D0A" w14:textId="77777777">
        <w:trPr>
          <w:jc w:val="center"/>
        </w:trPr>
        <w:tc>
          <w:tcPr>
            <w:tcW w:w="2160" w:type="dxa"/>
            <w:shd w:val="clear" w:color="auto" w:fill="FFFFFF"/>
          </w:tcPr>
          <w:p w14:paraId="6AE6BBBD" w14:textId="77777777" w:rsidR="005168FE" w:rsidRDefault="00000000">
            <w:r>
              <w:rPr>
                <w:sz w:val="22"/>
              </w:rPr>
              <w:t>Product</w:t>
            </w:r>
          </w:p>
        </w:tc>
        <w:tc>
          <w:tcPr>
            <w:tcW w:w="3312" w:type="dxa"/>
            <w:shd w:val="clear" w:color="auto" w:fill="FFFFFF"/>
          </w:tcPr>
          <w:p w14:paraId="30BD326E" w14:textId="77777777" w:rsidR="005168FE" w:rsidRDefault="00000000">
            <w:r>
              <w:rPr>
                <w:sz w:val="22"/>
              </w:rPr>
              <w:t>productID, name, price, stock, category</w:t>
            </w:r>
          </w:p>
        </w:tc>
        <w:tc>
          <w:tcPr>
            <w:tcW w:w="3312" w:type="dxa"/>
            <w:shd w:val="clear" w:color="auto" w:fill="FFFFFF"/>
          </w:tcPr>
          <w:p w14:paraId="654467AC" w14:textId="77777777" w:rsidR="005168FE" w:rsidRDefault="00000000">
            <w:r>
              <w:rPr>
                <w:sz w:val="22"/>
              </w:rPr>
              <w:t>getDetails(), updateStock(), applyDiscount()</w:t>
            </w:r>
          </w:p>
        </w:tc>
        <w:tc>
          <w:tcPr>
            <w:tcW w:w="2880" w:type="dxa"/>
            <w:shd w:val="clear" w:color="auto" w:fill="FFFFFF"/>
          </w:tcPr>
          <w:p w14:paraId="0C4A16CA" w14:textId="77777777" w:rsidR="005168FE" w:rsidRDefault="00000000">
            <w:r>
              <w:rPr>
                <w:sz w:val="22"/>
              </w:rPr>
              <w:t>Product information and inventory management</w:t>
            </w:r>
          </w:p>
        </w:tc>
      </w:tr>
      <w:tr w:rsidR="005168FE" w14:paraId="1DC76AFC" w14:textId="77777777">
        <w:trPr>
          <w:jc w:val="center"/>
        </w:trPr>
        <w:tc>
          <w:tcPr>
            <w:tcW w:w="2160" w:type="dxa"/>
            <w:shd w:val="clear" w:color="auto" w:fill="EBF5FB"/>
          </w:tcPr>
          <w:p w14:paraId="20560151" w14:textId="77777777" w:rsidR="005168FE" w:rsidRDefault="00000000">
            <w:r>
              <w:rPr>
                <w:sz w:val="22"/>
              </w:rPr>
              <w:t>Cart</w:t>
            </w:r>
          </w:p>
        </w:tc>
        <w:tc>
          <w:tcPr>
            <w:tcW w:w="3312" w:type="dxa"/>
            <w:shd w:val="clear" w:color="auto" w:fill="EBF5FB"/>
          </w:tcPr>
          <w:p w14:paraId="1E7D3B3F" w14:textId="77777777" w:rsidR="005168FE" w:rsidRDefault="00000000">
            <w:r>
              <w:rPr>
                <w:sz w:val="22"/>
              </w:rPr>
              <w:t>cartID, customerID, items[], totalAmount</w:t>
            </w:r>
          </w:p>
        </w:tc>
        <w:tc>
          <w:tcPr>
            <w:tcW w:w="3312" w:type="dxa"/>
            <w:shd w:val="clear" w:color="auto" w:fill="EBF5FB"/>
          </w:tcPr>
          <w:p w14:paraId="4556A9EA" w14:textId="77777777" w:rsidR="005168FE" w:rsidRDefault="00000000">
            <w:r>
              <w:rPr>
                <w:sz w:val="22"/>
              </w:rPr>
              <w:t>addItem(), removeItem(), applyDiscount(), checkout()</w:t>
            </w:r>
          </w:p>
        </w:tc>
        <w:tc>
          <w:tcPr>
            <w:tcW w:w="2880" w:type="dxa"/>
            <w:shd w:val="clear" w:color="auto" w:fill="EBF5FB"/>
          </w:tcPr>
          <w:p w14:paraId="28C16188" w14:textId="77777777" w:rsidR="005168FE" w:rsidRDefault="00000000">
            <w:r>
              <w:rPr>
                <w:sz w:val="22"/>
              </w:rPr>
              <w:t>Temporary shopping session management</w:t>
            </w:r>
          </w:p>
        </w:tc>
      </w:tr>
      <w:tr w:rsidR="005168FE" w14:paraId="167248E4" w14:textId="77777777">
        <w:trPr>
          <w:jc w:val="center"/>
        </w:trPr>
        <w:tc>
          <w:tcPr>
            <w:tcW w:w="2160" w:type="dxa"/>
            <w:shd w:val="clear" w:color="auto" w:fill="FFFFFF"/>
          </w:tcPr>
          <w:p w14:paraId="06601174" w14:textId="77777777" w:rsidR="005168FE" w:rsidRDefault="00000000">
            <w:r>
              <w:rPr>
                <w:sz w:val="22"/>
              </w:rPr>
              <w:t>Order</w:t>
            </w:r>
          </w:p>
        </w:tc>
        <w:tc>
          <w:tcPr>
            <w:tcW w:w="3312" w:type="dxa"/>
            <w:shd w:val="clear" w:color="auto" w:fill="FFFFFF"/>
          </w:tcPr>
          <w:p w14:paraId="2E8A42B1" w14:textId="77777777" w:rsidR="005168FE" w:rsidRDefault="00000000">
            <w:r>
              <w:rPr>
                <w:sz w:val="22"/>
              </w:rPr>
              <w:t>orderID, customerID, items[], status, total</w:t>
            </w:r>
          </w:p>
        </w:tc>
        <w:tc>
          <w:tcPr>
            <w:tcW w:w="3312" w:type="dxa"/>
            <w:shd w:val="clear" w:color="auto" w:fill="FFFFFF"/>
          </w:tcPr>
          <w:p w14:paraId="092D58F2" w14:textId="77777777" w:rsidR="005168FE" w:rsidRDefault="00000000">
            <w:r>
              <w:rPr>
                <w:sz w:val="22"/>
              </w:rPr>
              <w:t>create(), cancel(), track(), generateInvoice()</w:t>
            </w:r>
          </w:p>
        </w:tc>
        <w:tc>
          <w:tcPr>
            <w:tcW w:w="2880" w:type="dxa"/>
            <w:shd w:val="clear" w:color="auto" w:fill="FFFFFF"/>
          </w:tcPr>
          <w:p w14:paraId="2BB9EAD2" w14:textId="77777777" w:rsidR="005168FE" w:rsidRDefault="00000000">
            <w:r>
              <w:rPr>
                <w:sz w:val="22"/>
              </w:rPr>
              <w:t>Manages the customer purchase lifecycle</w:t>
            </w:r>
          </w:p>
        </w:tc>
      </w:tr>
      <w:tr w:rsidR="005168FE" w14:paraId="3E7EDF97" w14:textId="77777777">
        <w:trPr>
          <w:jc w:val="center"/>
        </w:trPr>
        <w:tc>
          <w:tcPr>
            <w:tcW w:w="2160" w:type="dxa"/>
            <w:shd w:val="clear" w:color="auto" w:fill="EBF5FB"/>
          </w:tcPr>
          <w:p w14:paraId="39631B0F" w14:textId="77777777" w:rsidR="005168FE" w:rsidRDefault="00000000">
            <w:r>
              <w:rPr>
                <w:sz w:val="22"/>
              </w:rPr>
              <w:t>Payment</w:t>
            </w:r>
          </w:p>
        </w:tc>
        <w:tc>
          <w:tcPr>
            <w:tcW w:w="3312" w:type="dxa"/>
            <w:shd w:val="clear" w:color="auto" w:fill="EBF5FB"/>
          </w:tcPr>
          <w:p w14:paraId="2A11EC30" w14:textId="77777777" w:rsidR="005168FE" w:rsidRDefault="00000000">
            <w:r>
              <w:rPr>
                <w:sz w:val="22"/>
              </w:rPr>
              <w:t>paymentID, orderID, amount, method, status</w:t>
            </w:r>
          </w:p>
        </w:tc>
        <w:tc>
          <w:tcPr>
            <w:tcW w:w="3312" w:type="dxa"/>
            <w:shd w:val="clear" w:color="auto" w:fill="EBF5FB"/>
          </w:tcPr>
          <w:p w14:paraId="0C9EA9D5" w14:textId="77777777" w:rsidR="005168FE" w:rsidRDefault="00000000">
            <w:r>
              <w:rPr>
                <w:sz w:val="22"/>
              </w:rPr>
              <w:t>process(), refund(), validateCoupon()</w:t>
            </w:r>
          </w:p>
        </w:tc>
        <w:tc>
          <w:tcPr>
            <w:tcW w:w="2880" w:type="dxa"/>
            <w:shd w:val="clear" w:color="auto" w:fill="EBF5FB"/>
          </w:tcPr>
          <w:p w14:paraId="3DE6134A" w14:textId="77777777" w:rsidR="005168FE" w:rsidRDefault="00000000">
            <w:r>
              <w:rPr>
                <w:sz w:val="22"/>
              </w:rPr>
              <w:t>Secure transaction execution</w:t>
            </w:r>
          </w:p>
        </w:tc>
      </w:tr>
      <w:tr w:rsidR="005168FE" w14:paraId="29E4F874" w14:textId="77777777">
        <w:trPr>
          <w:jc w:val="center"/>
        </w:trPr>
        <w:tc>
          <w:tcPr>
            <w:tcW w:w="2160" w:type="dxa"/>
            <w:shd w:val="clear" w:color="auto" w:fill="FFFFFF"/>
          </w:tcPr>
          <w:p w14:paraId="2454784D" w14:textId="77777777" w:rsidR="005168FE" w:rsidRDefault="00000000">
            <w:r>
              <w:rPr>
                <w:sz w:val="22"/>
              </w:rPr>
              <w:t>Delivery</w:t>
            </w:r>
          </w:p>
        </w:tc>
        <w:tc>
          <w:tcPr>
            <w:tcW w:w="3312" w:type="dxa"/>
            <w:shd w:val="clear" w:color="auto" w:fill="FFFFFF"/>
          </w:tcPr>
          <w:p w14:paraId="5797F0A5" w14:textId="77777777" w:rsidR="005168FE" w:rsidRDefault="00000000">
            <w:r>
              <w:rPr>
                <w:sz w:val="22"/>
              </w:rPr>
              <w:t>deliveryID, orderID, agent, status, ETA</w:t>
            </w:r>
          </w:p>
        </w:tc>
        <w:tc>
          <w:tcPr>
            <w:tcW w:w="3312" w:type="dxa"/>
            <w:shd w:val="clear" w:color="auto" w:fill="FFFFFF"/>
          </w:tcPr>
          <w:p w14:paraId="7AF7DF80" w14:textId="77777777" w:rsidR="005168FE" w:rsidRDefault="00000000">
            <w:r>
              <w:rPr>
                <w:sz w:val="22"/>
              </w:rPr>
              <w:t>assignAgent(), updateStatus(), getETA()</w:t>
            </w:r>
          </w:p>
        </w:tc>
        <w:tc>
          <w:tcPr>
            <w:tcW w:w="2880" w:type="dxa"/>
            <w:shd w:val="clear" w:color="auto" w:fill="FFFFFF"/>
          </w:tcPr>
          <w:p w14:paraId="1246317B" w14:textId="77777777" w:rsidR="005168FE" w:rsidRDefault="00000000">
            <w:r>
              <w:rPr>
                <w:sz w:val="22"/>
              </w:rPr>
              <w:t>End-to-end shipment management</w:t>
            </w:r>
          </w:p>
        </w:tc>
      </w:tr>
      <w:tr w:rsidR="005168FE" w14:paraId="4E55E25C" w14:textId="77777777">
        <w:trPr>
          <w:jc w:val="center"/>
        </w:trPr>
        <w:tc>
          <w:tcPr>
            <w:tcW w:w="2160" w:type="dxa"/>
            <w:shd w:val="clear" w:color="auto" w:fill="EBF5FB"/>
          </w:tcPr>
          <w:p w14:paraId="501C3988" w14:textId="77777777" w:rsidR="005168FE" w:rsidRDefault="00000000">
            <w:r>
              <w:rPr>
                <w:sz w:val="22"/>
              </w:rPr>
              <w:t>Recommendation</w:t>
            </w:r>
          </w:p>
        </w:tc>
        <w:tc>
          <w:tcPr>
            <w:tcW w:w="3312" w:type="dxa"/>
            <w:shd w:val="clear" w:color="auto" w:fill="EBF5FB"/>
          </w:tcPr>
          <w:p w14:paraId="65D7E381" w14:textId="77777777" w:rsidR="005168FE" w:rsidRDefault="00000000">
            <w:r>
              <w:rPr>
                <w:sz w:val="22"/>
              </w:rPr>
              <w:t>userID, viewHistory, purchaseHistory</w:t>
            </w:r>
          </w:p>
        </w:tc>
        <w:tc>
          <w:tcPr>
            <w:tcW w:w="3312" w:type="dxa"/>
            <w:shd w:val="clear" w:color="auto" w:fill="EBF5FB"/>
          </w:tcPr>
          <w:p w14:paraId="263FC88C" w14:textId="77777777" w:rsidR="005168FE" w:rsidRDefault="00000000">
            <w:r>
              <w:rPr>
                <w:sz w:val="22"/>
              </w:rPr>
              <w:t>generateRecommendations(), scoreProducts()</w:t>
            </w:r>
          </w:p>
        </w:tc>
        <w:tc>
          <w:tcPr>
            <w:tcW w:w="2880" w:type="dxa"/>
            <w:shd w:val="clear" w:color="auto" w:fill="EBF5FB"/>
          </w:tcPr>
          <w:p w14:paraId="77FD5FEC" w14:textId="77777777" w:rsidR="005168FE" w:rsidRDefault="00000000">
            <w:r>
              <w:rPr>
                <w:sz w:val="22"/>
              </w:rPr>
              <w:t>Personalised product suggestion engine</w:t>
            </w:r>
          </w:p>
        </w:tc>
      </w:tr>
    </w:tbl>
    <w:p w14:paraId="4FD9C68D" w14:textId="77777777" w:rsidR="005168FE" w:rsidRDefault="005168FE"/>
    <w:p w14:paraId="70A2F4F9" w14:textId="77777777" w:rsidR="005168FE" w:rsidRDefault="00000000">
      <w:pPr>
        <w:spacing w:before="240" w:after="120" w:line="360" w:lineRule="exact"/>
      </w:pPr>
      <w:r>
        <w:rPr>
          <w:b/>
          <w:color w:val="1A5E20"/>
          <w:sz w:val="28"/>
        </w:rPr>
        <w:t>6. Class Relationships</w:t>
      </w:r>
    </w:p>
    <w:tbl>
      <w:tblPr>
        <w:tblStyle w:val="TableGrid"/>
        <w:tblW w:w="0" w:type="auto"/>
        <w:jc w:val="center"/>
        <w:tblLook w:val="04A0" w:firstRow="1" w:lastRow="0" w:firstColumn="1" w:lastColumn="0" w:noHBand="0" w:noVBand="1"/>
      </w:tblPr>
      <w:tblGrid>
        <w:gridCol w:w="2041"/>
        <w:gridCol w:w="2920"/>
        <w:gridCol w:w="4281"/>
      </w:tblGrid>
      <w:tr w:rsidR="005168FE" w14:paraId="57463252" w14:textId="77777777">
        <w:trPr>
          <w:jc w:val="center"/>
        </w:trPr>
        <w:tc>
          <w:tcPr>
            <w:tcW w:w="2304" w:type="dxa"/>
            <w:shd w:val="clear" w:color="auto" w:fill="003264"/>
          </w:tcPr>
          <w:p w14:paraId="369CE7EC" w14:textId="77777777" w:rsidR="005168FE" w:rsidRDefault="00000000">
            <w:pPr>
              <w:jc w:val="center"/>
            </w:pPr>
            <w:r>
              <w:rPr>
                <w:b/>
                <w:color w:val="FFFFFF"/>
                <w:sz w:val="22"/>
              </w:rPr>
              <w:t>Relationship</w:t>
            </w:r>
          </w:p>
        </w:tc>
        <w:tc>
          <w:tcPr>
            <w:tcW w:w="3456" w:type="dxa"/>
            <w:shd w:val="clear" w:color="auto" w:fill="003264"/>
          </w:tcPr>
          <w:p w14:paraId="3C7A1F21" w14:textId="77777777" w:rsidR="005168FE" w:rsidRDefault="00000000">
            <w:pPr>
              <w:jc w:val="center"/>
            </w:pPr>
            <w:r>
              <w:rPr>
                <w:b/>
                <w:color w:val="FFFFFF"/>
                <w:sz w:val="22"/>
              </w:rPr>
              <w:t>Classes Involved</w:t>
            </w:r>
          </w:p>
        </w:tc>
        <w:tc>
          <w:tcPr>
            <w:tcW w:w="5760" w:type="dxa"/>
            <w:shd w:val="clear" w:color="auto" w:fill="003264"/>
          </w:tcPr>
          <w:p w14:paraId="3408F906" w14:textId="77777777" w:rsidR="005168FE" w:rsidRDefault="00000000">
            <w:pPr>
              <w:jc w:val="center"/>
            </w:pPr>
            <w:r>
              <w:rPr>
                <w:b/>
                <w:color w:val="FFFFFF"/>
                <w:sz w:val="22"/>
              </w:rPr>
              <w:t>Description</w:t>
            </w:r>
          </w:p>
        </w:tc>
      </w:tr>
      <w:tr w:rsidR="005168FE" w14:paraId="4C7C517F" w14:textId="77777777">
        <w:trPr>
          <w:jc w:val="center"/>
        </w:trPr>
        <w:tc>
          <w:tcPr>
            <w:tcW w:w="2304" w:type="dxa"/>
            <w:shd w:val="clear" w:color="auto" w:fill="EBF5FB"/>
          </w:tcPr>
          <w:p w14:paraId="3B055725" w14:textId="77777777" w:rsidR="005168FE" w:rsidRDefault="00000000">
            <w:r>
              <w:rPr>
                <w:sz w:val="22"/>
              </w:rPr>
              <w:t>Association</w:t>
            </w:r>
          </w:p>
        </w:tc>
        <w:tc>
          <w:tcPr>
            <w:tcW w:w="3456" w:type="dxa"/>
            <w:shd w:val="clear" w:color="auto" w:fill="EBF5FB"/>
          </w:tcPr>
          <w:p w14:paraId="56ECFABC" w14:textId="77777777" w:rsidR="005168FE" w:rsidRDefault="00000000">
            <w:r>
              <w:rPr>
                <w:sz w:val="22"/>
              </w:rPr>
              <w:t>Customer — Order</w:t>
            </w:r>
          </w:p>
        </w:tc>
        <w:tc>
          <w:tcPr>
            <w:tcW w:w="5760" w:type="dxa"/>
            <w:shd w:val="clear" w:color="auto" w:fill="EBF5FB"/>
          </w:tcPr>
          <w:p w14:paraId="5C5BE566" w14:textId="77777777" w:rsidR="005168FE" w:rsidRDefault="00000000">
            <w:r>
              <w:rPr>
                <w:sz w:val="22"/>
              </w:rPr>
              <w:t>A customer places multiple orders over time (1:N)</w:t>
            </w:r>
          </w:p>
        </w:tc>
      </w:tr>
      <w:tr w:rsidR="005168FE" w14:paraId="2A9B03D9" w14:textId="77777777">
        <w:trPr>
          <w:jc w:val="center"/>
        </w:trPr>
        <w:tc>
          <w:tcPr>
            <w:tcW w:w="2304" w:type="dxa"/>
            <w:shd w:val="clear" w:color="auto" w:fill="FFFFFF"/>
          </w:tcPr>
          <w:p w14:paraId="584F4E00" w14:textId="77777777" w:rsidR="005168FE" w:rsidRDefault="00000000">
            <w:r>
              <w:rPr>
                <w:sz w:val="22"/>
              </w:rPr>
              <w:t>Association</w:t>
            </w:r>
          </w:p>
        </w:tc>
        <w:tc>
          <w:tcPr>
            <w:tcW w:w="3456" w:type="dxa"/>
            <w:shd w:val="clear" w:color="auto" w:fill="FFFFFF"/>
          </w:tcPr>
          <w:p w14:paraId="7570402C" w14:textId="77777777" w:rsidR="005168FE" w:rsidRDefault="00000000">
            <w:r>
              <w:rPr>
                <w:sz w:val="22"/>
              </w:rPr>
              <w:t>Order — Product (via OrderItem)</w:t>
            </w:r>
          </w:p>
        </w:tc>
        <w:tc>
          <w:tcPr>
            <w:tcW w:w="5760" w:type="dxa"/>
            <w:shd w:val="clear" w:color="auto" w:fill="FFFFFF"/>
          </w:tcPr>
          <w:p w14:paraId="6E5AC095" w14:textId="77777777" w:rsidR="005168FE" w:rsidRDefault="00000000">
            <w:r>
              <w:rPr>
                <w:sz w:val="22"/>
              </w:rPr>
              <w:t>Many orders contain many products (M:N via junction)</w:t>
            </w:r>
          </w:p>
        </w:tc>
      </w:tr>
      <w:tr w:rsidR="005168FE" w14:paraId="4C51561E" w14:textId="77777777">
        <w:trPr>
          <w:jc w:val="center"/>
        </w:trPr>
        <w:tc>
          <w:tcPr>
            <w:tcW w:w="2304" w:type="dxa"/>
            <w:shd w:val="clear" w:color="auto" w:fill="EBF5FB"/>
          </w:tcPr>
          <w:p w14:paraId="17EF6F15" w14:textId="77777777" w:rsidR="005168FE" w:rsidRDefault="00000000">
            <w:r>
              <w:rPr>
                <w:sz w:val="22"/>
              </w:rPr>
              <w:t>Generalization</w:t>
            </w:r>
          </w:p>
        </w:tc>
        <w:tc>
          <w:tcPr>
            <w:tcW w:w="3456" w:type="dxa"/>
            <w:shd w:val="clear" w:color="auto" w:fill="EBF5FB"/>
          </w:tcPr>
          <w:p w14:paraId="57852489" w14:textId="77777777" w:rsidR="005168FE" w:rsidRDefault="00000000">
            <w:r>
              <w:rPr>
                <w:sz w:val="22"/>
              </w:rPr>
              <w:t>User → Customer, Vendor, Admin</w:t>
            </w:r>
          </w:p>
        </w:tc>
        <w:tc>
          <w:tcPr>
            <w:tcW w:w="5760" w:type="dxa"/>
            <w:shd w:val="clear" w:color="auto" w:fill="EBF5FB"/>
          </w:tcPr>
          <w:p w14:paraId="29D7868B" w14:textId="77777777" w:rsidR="005168FE" w:rsidRDefault="00000000">
            <w:r>
              <w:rPr>
                <w:sz w:val="22"/>
              </w:rPr>
              <w:t>All actors inherit common properties from User</w:t>
            </w:r>
          </w:p>
        </w:tc>
      </w:tr>
      <w:tr w:rsidR="005168FE" w14:paraId="4A817748" w14:textId="77777777">
        <w:trPr>
          <w:jc w:val="center"/>
        </w:trPr>
        <w:tc>
          <w:tcPr>
            <w:tcW w:w="2304" w:type="dxa"/>
            <w:shd w:val="clear" w:color="auto" w:fill="FFFFFF"/>
          </w:tcPr>
          <w:p w14:paraId="67618BA5" w14:textId="77777777" w:rsidR="005168FE" w:rsidRDefault="00000000">
            <w:r>
              <w:rPr>
                <w:sz w:val="22"/>
              </w:rPr>
              <w:t>Generalization</w:t>
            </w:r>
          </w:p>
        </w:tc>
        <w:tc>
          <w:tcPr>
            <w:tcW w:w="3456" w:type="dxa"/>
            <w:shd w:val="clear" w:color="auto" w:fill="FFFFFF"/>
          </w:tcPr>
          <w:p w14:paraId="24373579" w14:textId="77777777" w:rsidR="005168FE" w:rsidRDefault="00000000">
            <w:r>
              <w:rPr>
                <w:sz w:val="22"/>
              </w:rPr>
              <w:t>Product → PhysicalProduct, DigitalProduct</w:t>
            </w:r>
          </w:p>
        </w:tc>
        <w:tc>
          <w:tcPr>
            <w:tcW w:w="5760" w:type="dxa"/>
            <w:shd w:val="clear" w:color="auto" w:fill="FFFFFF"/>
          </w:tcPr>
          <w:p w14:paraId="750B3873" w14:textId="77777777" w:rsidR="005168FE" w:rsidRDefault="00000000">
            <w:r>
              <w:rPr>
                <w:sz w:val="22"/>
              </w:rPr>
              <w:t>Different product types extend base Product</w:t>
            </w:r>
          </w:p>
        </w:tc>
      </w:tr>
      <w:tr w:rsidR="005168FE" w14:paraId="30E5E54B" w14:textId="77777777">
        <w:trPr>
          <w:jc w:val="center"/>
        </w:trPr>
        <w:tc>
          <w:tcPr>
            <w:tcW w:w="2304" w:type="dxa"/>
            <w:shd w:val="clear" w:color="auto" w:fill="EBF5FB"/>
          </w:tcPr>
          <w:p w14:paraId="63C9E763" w14:textId="77777777" w:rsidR="005168FE" w:rsidRDefault="00000000">
            <w:r>
              <w:rPr>
                <w:sz w:val="22"/>
              </w:rPr>
              <w:t>Composition</w:t>
            </w:r>
          </w:p>
        </w:tc>
        <w:tc>
          <w:tcPr>
            <w:tcW w:w="3456" w:type="dxa"/>
            <w:shd w:val="clear" w:color="auto" w:fill="EBF5FB"/>
          </w:tcPr>
          <w:p w14:paraId="53BE9FD3" w14:textId="77777777" w:rsidR="005168FE" w:rsidRDefault="00000000">
            <w:r>
              <w:rPr>
                <w:sz w:val="22"/>
              </w:rPr>
              <w:t>Order ◆── OrderItem</w:t>
            </w:r>
          </w:p>
        </w:tc>
        <w:tc>
          <w:tcPr>
            <w:tcW w:w="5760" w:type="dxa"/>
            <w:shd w:val="clear" w:color="auto" w:fill="EBF5FB"/>
          </w:tcPr>
          <w:p w14:paraId="530639D8" w14:textId="77777777" w:rsidR="005168FE" w:rsidRDefault="00000000">
            <w:r>
              <w:rPr>
                <w:sz w:val="22"/>
              </w:rPr>
              <w:t>OrderItems cannot exist without their parent Order</w:t>
            </w:r>
          </w:p>
        </w:tc>
      </w:tr>
      <w:tr w:rsidR="005168FE" w14:paraId="02B19088" w14:textId="77777777">
        <w:trPr>
          <w:jc w:val="center"/>
        </w:trPr>
        <w:tc>
          <w:tcPr>
            <w:tcW w:w="2304" w:type="dxa"/>
            <w:shd w:val="clear" w:color="auto" w:fill="FFFFFF"/>
          </w:tcPr>
          <w:p w14:paraId="7E9A2F35" w14:textId="77777777" w:rsidR="005168FE" w:rsidRDefault="00000000">
            <w:r>
              <w:rPr>
                <w:sz w:val="22"/>
              </w:rPr>
              <w:t>Composition</w:t>
            </w:r>
          </w:p>
        </w:tc>
        <w:tc>
          <w:tcPr>
            <w:tcW w:w="3456" w:type="dxa"/>
            <w:shd w:val="clear" w:color="auto" w:fill="FFFFFF"/>
          </w:tcPr>
          <w:p w14:paraId="7C11F099" w14:textId="77777777" w:rsidR="005168FE" w:rsidRDefault="00000000">
            <w:r>
              <w:rPr>
                <w:sz w:val="22"/>
              </w:rPr>
              <w:t>Cart ◆── CartItem</w:t>
            </w:r>
          </w:p>
        </w:tc>
        <w:tc>
          <w:tcPr>
            <w:tcW w:w="5760" w:type="dxa"/>
            <w:shd w:val="clear" w:color="auto" w:fill="FFFFFF"/>
          </w:tcPr>
          <w:p w14:paraId="57481099" w14:textId="77777777" w:rsidR="005168FE" w:rsidRDefault="00000000">
            <w:r>
              <w:rPr>
                <w:sz w:val="22"/>
              </w:rPr>
              <w:t>CartItems are destroyed with the Cart session</w:t>
            </w:r>
          </w:p>
        </w:tc>
      </w:tr>
      <w:tr w:rsidR="005168FE" w14:paraId="2C627438" w14:textId="77777777">
        <w:trPr>
          <w:jc w:val="center"/>
        </w:trPr>
        <w:tc>
          <w:tcPr>
            <w:tcW w:w="2304" w:type="dxa"/>
            <w:shd w:val="clear" w:color="auto" w:fill="EBF5FB"/>
          </w:tcPr>
          <w:p w14:paraId="710267CD" w14:textId="77777777" w:rsidR="005168FE" w:rsidRDefault="00000000">
            <w:r>
              <w:rPr>
                <w:sz w:val="22"/>
              </w:rPr>
              <w:t>Dependency</w:t>
            </w:r>
          </w:p>
        </w:tc>
        <w:tc>
          <w:tcPr>
            <w:tcW w:w="3456" w:type="dxa"/>
            <w:shd w:val="clear" w:color="auto" w:fill="EBF5FB"/>
          </w:tcPr>
          <w:p w14:paraId="04551EBC" w14:textId="77777777" w:rsidR="005168FE" w:rsidRDefault="00000000">
            <w:r>
              <w:rPr>
                <w:sz w:val="22"/>
              </w:rPr>
              <w:t>Order ⇢ IPaymentGateway</w:t>
            </w:r>
          </w:p>
        </w:tc>
        <w:tc>
          <w:tcPr>
            <w:tcW w:w="5760" w:type="dxa"/>
            <w:shd w:val="clear" w:color="auto" w:fill="EBF5FB"/>
          </w:tcPr>
          <w:p w14:paraId="5088D50F" w14:textId="77777777" w:rsidR="005168FE" w:rsidRDefault="00000000">
            <w:r>
              <w:rPr>
                <w:sz w:val="22"/>
              </w:rPr>
              <w:t>Order uses payment interface for transaction processing</w:t>
            </w:r>
          </w:p>
        </w:tc>
      </w:tr>
      <w:tr w:rsidR="005168FE" w14:paraId="4149C639" w14:textId="77777777">
        <w:trPr>
          <w:jc w:val="center"/>
        </w:trPr>
        <w:tc>
          <w:tcPr>
            <w:tcW w:w="2304" w:type="dxa"/>
            <w:shd w:val="clear" w:color="auto" w:fill="FFFFFF"/>
          </w:tcPr>
          <w:p w14:paraId="58116507" w14:textId="77777777" w:rsidR="005168FE" w:rsidRDefault="00000000">
            <w:r>
              <w:rPr>
                <w:sz w:val="22"/>
              </w:rPr>
              <w:t>Aggregation</w:t>
            </w:r>
          </w:p>
        </w:tc>
        <w:tc>
          <w:tcPr>
            <w:tcW w:w="3456" w:type="dxa"/>
            <w:shd w:val="clear" w:color="auto" w:fill="FFFFFF"/>
          </w:tcPr>
          <w:p w14:paraId="2E5DB1D5" w14:textId="77777777" w:rsidR="005168FE" w:rsidRDefault="00000000">
            <w:r>
              <w:rPr>
                <w:sz w:val="22"/>
              </w:rPr>
              <w:t>Vendor ◇── Product</w:t>
            </w:r>
          </w:p>
        </w:tc>
        <w:tc>
          <w:tcPr>
            <w:tcW w:w="5760" w:type="dxa"/>
            <w:shd w:val="clear" w:color="auto" w:fill="FFFFFF"/>
          </w:tcPr>
          <w:p w14:paraId="5B7C0E9F" w14:textId="77777777" w:rsidR="005168FE" w:rsidRDefault="00000000">
            <w:r>
              <w:rPr>
                <w:sz w:val="22"/>
              </w:rPr>
              <w:t>Vendor has a catalogue of products; products can outlive vendor</w:t>
            </w:r>
          </w:p>
        </w:tc>
      </w:tr>
    </w:tbl>
    <w:p w14:paraId="46465817" w14:textId="77777777" w:rsidR="005168FE" w:rsidRDefault="005168FE"/>
    <w:p w14:paraId="4AA84576" w14:textId="77777777" w:rsidR="00320F1F" w:rsidRDefault="00320F1F">
      <w:pPr>
        <w:spacing w:before="240" w:after="120" w:line="360" w:lineRule="exact"/>
        <w:rPr>
          <w:b/>
          <w:color w:val="1A5E20"/>
          <w:sz w:val="28"/>
        </w:rPr>
      </w:pPr>
    </w:p>
    <w:p w14:paraId="51BDC394" w14:textId="77777777" w:rsidR="00320F1F" w:rsidRDefault="00320F1F">
      <w:pPr>
        <w:spacing w:before="240" w:after="120" w:line="360" w:lineRule="exact"/>
        <w:rPr>
          <w:b/>
          <w:color w:val="1A5E20"/>
          <w:sz w:val="28"/>
        </w:rPr>
      </w:pPr>
    </w:p>
    <w:p w14:paraId="13AE4CF7" w14:textId="347D9B5B" w:rsidR="005168FE" w:rsidRDefault="00000000">
      <w:pPr>
        <w:spacing w:before="240" w:after="120" w:line="360" w:lineRule="exact"/>
      </w:pPr>
      <w:r>
        <w:rPr>
          <w:b/>
          <w:color w:val="1A5E20"/>
          <w:sz w:val="28"/>
        </w:rPr>
        <w:lastRenderedPageBreak/>
        <w:t>7. Suggested UML Diagrams</w:t>
      </w:r>
    </w:p>
    <w:p w14:paraId="20CB54B5" w14:textId="77777777" w:rsidR="005168FE" w:rsidRDefault="00000000">
      <w:pPr>
        <w:spacing w:after="120" w:line="360" w:lineRule="exact"/>
        <w:jc w:val="both"/>
      </w:pPr>
      <w:r>
        <w:rPr>
          <w:b/>
        </w:rPr>
        <w:t>7.1 Use Case Diagram</w:t>
      </w:r>
    </w:p>
    <w:p w14:paraId="337D6757" w14:textId="77777777" w:rsidR="005168FE" w:rsidRDefault="00000000">
      <w:pPr>
        <w:spacing w:after="120" w:line="360" w:lineRule="exact"/>
        <w:jc w:val="both"/>
      </w:pPr>
      <w:r>
        <w:t>Actors: Customer, Vendor, Admin, Payment Gateway, Delivery Partner. Use cases: Register/Login, Browse Products, Search Catalogue, Add to Cart, Apply Coupon, Checkout, Process Payment, Track Order, Cancel Order, Write Review, Manage Inventory (Vendor), Generate Sales Report (Admin), Assign Delivery Agent (Delivery Partner).</w:t>
      </w:r>
    </w:p>
    <w:p w14:paraId="6CF2484C" w14:textId="77777777" w:rsidR="005168FE" w:rsidRDefault="00000000">
      <w:pPr>
        <w:spacing w:after="120" w:line="360" w:lineRule="exact"/>
        <w:jc w:val="both"/>
      </w:pPr>
      <w:r>
        <w:rPr>
          <w:b/>
        </w:rPr>
        <w:t>7.2 Class Diagram</w:t>
      </w:r>
    </w:p>
    <w:p w14:paraId="25CC87B1" w14:textId="77777777" w:rsidR="005168FE" w:rsidRDefault="00000000">
      <w:pPr>
        <w:spacing w:after="120" w:line="360" w:lineRule="exact"/>
        <w:jc w:val="both"/>
      </w:pPr>
      <w:r>
        <w:t>Shows User hierarchy, Product hierarchy, Cart→CartItem composition, Order→OrderItem composition, Order→Invoice composition, Customer→Order association, IPaymentGateway interface with concrete implementations, and IDeliveryService interface with FedEx and BlueDart implementations.</w:t>
      </w:r>
    </w:p>
    <w:p w14:paraId="327E6359" w14:textId="77777777" w:rsidR="005168FE" w:rsidRDefault="00000000">
      <w:pPr>
        <w:spacing w:after="120" w:line="360" w:lineRule="exact"/>
        <w:jc w:val="both"/>
      </w:pPr>
      <w:r>
        <w:rPr>
          <w:b/>
        </w:rPr>
        <w:t>7.3 Activity Diagram</w:t>
      </w:r>
    </w:p>
    <w:p w14:paraId="35B62333" w14:textId="77777777" w:rsidR="005168FE" w:rsidRDefault="00000000">
      <w:pPr>
        <w:spacing w:after="120" w:line="360" w:lineRule="exact"/>
        <w:jc w:val="both"/>
      </w:pPr>
      <w:r>
        <w:t>Models the checkout process: Customer adds items → Views cart → Applies coupon → Chooses payment method → Payment gateway validates card → If success: Order created, Inventory updated, Delivery assigned, Confirmation email sent. If failure: Error displayed, Customer prompted to retry.</w:t>
      </w:r>
    </w:p>
    <w:p w14:paraId="27713B83" w14:textId="77777777" w:rsidR="005168FE" w:rsidRDefault="00000000">
      <w:pPr>
        <w:spacing w:after="120" w:line="360" w:lineRule="exact"/>
        <w:jc w:val="both"/>
      </w:pPr>
      <w:r>
        <w:rPr>
          <w:b/>
        </w:rPr>
        <w:t>7.4 Sequence Diagram</w:t>
      </w:r>
    </w:p>
    <w:p w14:paraId="3E04DE37" w14:textId="77777777" w:rsidR="005168FE" w:rsidRDefault="00000000">
      <w:pPr>
        <w:spacing w:after="120" w:line="360" w:lineRule="exact"/>
        <w:jc w:val="both"/>
      </w:pPr>
      <w:r>
        <w:t>Models order placement: Customer → CartController: checkout() → OrderService: createOrder() → InventoryService: reserveStock() → PaymentService: processPayment() → DeliveryService: schedulePickup() → NotificationService: sendConfirmation() → Customer: displayOrderID().</w:t>
      </w:r>
    </w:p>
    <w:p w14:paraId="5BCDC4B6" w14:textId="77777777" w:rsidR="005168FE" w:rsidRDefault="00000000">
      <w:pPr>
        <w:spacing w:after="120" w:line="360" w:lineRule="exact"/>
        <w:jc w:val="both"/>
      </w:pPr>
      <w:r>
        <w:rPr>
          <w:b/>
        </w:rPr>
        <w:t>7.5 State Diagram</w:t>
      </w:r>
    </w:p>
    <w:p w14:paraId="00006711" w14:textId="77777777" w:rsidR="005168FE" w:rsidRDefault="00000000">
      <w:pPr>
        <w:spacing w:after="120" w:line="360" w:lineRule="exact"/>
        <w:jc w:val="both"/>
      </w:pPr>
      <w:r>
        <w:t>Order states: Placed → Payment Pending → Payment Confirmed → Processing → Shipped → Out for Delivery → Delivered → Return Requested → Refunded. Alternate: Placed → Cancelled → Refunded.</w:t>
      </w:r>
    </w:p>
    <w:p w14:paraId="2A7EAEB3" w14:textId="77777777" w:rsidR="005168FE" w:rsidRDefault="00000000">
      <w:pPr>
        <w:spacing w:after="120" w:line="360" w:lineRule="exact"/>
        <w:jc w:val="both"/>
      </w:pPr>
      <w:r>
        <w:rPr>
          <w:b/>
        </w:rPr>
        <w:t>7.6 Component Diagram</w:t>
      </w:r>
    </w:p>
    <w:p w14:paraId="5900D35B" w14:textId="77777777" w:rsidR="005168FE" w:rsidRDefault="00000000">
      <w:pPr>
        <w:spacing w:after="120" w:line="360" w:lineRule="exact"/>
        <w:jc w:val="both"/>
      </w:pPr>
      <w:r>
        <w:t>Frontend (React/Flutter), API Gateway, User Service, Product Service, Cart Service, Order Service, Payment Service, Delivery Service, Notification Service, Analytics Service, and a shared Database Layer.</w:t>
      </w:r>
    </w:p>
    <w:p w14:paraId="0FB938E1" w14:textId="77777777" w:rsidR="005168FE" w:rsidRDefault="00000000">
      <w:pPr>
        <w:spacing w:after="120" w:line="360" w:lineRule="exact"/>
        <w:jc w:val="both"/>
      </w:pPr>
      <w:r>
        <w:rPr>
          <w:b/>
        </w:rPr>
        <w:t>7.7 Deployment Diagram</w:t>
      </w:r>
    </w:p>
    <w:p w14:paraId="4FC7DC04" w14:textId="77777777" w:rsidR="005168FE" w:rsidRDefault="00000000">
      <w:pPr>
        <w:spacing w:after="120" w:line="360" w:lineRule="exact"/>
        <w:jc w:val="both"/>
      </w:pPr>
      <w:r>
        <w:t>Client (Mobile/Web), CDN (static assets), API Gateway (AWS ALB), Microservices Cluster (Kubernetes), Product DB (MongoDB), Order DB (PostgreSQL), Cache (Redis), Message Queue (RabbitMQ), Payment API (Razorpay), Delivery API (Shiprocket).</w:t>
      </w:r>
    </w:p>
    <w:p w14:paraId="41505BD8" w14:textId="77777777" w:rsidR="005168FE" w:rsidRDefault="00000000">
      <w:pPr>
        <w:spacing w:before="240" w:after="120" w:line="360" w:lineRule="exact"/>
      </w:pPr>
      <w:r>
        <w:rPr>
          <w:b/>
          <w:color w:val="1A5E20"/>
          <w:sz w:val="28"/>
        </w:rPr>
        <w:lastRenderedPageBreak/>
        <w:t>8. SDLC Model Comparison and Recommendation</w:t>
      </w:r>
    </w:p>
    <w:tbl>
      <w:tblPr>
        <w:tblStyle w:val="TableGrid"/>
        <w:tblW w:w="0" w:type="auto"/>
        <w:jc w:val="center"/>
        <w:tblLook w:val="04A0" w:firstRow="1" w:lastRow="0" w:firstColumn="1" w:lastColumn="0" w:noHBand="0" w:noVBand="1"/>
      </w:tblPr>
      <w:tblGrid>
        <w:gridCol w:w="2115"/>
        <w:gridCol w:w="3740"/>
        <w:gridCol w:w="3387"/>
      </w:tblGrid>
      <w:tr w:rsidR="005168FE" w14:paraId="2F4294F5" w14:textId="77777777">
        <w:trPr>
          <w:jc w:val="center"/>
        </w:trPr>
        <w:tc>
          <w:tcPr>
            <w:tcW w:w="2592" w:type="dxa"/>
            <w:shd w:val="clear" w:color="auto" w:fill="003264"/>
          </w:tcPr>
          <w:p w14:paraId="42E057DE" w14:textId="77777777" w:rsidR="005168FE" w:rsidRDefault="00000000">
            <w:pPr>
              <w:jc w:val="center"/>
            </w:pPr>
            <w:r>
              <w:rPr>
                <w:b/>
                <w:color w:val="FFFFFF"/>
                <w:sz w:val="22"/>
              </w:rPr>
              <w:t>SDLC Model</w:t>
            </w:r>
          </w:p>
        </w:tc>
        <w:tc>
          <w:tcPr>
            <w:tcW w:w="4752" w:type="dxa"/>
            <w:shd w:val="clear" w:color="auto" w:fill="003264"/>
          </w:tcPr>
          <w:p w14:paraId="3397B6CB" w14:textId="77777777" w:rsidR="005168FE" w:rsidRDefault="00000000">
            <w:pPr>
              <w:jc w:val="center"/>
            </w:pPr>
            <w:r>
              <w:rPr>
                <w:b/>
                <w:color w:val="FFFFFF"/>
                <w:sz w:val="22"/>
              </w:rPr>
              <w:t>Pros for Retail Platform</w:t>
            </w:r>
          </w:p>
        </w:tc>
        <w:tc>
          <w:tcPr>
            <w:tcW w:w="4032" w:type="dxa"/>
            <w:shd w:val="clear" w:color="auto" w:fill="003264"/>
          </w:tcPr>
          <w:p w14:paraId="5E4C46BC" w14:textId="77777777" w:rsidR="005168FE" w:rsidRDefault="00000000">
            <w:pPr>
              <w:jc w:val="center"/>
            </w:pPr>
            <w:r>
              <w:rPr>
                <w:b/>
                <w:color w:val="FFFFFF"/>
                <w:sz w:val="22"/>
              </w:rPr>
              <w:t>Cons</w:t>
            </w:r>
          </w:p>
        </w:tc>
      </w:tr>
      <w:tr w:rsidR="005168FE" w14:paraId="275FAFE5" w14:textId="77777777">
        <w:trPr>
          <w:jc w:val="center"/>
        </w:trPr>
        <w:tc>
          <w:tcPr>
            <w:tcW w:w="2592" w:type="dxa"/>
            <w:shd w:val="clear" w:color="auto" w:fill="EBF5FB"/>
          </w:tcPr>
          <w:p w14:paraId="28593BBE" w14:textId="77777777" w:rsidR="005168FE" w:rsidRDefault="00000000">
            <w:r>
              <w:rPr>
                <w:sz w:val="22"/>
              </w:rPr>
              <w:t>Waterfall</w:t>
            </w:r>
          </w:p>
        </w:tc>
        <w:tc>
          <w:tcPr>
            <w:tcW w:w="4752" w:type="dxa"/>
            <w:shd w:val="clear" w:color="auto" w:fill="EBF5FB"/>
          </w:tcPr>
          <w:p w14:paraId="0255BF78" w14:textId="77777777" w:rsidR="005168FE" w:rsidRDefault="00000000">
            <w:r>
              <w:rPr>
                <w:sz w:val="22"/>
              </w:rPr>
              <w:t>Simple documentation and planning</w:t>
            </w:r>
          </w:p>
        </w:tc>
        <w:tc>
          <w:tcPr>
            <w:tcW w:w="4032" w:type="dxa"/>
            <w:shd w:val="clear" w:color="auto" w:fill="EBF5FB"/>
          </w:tcPr>
          <w:p w14:paraId="2E9F1119" w14:textId="77777777" w:rsidR="005168FE" w:rsidRDefault="00000000">
            <w:r>
              <w:rPr>
                <w:sz w:val="22"/>
              </w:rPr>
              <w:t>Inflexible; cannot handle changing promotions/features</w:t>
            </w:r>
          </w:p>
        </w:tc>
      </w:tr>
      <w:tr w:rsidR="005168FE" w14:paraId="7973B022" w14:textId="77777777">
        <w:trPr>
          <w:jc w:val="center"/>
        </w:trPr>
        <w:tc>
          <w:tcPr>
            <w:tcW w:w="2592" w:type="dxa"/>
            <w:shd w:val="clear" w:color="auto" w:fill="FFFFFF"/>
          </w:tcPr>
          <w:p w14:paraId="1CEBBD6F" w14:textId="77777777" w:rsidR="005168FE" w:rsidRDefault="00000000">
            <w:r>
              <w:rPr>
                <w:sz w:val="22"/>
              </w:rPr>
              <w:t>Prototype</w:t>
            </w:r>
          </w:p>
        </w:tc>
        <w:tc>
          <w:tcPr>
            <w:tcW w:w="4752" w:type="dxa"/>
            <w:shd w:val="clear" w:color="auto" w:fill="FFFFFF"/>
          </w:tcPr>
          <w:p w14:paraId="1ACF0B9E" w14:textId="77777777" w:rsidR="005168FE" w:rsidRDefault="00000000">
            <w:r>
              <w:rPr>
                <w:sz w:val="22"/>
              </w:rPr>
              <w:t>Quick UI demonstration to business owners</w:t>
            </w:r>
          </w:p>
        </w:tc>
        <w:tc>
          <w:tcPr>
            <w:tcW w:w="4032" w:type="dxa"/>
            <w:shd w:val="clear" w:color="auto" w:fill="FFFFFF"/>
          </w:tcPr>
          <w:p w14:paraId="13FD5A08" w14:textId="77777777" w:rsidR="005168FE" w:rsidRDefault="00000000">
            <w:r>
              <w:rPr>
                <w:sz w:val="22"/>
              </w:rPr>
              <w:t>May result in throwaway code; poor for backend</w:t>
            </w:r>
          </w:p>
        </w:tc>
      </w:tr>
      <w:tr w:rsidR="005168FE" w14:paraId="5AB43E91" w14:textId="77777777">
        <w:trPr>
          <w:jc w:val="center"/>
        </w:trPr>
        <w:tc>
          <w:tcPr>
            <w:tcW w:w="2592" w:type="dxa"/>
            <w:shd w:val="clear" w:color="auto" w:fill="EBF5FB"/>
          </w:tcPr>
          <w:p w14:paraId="6638F046" w14:textId="77777777" w:rsidR="005168FE" w:rsidRDefault="00000000">
            <w:r>
              <w:rPr>
                <w:sz w:val="22"/>
              </w:rPr>
              <w:t>Iterative</w:t>
            </w:r>
          </w:p>
        </w:tc>
        <w:tc>
          <w:tcPr>
            <w:tcW w:w="4752" w:type="dxa"/>
            <w:shd w:val="clear" w:color="auto" w:fill="EBF5FB"/>
          </w:tcPr>
          <w:p w14:paraId="3166AB3C" w14:textId="77777777" w:rsidR="005168FE" w:rsidRDefault="00000000">
            <w:r>
              <w:rPr>
                <w:sz w:val="22"/>
              </w:rPr>
              <w:t>Core shopping features delivered early</w:t>
            </w:r>
          </w:p>
        </w:tc>
        <w:tc>
          <w:tcPr>
            <w:tcW w:w="4032" w:type="dxa"/>
            <w:shd w:val="clear" w:color="auto" w:fill="EBF5FB"/>
          </w:tcPr>
          <w:p w14:paraId="4AC3F5A9" w14:textId="77777777" w:rsidR="005168FE" w:rsidRDefault="00000000">
            <w:r>
              <w:rPr>
                <w:sz w:val="22"/>
              </w:rPr>
              <w:t>Integration issues between iterations</w:t>
            </w:r>
          </w:p>
        </w:tc>
      </w:tr>
      <w:tr w:rsidR="005168FE" w14:paraId="567F981F" w14:textId="77777777">
        <w:trPr>
          <w:jc w:val="center"/>
        </w:trPr>
        <w:tc>
          <w:tcPr>
            <w:tcW w:w="2592" w:type="dxa"/>
            <w:shd w:val="clear" w:color="auto" w:fill="FFFFFF"/>
          </w:tcPr>
          <w:p w14:paraId="4FD12946" w14:textId="77777777" w:rsidR="005168FE" w:rsidRDefault="00000000">
            <w:r>
              <w:rPr>
                <w:sz w:val="22"/>
              </w:rPr>
              <w:t>Agile Scrum</w:t>
            </w:r>
          </w:p>
        </w:tc>
        <w:tc>
          <w:tcPr>
            <w:tcW w:w="4752" w:type="dxa"/>
            <w:shd w:val="clear" w:color="auto" w:fill="FFFFFF"/>
          </w:tcPr>
          <w:p w14:paraId="26295226" w14:textId="77777777" w:rsidR="005168FE" w:rsidRDefault="00000000">
            <w:r>
              <w:rPr>
                <w:sz w:val="22"/>
              </w:rPr>
              <w:t>Best fit: sprint-based modular delivery, continuous stakeholder feedback, adaptable to market changes</w:t>
            </w:r>
          </w:p>
        </w:tc>
        <w:tc>
          <w:tcPr>
            <w:tcW w:w="4032" w:type="dxa"/>
            <w:shd w:val="clear" w:color="auto" w:fill="FFFFFF"/>
          </w:tcPr>
          <w:p w14:paraId="1A414EFA" w14:textId="77777777" w:rsidR="005168FE" w:rsidRDefault="00000000">
            <w:r>
              <w:rPr>
                <w:sz w:val="22"/>
              </w:rPr>
              <w:t>Requires product backlog discipline</w:t>
            </w:r>
          </w:p>
        </w:tc>
      </w:tr>
      <w:tr w:rsidR="005168FE" w14:paraId="165907F5" w14:textId="77777777">
        <w:trPr>
          <w:jc w:val="center"/>
        </w:trPr>
        <w:tc>
          <w:tcPr>
            <w:tcW w:w="2592" w:type="dxa"/>
            <w:shd w:val="clear" w:color="auto" w:fill="EBF5FB"/>
          </w:tcPr>
          <w:p w14:paraId="77FBCC27" w14:textId="77777777" w:rsidR="005168FE" w:rsidRDefault="00000000">
            <w:r>
              <w:rPr>
                <w:sz w:val="22"/>
              </w:rPr>
              <w:t>Spiral</w:t>
            </w:r>
          </w:p>
        </w:tc>
        <w:tc>
          <w:tcPr>
            <w:tcW w:w="4752" w:type="dxa"/>
            <w:shd w:val="clear" w:color="auto" w:fill="EBF5FB"/>
          </w:tcPr>
          <w:p w14:paraId="11D3EDC8" w14:textId="77777777" w:rsidR="005168FE" w:rsidRDefault="00000000">
            <w:r>
              <w:rPr>
                <w:sz w:val="22"/>
              </w:rPr>
              <w:t>Excellent risk management for large platforms</w:t>
            </w:r>
          </w:p>
        </w:tc>
        <w:tc>
          <w:tcPr>
            <w:tcW w:w="4032" w:type="dxa"/>
            <w:shd w:val="clear" w:color="auto" w:fill="EBF5FB"/>
          </w:tcPr>
          <w:p w14:paraId="0A55BDA5" w14:textId="77777777" w:rsidR="005168FE" w:rsidRDefault="00000000">
            <w:r>
              <w:rPr>
                <w:sz w:val="22"/>
              </w:rPr>
              <w:t>Expensive for small-to-medium retailers</w:t>
            </w:r>
          </w:p>
        </w:tc>
      </w:tr>
      <w:tr w:rsidR="005168FE" w14:paraId="42B24AD6" w14:textId="77777777">
        <w:trPr>
          <w:jc w:val="center"/>
        </w:trPr>
        <w:tc>
          <w:tcPr>
            <w:tcW w:w="2592" w:type="dxa"/>
            <w:shd w:val="clear" w:color="auto" w:fill="FFFFFF"/>
          </w:tcPr>
          <w:p w14:paraId="70931180" w14:textId="77777777" w:rsidR="005168FE" w:rsidRDefault="00000000">
            <w:r>
              <w:rPr>
                <w:sz w:val="22"/>
              </w:rPr>
              <w:t>V-Model</w:t>
            </w:r>
          </w:p>
        </w:tc>
        <w:tc>
          <w:tcPr>
            <w:tcW w:w="4752" w:type="dxa"/>
            <w:shd w:val="clear" w:color="auto" w:fill="FFFFFF"/>
          </w:tcPr>
          <w:p w14:paraId="551350FD" w14:textId="77777777" w:rsidR="005168FE" w:rsidRDefault="00000000">
            <w:r>
              <w:rPr>
                <w:sz w:val="22"/>
              </w:rPr>
              <w:t>Strong verification for payment security testing</w:t>
            </w:r>
          </w:p>
        </w:tc>
        <w:tc>
          <w:tcPr>
            <w:tcW w:w="4032" w:type="dxa"/>
            <w:shd w:val="clear" w:color="auto" w:fill="FFFFFF"/>
          </w:tcPr>
          <w:p w14:paraId="6116CC8E" w14:textId="77777777" w:rsidR="005168FE" w:rsidRDefault="00000000">
            <w:r>
              <w:rPr>
                <w:sz w:val="22"/>
              </w:rPr>
              <w:t>Rigid; cannot adapt to changing catalogue requirements</w:t>
            </w:r>
          </w:p>
        </w:tc>
      </w:tr>
    </w:tbl>
    <w:p w14:paraId="4CEDD91F" w14:textId="77777777" w:rsidR="005168FE" w:rsidRDefault="005168FE"/>
    <w:p w14:paraId="5BAF4AE2" w14:textId="77777777" w:rsidR="005168FE" w:rsidRDefault="00000000">
      <w:pPr>
        <w:spacing w:after="120" w:line="360" w:lineRule="exact"/>
        <w:jc w:val="both"/>
      </w:pPr>
      <w:r>
        <w:rPr>
          <w:b/>
        </w:rPr>
        <w:t>Recommended Model: Agile Scrum with Modular Microservices Architecture</w:t>
      </w:r>
    </w:p>
    <w:p w14:paraId="6ED8AB06" w14:textId="77777777" w:rsidR="005168FE" w:rsidRDefault="00000000">
      <w:pPr>
        <w:spacing w:after="120" w:line="360" w:lineRule="exact"/>
        <w:jc w:val="both"/>
      </w:pPr>
      <w:r>
        <w:t xml:space="preserve">The Online Retail Shopping Platform demands the </w:t>
      </w:r>
      <w:r>
        <w:rPr>
          <w:b/>
        </w:rPr>
        <w:t>Agile Scrum</w:t>
      </w:r>
      <w:r>
        <w:t xml:space="preserve"> model because e-commerce requirements change constantly — new payment methods, seasonal promotions, flash sale features, and delivery partner integrations are added frequently. Scrum's two-week sprint cycles allow the team to deliver one module at a time (Cart in </w:t>
      </w:r>
      <w:r>
        <w:rPr>
          <w:b/>
        </w:rPr>
        <w:t>Sprint 1</w:t>
      </w:r>
      <w:r>
        <w:t xml:space="preserve">, Order in </w:t>
      </w:r>
      <w:r>
        <w:rPr>
          <w:b/>
        </w:rPr>
        <w:t>Sprint 2</w:t>
      </w:r>
      <w:r>
        <w:t xml:space="preserve">, Payment in </w:t>
      </w:r>
      <w:r>
        <w:rPr>
          <w:b/>
        </w:rPr>
        <w:t>Sprint 3</w:t>
      </w:r>
      <w:r>
        <w:t xml:space="preserve">, Delivery in </w:t>
      </w:r>
      <w:r>
        <w:rPr>
          <w:b/>
        </w:rPr>
        <w:t>Sprint 4</w:t>
      </w:r>
      <w:r>
        <w:t xml:space="preserve">, Analytics in </w:t>
      </w:r>
      <w:r>
        <w:rPr>
          <w:b/>
        </w:rPr>
        <w:t>Sprint 5</w:t>
      </w:r>
      <w:r>
        <w:t xml:space="preserve">). Each sprint produces a deployable, tested module. The modular OO architecture with clearly defined interfaces means each </w:t>
      </w:r>
      <w:r>
        <w:rPr>
          <w:b/>
        </w:rPr>
        <w:t>microservice</w:t>
      </w:r>
      <w:r>
        <w:t xml:space="preserve"> can scale independently — the Product Service can be scaled 10x during a sale while the Analytics Service remains at baseline. Continuous Integration and Continuous Deployment (</w:t>
      </w:r>
      <w:r>
        <w:rPr>
          <w:b/>
        </w:rPr>
        <w:t>CI/CD</w:t>
      </w:r>
      <w:r>
        <w:t>) pipelines ensure zero-downtime deployments critical for a live retail platform.</w:t>
      </w:r>
    </w:p>
    <w:p w14:paraId="0925E6BD" w14:textId="77777777" w:rsidR="005168FE" w:rsidRDefault="00000000">
      <w:pPr>
        <w:spacing w:before="240" w:after="120" w:line="360" w:lineRule="exact"/>
      </w:pPr>
      <w:r>
        <w:rPr>
          <w:b/>
          <w:color w:val="1A5E20"/>
          <w:sz w:val="28"/>
        </w:rPr>
        <w:t>9. Advantages</w:t>
      </w:r>
    </w:p>
    <w:p w14:paraId="0E11A752" w14:textId="77777777" w:rsidR="005168FE" w:rsidRDefault="00000000">
      <w:pPr>
        <w:pStyle w:val="ListBullet"/>
        <w:spacing w:after="80" w:line="360" w:lineRule="exact"/>
        <w:ind w:left="432"/>
        <w:jc w:val="both"/>
      </w:pPr>
      <w:r>
        <w:t>Modular architecture enables independent scaling of high-traffic services (e.g., Product, Cart).</w:t>
      </w:r>
    </w:p>
    <w:p w14:paraId="564CB347" w14:textId="77777777" w:rsidR="005168FE" w:rsidRDefault="00000000">
      <w:pPr>
        <w:pStyle w:val="ListBullet"/>
        <w:spacing w:after="80" w:line="360" w:lineRule="exact"/>
        <w:ind w:left="432"/>
        <w:jc w:val="both"/>
      </w:pPr>
      <w:r>
        <w:t>Interface-driven design allows seamless replacement of payment or delivery providers.</w:t>
      </w:r>
    </w:p>
    <w:p w14:paraId="5786975D" w14:textId="77777777" w:rsidR="005168FE" w:rsidRDefault="00000000">
      <w:pPr>
        <w:pStyle w:val="ListBullet"/>
        <w:spacing w:after="80" w:line="360" w:lineRule="exact"/>
        <w:ind w:left="432"/>
        <w:jc w:val="both"/>
      </w:pPr>
      <w:r>
        <w:t>OO inheritance supports rapid addition of new product types without breaking existing code.</w:t>
      </w:r>
    </w:p>
    <w:p w14:paraId="6169AC31" w14:textId="77777777" w:rsidR="005168FE" w:rsidRDefault="00000000">
      <w:pPr>
        <w:pStyle w:val="ListBullet"/>
        <w:spacing w:after="80" w:line="360" w:lineRule="exact"/>
        <w:ind w:left="432"/>
        <w:jc w:val="both"/>
      </w:pPr>
      <w:r>
        <w:t>Real-time inventory synchronisation prevents overselling during flash sales.</w:t>
      </w:r>
    </w:p>
    <w:p w14:paraId="2DFFB2BD" w14:textId="77777777" w:rsidR="005168FE" w:rsidRDefault="00000000">
      <w:pPr>
        <w:pStyle w:val="ListBullet"/>
        <w:spacing w:after="80" w:line="360" w:lineRule="exact"/>
        <w:ind w:left="432"/>
        <w:jc w:val="both"/>
      </w:pPr>
      <w:r>
        <w:t>Agile delivery enables fast response to market trends and competitor features.</w:t>
      </w:r>
    </w:p>
    <w:p w14:paraId="4578B575" w14:textId="77777777" w:rsidR="005168FE" w:rsidRDefault="00000000">
      <w:pPr>
        <w:spacing w:before="240" w:after="120" w:line="360" w:lineRule="exact"/>
      </w:pPr>
      <w:r>
        <w:rPr>
          <w:b/>
          <w:color w:val="1A5E20"/>
          <w:sz w:val="28"/>
        </w:rPr>
        <w:t>10. Challenges</w:t>
      </w:r>
    </w:p>
    <w:p w14:paraId="42D61734" w14:textId="77777777" w:rsidR="005168FE" w:rsidRDefault="00000000">
      <w:pPr>
        <w:pStyle w:val="ListBullet"/>
        <w:spacing w:after="80" w:line="360" w:lineRule="exact"/>
        <w:ind w:left="432"/>
        <w:jc w:val="both"/>
      </w:pPr>
      <w:r>
        <w:t>Distributed transaction management across microservices (e.g., payment success but inventory not updated) requires Saga pattern implementation.</w:t>
      </w:r>
    </w:p>
    <w:p w14:paraId="2A450D98" w14:textId="77777777" w:rsidR="005168FE" w:rsidRDefault="00000000">
      <w:pPr>
        <w:pStyle w:val="ListBullet"/>
        <w:spacing w:after="80" w:line="360" w:lineRule="exact"/>
        <w:ind w:left="432"/>
        <w:jc w:val="both"/>
      </w:pPr>
      <w:r>
        <w:lastRenderedPageBreak/>
        <w:t>Search engine performance (full-text search, filters, faceted navigation) requires Elasticsearch integration.</w:t>
      </w:r>
    </w:p>
    <w:p w14:paraId="362742AE" w14:textId="77777777" w:rsidR="005168FE" w:rsidRDefault="00000000">
      <w:pPr>
        <w:pStyle w:val="ListBullet"/>
        <w:spacing w:after="80" w:line="360" w:lineRule="exact"/>
        <w:ind w:left="432"/>
        <w:jc w:val="both"/>
      </w:pPr>
      <w:r>
        <w:t>Cart session management across devices requires Redis-based distributed session storage.</w:t>
      </w:r>
    </w:p>
    <w:p w14:paraId="1B35EB79" w14:textId="77777777" w:rsidR="005168FE" w:rsidRDefault="00000000">
      <w:pPr>
        <w:pStyle w:val="ListBullet"/>
        <w:spacing w:after="80" w:line="360" w:lineRule="exact"/>
        <w:ind w:left="432"/>
        <w:jc w:val="both"/>
      </w:pPr>
      <w:r>
        <w:t>Recommendation engine requires machine learning integration, adding AI complexity.</w:t>
      </w:r>
    </w:p>
    <w:p w14:paraId="7E9747C3" w14:textId="77777777" w:rsidR="005168FE" w:rsidRDefault="00000000">
      <w:pPr>
        <w:spacing w:before="240" w:after="120" w:line="360" w:lineRule="exact"/>
      </w:pPr>
      <w:r>
        <w:rPr>
          <w:b/>
          <w:color w:val="1A5E20"/>
          <w:sz w:val="28"/>
        </w:rPr>
        <w:t>11. Conclusion</w:t>
      </w:r>
    </w:p>
    <w:p w14:paraId="0CA8F6A2" w14:textId="77777777" w:rsidR="005168FE" w:rsidRDefault="00000000">
      <w:pPr>
        <w:spacing w:after="120" w:line="360" w:lineRule="exact"/>
        <w:jc w:val="both"/>
      </w:pPr>
      <w:r>
        <w:t xml:space="preserve">The Online Retail Shopping Platform demonstrates that modular software design using Object-Oriented principles is essential for building scalable, maintainable e-commerce systems. </w:t>
      </w:r>
      <w:r>
        <w:rPr>
          <w:b/>
        </w:rPr>
        <w:t>Encapsulation</w:t>
      </w:r>
      <w:r>
        <w:t xml:space="preserve"> isolates modules, </w:t>
      </w:r>
      <w:r>
        <w:rPr>
          <w:b/>
        </w:rPr>
        <w:t>inheritance</w:t>
      </w:r>
      <w:r>
        <w:t xml:space="preserve"> creates reusable actor and product hierarchies, </w:t>
      </w:r>
      <w:r>
        <w:rPr>
          <w:b/>
        </w:rPr>
        <w:t>polymorphism</w:t>
      </w:r>
      <w:r>
        <w:t xml:space="preserve"> enables flexible payment and notification strategies, and </w:t>
      </w:r>
      <w:r>
        <w:rPr>
          <w:b/>
        </w:rPr>
        <w:t>abstraction</w:t>
      </w:r>
      <w:r>
        <w:t xml:space="preserve"> through interfaces decouples modules for independent evolution. </w:t>
      </w:r>
      <w:r>
        <w:rPr>
          <w:b/>
        </w:rPr>
        <w:t>Agile Scrum</w:t>
      </w:r>
      <w:r>
        <w:t xml:space="preserve"> enables continuous delivery of market-relevant features while maintaining architectural integrity.</w:t>
      </w:r>
    </w:p>
    <w:p w14:paraId="490A62D1" w14:textId="77777777" w:rsidR="005168FE" w:rsidRDefault="00000000">
      <w:pPr>
        <w:spacing w:before="240" w:after="120" w:line="360" w:lineRule="exact"/>
      </w:pPr>
      <w:r>
        <w:rPr>
          <w:b/>
          <w:color w:val="4A4A4A"/>
          <w:sz w:val="26"/>
        </w:rPr>
        <w:t>Key Takeaways</w:t>
      </w:r>
    </w:p>
    <w:p w14:paraId="2E7DCE15" w14:textId="77777777" w:rsidR="005168FE" w:rsidRDefault="00000000">
      <w:pPr>
        <w:pStyle w:val="ListBullet"/>
        <w:spacing w:after="80" w:line="360" w:lineRule="exact"/>
        <w:ind w:left="432"/>
        <w:jc w:val="both"/>
      </w:pPr>
      <w:r>
        <w:t>Modular OO design enables microservice-based deployment for independent scaling.</w:t>
      </w:r>
    </w:p>
    <w:p w14:paraId="2B57D385" w14:textId="77777777" w:rsidR="005168FE" w:rsidRDefault="00000000">
      <w:pPr>
        <w:pStyle w:val="ListBullet"/>
        <w:spacing w:after="80" w:line="360" w:lineRule="exact"/>
        <w:ind w:left="432"/>
        <w:jc w:val="both"/>
      </w:pPr>
      <w:r>
        <w:t>Interface-driven communication decouples modules, enabling provider-agnostic integrations.</w:t>
      </w:r>
    </w:p>
    <w:p w14:paraId="635A71A0" w14:textId="77777777" w:rsidR="005168FE" w:rsidRDefault="00000000">
      <w:pPr>
        <w:pStyle w:val="ListBullet"/>
        <w:spacing w:after="80" w:line="360" w:lineRule="exact"/>
        <w:ind w:left="432"/>
        <w:jc w:val="both"/>
      </w:pPr>
      <w:r>
        <w:t>Product inheritance hierarchy accommodates diverse product types without redesign.</w:t>
      </w:r>
    </w:p>
    <w:p w14:paraId="1FC5FEF0" w14:textId="77777777" w:rsidR="005168FE" w:rsidRDefault="00000000">
      <w:pPr>
        <w:pStyle w:val="ListBullet"/>
        <w:spacing w:after="80" w:line="360" w:lineRule="exact"/>
        <w:ind w:left="432"/>
        <w:jc w:val="both"/>
      </w:pPr>
      <w:r>
        <w:t>Agile Scrum aligns development pace with the dynamic nature of e-commerce business.</w:t>
      </w:r>
    </w:p>
    <w:p w14:paraId="09D201AD" w14:textId="77777777" w:rsidR="005168FE" w:rsidRDefault="00000000">
      <w:pPr>
        <w:spacing w:before="240" w:after="120" w:line="360" w:lineRule="exact"/>
      </w:pPr>
      <w:r>
        <w:rPr>
          <w:b/>
          <w:color w:val="4A4A4A"/>
          <w:sz w:val="26"/>
        </w:rPr>
        <w:t>Summary Table</w:t>
      </w:r>
    </w:p>
    <w:tbl>
      <w:tblPr>
        <w:tblStyle w:val="TableGrid"/>
        <w:tblW w:w="0" w:type="auto"/>
        <w:jc w:val="center"/>
        <w:tblLook w:val="04A0" w:firstRow="1" w:lastRow="0" w:firstColumn="1" w:lastColumn="0" w:noHBand="0" w:noVBand="1"/>
      </w:tblPr>
      <w:tblGrid>
        <w:gridCol w:w="2221"/>
        <w:gridCol w:w="2385"/>
        <w:gridCol w:w="2963"/>
        <w:gridCol w:w="1673"/>
      </w:tblGrid>
      <w:tr w:rsidR="005168FE" w14:paraId="11ADEE27" w14:textId="77777777">
        <w:trPr>
          <w:jc w:val="center"/>
        </w:trPr>
        <w:tc>
          <w:tcPr>
            <w:tcW w:w="2880" w:type="dxa"/>
            <w:shd w:val="clear" w:color="auto" w:fill="003264"/>
          </w:tcPr>
          <w:p w14:paraId="5896FE12" w14:textId="77777777" w:rsidR="005168FE" w:rsidRDefault="00000000">
            <w:pPr>
              <w:jc w:val="center"/>
            </w:pPr>
            <w:r>
              <w:rPr>
                <w:b/>
                <w:color w:val="FFFFFF"/>
                <w:sz w:val="22"/>
              </w:rPr>
              <w:t>Module</w:t>
            </w:r>
          </w:p>
        </w:tc>
        <w:tc>
          <w:tcPr>
            <w:tcW w:w="2880" w:type="dxa"/>
            <w:shd w:val="clear" w:color="auto" w:fill="003264"/>
          </w:tcPr>
          <w:p w14:paraId="339DE988" w14:textId="77777777" w:rsidR="005168FE" w:rsidRDefault="00000000">
            <w:pPr>
              <w:jc w:val="center"/>
            </w:pPr>
            <w:r>
              <w:rPr>
                <w:b/>
                <w:color w:val="FFFFFF"/>
                <w:sz w:val="22"/>
              </w:rPr>
              <w:t>OOP Principle</w:t>
            </w:r>
          </w:p>
        </w:tc>
        <w:tc>
          <w:tcPr>
            <w:tcW w:w="3600" w:type="dxa"/>
            <w:shd w:val="clear" w:color="auto" w:fill="003264"/>
          </w:tcPr>
          <w:p w14:paraId="4C14DCF3" w14:textId="77777777" w:rsidR="005168FE" w:rsidRDefault="00000000">
            <w:pPr>
              <w:jc w:val="center"/>
            </w:pPr>
            <w:r>
              <w:rPr>
                <w:b/>
                <w:color w:val="FFFFFF"/>
                <w:sz w:val="22"/>
              </w:rPr>
              <w:t>Key Class</w:t>
            </w:r>
          </w:p>
        </w:tc>
        <w:tc>
          <w:tcPr>
            <w:tcW w:w="2160" w:type="dxa"/>
            <w:shd w:val="clear" w:color="auto" w:fill="003264"/>
          </w:tcPr>
          <w:p w14:paraId="576D283F" w14:textId="77777777" w:rsidR="005168FE" w:rsidRDefault="00000000">
            <w:pPr>
              <w:jc w:val="center"/>
            </w:pPr>
            <w:r>
              <w:rPr>
                <w:b/>
                <w:color w:val="FFFFFF"/>
                <w:sz w:val="22"/>
              </w:rPr>
              <w:t>Agile Sprint</w:t>
            </w:r>
          </w:p>
        </w:tc>
      </w:tr>
      <w:tr w:rsidR="005168FE" w14:paraId="58A84AF5" w14:textId="77777777">
        <w:trPr>
          <w:jc w:val="center"/>
        </w:trPr>
        <w:tc>
          <w:tcPr>
            <w:tcW w:w="2880" w:type="dxa"/>
            <w:shd w:val="clear" w:color="auto" w:fill="EBF5FB"/>
          </w:tcPr>
          <w:p w14:paraId="58960BE8" w14:textId="77777777" w:rsidR="005168FE" w:rsidRDefault="00000000">
            <w:r>
              <w:rPr>
                <w:sz w:val="22"/>
              </w:rPr>
              <w:t>User Module</w:t>
            </w:r>
          </w:p>
        </w:tc>
        <w:tc>
          <w:tcPr>
            <w:tcW w:w="2880" w:type="dxa"/>
            <w:shd w:val="clear" w:color="auto" w:fill="EBF5FB"/>
          </w:tcPr>
          <w:p w14:paraId="0F53B6E6" w14:textId="77777777" w:rsidR="005168FE" w:rsidRDefault="00000000">
            <w:r>
              <w:rPr>
                <w:sz w:val="22"/>
              </w:rPr>
              <w:t>Inheritance</w:t>
            </w:r>
          </w:p>
        </w:tc>
        <w:tc>
          <w:tcPr>
            <w:tcW w:w="3600" w:type="dxa"/>
            <w:shd w:val="clear" w:color="auto" w:fill="EBF5FB"/>
          </w:tcPr>
          <w:p w14:paraId="199C5373" w14:textId="77777777" w:rsidR="005168FE" w:rsidRDefault="00000000">
            <w:r>
              <w:rPr>
                <w:sz w:val="22"/>
              </w:rPr>
              <w:t>Customer, Vendor ← User</w:t>
            </w:r>
          </w:p>
        </w:tc>
        <w:tc>
          <w:tcPr>
            <w:tcW w:w="2160" w:type="dxa"/>
            <w:shd w:val="clear" w:color="auto" w:fill="EBF5FB"/>
          </w:tcPr>
          <w:p w14:paraId="1D3A179B" w14:textId="77777777" w:rsidR="005168FE" w:rsidRDefault="00000000">
            <w:r>
              <w:rPr>
                <w:sz w:val="22"/>
              </w:rPr>
              <w:t>Sprint 1</w:t>
            </w:r>
          </w:p>
        </w:tc>
      </w:tr>
      <w:tr w:rsidR="005168FE" w14:paraId="3BCE8760" w14:textId="77777777">
        <w:trPr>
          <w:jc w:val="center"/>
        </w:trPr>
        <w:tc>
          <w:tcPr>
            <w:tcW w:w="2880" w:type="dxa"/>
            <w:shd w:val="clear" w:color="auto" w:fill="FFFFFF"/>
          </w:tcPr>
          <w:p w14:paraId="4B5074F1" w14:textId="77777777" w:rsidR="005168FE" w:rsidRDefault="00000000">
            <w:r>
              <w:rPr>
                <w:sz w:val="22"/>
              </w:rPr>
              <w:t>Product Module</w:t>
            </w:r>
          </w:p>
        </w:tc>
        <w:tc>
          <w:tcPr>
            <w:tcW w:w="2880" w:type="dxa"/>
            <w:shd w:val="clear" w:color="auto" w:fill="FFFFFF"/>
          </w:tcPr>
          <w:p w14:paraId="68A31684" w14:textId="77777777" w:rsidR="005168FE" w:rsidRDefault="00000000">
            <w:r>
              <w:rPr>
                <w:sz w:val="22"/>
              </w:rPr>
              <w:t>Inheritance + Encapsulation</w:t>
            </w:r>
          </w:p>
        </w:tc>
        <w:tc>
          <w:tcPr>
            <w:tcW w:w="3600" w:type="dxa"/>
            <w:shd w:val="clear" w:color="auto" w:fill="FFFFFF"/>
          </w:tcPr>
          <w:p w14:paraId="53A3C568" w14:textId="77777777" w:rsidR="005168FE" w:rsidRDefault="00000000">
            <w:r>
              <w:rPr>
                <w:sz w:val="22"/>
              </w:rPr>
              <w:t>PhysicalProduct, DigitalProduct</w:t>
            </w:r>
          </w:p>
        </w:tc>
        <w:tc>
          <w:tcPr>
            <w:tcW w:w="2160" w:type="dxa"/>
            <w:shd w:val="clear" w:color="auto" w:fill="FFFFFF"/>
          </w:tcPr>
          <w:p w14:paraId="4CD8FF7F" w14:textId="77777777" w:rsidR="005168FE" w:rsidRDefault="00000000">
            <w:r>
              <w:rPr>
                <w:sz w:val="22"/>
              </w:rPr>
              <w:t>Sprint 2</w:t>
            </w:r>
          </w:p>
        </w:tc>
      </w:tr>
      <w:tr w:rsidR="005168FE" w14:paraId="3C2F6F59" w14:textId="77777777">
        <w:trPr>
          <w:jc w:val="center"/>
        </w:trPr>
        <w:tc>
          <w:tcPr>
            <w:tcW w:w="2880" w:type="dxa"/>
            <w:shd w:val="clear" w:color="auto" w:fill="EBF5FB"/>
          </w:tcPr>
          <w:p w14:paraId="7D2C385A" w14:textId="77777777" w:rsidR="005168FE" w:rsidRDefault="00000000">
            <w:r>
              <w:rPr>
                <w:sz w:val="22"/>
              </w:rPr>
              <w:t>Cart &amp; Order Module</w:t>
            </w:r>
          </w:p>
        </w:tc>
        <w:tc>
          <w:tcPr>
            <w:tcW w:w="2880" w:type="dxa"/>
            <w:shd w:val="clear" w:color="auto" w:fill="EBF5FB"/>
          </w:tcPr>
          <w:p w14:paraId="247AC3AB" w14:textId="77777777" w:rsidR="005168FE" w:rsidRDefault="00000000">
            <w:r>
              <w:rPr>
                <w:sz w:val="22"/>
              </w:rPr>
              <w:t>Composition</w:t>
            </w:r>
          </w:p>
        </w:tc>
        <w:tc>
          <w:tcPr>
            <w:tcW w:w="3600" w:type="dxa"/>
            <w:shd w:val="clear" w:color="auto" w:fill="EBF5FB"/>
          </w:tcPr>
          <w:p w14:paraId="14B12B0D" w14:textId="77777777" w:rsidR="005168FE" w:rsidRDefault="00000000">
            <w:r>
              <w:rPr>
                <w:sz w:val="22"/>
              </w:rPr>
              <w:t>Cart ◆ CartItem, Order ◆ OrderItem</w:t>
            </w:r>
          </w:p>
        </w:tc>
        <w:tc>
          <w:tcPr>
            <w:tcW w:w="2160" w:type="dxa"/>
            <w:shd w:val="clear" w:color="auto" w:fill="EBF5FB"/>
          </w:tcPr>
          <w:p w14:paraId="6BCD407A" w14:textId="77777777" w:rsidR="005168FE" w:rsidRDefault="00000000">
            <w:r>
              <w:rPr>
                <w:sz w:val="22"/>
              </w:rPr>
              <w:t>Sprint 3</w:t>
            </w:r>
          </w:p>
        </w:tc>
      </w:tr>
      <w:tr w:rsidR="005168FE" w14:paraId="528F4029" w14:textId="77777777">
        <w:trPr>
          <w:jc w:val="center"/>
        </w:trPr>
        <w:tc>
          <w:tcPr>
            <w:tcW w:w="2880" w:type="dxa"/>
            <w:shd w:val="clear" w:color="auto" w:fill="FFFFFF"/>
          </w:tcPr>
          <w:p w14:paraId="02CF79E2" w14:textId="77777777" w:rsidR="005168FE" w:rsidRDefault="00000000">
            <w:r>
              <w:rPr>
                <w:sz w:val="22"/>
              </w:rPr>
              <w:t>Payment Module</w:t>
            </w:r>
          </w:p>
        </w:tc>
        <w:tc>
          <w:tcPr>
            <w:tcW w:w="2880" w:type="dxa"/>
            <w:shd w:val="clear" w:color="auto" w:fill="FFFFFF"/>
          </w:tcPr>
          <w:p w14:paraId="6C8390B1" w14:textId="77777777" w:rsidR="005168FE" w:rsidRDefault="00000000">
            <w:r>
              <w:rPr>
                <w:sz w:val="22"/>
              </w:rPr>
              <w:t>Polymorphism + Abstraction</w:t>
            </w:r>
          </w:p>
        </w:tc>
        <w:tc>
          <w:tcPr>
            <w:tcW w:w="3600" w:type="dxa"/>
            <w:shd w:val="clear" w:color="auto" w:fill="FFFFFF"/>
          </w:tcPr>
          <w:p w14:paraId="0E52BBFC" w14:textId="77777777" w:rsidR="005168FE" w:rsidRDefault="00000000">
            <w:r>
              <w:rPr>
                <w:sz w:val="22"/>
              </w:rPr>
              <w:t>IPaymentGateway implementations</w:t>
            </w:r>
          </w:p>
        </w:tc>
        <w:tc>
          <w:tcPr>
            <w:tcW w:w="2160" w:type="dxa"/>
            <w:shd w:val="clear" w:color="auto" w:fill="FFFFFF"/>
          </w:tcPr>
          <w:p w14:paraId="17026953" w14:textId="77777777" w:rsidR="005168FE" w:rsidRDefault="00000000">
            <w:r>
              <w:rPr>
                <w:sz w:val="22"/>
              </w:rPr>
              <w:t>Sprint 4</w:t>
            </w:r>
          </w:p>
        </w:tc>
      </w:tr>
      <w:tr w:rsidR="005168FE" w14:paraId="4EA2E5A1" w14:textId="77777777">
        <w:trPr>
          <w:jc w:val="center"/>
        </w:trPr>
        <w:tc>
          <w:tcPr>
            <w:tcW w:w="2880" w:type="dxa"/>
            <w:shd w:val="clear" w:color="auto" w:fill="EBF5FB"/>
          </w:tcPr>
          <w:p w14:paraId="5C9D48C6" w14:textId="77777777" w:rsidR="005168FE" w:rsidRDefault="00000000">
            <w:r>
              <w:rPr>
                <w:sz w:val="22"/>
              </w:rPr>
              <w:t>Delivery &amp; Analytics</w:t>
            </w:r>
          </w:p>
        </w:tc>
        <w:tc>
          <w:tcPr>
            <w:tcW w:w="2880" w:type="dxa"/>
            <w:shd w:val="clear" w:color="auto" w:fill="EBF5FB"/>
          </w:tcPr>
          <w:p w14:paraId="18FDB2A4" w14:textId="77777777" w:rsidR="005168FE" w:rsidRDefault="00000000">
            <w:r>
              <w:rPr>
                <w:sz w:val="22"/>
              </w:rPr>
              <w:t>Association + Abstraction</w:t>
            </w:r>
          </w:p>
        </w:tc>
        <w:tc>
          <w:tcPr>
            <w:tcW w:w="3600" w:type="dxa"/>
            <w:shd w:val="clear" w:color="auto" w:fill="EBF5FB"/>
          </w:tcPr>
          <w:p w14:paraId="57BB07D5" w14:textId="77777777" w:rsidR="005168FE" w:rsidRDefault="00000000">
            <w:r>
              <w:rPr>
                <w:sz w:val="22"/>
              </w:rPr>
              <w:t>IDeliveryService, Recommendation</w:t>
            </w:r>
          </w:p>
        </w:tc>
        <w:tc>
          <w:tcPr>
            <w:tcW w:w="2160" w:type="dxa"/>
            <w:shd w:val="clear" w:color="auto" w:fill="EBF5FB"/>
          </w:tcPr>
          <w:p w14:paraId="3D285071" w14:textId="77777777" w:rsidR="005168FE" w:rsidRDefault="00000000">
            <w:r>
              <w:rPr>
                <w:sz w:val="22"/>
              </w:rPr>
              <w:t>Sprint 5</w:t>
            </w:r>
          </w:p>
        </w:tc>
      </w:tr>
    </w:tbl>
    <w:p w14:paraId="5A501E83" w14:textId="77777777" w:rsidR="005168FE" w:rsidRDefault="005168FE"/>
    <w:p w14:paraId="4EAF7D4D" w14:textId="77777777" w:rsidR="005168FE" w:rsidRDefault="00000000">
      <w:pPr>
        <w:spacing w:before="240" w:after="120" w:line="360" w:lineRule="exact"/>
      </w:pPr>
      <w:r>
        <w:rPr>
          <w:b/>
          <w:color w:val="4A4A4A"/>
          <w:sz w:val="26"/>
        </w:rPr>
        <w:t>Real-World Applications</w:t>
      </w:r>
    </w:p>
    <w:p w14:paraId="3D66DA86" w14:textId="77777777" w:rsidR="005168FE" w:rsidRDefault="00000000">
      <w:pPr>
        <w:pStyle w:val="ListBullet"/>
        <w:spacing w:after="80" w:line="360" w:lineRule="exact"/>
        <w:ind w:left="432"/>
        <w:jc w:val="both"/>
      </w:pPr>
      <w:r>
        <w:t>Amazon — Uses modular microservices with polymorphic payment gateways globally.</w:t>
      </w:r>
    </w:p>
    <w:p w14:paraId="2DDA2192" w14:textId="77777777" w:rsidR="005168FE" w:rsidRDefault="00000000">
      <w:pPr>
        <w:pStyle w:val="ListBullet"/>
        <w:spacing w:after="80" w:line="360" w:lineRule="exact"/>
        <w:ind w:left="432"/>
        <w:jc w:val="both"/>
      </w:pPr>
      <w:r>
        <w:t>Flipkart — Applies Agile Scrum for weekly feature releases and A/B tested UI changes.</w:t>
      </w:r>
    </w:p>
    <w:p w14:paraId="24469E2E" w14:textId="77777777" w:rsidR="005168FE" w:rsidRDefault="00000000">
      <w:pPr>
        <w:pStyle w:val="ListBullet"/>
        <w:spacing w:after="80" w:line="360" w:lineRule="exact"/>
        <w:ind w:left="432"/>
        <w:jc w:val="both"/>
      </w:pPr>
      <w:r>
        <w:t>Meesho — Uses OO design with Vendor inheritance for social commerce model.</w:t>
      </w:r>
    </w:p>
    <w:p w14:paraId="442F10C5" w14:textId="77777777" w:rsidR="005168FE" w:rsidRDefault="00000000">
      <w:pPr>
        <w:pStyle w:val="ListBullet"/>
        <w:spacing w:after="80" w:line="360" w:lineRule="exact"/>
        <w:ind w:left="432"/>
        <w:jc w:val="both"/>
      </w:pPr>
      <w:r>
        <w:t>Myntra — Employs interface-driven Delivery service with multiple courier partners.</w:t>
      </w:r>
    </w:p>
    <w:p w14:paraId="5CA32909" w14:textId="77777777" w:rsidR="005168FE" w:rsidRDefault="00000000">
      <w:r>
        <w:br w:type="page"/>
      </w:r>
    </w:p>
    <w:p w14:paraId="7A6A2571" w14:textId="77777777" w:rsidR="005168FE" w:rsidRDefault="00000000">
      <w:pPr>
        <w:spacing w:before="240" w:after="120" w:line="360" w:lineRule="exact"/>
      </w:pPr>
      <w:r>
        <w:rPr>
          <w:b/>
          <w:color w:val="00326D"/>
          <w:sz w:val="32"/>
        </w:rPr>
        <w:lastRenderedPageBreak/>
        <w:t>QUESTION 4: SMART WASTE MANAGEMENT SYSTEM</w:t>
      </w:r>
    </w:p>
    <w:p w14:paraId="552B64D3" w14:textId="77777777" w:rsidR="005168FE" w:rsidRDefault="00000000">
      <w:pPr>
        <w:spacing w:before="240" w:after="120" w:line="360" w:lineRule="exact"/>
      </w:pPr>
      <w:r>
        <w:rPr>
          <w:b/>
          <w:color w:val="1A5E20"/>
          <w:sz w:val="28"/>
        </w:rPr>
        <w:t>1. Introduction</w:t>
      </w:r>
    </w:p>
    <w:p w14:paraId="7CC7C765" w14:textId="77777777" w:rsidR="005168FE" w:rsidRDefault="00000000">
      <w:pPr>
        <w:spacing w:after="120" w:line="360" w:lineRule="exact"/>
        <w:jc w:val="both"/>
      </w:pPr>
      <w:r>
        <w:t xml:space="preserve">A </w:t>
      </w:r>
      <w:r>
        <w:rPr>
          <w:b/>
        </w:rPr>
        <w:t>Smart Waste Management System</w:t>
      </w:r>
      <w:r>
        <w:t xml:space="preserve"> (SWMS) is an </w:t>
      </w:r>
      <w:r>
        <w:rPr>
          <w:b/>
        </w:rPr>
        <w:t>IoT</w:t>
      </w:r>
      <w:r>
        <w:t xml:space="preserve">-enabled, data-driven platform that automates the monitoring, collection, and reporting of municipal solid waste. Equipped with smart bins containing ultrasonic or load-cell sensors, the system continuously measures fill levels and transmits data to a central server via </w:t>
      </w:r>
      <w:r>
        <w:rPr>
          <w:b/>
        </w:rPr>
        <w:t>MQTT</w:t>
      </w:r>
      <w:r>
        <w:t xml:space="preserve"> or HTTP protocols. When a bin reaches a configured threshold (typically 80%), the system automatically triggers alerts, notifies collection staff, and optimises collection vehicle routes using real-time GPS data. The system serves multiple stakeholders — </w:t>
      </w:r>
      <w:r>
        <w:rPr>
          <w:b/>
        </w:rPr>
        <w:t>Citizens</w:t>
      </w:r>
      <w:r>
        <w:t xml:space="preserve"> (who report issues), </w:t>
      </w:r>
      <w:r>
        <w:rPr>
          <w:b/>
        </w:rPr>
        <w:t>Collection Staff</w:t>
      </w:r>
      <w:r>
        <w:t xml:space="preserve"> (who collect waste), </w:t>
      </w:r>
      <w:r>
        <w:rPr>
          <w:b/>
        </w:rPr>
        <w:t>Municipality Administrators</w:t>
      </w:r>
      <w:r>
        <w:t xml:space="preserve"> (who monitor performance), and </w:t>
      </w:r>
      <w:r>
        <w:rPr>
          <w:b/>
        </w:rPr>
        <w:t>IoT</w:t>
      </w:r>
      <w:r>
        <w:t xml:space="preserve"> Sensors (autonomous data producers).</w:t>
      </w:r>
    </w:p>
    <w:p w14:paraId="1739583E" w14:textId="77777777" w:rsidR="005168FE" w:rsidRDefault="00000000">
      <w:pPr>
        <w:spacing w:before="240" w:after="120" w:line="360" w:lineRule="exact"/>
      </w:pPr>
      <w:r>
        <w:rPr>
          <w:b/>
          <w:color w:val="1A5E20"/>
          <w:sz w:val="28"/>
        </w:rPr>
        <w:t>2. Problem Analysis</w:t>
      </w:r>
    </w:p>
    <w:p w14:paraId="0DFB0164" w14:textId="77777777" w:rsidR="005168FE" w:rsidRDefault="00000000">
      <w:pPr>
        <w:pStyle w:val="ListBullet"/>
        <w:spacing w:after="80" w:line="360" w:lineRule="exact"/>
        <w:ind w:left="432"/>
        <w:jc w:val="both"/>
      </w:pPr>
      <w:r>
        <w:t>Traditional fixed-schedule collection causes overflow in high-traffic areas and wasted trips to empty bins.</w:t>
      </w:r>
    </w:p>
    <w:p w14:paraId="71711C03" w14:textId="77777777" w:rsidR="005168FE" w:rsidRDefault="00000000">
      <w:pPr>
        <w:pStyle w:val="ListBullet"/>
        <w:spacing w:after="80" w:line="360" w:lineRule="exact"/>
        <w:ind w:left="432"/>
        <w:jc w:val="both"/>
      </w:pPr>
      <w:r>
        <w:t>No real-time visibility into bin fill levels means reactive rather than proactive management.</w:t>
      </w:r>
    </w:p>
    <w:p w14:paraId="1B4C9242" w14:textId="77777777" w:rsidR="005168FE" w:rsidRDefault="00000000">
      <w:pPr>
        <w:pStyle w:val="ListBullet"/>
        <w:spacing w:after="80" w:line="360" w:lineRule="exact"/>
        <w:ind w:left="432"/>
        <w:jc w:val="both"/>
      </w:pPr>
      <w:r>
        <w:t>Manual route planning for collection vehicles is inefficient, wasting fuel and time.</w:t>
      </w:r>
    </w:p>
    <w:p w14:paraId="6393A87E" w14:textId="77777777" w:rsidR="005168FE" w:rsidRDefault="00000000">
      <w:pPr>
        <w:pStyle w:val="ListBullet"/>
        <w:spacing w:after="80" w:line="360" w:lineRule="exact"/>
        <w:ind w:left="432"/>
        <w:jc w:val="both"/>
      </w:pPr>
      <w:r>
        <w:t>Citizens have no digital channel to report illegal dumping or bin overflow.</w:t>
      </w:r>
    </w:p>
    <w:p w14:paraId="32B3E4A8" w14:textId="77777777" w:rsidR="005168FE" w:rsidRDefault="00000000">
      <w:pPr>
        <w:pStyle w:val="ListBullet"/>
        <w:spacing w:after="80" w:line="360" w:lineRule="exact"/>
        <w:ind w:left="432"/>
        <w:jc w:val="both"/>
      </w:pPr>
      <w:r>
        <w:t>Environmental impact data (methane emission estimates, recycling rates) is not tracked.</w:t>
      </w:r>
    </w:p>
    <w:p w14:paraId="3A57D6AD" w14:textId="77777777" w:rsidR="005168FE" w:rsidRDefault="00000000">
      <w:pPr>
        <w:pStyle w:val="ListBullet"/>
        <w:spacing w:after="80" w:line="360" w:lineRule="exact"/>
        <w:ind w:left="432"/>
        <w:jc w:val="both"/>
      </w:pPr>
      <w:r>
        <w:t>No performance metrics to evaluate collector efficiency or identify problem zones.</w:t>
      </w:r>
    </w:p>
    <w:p w14:paraId="56D375ED" w14:textId="77777777" w:rsidR="005168FE" w:rsidRDefault="00000000">
      <w:pPr>
        <w:spacing w:before="240" w:after="120" w:line="360" w:lineRule="exact"/>
      </w:pPr>
      <w:r>
        <w:rPr>
          <w:b/>
          <w:color w:val="1A5E20"/>
          <w:sz w:val="28"/>
        </w:rPr>
        <w:t>3. Object-Oriented Design</w:t>
      </w:r>
    </w:p>
    <w:p w14:paraId="095FDF17" w14:textId="77777777" w:rsidR="005168FE" w:rsidRDefault="00000000">
      <w:pPr>
        <w:spacing w:after="120" w:line="360" w:lineRule="exact"/>
        <w:jc w:val="both"/>
      </w:pPr>
      <w:r>
        <w:rPr>
          <w:b/>
        </w:rPr>
        <w:t>3.1 Actors and Objects</w:t>
      </w:r>
    </w:p>
    <w:tbl>
      <w:tblPr>
        <w:tblStyle w:val="TableGrid"/>
        <w:tblW w:w="0" w:type="auto"/>
        <w:jc w:val="center"/>
        <w:tblLook w:val="04A0" w:firstRow="1" w:lastRow="0" w:firstColumn="1" w:lastColumn="0" w:noHBand="0" w:noVBand="1"/>
      </w:tblPr>
      <w:tblGrid>
        <w:gridCol w:w="2419"/>
        <w:gridCol w:w="2167"/>
        <w:gridCol w:w="4656"/>
      </w:tblGrid>
      <w:tr w:rsidR="005168FE" w14:paraId="3D8D8F60" w14:textId="77777777">
        <w:trPr>
          <w:jc w:val="center"/>
        </w:trPr>
        <w:tc>
          <w:tcPr>
            <w:tcW w:w="2880" w:type="dxa"/>
            <w:shd w:val="clear" w:color="auto" w:fill="003264"/>
          </w:tcPr>
          <w:p w14:paraId="3DFE2E9A" w14:textId="77777777" w:rsidR="005168FE" w:rsidRDefault="00000000">
            <w:pPr>
              <w:jc w:val="center"/>
            </w:pPr>
            <w:r>
              <w:rPr>
                <w:b/>
                <w:color w:val="FFFFFF"/>
                <w:sz w:val="22"/>
              </w:rPr>
              <w:t>Actor / Object</w:t>
            </w:r>
          </w:p>
        </w:tc>
        <w:tc>
          <w:tcPr>
            <w:tcW w:w="2592" w:type="dxa"/>
            <w:shd w:val="clear" w:color="auto" w:fill="003264"/>
          </w:tcPr>
          <w:p w14:paraId="5B4E9B17" w14:textId="77777777" w:rsidR="005168FE" w:rsidRDefault="00000000">
            <w:pPr>
              <w:jc w:val="center"/>
            </w:pPr>
            <w:r>
              <w:rPr>
                <w:b/>
                <w:color w:val="FFFFFF"/>
                <w:sz w:val="22"/>
              </w:rPr>
              <w:t>Type</w:t>
            </w:r>
          </w:p>
        </w:tc>
        <w:tc>
          <w:tcPr>
            <w:tcW w:w="6048" w:type="dxa"/>
            <w:shd w:val="clear" w:color="auto" w:fill="003264"/>
          </w:tcPr>
          <w:p w14:paraId="71A0B6B1" w14:textId="77777777" w:rsidR="005168FE" w:rsidRDefault="00000000">
            <w:pPr>
              <w:jc w:val="center"/>
            </w:pPr>
            <w:r>
              <w:rPr>
                <w:b/>
                <w:color w:val="FFFFFF"/>
                <w:sz w:val="22"/>
              </w:rPr>
              <w:t>Role in System</w:t>
            </w:r>
          </w:p>
        </w:tc>
      </w:tr>
      <w:tr w:rsidR="005168FE" w14:paraId="7CE69528" w14:textId="77777777">
        <w:trPr>
          <w:jc w:val="center"/>
        </w:trPr>
        <w:tc>
          <w:tcPr>
            <w:tcW w:w="2880" w:type="dxa"/>
            <w:shd w:val="clear" w:color="auto" w:fill="EBF5FB"/>
          </w:tcPr>
          <w:p w14:paraId="7AC21F14" w14:textId="77777777" w:rsidR="005168FE" w:rsidRDefault="00000000">
            <w:r>
              <w:rPr>
                <w:sz w:val="22"/>
              </w:rPr>
              <w:t>Citizen</w:t>
            </w:r>
          </w:p>
        </w:tc>
        <w:tc>
          <w:tcPr>
            <w:tcW w:w="2592" w:type="dxa"/>
            <w:shd w:val="clear" w:color="auto" w:fill="EBF5FB"/>
          </w:tcPr>
          <w:p w14:paraId="042F2DDE" w14:textId="77777777" w:rsidR="005168FE" w:rsidRDefault="00000000">
            <w:r>
              <w:rPr>
                <w:sz w:val="22"/>
              </w:rPr>
              <w:t>Human Actor</w:t>
            </w:r>
          </w:p>
        </w:tc>
        <w:tc>
          <w:tcPr>
            <w:tcW w:w="6048" w:type="dxa"/>
            <w:shd w:val="clear" w:color="auto" w:fill="EBF5FB"/>
          </w:tcPr>
          <w:p w14:paraId="20FF4AD5" w14:textId="77777777" w:rsidR="005168FE" w:rsidRDefault="00000000">
            <w:r>
              <w:rPr>
                <w:sz w:val="22"/>
              </w:rPr>
              <w:t>Reports full bins, submits complaints, views collection schedule</w:t>
            </w:r>
          </w:p>
        </w:tc>
      </w:tr>
      <w:tr w:rsidR="005168FE" w14:paraId="59C60561" w14:textId="77777777">
        <w:trPr>
          <w:jc w:val="center"/>
        </w:trPr>
        <w:tc>
          <w:tcPr>
            <w:tcW w:w="2880" w:type="dxa"/>
            <w:shd w:val="clear" w:color="auto" w:fill="FFFFFF"/>
          </w:tcPr>
          <w:p w14:paraId="34F5202F" w14:textId="77777777" w:rsidR="005168FE" w:rsidRDefault="00000000">
            <w:r>
              <w:rPr>
                <w:sz w:val="22"/>
              </w:rPr>
              <w:t>Collection Staff (Collector)</w:t>
            </w:r>
          </w:p>
        </w:tc>
        <w:tc>
          <w:tcPr>
            <w:tcW w:w="2592" w:type="dxa"/>
            <w:shd w:val="clear" w:color="auto" w:fill="FFFFFF"/>
          </w:tcPr>
          <w:p w14:paraId="3AE08045" w14:textId="77777777" w:rsidR="005168FE" w:rsidRDefault="00000000">
            <w:r>
              <w:rPr>
                <w:sz w:val="22"/>
              </w:rPr>
              <w:t>Human Actor</w:t>
            </w:r>
          </w:p>
        </w:tc>
        <w:tc>
          <w:tcPr>
            <w:tcW w:w="6048" w:type="dxa"/>
            <w:shd w:val="clear" w:color="auto" w:fill="FFFFFF"/>
          </w:tcPr>
          <w:p w14:paraId="51A59EB2" w14:textId="77777777" w:rsidR="005168FE" w:rsidRDefault="00000000">
            <w:r>
              <w:rPr>
                <w:sz w:val="22"/>
              </w:rPr>
              <w:t>Receives optimised routes, marks bins as collected, reports issues</w:t>
            </w:r>
          </w:p>
        </w:tc>
      </w:tr>
      <w:tr w:rsidR="005168FE" w14:paraId="0E499986" w14:textId="77777777">
        <w:trPr>
          <w:jc w:val="center"/>
        </w:trPr>
        <w:tc>
          <w:tcPr>
            <w:tcW w:w="2880" w:type="dxa"/>
            <w:shd w:val="clear" w:color="auto" w:fill="EBF5FB"/>
          </w:tcPr>
          <w:p w14:paraId="1CC9379A" w14:textId="77777777" w:rsidR="005168FE" w:rsidRDefault="00000000">
            <w:r>
              <w:rPr>
                <w:sz w:val="22"/>
              </w:rPr>
              <w:t>Municipality Admin</w:t>
            </w:r>
          </w:p>
        </w:tc>
        <w:tc>
          <w:tcPr>
            <w:tcW w:w="2592" w:type="dxa"/>
            <w:shd w:val="clear" w:color="auto" w:fill="EBF5FB"/>
          </w:tcPr>
          <w:p w14:paraId="6E66CEDB" w14:textId="77777777" w:rsidR="005168FE" w:rsidRDefault="00000000">
            <w:r>
              <w:rPr>
                <w:sz w:val="22"/>
              </w:rPr>
              <w:t>Human Actor</w:t>
            </w:r>
          </w:p>
        </w:tc>
        <w:tc>
          <w:tcPr>
            <w:tcW w:w="6048" w:type="dxa"/>
            <w:shd w:val="clear" w:color="auto" w:fill="EBF5FB"/>
          </w:tcPr>
          <w:p w14:paraId="791AA56F" w14:textId="77777777" w:rsidR="005168FE" w:rsidRDefault="00000000">
            <w:r>
              <w:rPr>
                <w:sz w:val="22"/>
              </w:rPr>
              <w:t>Monitors bin levels, views reports, manages zones and staff</w:t>
            </w:r>
          </w:p>
        </w:tc>
      </w:tr>
      <w:tr w:rsidR="005168FE" w14:paraId="56B0AEA2" w14:textId="77777777">
        <w:trPr>
          <w:jc w:val="center"/>
        </w:trPr>
        <w:tc>
          <w:tcPr>
            <w:tcW w:w="2880" w:type="dxa"/>
            <w:shd w:val="clear" w:color="auto" w:fill="FFFFFF"/>
          </w:tcPr>
          <w:p w14:paraId="38936972" w14:textId="77777777" w:rsidR="005168FE" w:rsidRDefault="00000000">
            <w:r>
              <w:rPr>
                <w:sz w:val="22"/>
              </w:rPr>
              <w:t>IoT Sensor</w:t>
            </w:r>
          </w:p>
        </w:tc>
        <w:tc>
          <w:tcPr>
            <w:tcW w:w="2592" w:type="dxa"/>
            <w:shd w:val="clear" w:color="auto" w:fill="FFFFFF"/>
          </w:tcPr>
          <w:p w14:paraId="0A4103FF" w14:textId="77777777" w:rsidR="005168FE" w:rsidRDefault="00000000">
            <w:r>
              <w:rPr>
                <w:sz w:val="22"/>
              </w:rPr>
              <w:t>Automated Actor</w:t>
            </w:r>
          </w:p>
        </w:tc>
        <w:tc>
          <w:tcPr>
            <w:tcW w:w="6048" w:type="dxa"/>
            <w:shd w:val="clear" w:color="auto" w:fill="FFFFFF"/>
          </w:tcPr>
          <w:p w14:paraId="7B430F58" w14:textId="77777777" w:rsidR="005168FE" w:rsidRDefault="00000000">
            <w:r>
              <w:rPr>
                <w:sz w:val="22"/>
              </w:rPr>
              <w:t>Continuously reads fill level and transmits data to server</w:t>
            </w:r>
          </w:p>
        </w:tc>
      </w:tr>
      <w:tr w:rsidR="005168FE" w14:paraId="09D0F114" w14:textId="77777777">
        <w:trPr>
          <w:jc w:val="center"/>
        </w:trPr>
        <w:tc>
          <w:tcPr>
            <w:tcW w:w="2880" w:type="dxa"/>
            <w:shd w:val="clear" w:color="auto" w:fill="EBF5FB"/>
          </w:tcPr>
          <w:p w14:paraId="53286CDE" w14:textId="77777777" w:rsidR="005168FE" w:rsidRDefault="00000000">
            <w:r>
              <w:rPr>
                <w:sz w:val="22"/>
              </w:rPr>
              <w:t>Bin</w:t>
            </w:r>
          </w:p>
        </w:tc>
        <w:tc>
          <w:tcPr>
            <w:tcW w:w="2592" w:type="dxa"/>
            <w:shd w:val="clear" w:color="auto" w:fill="EBF5FB"/>
          </w:tcPr>
          <w:p w14:paraId="50E56FB1" w14:textId="77777777" w:rsidR="005168FE" w:rsidRDefault="00000000">
            <w:r>
              <w:rPr>
                <w:sz w:val="22"/>
              </w:rPr>
              <w:t>Physical Object / Class</w:t>
            </w:r>
          </w:p>
        </w:tc>
        <w:tc>
          <w:tcPr>
            <w:tcW w:w="6048" w:type="dxa"/>
            <w:shd w:val="clear" w:color="auto" w:fill="EBF5FB"/>
          </w:tcPr>
          <w:p w14:paraId="0CFABA7C" w14:textId="77777777" w:rsidR="005168FE" w:rsidRDefault="00000000">
            <w:r>
              <w:rPr>
                <w:sz w:val="22"/>
              </w:rPr>
              <w:t>Smart dustbin equipped with IoT sensor; has fill level and status</w:t>
            </w:r>
          </w:p>
        </w:tc>
      </w:tr>
      <w:tr w:rsidR="005168FE" w14:paraId="1A9FDA2B" w14:textId="77777777">
        <w:trPr>
          <w:jc w:val="center"/>
        </w:trPr>
        <w:tc>
          <w:tcPr>
            <w:tcW w:w="2880" w:type="dxa"/>
            <w:shd w:val="clear" w:color="auto" w:fill="FFFFFF"/>
          </w:tcPr>
          <w:p w14:paraId="2FBD516D" w14:textId="77777777" w:rsidR="005168FE" w:rsidRDefault="00000000">
            <w:r>
              <w:rPr>
                <w:sz w:val="22"/>
              </w:rPr>
              <w:t>Collection Vehicle</w:t>
            </w:r>
          </w:p>
        </w:tc>
        <w:tc>
          <w:tcPr>
            <w:tcW w:w="2592" w:type="dxa"/>
            <w:shd w:val="clear" w:color="auto" w:fill="FFFFFF"/>
          </w:tcPr>
          <w:p w14:paraId="0CE98F2E" w14:textId="77777777" w:rsidR="005168FE" w:rsidRDefault="00000000">
            <w:r>
              <w:rPr>
                <w:sz w:val="22"/>
              </w:rPr>
              <w:t>Physical Object / Class</w:t>
            </w:r>
          </w:p>
        </w:tc>
        <w:tc>
          <w:tcPr>
            <w:tcW w:w="6048" w:type="dxa"/>
            <w:shd w:val="clear" w:color="auto" w:fill="FFFFFF"/>
          </w:tcPr>
          <w:p w14:paraId="77267D3F" w14:textId="77777777" w:rsidR="005168FE" w:rsidRDefault="00000000">
            <w:r>
              <w:rPr>
                <w:sz w:val="22"/>
              </w:rPr>
              <w:t>GPS-equipped truck assigned to routes for waste collection</w:t>
            </w:r>
          </w:p>
        </w:tc>
      </w:tr>
      <w:tr w:rsidR="005168FE" w14:paraId="2A957F4F" w14:textId="77777777">
        <w:trPr>
          <w:jc w:val="center"/>
        </w:trPr>
        <w:tc>
          <w:tcPr>
            <w:tcW w:w="2880" w:type="dxa"/>
            <w:shd w:val="clear" w:color="auto" w:fill="EBF5FB"/>
          </w:tcPr>
          <w:p w14:paraId="018155E7" w14:textId="77777777" w:rsidR="005168FE" w:rsidRDefault="00000000">
            <w:r>
              <w:rPr>
                <w:sz w:val="22"/>
              </w:rPr>
              <w:t>Route</w:t>
            </w:r>
          </w:p>
        </w:tc>
        <w:tc>
          <w:tcPr>
            <w:tcW w:w="2592" w:type="dxa"/>
            <w:shd w:val="clear" w:color="auto" w:fill="EBF5FB"/>
          </w:tcPr>
          <w:p w14:paraId="59C92DD2" w14:textId="77777777" w:rsidR="005168FE" w:rsidRDefault="00000000">
            <w:r>
              <w:rPr>
                <w:sz w:val="22"/>
              </w:rPr>
              <w:t>Logical Object / Class</w:t>
            </w:r>
          </w:p>
        </w:tc>
        <w:tc>
          <w:tcPr>
            <w:tcW w:w="6048" w:type="dxa"/>
            <w:shd w:val="clear" w:color="auto" w:fill="EBF5FB"/>
          </w:tcPr>
          <w:p w14:paraId="15EFC642" w14:textId="77777777" w:rsidR="005168FE" w:rsidRDefault="00000000">
            <w:r>
              <w:rPr>
                <w:sz w:val="22"/>
              </w:rPr>
              <w:t>Optimised sequence of bins for a vehicle's collection run</w:t>
            </w:r>
          </w:p>
        </w:tc>
      </w:tr>
      <w:tr w:rsidR="005168FE" w14:paraId="3612F225" w14:textId="77777777">
        <w:trPr>
          <w:jc w:val="center"/>
        </w:trPr>
        <w:tc>
          <w:tcPr>
            <w:tcW w:w="2880" w:type="dxa"/>
            <w:shd w:val="clear" w:color="auto" w:fill="FFFFFF"/>
          </w:tcPr>
          <w:p w14:paraId="4441CF6B" w14:textId="77777777" w:rsidR="005168FE" w:rsidRDefault="00000000">
            <w:r>
              <w:rPr>
                <w:sz w:val="22"/>
              </w:rPr>
              <w:t>Notification</w:t>
            </w:r>
          </w:p>
        </w:tc>
        <w:tc>
          <w:tcPr>
            <w:tcW w:w="2592" w:type="dxa"/>
            <w:shd w:val="clear" w:color="auto" w:fill="FFFFFF"/>
          </w:tcPr>
          <w:p w14:paraId="2BBF0DEB" w14:textId="77777777" w:rsidR="005168FE" w:rsidRDefault="00000000">
            <w:r>
              <w:rPr>
                <w:sz w:val="22"/>
              </w:rPr>
              <w:t>Software Object / Class</w:t>
            </w:r>
          </w:p>
        </w:tc>
        <w:tc>
          <w:tcPr>
            <w:tcW w:w="6048" w:type="dxa"/>
            <w:shd w:val="clear" w:color="auto" w:fill="FFFFFF"/>
          </w:tcPr>
          <w:p w14:paraId="5B85C63D" w14:textId="77777777" w:rsidR="005168FE" w:rsidRDefault="00000000">
            <w:r>
              <w:rPr>
                <w:sz w:val="22"/>
              </w:rPr>
              <w:t>Alert or message sent to relevant stakeholders</w:t>
            </w:r>
          </w:p>
        </w:tc>
      </w:tr>
      <w:tr w:rsidR="005168FE" w14:paraId="023FF6F6" w14:textId="77777777">
        <w:trPr>
          <w:jc w:val="center"/>
        </w:trPr>
        <w:tc>
          <w:tcPr>
            <w:tcW w:w="2880" w:type="dxa"/>
            <w:shd w:val="clear" w:color="auto" w:fill="EBF5FB"/>
          </w:tcPr>
          <w:p w14:paraId="0FE04312" w14:textId="77777777" w:rsidR="005168FE" w:rsidRDefault="00000000">
            <w:r>
              <w:rPr>
                <w:sz w:val="22"/>
              </w:rPr>
              <w:t>WasteReport</w:t>
            </w:r>
          </w:p>
        </w:tc>
        <w:tc>
          <w:tcPr>
            <w:tcW w:w="2592" w:type="dxa"/>
            <w:shd w:val="clear" w:color="auto" w:fill="EBF5FB"/>
          </w:tcPr>
          <w:p w14:paraId="2979C3E9" w14:textId="77777777" w:rsidR="005168FE" w:rsidRDefault="00000000">
            <w:r>
              <w:rPr>
                <w:sz w:val="22"/>
              </w:rPr>
              <w:t xml:space="preserve">Software Object / </w:t>
            </w:r>
            <w:r>
              <w:rPr>
                <w:sz w:val="22"/>
              </w:rPr>
              <w:lastRenderedPageBreak/>
              <w:t>Class</w:t>
            </w:r>
          </w:p>
        </w:tc>
        <w:tc>
          <w:tcPr>
            <w:tcW w:w="6048" w:type="dxa"/>
            <w:shd w:val="clear" w:color="auto" w:fill="EBF5FB"/>
          </w:tcPr>
          <w:p w14:paraId="3F5D883A" w14:textId="77777777" w:rsidR="005168FE" w:rsidRDefault="00000000">
            <w:r>
              <w:rPr>
                <w:sz w:val="22"/>
              </w:rPr>
              <w:lastRenderedPageBreak/>
              <w:t>Aggregate data report for administrative analysis</w:t>
            </w:r>
          </w:p>
        </w:tc>
      </w:tr>
    </w:tbl>
    <w:p w14:paraId="6AF1DF55" w14:textId="77777777" w:rsidR="005168FE" w:rsidRDefault="005168FE"/>
    <w:p w14:paraId="5C11A0E9" w14:textId="77777777" w:rsidR="005168FE" w:rsidRDefault="00000000">
      <w:pPr>
        <w:spacing w:before="240" w:after="120" w:line="360" w:lineRule="exact"/>
      </w:pPr>
      <w:r>
        <w:rPr>
          <w:b/>
          <w:color w:val="1A5E20"/>
          <w:sz w:val="28"/>
        </w:rPr>
        <w:t>4. Key Classes — Attributes and Methods</w:t>
      </w:r>
    </w:p>
    <w:tbl>
      <w:tblPr>
        <w:tblStyle w:val="TableGrid"/>
        <w:tblW w:w="0" w:type="auto"/>
        <w:jc w:val="center"/>
        <w:tblLook w:val="04A0" w:firstRow="1" w:lastRow="0" w:firstColumn="1" w:lastColumn="0" w:noHBand="0" w:noVBand="1"/>
      </w:tblPr>
      <w:tblGrid>
        <w:gridCol w:w="2282"/>
        <w:gridCol w:w="3298"/>
        <w:gridCol w:w="3662"/>
      </w:tblGrid>
      <w:tr w:rsidR="005168FE" w14:paraId="2360C797" w14:textId="77777777">
        <w:trPr>
          <w:jc w:val="center"/>
        </w:trPr>
        <w:tc>
          <w:tcPr>
            <w:tcW w:w="2592" w:type="dxa"/>
            <w:shd w:val="clear" w:color="auto" w:fill="003264"/>
          </w:tcPr>
          <w:p w14:paraId="2B57041B" w14:textId="77777777" w:rsidR="005168FE" w:rsidRDefault="00000000">
            <w:pPr>
              <w:jc w:val="center"/>
            </w:pPr>
            <w:r>
              <w:rPr>
                <w:b/>
                <w:color w:val="FFFFFF"/>
                <w:sz w:val="22"/>
              </w:rPr>
              <w:t>Class</w:t>
            </w:r>
          </w:p>
        </w:tc>
        <w:tc>
          <w:tcPr>
            <w:tcW w:w="4320" w:type="dxa"/>
            <w:shd w:val="clear" w:color="auto" w:fill="003264"/>
          </w:tcPr>
          <w:p w14:paraId="44454425" w14:textId="77777777" w:rsidR="005168FE" w:rsidRDefault="00000000">
            <w:pPr>
              <w:jc w:val="center"/>
            </w:pPr>
            <w:r>
              <w:rPr>
                <w:b/>
                <w:color w:val="FFFFFF"/>
                <w:sz w:val="22"/>
              </w:rPr>
              <w:t>Attributes</w:t>
            </w:r>
          </w:p>
        </w:tc>
        <w:tc>
          <w:tcPr>
            <w:tcW w:w="4608" w:type="dxa"/>
            <w:shd w:val="clear" w:color="auto" w:fill="003264"/>
          </w:tcPr>
          <w:p w14:paraId="30540C18" w14:textId="77777777" w:rsidR="005168FE" w:rsidRDefault="00000000">
            <w:pPr>
              <w:jc w:val="center"/>
            </w:pPr>
            <w:r>
              <w:rPr>
                <w:b/>
                <w:color w:val="FFFFFF"/>
                <w:sz w:val="22"/>
              </w:rPr>
              <w:t>Methods</w:t>
            </w:r>
          </w:p>
        </w:tc>
      </w:tr>
      <w:tr w:rsidR="005168FE" w14:paraId="0E6A3D35" w14:textId="77777777">
        <w:trPr>
          <w:jc w:val="center"/>
        </w:trPr>
        <w:tc>
          <w:tcPr>
            <w:tcW w:w="2592" w:type="dxa"/>
            <w:shd w:val="clear" w:color="auto" w:fill="EBF5FB"/>
          </w:tcPr>
          <w:p w14:paraId="52D5C1A6" w14:textId="77777777" w:rsidR="005168FE" w:rsidRDefault="00000000">
            <w:r>
              <w:rPr>
                <w:sz w:val="22"/>
              </w:rPr>
              <w:t>Bin</w:t>
            </w:r>
          </w:p>
        </w:tc>
        <w:tc>
          <w:tcPr>
            <w:tcW w:w="4320" w:type="dxa"/>
            <w:shd w:val="clear" w:color="auto" w:fill="EBF5FB"/>
          </w:tcPr>
          <w:p w14:paraId="6D72D651" w14:textId="77777777" w:rsidR="005168FE" w:rsidRDefault="00000000">
            <w:r>
              <w:rPr>
                <w:sz w:val="22"/>
              </w:rPr>
              <w:t>binID, location, fillLevel(%), threshold, status, lastEmptied, sensorID</w:t>
            </w:r>
          </w:p>
        </w:tc>
        <w:tc>
          <w:tcPr>
            <w:tcW w:w="4608" w:type="dxa"/>
            <w:shd w:val="clear" w:color="auto" w:fill="EBF5FB"/>
          </w:tcPr>
          <w:p w14:paraId="6994D989" w14:textId="77777777" w:rsidR="005168FE" w:rsidRDefault="00000000">
            <w:r>
              <w:rPr>
                <w:sz w:val="22"/>
              </w:rPr>
              <w:t>readFillLevel(), sendAlert(), updateStatus(), getHistory()</w:t>
            </w:r>
          </w:p>
        </w:tc>
      </w:tr>
      <w:tr w:rsidR="005168FE" w14:paraId="29CDB088" w14:textId="77777777">
        <w:trPr>
          <w:jc w:val="center"/>
        </w:trPr>
        <w:tc>
          <w:tcPr>
            <w:tcW w:w="2592" w:type="dxa"/>
            <w:shd w:val="clear" w:color="auto" w:fill="FFFFFF"/>
          </w:tcPr>
          <w:p w14:paraId="1CBAC4F7" w14:textId="77777777" w:rsidR="005168FE" w:rsidRDefault="00000000">
            <w:r>
              <w:rPr>
                <w:sz w:val="22"/>
              </w:rPr>
              <w:t>IoTSensor</w:t>
            </w:r>
          </w:p>
        </w:tc>
        <w:tc>
          <w:tcPr>
            <w:tcW w:w="4320" w:type="dxa"/>
            <w:shd w:val="clear" w:color="auto" w:fill="FFFFFF"/>
          </w:tcPr>
          <w:p w14:paraId="4422FFBD" w14:textId="77777777" w:rsidR="005168FE" w:rsidRDefault="00000000">
            <w:r>
              <w:rPr>
                <w:sz w:val="22"/>
              </w:rPr>
              <w:t>sensorID, binID, sensorType, batteryLevel, lastRead, firmware</w:t>
            </w:r>
          </w:p>
        </w:tc>
        <w:tc>
          <w:tcPr>
            <w:tcW w:w="4608" w:type="dxa"/>
            <w:shd w:val="clear" w:color="auto" w:fill="FFFFFF"/>
          </w:tcPr>
          <w:p w14:paraId="0DB9BE7E" w14:textId="77777777" w:rsidR="005168FE" w:rsidRDefault="00000000">
            <w:r>
              <w:rPr>
                <w:sz w:val="22"/>
              </w:rPr>
              <w:t>readLevel(), calibrate(), sendData(), checkBattery()</w:t>
            </w:r>
          </w:p>
        </w:tc>
      </w:tr>
      <w:tr w:rsidR="005168FE" w14:paraId="5D15BABE" w14:textId="77777777">
        <w:trPr>
          <w:jc w:val="center"/>
        </w:trPr>
        <w:tc>
          <w:tcPr>
            <w:tcW w:w="2592" w:type="dxa"/>
            <w:shd w:val="clear" w:color="auto" w:fill="EBF5FB"/>
          </w:tcPr>
          <w:p w14:paraId="52FA1331" w14:textId="77777777" w:rsidR="005168FE" w:rsidRDefault="00000000">
            <w:r>
              <w:rPr>
                <w:sz w:val="22"/>
              </w:rPr>
              <w:t>CollectionVehicle</w:t>
            </w:r>
          </w:p>
        </w:tc>
        <w:tc>
          <w:tcPr>
            <w:tcW w:w="4320" w:type="dxa"/>
            <w:shd w:val="clear" w:color="auto" w:fill="EBF5FB"/>
          </w:tcPr>
          <w:p w14:paraId="5EBF2B12" w14:textId="77777777" w:rsidR="005168FE" w:rsidRDefault="00000000">
            <w:r>
              <w:rPr>
                <w:sz w:val="22"/>
              </w:rPr>
              <w:t>vehicleID, driverID, capacity, currentLocation (GPS), status</w:t>
            </w:r>
          </w:p>
        </w:tc>
        <w:tc>
          <w:tcPr>
            <w:tcW w:w="4608" w:type="dxa"/>
            <w:shd w:val="clear" w:color="auto" w:fill="EBF5FB"/>
          </w:tcPr>
          <w:p w14:paraId="66E43D6F" w14:textId="77777777" w:rsidR="005168FE" w:rsidRDefault="00000000">
            <w:r>
              <w:rPr>
                <w:sz w:val="22"/>
              </w:rPr>
              <w:t>assignRoute(), updateLocation(), markCollected(), getCapacity()</w:t>
            </w:r>
          </w:p>
        </w:tc>
      </w:tr>
      <w:tr w:rsidR="005168FE" w14:paraId="73A65642" w14:textId="77777777">
        <w:trPr>
          <w:jc w:val="center"/>
        </w:trPr>
        <w:tc>
          <w:tcPr>
            <w:tcW w:w="2592" w:type="dxa"/>
            <w:shd w:val="clear" w:color="auto" w:fill="FFFFFF"/>
          </w:tcPr>
          <w:p w14:paraId="25A9E8B0" w14:textId="77777777" w:rsidR="005168FE" w:rsidRDefault="00000000">
            <w:r>
              <w:rPr>
                <w:sz w:val="22"/>
              </w:rPr>
              <w:t>Route</w:t>
            </w:r>
          </w:p>
        </w:tc>
        <w:tc>
          <w:tcPr>
            <w:tcW w:w="4320" w:type="dxa"/>
            <w:shd w:val="clear" w:color="auto" w:fill="FFFFFF"/>
          </w:tcPr>
          <w:p w14:paraId="02505D5E" w14:textId="77777777" w:rsidR="005168FE" w:rsidRDefault="00000000">
            <w:r>
              <w:rPr>
                <w:sz w:val="22"/>
              </w:rPr>
              <w:t>routeID, vehicleID, binList[], totalDistance, estimatedTime, status</w:t>
            </w:r>
          </w:p>
        </w:tc>
        <w:tc>
          <w:tcPr>
            <w:tcW w:w="4608" w:type="dxa"/>
            <w:shd w:val="clear" w:color="auto" w:fill="FFFFFF"/>
          </w:tcPr>
          <w:p w14:paraId="601A7FD1" w14:textId="77777777" w:rsidR="005168FE" w:rsidRDefault="00000000">
            <w:r>
              <w:rPr>
                <w:sz w:val="22"/>
              </w:rPr>
              <w:t>optimise(), assign(), getNextBin(), markComplete()</w:t>
            </w:r>
          </w:p>
        </w:tc>
      </w:tr>
      <w:tr w:rsidR="005168FE" w14:paraId="08EA31C2" w14:textId="77777777">
        <w:trPr>
          <w:jc w:val="center"/>
        </w:trPr>
        <w:tc>
          <w:tcPr>
            <w:tcW w:w="2592" w:type="dxa"/>
            <w:shd w:val="clear" w:color="auto" w:fill="EBF5FB"/>
          </w:tcPr>
          <w:p w14:paraId="4F4810F2" w14:textId="77777777" w:rsidR="005168FE" w:rsidRDefault="00000000">
            <w:r>
              <w:rPr>
                <w:sz w:val="22"/>
              </w:rPr>
              <w:t>Collector</w:t>
            </w:r>
          </w:p>
        </w:tc>
        <w:tc>
          <w:tcPr>
            <w:tcW w:w="4320" w:type="dxa"/>
            <w:shd w:val="clear" w:color="auto" w:fill="EBF5FB"/>
          </w:tcPr>
          <w:p w14:paraId="1ABEEE35" w14:textId="77777777" w:rsidR="005168FE" w:rsidRDefault="00000000">
            <w:r>
              <w:rPr>
                <w:sz w:val="22"/>
              </w:rPr>
              <w:t>collectorID, name, vehicleID, zoneID, currentTask</w:t>
            </w:r>
          </w:p>
        </w:tc>
        <w:tc>
          <w:tcPr>
            <w:tcW w:w="4608" w:type="dxa"/>
            <w:shd w:val="clear" w:color="auto" w:fill="EBF5FB"/>
          </w:tcPr>
          <w:p w14:paraId="29C51603" w14:textId="77777777" w:rsidR="005168FE" w:rsidRDefault="00000000">
            <w:r>
              <w:rPr>
                <w:sz w:val="22"/>
              </w:rPr>
              <w:t>receiveTask(), updateStatus(), reportIssue(), completeTask()</w:t>
            </w:r>
          </w:p>
        </w:tc>
      </w:tr>
      <w:tr w:rsidR="005168FE" w14:paraId="1D669106" w14:textId="77777777">
        <w:trPr>
          <w:jc w:val="center"/>
        </w:trPr>
        <w:tc>
          <w:tcPr>
            <w:tcW w:w="2592" w:type="dxa"/>
            <w:shd w:val="clear" w:color="auto" w:fill="FFFFFF"/>
          </w:tcPr>
          <w:p w14:paraId="1B838997" w14:textId="77777777" w:rsidR="005168FE" w:rsidRDefault="00000000">
            <w:r>
              <w:rPr>
                <w:sz w:val="22"/>
              </w:rPr>
              <w:t>Citizen</w:t>
            </w:r>
          </w:p>
        </w:tc>
        <w:tc>
          <w:tcPr>
            <w:tcW w:w="4320" w:type="dxa"/>
            <w:shd w:val="clear" w:color="auto" w:fill="FFFFFF"/>
          </w:tcPr>
          <w:p w14:paraId="20421C7B" w14:textId="77777777" w:rsidR="005168FE" w:rsidRDefault="00000000">
            <w:r>
              <w:rPr>
                <w:sz w:val="22"/>
              </w:rPr>
              <w:t>citizenID, name, phone, zone, reportHistory[]</w:t>
            </w:r>
          </w:p>
        </w:tc>
        <w:tc>
          <w:tcPr>
            <w:tcW w:w="4608" w:type="dxa"/>
            <w:shd w:val="clear" w:color="auto" w:fill="FFFFFF"/>
          </w:tcPr>
          <w:p w14:paraId="234B5E1F" w14:textId="77777777" w:rsidR="005168FE" w:rsidRDefault="00000000">
            <w:r>
              <w:rPr>
                <w:sz w:val="22"/>
              </w:rPr>
              <w:t>submitReport(), trackRequest(), viewNearbyBins()</w:t>
            </w:r>
          </w:p>
        </w:tc>
      </w:tr>
      <w:tr w:rsidR="005168FE" w14:paraId="1D6D2F1D" w14:textId="77777777">
        <w:trPr>
          <w:jc w:val="center"/>
        </w:trPr>
        <w:tc>
          <w:tcPr>
            <w:tcW w:w="2592" w:type="dxa"/>
            <w:shd w:val="clear" w:color="auto" w:fill="EBF5FB"/>
          </w:tcPr>
          <w:p w14:paraId="02D64AC8" w14:textId="77777777" w:rsidR="005168FE" w:rsidRDefault="00000000">
            <w:r>
              <w:rPr>
                <w:sz w:val="22"/>
              </w:rPr>
              <w:t>Notification</w:t>
            </w:r>
          </w:p>
        </w:tc>
        <w:tc>
          <w:tcPr>
            <w:tcW w:w="4320" w:type="dxa"/>
            <w:shd w:val="clear" w:color="auto" w:fill="EBF5FB"/>
          </w:tcPr>
          <w:p w14:paraId="71FF8596" w14:textId="77777777" w:rsidR="005168FE" w:rsidRDefault="00000000">
            <w:r>
              <w:rPr>
                <w:sz w:val="22"/>
              </w:rPr>
              <w:t>notifID, type, message, recipient, channel, sentAt</w:t>
            </w:r>
          </w:p>
        </w:tc>
        <w:tc>
          <w:tcPr>
            <w:tcW w:w="4608" w:type="dxa"/>
            <w:shd w:val="clear" w:color="auto" w:fill="EBF5FB"/>
          </w:tcPr>
          <w:p w14:paraId="72B4CEC4" w14:textId="77777777" w:rsidR="005168FE" w:rsidRDefault="00000000">
            <w:r>
              <w:rPr>
                <w:sz w:val="22"/>
              </w:rPr>
              <w:t>send(), retry(), markRead()</w:t>
            </w:r>
          </w:p>
        </w:tc>
      </w:tr>
      <w:tr w:rsidR="005168FE" w14:paraId="0E7F7147" w14:textId="77777777">
        <w:trPr>
          <w:jc w:val="center"/>
        </w:trPr>
        <w:tc>
          <w:tcPr>
            <w:tcW w:w="2592" w:type="dxa"/>
            <w:shd w:val="clear" w:color="auto" w:fill="FFFFFF"/>
          </w:tcPr>
          <w:p w14:paraId="00B53365" w14:textId="77777777" w:rsidR="005168FE" w:rsidRDefault="00000000">
            <w:r>
              <w:rPr>
                <w:sz w:val="22"/>
              </w:rPr>
              <w:t>WasteReport</w:t>
            </w:r>
          </w:p>
        </w:tc>
        <w:tc>
          <w:tcPr>
            <w:tcW w:w="4320" w:type="dxa"/>
            <w:shd w:val="clear" w:color="auto" w:fill="FFFFFF"/>
          </w:tcPr>
          <w:p w14:paraId="42816496" w14:textId="77777777" w:rsidR="005168FE" w:rsidRDefault="00000000">
            <w:r>
              <w:rPr>
                <w:sz w:val="22"/>
              </w:rPr>
              <w:t>reportID, zone, period, avgFillLevel, collectionsCount, recyclingRate</w:t>
            </w:r>
          </w:p>
        </w:tc>
        <w:tc>
          <w:tcPr>
            <w:tcW w:w="4608" w:type="dxa"/>
            <w:shd w:val="clear" w:color="auto" w:fill="FFFFFF"/>
          </w:tcPr>
          <w:p w14:paraId="78FC9F7D" w14:textId="77777777" w:rsidR="005168FE" w:rsidRDefault="00000000">
            <w:r>
              <w:rPr>
                <w:sz w:val="22"/>
              </w:rPr>
              <w:t>generate(), export(), schedule()</w:t>
            </w:r>
          </w:p>
        </w:tc>
      </w:tr>
      <w:tr w:rsidR="005168FE" w14:paraId="03F26866" w14:textId="77777777">
        <w:trPr>
          <w:jc w:val="center"/>
        </w:trPr>
        <w:tc>
          <w:tcPr>
            <w:tcW w:w="2592" w:type="dxa"/>
            <w:shd w:val="clear" w:color="auto" w:fill="EBF5FB"/>
          </w:tcPr>
          <w:p w14:paraId="4A2975CD" w14:textId="77777777" w:rsidR="005168FE" w:rsidRDefault="00000000">
            <w:r>
              <w:rPr>
                <w:sz w:val="22"/>
              </w:rPr>
              <w:t>Admin</w:t>
            </w:r>
          </w:p>
        </w:tc>
        <w:tc>
          <w:tcPr>
            <w:tcW w:w="4320" w:type="dxa"/>
            <w:shd w:val="clear" w:color="auto" w:fill="EBF5FB"/>
          </w:tcPr>
          <w:p w14:paraId="33991E7A" w14:textId="77777777" w:rsidR="005168FE" w:rsidRDefault="00000000">
            <w:r>
              <w:rPr>
                <w:sz w:val="22"/>
              </w:rPr>
              <w:t>adminID, name, accessLevel, zone</w:t>
            </w:r>
          </w:p>
        </w:tc>
        <w:tc>
          <w:tcPr>
            <w:tcW w:w="4608" w:type="dxa"/>
            <w:shd w:val="clear" w:color="auto" w:fill="EBF5FB"/>
          </w:tcPr>
          <w:p w14:paraId="14330278" w14:textId="77777777" w:rsidR="005168FE" w:rsidRDefault="00000000">
            <w:r>
              <w:rPr>
                <w:sz w:val="22"/>
              </w:rPr>
              <w:t>monitorDashboard(), manageStaff(), configureThresholds(), generateReport()</w:t>
            </w:r>
          </w:p>
        </w:tc>
      </w:tr>
    </w:tbl>
    <w:p w14:paraId="059BCA61" w14:textId="77777777" w:rsidR="005168FE" w:rsidRDefault="005168FE"/>
    <w:p w14:paraId="44AF9CFE" w14:textId="77777777" w:rsidR="005168FE" w:rsidRDefault="00000000">
      <w:pPr>
        <w:spacing w:before="240" w:after="120" w:line="360" w:lineRule="exact"/>
      </w:pPr>
      <w:r>
        <w:rPr>
          <w:b/>
          <w:color w:val="1A5E20"/>
          <w:sz w:val="28"/>
        </w:rPr>
        <w:t>5. Object-Oriented Principles</w:t>
      </w:r>
    </w:p>
    <w:p w14:paraId="20268721" w14:textId="77777777" w:rsidR="005168FE" w:rsidRDefault="00000000">
      <w:pPr>
        <w:spacing w:after="120" w:line="360" w:lineRule="exact"/>
        <w:jc w:val="both"/>
      </w:pPr>
      <w:r>
        <w:rPr>
          <w:b/>
        </w:rPr>
        <w:t>5.1 Encapsulation — IoT Data Protection</w:t>
      </w:r>
    </w:p>
    <w:p w14:paraId="011AC214" w14:textId="77777777" w:rsidR="005168FE" w:rsidRDefault="00000000">
      <w:pPr>
        <w:spacing w:after="120" w:line="360" w:lineRule="exact"/>
        <w:jc w:val="both"/>
      </w:pPr>
      <w:r>
        <w:t>The IoTSensor class encapsulates raw sensor data and calibration parameters as private attributes. Only the readLevel() public method exposes a validated fill percentage to the system. The internal ADC (Analog-to-Digital Conversion) logic, error correction, and battery monitoring are hidden from external classes. The Bin class encapsulates its threshold configuration — external modules cannot directly modify it; they must use configureThreshold() through the Admin interface.</w:t>
      </w:r>
    </w:p>
    <w:p w14:paraId="7A941882" w14:textId="77777777" w:rsidR="005168FE" w:rsidRDefault="00000000">
      <w:pPr>
        <w:spacing w:after="120" w:line="360" w:lineRule="exact"/>
        <w:jc w:val="both"/>
      </w:pPr>
      <w:r>
        <w:rPr>
          <w:b/>
        </w:rPr>
        <w:t>5.2 Inheritance — User and Notification Hierarchies</w:t>
      </w:r>
    </w:p>
    <w:p w14:paraId="1E7D299E" w14:textId="77777777" w:rsidR="005168FE" w:rsidRDefault="00000000">
      <w:pPr>
        <w:spacing w:after="120" w:line="360" w:lineRule="exact"/>
        <w:jc w:val="both"/>
      </w:pPr>
      <w:r>
        <w:t>A User base class provides common identity attributes for Citizen, Collector, and Admin. The Notification abstract class defines the send() template method and is extended by PushNotification, EmailNotification, and SMSNotification, each overriding send() with channel-specific implementation. The Vehicle class could be extended to ElectricVehicle and DieselVehicle, each with different fuelLevel computation logic.</w:t>
      </w:r>
    </w:p>
    <w:p w14:paraId="42B2511D" w14:textId="77777777" w:rsidR="005168FE" w:rsidRDefault="00000000">
      <w:pPr>
        <w:spacing w:after="120" w:line="360" w:lineRule="exact"/>
        <w:jc w:val="both"/>
      </w:pPr>
      <w:r>
        <w:rPr>
          <w:b/>
        </w:rPr>
        <w:t>5.3 Polymorphism — Multi-Channel Notification and Route Optimisation</w:t>
      </w:r>
    </w:p>
    <w:p w14:paraId="4DDEA0A6" w14:textId="77777777" w:rsidR="005168FE" w:rsidRDefault="00000000">
      <w:pPr>
        <w:spacing w:after="120" w:line="360" w:lineRule="exact"/>
        <w:jc w:val="both"/>
      </w:pPr>
      <w:r>
        <w:lastRenderedPageBreak/>
        <w:t>When a bin overflows, the system calls notification.send() on whichever Notification subclass is configured for the recipient. Collectors receive PushNotification on their mobile app; Admins receive EmailNotification with zone-wide fill-level reports; Citizens receive SMSNotification confirming their complaint has been logged. The Route class implements the optimise() method polymorphically — DijkstraRoute, NearestNeighbourRoute, and GeneticRoute are subclasses implementing different algorithms, allowing the system to select the most efficient routing strategy without changing the caller's code.</w:t>
      </w:r>
    </w:p>
    <w:p w14:paraId="70C5D558" w14:textId="77777777" w:rsidR="005168FE" w:rsidRDefault="00000000">
      <w:pPr>
        <w:spacing w:after="120" w:line="360" w:lineRule="exact"/>
        <w:jc w:val="both"/>
      </w:pPr>
      <w:r>
        <w:rPr>
          <w:b/>
        </w:rPr>
        <w:t>5.4 Abstraction — Sensor and GPS Interfaces</w:t>
      </w:r>
    </w:p>
    <w:p w14:paraId="70969763" w14:textId="77777777" w:rsidR="005168FE" w:rsidRDefault="00000000">
      <w:pPr>
        <w:spacing w:after="120" w:line="360" w:lineRule="exact"/>
        <w:jc w:val="both"/>
      </w:pPr>
      <w:r>
        <w:t>The ISensor interface defines readLevel() and sendData() abstractly. Concrete sensors (UltrasonicSensor, InfraredSensor, LoadCellSensor) implement this interface. The GPS module is abstracted through the ILocationService interface, allowing integration with different GPS providers (Google Maps, HERE Maps, Ola Maps) without modifying the Route or Vehicle classes.</w:t>
      </w:r>
    </w:p>
    <w:p w14:paraId="5C3AAC12" w14:textId="77777777" w:rsidR="005168FE" w:rsidRDefault="00000000">
      <w:pPr>
        <w:spacing w:after="120" w:line="360" w:lineRule="exact"/>
        <w:jc w:val="both"/>
      </w:pPr>
      <w:r>
        <w:rPr>
          <w:b/>
        </w:rPr>
        <w:t>5.5 Association, Aggregation, and Composition</w:t>
      </w:r>
    </w:p>
    <w:p w14:paraId="51E81929" w14:textId="77777777" w:rsidR="005168FE" w:rsidRDefault="00000000">
      <w:pPr>
        <w:spacing w:after="120" w:line="360" w:lineRule="exact"/>
        <w:jc w:val="both"/>
      </w:pPr>
      <w:r>
        <w:t>Association: Bin is associated with IoTSensor (one-to-one). Collector is associated with CollectionVehicle (one-to-one). Admin is associated with multiple Zones. Aggregation: A Zone aggregates many Bins. If a Zone is reconfigured, Bins still exist in the database. Composition: A Route composes many RouteStop objects (each representing a bin in the route). Deleting a Route removes all its RouteStops.</w:t>
      </w:r>
    </w:p>
    <w:p w14:paraId="501A25F1" w14:textId="77777777" w:rsidR="005168FE" w:rsidRDefault="00000000">
      <w:pPr>
        <w:spacing w:before="240" w:after="120" w:line="360" w:lineRule="exact"/>
      </w:pPr>
      <w:r>
        <w:rPr>
          <w:b/>
          <w:color w:val="1A5E20"/>
          <w:sz w:val="28"/>
        </w:rPr>
        <w:t>6. IoT Integration Architecture</w:t>
      </w:r>
    </w:p>
    <w:p w14:paraId="162E658C" w14:textId="77777777" w:rsidR="005168FE" w:rsidRDefault="00000000">
      <w:pPr>
        <w:spacing w:after="120" w:line="360" w:lineRule="exact"/>
        <w:jc w:val="both"/>
      </w:pPr>
      <w:r>
        <w:t xml:space="preserve">The IoT integration layer consists of four tiers: (1) </w:t>
      </w:r>
      <w:r>
        <w:rPr>
          <w:b/>
        </w:rPr>
        <w:t>Perception Layer</w:t>
      </w:r>
      <w:r>
        <w:t xml:space="preserve"> — physical sensors embedded in bins measure fill level using ultrasonic echo-distance or load cells; (2) </w:t>
      </w:r>
      <w:r>
        <w:rPr>
          <w:b/>
        </w:rPr>
        <w:t>Network Layer</w:t>
      </w:r>
      <w:r>
        <w:t xml:space="preserve"> — sensors transmit data via </w:t>
      </w:r>
      <w:r>
        <w:rPr>
          <w:b/>
        </w:rPr>
        <w:t>LoRaWAN</w:t>
      </w:r>
      <w:r>
        <w:t xml:space="preserve">, </w:t>
      </w:r>
      <w:r>
        <w:rPr>
          <w:b/>
        </w:rPr>
        <w:t>NB-IoT</w:t>
      </w:r>
      <w:r>
        <w:t xml:space="preserve">, or WiFi using the </w:t>
      </w:r>
      <w:r>
        <w:rPr>
          <w:b/>
        </w:rPr>
        <w:t>MQTT</w:t>
      </w:r>
      <w:r>
        <w:t xml:space="preserve"> protocol to an IoT broker (e.g., </w:t>
      </w:r>
      <w:r>
        <w:rPr>
          <w:b/>
        </w:rPr>
        <w:t>EMQX</w:t>
      </w:r>
      <w:r>
        <w:t xml:space="preserve"> or </w:t>
      </w:r>
      <w:r>
        <w:rPr>
          <w:b/>
        </w:rPr>
        <w:t>AWS IoT Core</w:t>
      </w:r>
      <w:r>
        <w:t xml:space="preserve">); (3) </w:t>
      </w:r>
      <w:r>
        <w:rPr>
          <w:b/>
        </w:rPr>
        <w:t>Application Layer</w:t>
      </w:r>
      <w:r>
        <w:t xml:space="preserve"> — the backend server processes incoming </w:t>
      </w:r>
      <w:r>
        <w:rPr>
          <w:b/>
        </w:rPr>
        <w:t>MQTT</w:t>
      </w:r>
      <w:r>
        <w:t xml:space="preserve"> messages, updates the Bin object's fillLevel attribute, checks against threshold, and triggers the notification pipeline; (4) </w:t>
      </w:r>
      <w:r>
        <w:rPr>
          <w:b/>
        </w:rPr>
        <w:t>Presentation Layer</w:t>
      </w:r>
      <w:r>
        <w:t xml:space="preserve"> — a real-time dashboard displays bin statuses on a city map using </w:t>
      </w:r>
      <w:r>
        <w:rPr>
          <w:b/>
        </w:rPr>
        <w:t>WebSocket</w:t>
      </w:r>
      <w:r>
        <w:t xml:space="preserve"> connections.</w:t>
      </w:r>
    </w:p>
    <w:p w14:paraId="0CFA5AEB" w14:textId="77777777" w:rsidR="005168FE" w:rsidRDefault="00000000">
      <w:pPr>
        <w:spacing w:before="240" w:after="120" w:line="360" w:lineRule="exact"/>
      </w:pPr>
      <w:r>
        <w:rPr>
          <w:b/>
          <w:color w:val="1A5E20"/>
          <w:sz w:val="28"/>
        </w:rPr>
        <w:t>7. Suggested UML Diagrams</w:t>
      </w:r>
    </w:p>
    <w:p w14:paraId="7B7E9F8A" w14:textId="77777777" w:rsidR="005168FE" w:rsidRDefault="00000000">
      <w:pPr>
        <w:spacing w:after="120" w:line="360" w:lineRule="exact"/>
        <w:jc w:val="both"/>
      </w:pPr>
      <w:r>
        <w:rPr>
          <w:b/>
        </w:rPr>
        <w:t>7.1 Use Case Diagram</w:t>
      </w:r>
    </w:p>
    <w:p w14:paraId="43BB7DD9" w14:textId="77777777" w:rsidR="005168FE" w:rsidRDefault="00000000">
      <w:pPr>
        <w:spacing w:after="120" w:line="360" w:lineRule="exact"/>
        <w:jc w:val="both"/>
      </w:pPr>
      <w:r>
        <w:t>Actors: Citizen, Collector, Admin, IoT Sensor, Notification Service. Use cases: Report Overflow Bin, Submit Complaint, View Collection Schedule, Receive Collection Task, Update Collection Status, View Optimised Route, Monitor City Dashboard, Configure Bin Threshold, Generate Zone Report, View Analytics, Trigger Alert (IoT Sensor), Send Notification (System).</w:t>
      </w:r>
    </w:p>
    <w:p w14:paraId="0AD7CC78" w14:textId="77777777" w:rsidR="005168FE" w:rsidRDefault="00000000">
      <w:pPr>
        <w:spacing w:after="120" w:line="360" w:lineRule="exact"/>
        <w:jc w:val="both"/>
      </w:pPr>
      <w:r>
        <w:rPr>
          <w:b/>
        </w:rPr>
        <w:lastRenderedPageBreak/>
        <w:t>7.2 Class Diagram</w:t>
      </w:r>
    </w:p>
    <w:p w14:paraId="13CBDAE2" w14:textId="77777777" w:rsidR="005168FE" w:rsidRDefault="00000000">
      <w:pPr>
        <w:spacing w:after="120" w:line="360" w:lineRule="exact"/>
        <w:jc w:val="both"/>
      </w:pPr>
      <w:r>
        <w:t>Shows: User → Citizen, Collector, Admin hierarchy; Bin aggregated by Zone; Bin composed with IoTSensor; Route composed with RouteStop; CollectionVehicle associated with Collector and Route; ISensor and ILocationService interfaces; Notification hierarchy.</w:t>
      </w:r>
    </w:p>
    <w:p w14:paraId="0E98C7ED" w14:textId="77777777" w:rsidR="005168FE" w:rsidRDefault="00000000">
      <w:pPr>
        <w:spacing w:after="120" w:line="360" w:lineRule="exact"/>
        <w:jc w:val="both"/>
      </w:pPr>
      <w:r>
        <w:rPr>
          <w:b/>
        </w:rPr>
        <w:t>7.3 Activity Diagram</w:t>
      </w:r>
    </w:p>
    <w:p w14:paraId="163A8EF0" w14:textId="77777777" w:rsidR="005168FE" w:rsidRDefault="00000000">
      <w:pPr>
        <w:spacing w:after="120" w:line="360" w:lineRule="exact"/>
        <w:jc w:val="both"/>
      </w:pPr>
      <w:r>
        <w:t>IoT Sensor reads fill level every 15 minutes → If fillLevel &lt; 50%: log and wait → If 50-79%: log yellow status → If ≥ 80%: trigger alert → Backend creates Notification → Collector receives task → Route optimised → Vehicle dispatched → Bin collected → Fill level reset to 0% → Collection logged in WasteReport.</w:t>
      </w:r>
    </w:p>
    <w:p w14:paraId="5F8A5DBC" w14:textId="77777777" w:rsidR="005168FE" w:rsidRDefault="00000000">
      <w:pPr>
        <w:spacing w:after="120" w:line="360" w:lineRule="exact"/>
        <w:jc w:val="both"/>
      </w:pPr>
      <w:r>
        <w:rPr>
          <w:b/>
        </w:rPr>
        <w:t>7.4 Sequence Diagram</w:t>
      </w:r>
    </w:p>
    <w:p w14:paraId="5A3AD940" w14:textId="77777777" w:rsidR="005168FE" w:rsidRDefault="00000000">
      <w:pPr>
        <w:spacing w:after="120" w:line="360" w:lineRule="exact"/>
        <w:jc w:val="both"/>
      </w:pPr>
      <w:r>
        <w:t>IoTSensor → MQTTBroker: publishData(binID, fillLevel) → BinController: updateFillLevel() → ThresholdChecker: checkThreshold() → [if &gt; 80%] NotificationService: sendAlert(collectorID) → RouteOptimiser: addBinToRoute() → CollectorApp: displayTask(binID, location) → [After collection] Collector: markCollected() → BinController: resetFillLevel() → ReportEngine: logCollection().</w:t>
      </w:r>
    </w:p>
    <w:p w14:paraId="1EAD51EE" w14:textId="77777777" w:rsidR="005168FE" w:rsidRDefault="00000000">
      <w:pPr>
        <w:spacing w:after="120" w:line="360" w:lineRule="exact"/>
        <w:jc w:val="both"/>
      </w:pPr>
      <w:r>
        <w:rPr>
          <w:b/>
        </w:rPr>
        <w:t>7.5 State Diagram</w:t>
      </w:r>
    </w:p>
    <w:p w14:paraId="7A2CDD97" w14:textId="77777777" w:rsidR="005168FE" w:rsidRDefault="00000000">
      <w:pPr>
        <w:spacing w:after="120" w:line="360" w:lineRule="exact"/>
        <w:jc w:val="both"/>
      </w:pPr>
      <w:r>
        <w:t>Bin states: Empty → Filling (level 1-49%) → Half Full (50-79%) → Full (80-99%) → Overflow (100% / physically overflowing) → Collection Requested → Being Collected → Empty. IoT Sensor states: Idle → Reading → Transmitting → Acknowledged → Error → Reconnecting.</w:t>
      </w:r>
    </w:p>
    <w:p w14:paraId="263DEAA9" w14:textId="77777777" w:rsidR="005168FE" w:rsidRDefault="00000000">
      <w:pPr>
        <w:spacing w:after="120" w:line="360" w:lineRule="exact"/>
        <w:jc w:val="both"/>
      </w:pPr>
      <w:r>
        <w:rPr>
          <w:b/>
        </w:rPr>
        <w:t>7.6 Component Diagram</w:t>
      </w:r>
    </w:p>
    <w:p w14:paraId="3060122A" w14:textId="77777777" w:rsidR="005168FE" w:rsidRDefault="00000000">
      <w:pPr>
        <w:spacing w:after="120" w:line="360" w:lineRule="exact"/>
        <w:jc w:val="both"/>
      </w:pPr>
      <w:r>
        <w:t>Components: IoT Sensor Firmware, MQTT Broker, Bin Monitoring Service, Route Optimisation Engine, Collector Mobile App, Citizen Mobile App, Admin Web Dashboard, Notification Service, Report Engine, PostgreSQL Database, Redis Cache.</w:t>
      </w:r>
    </w:p>
    <w:p w14:paraId="70A594A5" w14:textId="77777777" w:rsidR="005168FE" w:rsidRDefault="00000000">
      <w:pPr>
        <w:spacing w:after="120" w:line="360" w:lineRule="exact"/>
        <w:jc w:val="both"/>
      </w:pPr>
      <w:r>
        <w:rPr>
          <w:b/>
        </w:rPr>
        <w:t>7.7 Deployment Diagram</w:t>
      </w:r>
    </w:p>
    <w:p w14:paraId="1B447169" w14:textId="77777777" w:rsidR="005168FE" w:rsidRDefault="00000000">
      <w:pPr>
        <w:spacing w:after="120" w:line="360" w:lineRule="exact"/>
        <w:jc w:val="both"/>
      </w:pPr>
      <w:r>
        <w:t>Smart Bins (embedded sensor + microcontroller + NB-IoT module), MQTT Broker (cloud-hosted), Application Server (Docker containers on AWS/Azure), Database Server (PostgreSQL + TimescaleDB for time-series sensor data), GPS Server (Google Maps API), Mobile App Devices (Collector, Citizen), Admin Web Browser, Notification Server (Firebase, Twilio).</w:t>
      </w:r>
    </w:p>
    <w:p w14:paraId="2BBF792D" w14:textId="77777777" w:rsidR="005168FE" w:rsidRDefault="00000000">
      <w:pPr>
        <w:spacing w:before="240" w:after="120" w:line="360" w:lineRule="exact"/>
      </w:pPr>
      <w:r>
        <w:rPr>
          <w:b/>
          <w:color w:val="1A5E20"/>
          <w:sz w:val="28"/>
        </w:rPr>
        <w:t>8. SDLC Model Selection</w:t>
      </w:r>
    </w:p>
    <w:tbl>
      <w:tblPr>
        <w:tblStyle w:val="TableGrid"/>
        <w:tblW w:w="0" w:type="auto"/>
        <w:jc w:val="center"/>
        <w:tblLook w:val="04A0" w:firstRow="1" w:lastRow="0" w:firstColumn="1" w:lastColumn="0" w:noHBand="0" w:noVBand="1"/>
      </w:tblPr>
      <w:tblGrid>
        <w:gridCol w:w="2192"/>
        <w:gridCol w:w="3966"/>
        <w:gridCol w:w="3084"/>
      </w:tblGrid>
      <w:tr w:rsidR="005168FE" w14:paraId="7D493266" w14:textId="77777777">
        <w:trPr>
          <w:jc w:val="center"/>
        </w:trPr>
        <w:tc>
          <w:tcPr>
            <w:tcW w:w="2592" w:type="dxa"/>
            <w:shd w:val="clear" w:color="auto" w:fill="003264"/>
          </w:tcPr>
          <w:p w14:paraId="6B987761" w14:textId="77777777" w:rsidR="005168FE" w:rsidRDefault="00000000">
            <w:pPr>
              <w:jc w:val="center"/>
            </w:pPr>
            <w:r>
              <w:rPr>
                <w:b/>
                <w:color w:val="FFFFFF"/>
                <w:sz w:val="22"/>
              </w:rPr>
              <w:t>SDLC Model</w:t>
            </w:r>
          </w:p>
        </w:tc>
        <w:tc>
          <w:tcPr>
            <w:tcW w:w="5040" w:type="dxa"/>
            <w:shd w:val="clear" w:color="auto" w:fill="003264"/>
          </w:tcPr>
          <w:p w14:paraId="5328C1BE" w14:textId="77777777" w:rsidR="005168FE" w:rsidRDefault="00000000">
            <w:pPr>
              <w:jc w:val="center"/>
            </w:pPr>
            <w:r>
              <w:rPr>
                <w:b/>
                <w:color w:val="FFFFFF"/>
                <w:sz w:val="22"/>
              </w:rPr>
              <w:t>Suitability</w:t>
            </w:r>
          </w:p>
        </w:tc>
        <w:tc>
          <w:tcPr>
            <w:tcW w:w="3888" w:type="dxa"/>
            <w:shd w:val="clear" w:color="auto" w:fill="003264"/>
          </w:tcPr>
          <w:p w14:paraId="5D9D7974" w14:textId="77777777" w:rsidR="005168FE" w:rsidRDefault="00000000">
            <w:pPr>
              <w:jc w:val="center"/>
            </w:pPr>
            <w:r>
              <w:rPr>
                <w:b/>
                <w:color w:val="FFFFFF"/>
                <w:sz w:val="22"/>
              </w:rPr>
              <w:t>Limitation</w:t>
            </w:r>
          </w:p>
        </w:tc>
      </w:tr>
      <w:tr w:rsidR="005168FE" w14:paraId="6CE38E63" w14:textId="77777777">
        <w:trPr>
          <w:jc w:val="center"/>
        </w:trPr>
        <w:tc>
          <w:tcPr>
            <w:tcW w:w="2592" w:type="dxa"/>
            <w:shd w:val="clear" w:color="auto" w:fill="EBF5FB"/>
          </w:tcPr>
          <w:p w14:paraId="7C1F7C65" w14:textId="77777777" w:rsidR="005168FE" w:rsidRDefault="00000000">
            <w:r>
              <w:rPr>
                <w:sz w:val="22"/>
              </w:rPr>
              <w:t>Waterfall</w:t>
            </w:r>
          </w:p>
        </w:tc>
        <w:tc>
          <w:tcPr>
            <w:tcW w:w="5040" w:type="dxa"/>
            <w:shd w:val="clear" w:color="auto" w:fill="EBF5FB"/>
          </w:tcPr>
          <w:p w14:paraId="5EF42CF2" w14:textId="77777777" w:rsidR="005168FE" w:rsidRDefault="00000000">
            <w:r>
              <w:rPr>
                <w:sz w:val="22"/>
              </w:rPr>
              <w:t>Low — IoT requirements evolve as sensor technology and smart city standards change</w:t>
            </w:r>
          </w:p>
        </w:tc>
        <w:tc>
          <w:tcPr>
            <w:tcW w:w="3888" w:type="dxa"/>
            <w:shd w:val="clear" w:color="auto" w:fill="EBF5FB"/>
          </w:tcPr>
          <w:p w14:paraId="586D1C4D" w14:textId="77777777" w:rsidR="005168FE" w:rsidRDefault="00000000">
            <w:r>
              <w:rPr>
                <w:sz w:val="22"/>
              </w:rPr>
              <w:t>Cannot handle mid-project sensor protocol changes</w:t>
            </w:r>
          </w:p>
        </w:tc>
      </w:tr>
      <w:tr w:rsidR="005168FE" w14:paraId="6752B543" w14:textId="77777777">
        <w:trPr>
          <w:jc w:val="center"/>
        </w:trPr>
        <w:tc>
          <w:tcPr>
            <w:tcW w:w="2592" w:type="dxa"/>
            <w:shd w:val="clear" w:color="auto" w:fill="FFFFFF"/>
          </w:tcPr>
          <w:p w14:paraId="70DA52B0" w14:textId="77777777" w:rsidR="005168FE" w:rsidRDefault="00000000">
            <w:r>
              <w:rPr>
                <w:sz w:val="22"/>
              </w:rPr>
              <w:lastRenderedPageBreak/>
              <w:t>Agile Scrum</w:t>
            </w:r>
          </w:p>
        </w:tc>
        <w:tc>
          <w:tcPr>
            <w:tcW w:w="5040" w:type="dxa"/>
            <w:shd w:val="clear" w:color="auto" w:fill="FFFFFF"/>
          </w:tcPr>
          <w:p w14:paraId="02A32B58" w14:textId="77777777" w:rsidR="005168FE" w:rsidRDefault="00000000">
            <w:r>
              <w:rPr>
                <w:sz w:val="22"/>
              </w:rPr>
              <w:t>High — Iterative delivery of modules; adapts to evolving IoT specs and city needs</w:t>
            </w:r>
          </w:p>
        </w:tc>
        <w:tc>
          <w:tcPr>
            <w:tcW w:w="3888" w:type="dxa"/>
            <w:shd w:val="clear" w:color="auto" w:fill="FFFFFF"/>
          </w:tcPr>
          <w:p w14:paraId="48C276C1" w14:textId="77777777" w:rsidR="005168FE" w:rsidRDefault="00000000">
            <w:r>
              <w:rPr>
                <w:sz w:val="22"/>
              </w:rPr>
              <w:t>IoT hardware testing delays can disrupt sprint velocity</w:t>
            </w:r>
          </w:p>
        </w:tc>
      </w:tr>
      <w:tr w:rsidR="005168FE" w14:paraId="02ECB943" w14:textId="77777777">
        <w:trPr>
          <w:jc w:val="center"/>
        </w:trPr>
        <w:tc>
          <w:tcPr>
            <w:tcW w:w="2592" w:type="dxa"/>
            <w:shd w:val="clear" w:color="auto" w:fill="EBF5FB"/>
          </w:tcPr>
          <w:p w14:paraId="6B00B270" w14:textId="77777777" w:rsidR="005168FE" w:rsidRDefault="00000000">
            <w:r>
              <w:rPr>
                <w:sz w:val="22"/>
              </w:rPr>
              <w:t>Spiral</w:t>
            </w:r>
          </w:p>
        </w:tc>
        <w:tc>
          <w:tcPr>
            <w:tcW w:w="5040" w:type="dxa"/>
            <w:shd w:val="clear" w:color="auto" w:fill="EBF5FB"/>
          </w:tcPr>
          <w:p w14:paraId="14CA707F" w14:textId="77777777" w:rsidR="005168FE" w:rsidRDefault="00000000">
            <w:r>
              <w:rPr>
                <w:sz w:val="22"/>
              </w:rPr>
              <w:t>Very High — Best choice; structured risk management for IoT hardware failures, data security, connectivity</w:t>
            </w:r>
          </w:p>
        </w:tc>
        <w:tc>
          <w:tcPr>
            <w:tcW w:w="3888" w:type="dxa"/>
            <w:shd w:val="clear" w:color="auto" w:fill="EBF5FB"/>
          </w:tcPr>
          <w:p w14:paraId="354A6AB7" w14:textId="77777777" w:rsidR="005168FE" w:rsidRDefault="00000000">
            <w:r>
              <w:rPr>
                <w:sz w:val="22"/>
              </w:rPr>
              <w:t>Higher cost; suits large municipal contracts</w:t>
            </w:r>
          </w:p>
        </w:tc>
      </w:tr>
      <w:tr w:rsidR="005168FE" w14:paraId="7AA636EB" w14:textId="77777777">
        <w:trPr>
          <w:jc w:val="center"/>
        </w:trPr>
        <w:tc>
          <w:tcPr>
            <w:tcW w:w="2592" w:type="dxa"/>
            <w:shd w:val="clear" w:color="auto" w:fill="FFFFFF"/>
          </w:tcPr>
          <w:p w14:paraId="4E8BFD74" w14:textId="77777777" w:rsidR="005168FE" w:rsidRDefault="00000000">
            <w:r>
              <w:rPr>
                <w:sz w:val="22"/>
              </w:rPr>
              <w:t>Incremental</w:t>
            </w:r>
          </w:p>
        </w:tc>
        <w:tc>
          <w:tcPr>
            <w:tcW w:w="5040" w:type="dxa"/>
            <w:shd w:val="clear" w:color="auto" w:fill="FFFFFF"/>
          </w:tcPr>
          <w:p w14:paraId="6B873B3C" w14:textId="77777777" w:rsidR="005168FE" w:rsidRDefault="00000000">
            <w:r>
              <w:rPr>
                <w:sz w:val="22"/>
              </w:rPr>
              <w:t>Medium-High — Modules (Sensor, Dashboard, Route) delivered incrementally</w:t>
            </w:r>
          </w:p>
        </w:tc>
        <w:tc>
          <w:tcPr>
            <w:tcW w:w="3888" w:type="dxa"/>
            <w:shd w:val="clear" w:color="auto" w:fill="FFFFFF"/>
          </w:tcPr>
          <w:p w14:paraId="3DF85373" w14:textId="77777777" w:rsidR="005168FE" w:rsidRDefault="00000000">
            <w:r>
              <w:rPr>
                <w:sz w:val="22"/>
              </w:rPr>
              <w:t>Integration of hardware-software increments requires careful planning</w:t>
            </w:r>
          </w:p>
        </w:tc>
      </w:tr>
      <w:tr w:rsidR="005168FE" w14:paraId="3BFC4194" w14:textId="77777777">
        <w:trPr>
          <w:jc w:val="center"/>
        </w:trPr>
        <w:tc>
          <w:tcPr>
            <w:tcW w:w="2592" w:type="dxa"/>
            <w:shd w:val="clear" w:color="auto" w:fill="EBF5FB"/>
          </w:tcPr>
          <w:p w14:paraId="5595D4E6" w14:textId="77777777" w:rsidR="005168FE" w:rsidRDefault="00000000">
            <w:r>
              <w:rPr>
                <w:sz w:val="22"/>
              </w:rPr>
              <w:t>Prototype</w:t>
            </w:r>
          </w:p>
        </w:tc>
        <w:tc>
          <w:tcPr>
            <w:tcW w:w="5040" w:type="dxa"/>
            <w:shd w:val="clear" w:color="auto" w:fill="EBF5FB"/>
          </w:tcPr>
          <w:p w14:paraId="70155B63" w14:textId="77777777" w:rsidR="005168FE" w:rsidRDefault="00000000">
            <w:r>
              <w:rPr>
                <w:sz w:val="22"/>
              </w:rPr>
              <w:t>Medium — Useful for demonstrating smart bin dashboard to municipality stakeholders</w:t>
            </w:r>
          </w:p>
        </w:tc>
        <w:tc>
          <w:tcPr>
            <w:tcW w:w="3888" w:type="dxa"/>
            <w:shd w:val="clear" w:color="auto" w:fill="EBF5FB"/>
          </w:tcPr>
          <w:p w14:paraId="7E5FCB04" w14:textId="77777777" w:rsidR="005168FE" w:rsidRDefault="00000000">
            <w:r>
              <w:rPr>
                <w:sz w:val="22"/>
              </w:rPr>
              <w:t>Not suitable for full-scale production system</w:t>
            </w:r>
          </w:p>
        </w:tc>
      </w:tr>
    </w:tbl>
    <w:p w14:paraId="576C9E9C" w14:textId="77777777" w:rsidR="005168FE" w:rsidRDefault="005168FE"/>
    <w:p w14:paraId="7D0DAA53" w14:textId="77777777" w:rsidR="005168FE" w:rsidRDefault="00000000">
      <w:pPr>
        <w:spacing w:after="120" w:line="360" w:lineRule="exact"/>
        <w:jc w:val="both"/>
      </w:pPr>
      <w:r>
        <w:rPr>
          <w:b/>
        </w:rPr>
        <w:t>Recommended SDLC Model: Spiral Model</w:t>
      </w:r>
    </w:p>
    <w:p w14:paraId="104C2253" w14:textId="77777777" w:rsidR="005168FE" w:rsidRDefault="00000000">
      <w:pPr>
        <w:spacing w:after="120" w:line="360" w:lineRule="exact"/>
        <w:jc w:val="both"/>
      </w:pPr>
      <w:r>
        <w:t xml:space="preserve">The </w:t>
      </w:r>
      <w:r>
        <w:rPr>
          <w:b/>
        </w:rPr>
        <w:t>Spiral Model</w:t>
      </w:r>
      <w:r>
        <w:t xml:space="preserve"> is the most appropriate SDLC for the Smart Waste Management System because it integrates risk analysis at every phase — critical for a system that combines IoT hardware, real-time communication, GPS routing, and mobile applications. The four quadrants of the Spiral model map perfectly to SWMS development: (1) </w:t>
      </w:r>
      <w:r>
        <w:rPr>
          <w:b/>
        </w:rPr>
        <w:t>Objective Setting</w:t>
      </w:r>
      <w:r>
        <w:t xml:space="preserve"> — define smart bin specifications and API contracts; (2) </w:t>
      </w:r>
      <w:r>
        <w:rPr>
          <w:b/>
        </w:rPr>
        <w:t>Risk Analysis</w:t>
      </w:r>
      <w:r>
        <w:t xml:space="preserve"> — assess sensor reliability, NB-IoT coverage gaps, data security vulnerabilities, and GPS accuracy; (3) </w:t>
      </w:r>
      <w:r>
        <w:rPr>
          <w:b/>
        </w:rPr>
        <w:t>Development &amp; Testing</w:t>
      </w:r>
      <w:r>
        <w:t xml:space="preserve"> — build and validate each system component (Sensor Firmware, MQTT Layer, Backend, Dashboard, Mobile Apps); (4) </w:t>
      </w:r>
      <w:r>
        <w:rPr>
          <w:b/>
        </w:rPr>
        <w:t>Planning</w:t>
      </w:r>
      <w:r>
        <w:t xml:space="preserve"> — review with municipality stakeholders and plan the next spiral. The spiral repeats for each major release: </w:t>
      </w:r>
      <w:r>
        <w:rPr>
          <w:b/>
        </w:rPr>
        <w:t>Spiral 1</w:t>
      </w:r>
      <w:r>
        <w:t xml:space="preserve"> (basic monitoring), </w:t>
      </w:r>
      <w:r>
        <w:rPr>
          <w:b/>
        </w:rPr>
        <w:t>Spiral 2</w:t>
      </w:r>
      <w:r>
        <w:t xml:space="preserve"> (route optimisation), </w:t>
      </w:r>
      <w:r>
        <w:rPr>
          <w:b/>
        </w:rPr>
        <w:t>Spiral 3</w:t>
      </w:r>
      <w:r>
        <w:t xml:space="preserve"> (citizen app and analytics), </w:t>
      </w:r>
      <w:r>
        <w:rPr>
          <w:b/>
        </w:rPr>
        <w:t>Spiral 4</w:t>
      </w:r>
      <w:r>
        <w:t xml:space="preserve"> (AI-based prediction). Agile is incorporated as the development methodology within each spiral, giving structured risk management at the macro level and agility at the micro level.</w:t>
      </w:r>
    </w:p>
    <w:p w14:paraId="53CD7A7B" w14:textId="77777777" w:rsidR="005168FE" w:rsidRDefault="00000000">
      <w:pPr>
        <w:spacing w:before="240" w:after="120" w:line="360" w:lineRule="exact"/>
      </w:pPr>
      <w:r>
        <w:rPr>
          <w:b/>
          <w:color w:val="1A5E20"/>
          <w:sz w:val="28"/>
        </w:rPr>
        <w:t>9. Advantages</w:t>
      </w:r>
    </w:p>
    <w:p w14:paraId="0CE0A098" w14:textId="77777777" w:rsidR="005168FE" w:rsidRDefault="00000000">
      <w:pPr>
        <w:pStyle w:val="ListBullet"/>
        <w:spacing w:after="80" w:line="360" w:lineRule="exact"/>
        <w:ind w:left="432"/>
        <w:jc w:val="both"/>
      </w:pPr>
      <w:r>
        <w:t>Real-time bin monitoring reduces overflow incidents by up to 60%, improving public hygiene.</w:t>
      </w:r>
    </w:p>
    <w:p w14:paraId="207DADE1" w14:textId="77777777" w:rsidR="005168FE" w:rsidRDefault="00000000">
      <w:pPr>
        <w:pStyle w:val="ListBullet"/>
        <w:spacing w:after="80" w:line="360" w:lineRule="exact"/>
        <w:ind w:left="432"/>
        <w:jc w:val="both"/>
      </w:pPr>
      <w:r>
        <w:t>GPS-optimised routes reduce fuel consumption and collection vehicle operating costs by 25-40%.</w:t>
      </w:r>
    </w:p>
    <w:p w14:paraId="10844F3B" w14:textId="77777777" w:rsidR="005168FE" w:rsidRDefault="00000000">
      <w:pPr>
        <w:pStyle w:val="ListBullet"/>
        <w:spacing w:after="80" w:line="360" w:lineRule="exact"/>
        <w:ind w:left="432"/>
        <w:jc w:val="both"/>
      </w:pPr>
      <w:r>
        <w:t>Digital complaint management increases citizen engagement and service accountability.</w:t>
      </w:r>
    </w:p>
    <w:p w14:paraId="3EE050A4" w14:textId="77777777" w:rsidR="005168FE" w:rsidRDefault="00000000">
      <w:pPr>
        <w:pStyle w:val="ListBullet"/>
        <w:spacing w:after="80" w:line="360" w:lineRule="exact"/>
        <w:ind w:left="432"/>
        <w:jc w:val="both"/>
      </w:pPr>
      <w:r>
        <w:t>Time-series analytics identify high-waste zones for targeted infrastructure investment.</w:t>
      </w:r>
    </w:p>
    <w:p w14:paraId="3E8284FC" w14:textId="77777777" w:rsidR="005168FE" w:rsidRDefault="00000000">
      <w:pPr>
        <w:pStyle w:val="ListBullet"/>
        <w:spacing w:after="80" w:line="360" w:lineRule="exact"/>
        <w:ind w:left="432"/>
        <w:jc w:val="both"/>
      </w:pPr>
      <w:r>
        <w:t>Automated notifications ensure collectors respond only when bins genuinely require service.</w:t>
      </w:r>
    </w:p>
    <w:p w14:paraId="3034967B" w14:textId="77777777" w:rsidR="005168FE" w:rsidRDefault="00000000">
      <w:pPr>
        <w:pStyle w:val="ListBullet"/>
        <w:spacing w:after="80" w:line="360" w:lineRule="exact"/>
        <w:ind w:left="432"/>
        <w:jc w:val="both"/>
      </w:pPr>
      <w:r>
        <w:t>IoT abstraction layer enables sensor hardware upgrades without application code changes.</w:t>
      </w:r>
    </w:p>
    <w:p w14:paraId="6C7DCBD7" w14:textId="77777777" w:rsidR="005168FE" w:rsidRDefault="00000000">
      <w:pPr>
        <w:spacing w:before="240" w:after="120" w:line="360" w:lineRule="exact"/>
      </w:pPr>
      <w:r>
        <w:rPr>
          <w:b/>
          <w:color w:val="1A5E20"/>
          <w:sz w:val="28"/>
        </w:rPr>
        <w:t>10. Challenges</w:t>
      </w:r>
    </w:p>
    <w:p w14:paraId="3101EB2C" w14:textId="77777777" w:rsidR="005168FE" w:rsidRDefault="00000000">
      <w:pPr>
        <w:pStyle w:val="ListBullet"/>
        <w:spacing w:after="80" w:line="360" w:lineRule="exact"/>
        <w:ind w:left="432"/>
        <w:jc w:val="both"/>
      </w:pPr>
      <w:r>
        <w:lastRenderedPageBreak/>
        <w:t>NB-IoT or LoRaWAN network coverage may be inconsistent in rural or underground areas.</w:t>
      </w:r>
    </w:p>
    <w:p w14:paraId="31A7B866" w14:textId="77777777" w:rsidR="005168FE" w:rsidRDefault="00000000">
      <w:pPr>
        <w:pStyle w:val="ListBullet"/>
        <w:spacing w:after="80" w:line="360" w:lineRule="exact"/>
        <w:ind w:left="432"/>
        <w:jc w:val="both"/>
      </w:pPr>
      <w:r>
        <w:t>Sensor battery life management requires remote firmware update (OTA) capability.</w:t>
      </w:r>
    </w:p>
    <w:p w14:paraId="0A59EA7D" w14:textId="77777777" w:rsidR="005168FE" w:rsidRDefault="00000000">
      <w:pPr>
        <w:pStyle w:val="ListBullet"/>
        <w:spacing w:after="80" w:line="360" w:lineRule="exact"/>
        <w:ind w:left="432"/>
        <w:jc w:val="both"/>
      </w:pPr>
      <w:r>
        <w:t>Data security — encrypted communication and device authentication are mandatory.</w:t>
      </w:r>
    </w:p>
    <w:p w14:paraId="36857130" w14:textId="77777777" w:rsidR="005168FE" w:rsidRDefault="00000000">
      <w:pPr>
        <w:pStyle w:val="ListBullet"/>
        <w:spacing w:after="80" w:line="360" w:lineRule="exact"/>
        <w:ind w:left="432"/>
        <w:jc w:val="both"/>
      </w:pPr>
      <w:r>
        <w:t>Handling burst data during peak waste periods (festivals, events) without system overload.</w:t>
      </w:r>
    </w:p>
    <w:p w14:paraId="3854059F" w14:textId="77777777" w:rsidR="005168FE" w:rsidRDefault="00000000">
      <w:pPr>
        <w:pStyle w:val="ListBullet"/>
        <w:spacing w:after="80" w:line="360" w:lineRule="exact"/>
        <w:ind w:left="432"/>
        <w:jc w:val="both"/>
      </w:pPr>
      <w:r>
        <w:t>Integrating with legacy municipal ERP systems for billing and compliance reporting.</w:t>
      </w:r>
    </w:p>
    <w:p w14:paraId="0A686DAC" w14:textId="77777777" w:rsidR="005168FE" w:rsidRDefault="00000000">
      <w:pPr>
        <w:spacing w:before="240" w:after="120" w:line="360" w:lineRule="exact"/>
      </w:pPr>
      <w:r>
        <w:rPr>
          <w:b/>
          <w:color w:val="1A5E20"/>
          <w:sz w:val="28"/>
        </w:rPr>
        <w:t>11. Conclusion</w:t>
      </w:r>
    </w:p>
    <w:p w14:paraId="634408D8" w14:textId="77777777" w:rsidR="005168FE" w:rsidRDefault="00000000">
      <w:pPr>
        <w:spacing w:after="120" w:line="360" w:lineRule="exact"/>
        <w:jc w:val="both"/>
      </w:pPr>
      <w:r>
        <w:t xml:space="preserve">The </w:t>
      </w:r>
      <w:r>
        <w:rPr>
          <w:b/>
        </w:rPr>
        <w:t>Smart Waste Management System</w:t>
      </w:r>
      <w:r>
        <w:t xml:space="preserve"> is a compelling application of Object-Oriented System Development combined with </w:t>
      </w:r>
      <w:r>
        <w:rPr>
          <w:b/>
        </w:rPr>
        <w:t>IoT</w:t>
      </w:r>
      <w:r>
        <w:t xml:space="preserve"> technology. The OO design — with encapsulated Bin and Sensor classes, polymorphic Notification and Route optimisation, and abstracted </w:t>
      </w:r>
      <w:r>
        <w:rPr>
          <w:b/>
        </w:rPr>
        <w:t>ISensor</w:t>
      </w:r>
      <w:r>
        <w:t xml:space="preserve"> and </w:t>
      </w:r>
      <w:r>
        <w:rPr>
          <w:b/>
        </w:rPr>
        <w:t>ILocationService</w:t>
      </w:r>
      <w:r>
        <w:t xml:space="preserve"> interfaces — produces a system that is resilient, extensible, and maintainable. The </w:t>
      </w:r>
      <w:r>
        <w:rPr>
          <w:b/>
        </w:rPr>
        <w:t>Spiral Model</w:t>
      </w:r>
      <w:r>
        <w:t xml:space="preserve"> provides the risk-aware development framework essential for a system that crosses the hardware-software boundary and serves large-scale municipal operations.</w:t>
      </w:r>
    </w:p>
    <w:p w14:paraId="44142A80" w14:textId="77777777" w:rsidR="005168FE" w:rsidRDefault="00000000">
      <w:pPr>
        <w:spacing w:before="240" w:after="120" w:line="360" w:lineRule="exact"/>
      </w:pPr>
      <w:r>
        <w:rPr>
          <w:b/>
          <w:color w:val="4A4A4A"/>
          <w:sz w:val="26"/>
        </w:rPr>
        <w:t>Key Takeaways</w:t>
      </w:r>
    </w:p>
    <w:p w14:paraId="54AF36C8" w14:textId="77777777" w:rsidR="005168FE" w:rsidRDefault="00000000">
      <w:pPr>
        <w:pStyle w:val="ListBullet"/>
        <w:spacing w:after="80" w:line="360" w:lineRule="exact"/>
        <w:ind w:left="432"/>
        <w:jc w:val="both"/>
      </w:pPr>
      <w:r>
        <w:t>IoT abstraction through ISensor interface allows sensor hardware to evolve without backend changes.</w:t>
      </w:r>
    </w:p>
    <w:p w14:paraId="60D57F08" w14:textId="77777777" w:rsidR="005168FE" w:rsidRDefault="00000000">
      <w:pPr>
        <w:pStyle w:val="ListBullet"/>
        <w:spacing w:after="80" w:line="360" w:lineRule="exact"/>
        <w:ind w:left="432"/>
        <w:jc w:val="both"/>
      </w:pPr>
      <w:r>
        <w:t>Polymorphic notifications ensure all stakeholders receive alerts through their preferred channel.</w:t>
      </w:r>
    </w:p>
    <w:p w14:paraId="797730B7" w14:textId="77777777" w:rsidR="005168FE" w:rsidRDefault="00000000">
      <w:pPr>
        <w:pStyle w:val="ListBullet"/>
        <w:spacing w:after="80" w:line="360" w:lineRule="exact"/>
        <w:ind w:left="432"/>
        <w:jc w:val="both"/>
      </w:pPr>
      <w:r>
        <w:t>Spiral SDLC provides structured risk management for IoT-hardware-software integration projects.</w:t>
      </w:r>
    </w:p>
    <w:p w14:paraId="6C94E260" w14:textId="77777777" w:rsidR="005168FE" w:rsidRDefault="00000000">
      <w:pPr>
        <w:pStyle w:val="ListBullet"/>
        <w:spacing w:after="80" w:line="360" w:lineRule="exact"/>
        <w:ind w:left="432"/>
        <w:jc w:val="both"/>
      </w:pPr>
      <w:r>
        <w:t>OO design with composition (Route ◆ RouteStop) models the real-world routing lifecycle accurately.</w:t>
      </w:r>
    </w:p>
    <w:p w14:paraId="26BD6D7E" w14:textId="77777777" w:rsidR="005168FE" w:rsidRDefault="00000000">
      <w:pPr>
        <w:spacing w:before="240" w:after="120" w:line="360" w:lineRule="exact"/>
      </w:pPr>
      <w:r>
        <w:rPr>
          <w:b/>
          <w:color w:val="4A4A4A"/>
          <w:sz w:val="26"/>
        </w:rPr>
        <w:t>Summary Table</w:t>
      </w:r>
    </w:p>
    <w:tbl>
      <w:tblPr>
        <w:tblStyle w:val="TableGrid"/>
        <w:tblW w:w="0" w:type="auto"/>
        <w:jc w:val="center"/>
        <w:tblLook w:val="04A0" w:firstRow="1" w:lastRow="0" w:firstColumn="1" w:lastColumn="0" w:noHBand="0" w:noVBand="1"/>
      </w:tblPr>
      <w:tblGrid>
        <w:gridCol w:w="2319"/>
        <w:gridCol w:w="2712"/>
        <w:gridCol w:w="2468"/>
        <w:gridCol w:w="1743"/>
      </w:tblGrid>
      <w:tr w:rsidR="005168FE" w14:paraId="2DC5EB5A" w14:textId="77777777">
        <w:trPr>
          <w:jc w:val="center"/>
        </w:trPr>
        <w:tc>
          <w:tcPr>
            <w:tcW w:w="2880" w:type="dxa"/>
            <w:shd w:val="clear" w:color="auto" w:fill="003264"/>
          </w:tcPr>
          <w:p w14:paraId="4C1E54E9" w14:textId="77777777" w:rsidR="005168FE" w:rsidRDefault="00000000">
            <w:pPr>
              <w:jc w:val="center"/>
            </w:pPr>
            <w:r>
              <w:rPr>
                <w:b/>
                <w:color w:val="FFFFFF"/>
                <w:sz w:val="22"/>
              </w:rPr>
              <w:t>Component</w:t>
            </w:r>
          </w:p>
        </w:tc>
        <w:tc>
          <w:tcPr>
            <w:tcW w:w="3168" w:type="dxa"/>
            <w:shd w:val="clear" w:color="auto" w:fill="003264"/>
          </w:tcPr>
          <w:p w14:paraId="42AC5C31" w14:textId="77777777" w:rsidR="005168FE" w:rsidRDefault="00000000">
            <w:pPr>
              <w:jc w:val="center"/>
            </w:pPr>
            <w:r>
              <w:rPr>
                <w:b/>
                <w:color w:val="FFFFFF"/>
                <w:sz w:val="22"/>
              </w:rPr>
              <w:t>OOP Principle</w:t>
            </w:r>
          </w:p>
        </w:tc>
        <w:tc>
          <w:tcPr>
            <w:tcW w:w="3168" w:type="dxa"/>
            <w:shd w:val="clear" w:color="auto" w:fill="003264"/>
          </w:tcPr>
          <w:p w14:paraId="69598CB4" w14:textId="77777777" w:rsidR="005168FE" w:rsidRDefault="00000000">
            <w:pPr>
              <w:jc w:val="center"/>
            </w:pPr>
            <w:r>
              <w:rPr>
                <w:b/>
                <w:color w:val="FFFFFF"/>
                <w:sz w:val="22"/>
              </w:rPr>
              <w:t>IoT Element</w:t>
            </w:r>
          </w:p>
        </w:tc>
        <w:tc>
          <w:tcPr>
            <w:tcW w:w="2304" w:type="dxa"/>
            <w:shd w:val="clear" w:color="auto" w:fill="003264"/>
          </w:tcPr>
          <w:p w14:paraId="2B77CB7B" w14:textId="77777777" w:rsidR="005168FE" w:rsidRDefault="00000000">
            <w:pPr>
              <w:jc w:val="center"/>
            </w:pPr>
            <w:r>
              <w:rPr>
                <w:b/>
                <w:color w:val="FFFFFF"/>
                <w:sz w:val="22"/>
              </w:rPr>
              <w:t>Spiral Phase</w:t>
            </w:r>
          </w:p>
        </w:tc>
      </w:tr>
      <w:tr w:rsidR="005168FE" w14:paraId="78190F3C" w14:textId="77777777">
        <w:trPr>
          <w:jc w:val="center"/>
        </w:trPr>
        <w:tc>
          <w:tcPr>
            <w:tcW w:w="2880" w:type="dxa"/>
            <w:shd w:val="clear" w:color="auto" w:fill="EBF5FB"/>
          </w:tcPr>
          <w:p w14:paraId="1CE2A1FB" w14:textId="77777777" w:rsidR="005168FE" w:rsidRDefault="00000000">
            <w:r>
              <w:rPr>
                <w:sz w:val="22"/>
              </w:rPr>
              <w:t>Bin Monitoring</w:t>
            </w:r>
          </w:p>
        </w:tc>
        <w:tc>
          <w:tcPr>
            <w:tcW w:w="3168" w:type="dxa"/>
            <w:shd w:val="clear" w:color="auto" w:fill="EBF5FB"/>
          </w:tcPr>
          <w:p w14:paraId="3D6CDC32" w14:textId="77777777" w:rsidR="005168FE" w:rsidRDefault="00000000">
            <w:r>
              <w:rPr>
                <w:sz w:val="22"/>
              </w:rPr>
              <w:t>Encapsulation</w:t>
            </w:r>
          </w:p>
        </w:tc>
        <w:tc>
          <w:tcPr>
            <w:tcW w:w="3168" w:type="dxa"/>
            <w:shd w:val="clear" w:color="auto" w:fill="EBF5FB"/>
          </w:tcPr>
          <w:p w14:paraId="144844FB" w14:textId="77777777" w:rsidR="005168FE" w:rsidRDefault="00000000">
            <w:r>
              <w:rPr>
                <w:sz w:val="22"/>
              </w:rPr>
              <w:t>IoT Sensor, MQTT</w:t>
            </w:r>
          </w:p>
        </w:tc>
        <w:tc>
          <w:tcPr>
            <w:tcW w:w="2304" w:type="dxa"/>
            <w:shd w:val="clear" w:color="auto" w:fill="EBF5FB"/>
          </w:tcPr>
          <w:p w14:paraId="338B0A5B" w14:textId="77777777" w:rsidR="005168FE" w:rsidRDefault="00000000">
            <w:r>
              <w:rPr>
                <w:sz w:val="22"/>
              </w:rPr>
              <w:t>Spiral 1</w:t>
            </w:r>
          </w:p>
        </w:tc>
      </w:tr>
      <w:tr w:rsidR="005168FE" w14:paraId="3BB89295" w14:textId="77777777">
        <w:trPr>
          <w:jc w:val="center"/>
        </w:trPr>
        <w:tc>
          <w:tcPr>
            <w:tcW w:w="2880" w:type="dxa"/>
            <w:shd w:val="clear" w:color="auto" w:fill="FFFFFF"/>
          </w:tcPr>
          <w:p w14:paraId="746A6A41" w14:textId="77777777" w:rsidR="005168FE" w:rsidRDefault="00000000">
            <w:r>
              <w:rPr>
                <w:sz w:val="22"/>
              </w:rPr>
              <w:t>Route Optimisation</w:t>
            </w:r>
          </w:p>
        </w:tc>
        <w:tc>
          <w:tcPr>
            <w:tcW w:w="3168" w:type="dxa"/>
            <w:shd w:val="clear" w:color="auto" w:fill="FFFFFF"/>
          </w:tcPr>
          <w:p w14:paraId="317B2A63" w14:textId="77777777" w:rsidR="005168FE" w:rsidRDefault="00000000">
            <w:r>
              <w:rPr>
                <w:sz w:val="22"/>
              </w:rPr>
              <w:t>Polymorphism (Route subclasses)</w:t>
            </w:r>
          </w:p>
        </w:tc>
        <w:tc>
          <w:tcPr>
            <w:tcW w:w="3168" w:type="dxa"/>
            <w:shd w:val="clear" w:color="auto" w:fill="FFFFFF"/>
          </w:tcPr>
          <w:p w14:paraId="5D15EBA9" w14:textId="77777777" w:rsidR="005168FE" w:rsidRDefault="00000000">
            <w:r>
              <w:rPr>
                <w:sz w:val="22"/>
              </w:rPr>
              <w:t>GPS, Maps API</w:t>
            </w:r>
          </w:p>
        </w:tc>
        <w:tc>
          <w:tcPr>
            <w:tcW w:w="2304" w:type="dxa"/>
            <w:shd w:val="clear" w:color="auto" w:fill="FFFFFF"/>
          </w:tcPr>
          <w:p w14:paraId="2CFE881D" w14:textId="77777777" w:rsidR="005168FE" w:rsidRDefault="00000000">
            <w:r>
              <w:rPr>
                <w:sz w:val="22"/>
              </w:rPr>
              <w:t>Spiral 2</w:t>
            </w:r>
          </w:p>
        </w:tc>
      </w:tr>
      <w:tr w:rsidR="005168FE" w14:paraId="1C56319D" w14:textId="77777777">
        <w:trPr>
          <w:jc w:val="center"/>
        </w:trPr>
        <w:tc>
          <w:tcPr>
            <w:tcW w:w="2880" w:type="dxa"/>
            <w:shd w:val="clear" w:color="auto" w:fill="EBF5FB"/>
          </w:tcPr>
          <w:p w14:paraId="32DC33FF" w14:textId="77777777" w:rsidR="005168FE" w:rsidRDefault="00000000">
            <w:r>
              <w:rPr>
                <w:sz w:val="22"/>
              </w:rPr>
              <w:t>Citizen Reporting</w:t>
            </w:r>
          </w:p>
        </w:tc>
        <w:tc>
          <w:tcPr>
            <w:tcW w:w="3168" w:type="dxa"/>
            <w:shd w:val="clear" w:color="auto" w:fill="EBF5FB"/>
          </w:tcPr>
          <w:p w14:paraId="44C39D9F" w14:textId="77777777" w:rsidR="005168FE" w:rsidRDefault="00000000">
            <w:r>
              <w:rPr>
                <w:sz w:val="22"/>
              </w:rPr>
              <w:t>Association</w:t>
            </w:r>
          </w:p>
        </w:tc>
        <w:tc>
          <w:tcPr>
            <w:tcW w:w="3168" w:type="dxa"/>
            <w:shd w:val="clear" w:color="auto" w:fill="EBF5FB"/>
          </w:tcPr>
          <w:p w14:paraId="1F82AA64" w14:textId="77777777" w:rsidR="005168FE" w:rsidRDefault="00000000">
            <w:r>
              <w:rPr>
                <w:sz w:val="22"/>
              </w:rPr>
              <w:t>Mobile App, Push Notification</w:t>
            </w:r>
          </w:p>
        </w:tc>
        <w:tc>
          <w:tcPr>
            <w:tcW w:w="2304" w:type="dxa"/>
            <w:shd w:val="clear" w:color="auto" w:fill="EBF5FB"/>
          </w:tcPr>
          <w:p w14:paraId="72CF78B2" w14:textId="77777777" w:rsidR="005168FE" w:rsidRDefault="00000000">
            <w:r>
              <w:rPr>
                <w:sz w:val="22"/>
              </w:rPr>
              <w:t>Spiral 3</w:t>
            </w:r>
          </w:p>
        </w:tc>
      </w:tr>
      <w:tr w:rsidR="005168FE" w14:paraId="7F49424F" w14:textId="77777777">
        <w:trPr>
          <w:jc w:val="center"/>
        </w:trPr>
        <w:tc>
          <w:tcPr>
            <w:tcW w:w="2880" w:type="dxa"/>
            <w:shd w:val="clear" w:color="auto" w:fill="FFFFFF"/>
          </w:tcPr>
          <w:p w14:paraId="31BA0BB5" w14:textId="77777777" w:rsidR="005168FE" w:rsidRDefault="00000000">
            <w:r>
              <w:rPr>
                <w:sz w:val="22"/>
              </w:rPr>
              <w:t>Analytics &amp; AI</w:t>
            </w:r>
          </w:p>
        </w:tc>
        <w:tc>
          <w:tcPr>
            <w:tcW w:w="3168" w:type="dxa"/>
            <w:shd w:val="clear" w:color="auto" w:fill="FFFFFF"/>
          </w:tcPr>
          <w:p w14:paraId="495FF705" w14:textId="77777777" w:rsidR="005168FE" w:rsidRDefault="00000000">
            <w:r>
              <w:rPr>
                <w:sz w:val="22"/>
              </w:rPr>
              <w:t>Abstraction (IAnalyticsService)</w:t>
            </w:r>
          </w:p>
        </w:tc>
        <w:tc>
          <w:tcPr>
            <w:tcW w:w="3168" w:type="dxa"/>
            <w:shd w:val="clear" w:color="auto" w:fill="FFFFFF"/>
          </w:tcPr>
          <w:p w14:paraId="0194539C" w14:textId="77777777" w:rsidR="005168FE" w:rsidRDefault="00000000">
            <w:r>
              <w:rPr>
                <w:sz w:val="22"/>
              </w:rPr>
              <w:t>Time-series DB, ML Model</w:t>
            </w:r>
          </w:p>
        </w:tc>
        <w:tc>
          <w:tcPr>
            <w:tcW w:w="2304" w:type="dxa"/>
            <w:shd w:val="clear" w:color="auto" w:fill="FFFFFF"/>
          </w:tcPr>
          <w:p w14:paraId="32584484" w14:textId="77777777" w:rsidR="005168FE" w:rsidRDefault="00000000">
            <w:r>
              <w:rPr>
                <w:sz w:val="22"/>
              </w:rPr>
              <w:t>Spiral 4</w:t>
            </w:r>
          </w:p>
        </w:tc>
      </w:tr>
    </w:tbl>
    <w:p w14:paraId="3881CB8C" w14:textId="77777777" w:rsidR="005168FE" w:rsidRDefault="005168FE"/>
    <w:p w14:paraId="666A78DF" w14:textId="77777777" w:rsidR="005168FE" w:rsidRDefault="00000000">
      <w:pPr>
        <w:spacing w:before="240" w:after="120" w:line="360" w:lineRule="exact"/>
      </w:pPr>
      <w:r>
        <w:rPr>
          <w:b/>
          <w:color w:val="4A4A4A"/>
          <w:sz w:val="26"/>
        </w:rPr>
        <w:t>Real-World Applications</w:t>
      </w:r>
    </w:p>
    <w:p w14:paraId="1DABFA00" w14:textId="77777777" w:rsidR="005168FE" w:rsidRDefault="00000000">
      <w:pPr>
        <w:pStyle w:val="ListBullet"/>
        <w:spacing w:after="80" w:line="360" w:lineRule="exact"/>
        <w:ind w:left="432"/>
        <w:jc w:val="both"/>
      </w:pPr>
      <w:r>
        <w:t>Pune Smart City — Deployed IoT-enabled dustbins with real-time dashboard monitoring.</w:t>
      </w:r>
    </w:p>
    <w:p w14:paraId="0A269538" w14:textId="68E7453A" w:rsidR="005168FE" w:rsidRDefault="00000000" w:rsidP="00320F1F">
      <w:pPr>
        <w:pStyle w:val="ListBullet"/>
        <w:spacing w:after="80" w:line="360" w:lineRule="exact"/>
        <w:ind w:left="432"/>
        <w:jc w:val="both"/>
      </w:pPr>
      <w:r>
        <w:t>Singapore NEA — Uses GPS-optimised routes for collection vehicles across all districts.</w:t>
      </w:r>
      <w:r>
        <w:br w:type="page"/>
      </w:r>
    </w:p>
    <w:p w14:paraId="05372D6F" w14:textId="77777777" w:rsidR="005168FE" w:rsidRDefault="00000000">
      <w:pPr>
        <w:spacing w:before="240" w:after="120" w:line="360" w:lineRule="exact"/>
      </w:pPr>
      <w:r>
        <w:rPr>
          <w:b/>
          <w:color w:val="00326D"/>
          <w:sz w:val="32"/>
        </w:rPr>
        <w:lastRenderedPageBreak/>
        <w:t>QUESTION 5: SMART HEALTHCARE MANAGEMENT SYSTEM</w:t>
      </w:r>
    </w:p>
    <w:p w14:paraId="30D6B59F" w14:textId="77777777" w:rsidR="005168FE" w:rsidRDefault="00000000">
      <w:pPr>
        <w:spacing w:before="240" w:after="120" w:line="360" w:lineRule="exact"/>
      </w:pPr>
      <w:r>
        <w:rPr>
          <w:b/>
          <w:color w:val="1A5E20"/>
          <w:sz w:val="28"/>
        </w:rPr>
        <w:t>1. Introduction</w:t>
      </w:r>
    </w:p>
    <w:p w14:paraId="38025460" w14:textId="77777777" w:rsidR="005168FE" w:rsidRDefault="00000000">
      <w:pPr>
        <w:spacing w:after="120" w:line="360" w:lineRule="exact"/>
        <w:jc w:val="both"/>
      </w:pPr>
      <w:r>
        <w:t xml:space="preserve">A </w:t>
      </w:r>
      <w:r>
        <w:rPr>
          <w:b/>
        </w:rPr>
        <w:t>Smart Healthcare Management System</w:t>
      </w:r>
      <w:r>
        <w:t xml:space="preserve"> (SHMS) is a comprehensive digital health platform that integrates patient record management, appointment scheduling, telemedicine, pharmacy management, laboratory reporting, insurance processing, and real-time health monitoring (via wearables) into a unified ecosystem. It serves multiple stakeholders — </w:t>
      </w:r>
      <w:r>
        <w:rPr>
          <w:b/>
        </w:rPr>
        <w:t>Patients</w:t>
      </w:r>
      <w:r>
        <w:t xml:space="preserve">, </w:t>
      </w:r>
      <w:r>
        <w:rPr>
          <w:b/>
        </w:rPr>
        <w:t>Doctors</w:t>
      </w:r>
      <w:r>
        <w:t xml:space="preserve">, </w:t>
      </w:r>
      <w:r>
        <w:rPr>
          <w:b/>
        </w:rPr>
        <w:t>Nurses</w:t>
      </w:r>
      <w:r>
        <w:t xml:space="preserve">, </w:t>
      </w:r>
      <w:r>
        <w:rPr>
          <w:b/>
        </w:rPr>
        <w:t>Pharmacists</w:t>
      </w:r>
      <w:r>
        <w:t xml:space="preserve">, </w:t>
      </w:r>
      <w:r>
        <w:rPr>
          <w:b/>
        </w:rPr>
        <w:t>Lab Technicians</w:t>
      </w:r>
      <w:r>
        <w:t xml:space="preserve">, </w:t>
      </w:r>
      <w:r>
        <w:rPr>
          <w:b/>
        </w:rPr>
        <w:t>Insurance Companies</w:t>
      </w:r>
      <w:r>
        <w:t xml:space="preserve">, and </w:t>
      </w:r>
      <w:r>
        <w:rPr>
          <w:b/>
        </w:rPr>
        <w:t>Hospital Administrators</w:t>
      </w:r>
      <w:r>
        <w:t xml:space="preserve"> — each with distinct roles and data access requirements. Using Object-Oriented principles, the SHMS is designed with a strong emphasis on data privacy (</w:t>
      </w:r>
      <w:r>
        <w:rPr>
          <w:b/>
        </w:rPr>
        <w:t>Encapsulation</w:t>
      </w:r>
      <w:r>
        <w:t>), role-based specialisation (</w:t>
      </w:r>
      <w:r>
        <w:rPr>
          <w:b/>
        </w:rPr>
        <w:t>Inheritance</w:t>
      </w:r>
      <w:r>
        <w:t>), and flexible service delivery (</w:t>
      </w:r>
      <w:r>
        <w:rPr>
          <w:b/>
        </w:rPr>
        <w:t>Polymorphism</w:t>
      </w:r>
      <w:r>
        <w:t>).</w:t>
      </w:r>
    </w:p>
    <w:p w14:paraId="4C6BC8E1" w14:textId="77777777" w:rsidR="005168FE" w:rsidRDefault="00000000">
      <w:pPr>
        <w:spacing w:before="240" w:after="120" w:line="360" w:lineRule="exact"/>
      </w:pPr>
      <w:r>
        <w:rPr>
          <w:b/>
          <w:color w:val="1A5E20"/>
          <w:sz w:val="28"/>
        </w:rPr>
        <w:t>2. Problem Analysis</w:t>
      </w:r>
    </w:p>
    <w:p w14:paraId="5E06500E" w14:textId="77777777" w:rsidR="005168FE" w:rsidRDefault="00000000">
      <w:pPr>
        <w:pStyle w:val="ListBullet"/>
        <w:spacing w:after="80" w:line="360" w:lineRule="exact"/>
        <w:ind w:left="432"/>
        <w:jc w:val="both"/>
      </w:pPr>
      <w:r>
        <w:t>Paper-based patient records cause delays, transcription errors, and are difficult to retrieve.</w:t>
      </w:r>
    </w:p>
    <w:p w14:paraId="333A0DA4" w14:textId="77777777" w:rsidR="005168FE" w:rsidRDefault="00000000">
      <w:pPr>
        <w:pStyle w:val="ListBullet"/>
        <w:spacing w:after="80" w:line="360" w:lineRule="exact"/>
        <w:ind w:left="432"/>
        <w:jc w:val="both"/>
      </w:pPr>
      <w:r>
        <w:t>Appointment booking by phone leads to double-booking, long queues, and patient dissatisfaction.</w:t>
      </w:r>
    </w:p>
    <w:p w14:paraId="552A1D46" w14:textId="77777777" w:rsidR="005168FE" w:rsidRDefault="00000000">
      <w:pPr>
        <w:pStyle w:val="ListBullet"/>
        <w:spacing w:after="80" w:line="360" w:lineRule="exact"/>
        <w:ind w:left="432"/>
        <w:jc w:val="both"/>
      </w:pPr>
      <w:r>
        <w:t>Medication errors occur when prescriptions are handwritten or communicated verbally.</w:t>
      </w:r>
    </w:p>
    <w:p w14:paraId="4BB1F852" w14:textId="77777777" w:rsidR="005168FE" w:rsidRDefault="00000000">
      <w:pPr>
        <w:pStyle w:val="ListBullet"/>
        <w:spacing w:after="80" w:line="360" w:lineRule="exact"/>
        <w:ind w:left="432"/>
        <w:jc w:val="both"/>
      </w:pPr>
      <w:r>
        <w:t>Lab results are delayed and not integrated with the treating physician's view.</w:t>
      </w:r>
    </w:p>
    <w:p w14:paraId="05903F3B" w14:textId="77777777" w:rsidR="005168FE" w:rsidRDefault="00000000">
      <w:pPr>
        <w:pStyle w:val="ListBullet"/>
        <w:spacing w:after="80" w:line="360" w:lineRule="exact"/>
        <w:ind w:left="432"/>
        <w:jc w:val="both"/>
      </w:pPr>
      <w:r>
        <w:t>Patients in remote areas lack access to specialist consultations.</w:t>
      </w:r>
    </w:p>
    <w:p w14:paraId="09D65AF5" w14:textId="77777777" w:rsidR="005168FE" w:rsidRDefault="00000000">
      <w:pPr>
        <w:pStyle w:val="ListBullet"/>
        <w:spacing w:after="80" w:line="360" w:lineRule="exact"/>
        <w:ind w:left="432"/>
        <w:jc w:val="both"/>
      </w:pPr>
      <w:r>
        <w:t>Insurance claim processing is slow due to manual documentation and approval cycles.</w:t>
      </w:r>
    </w:p>
    <w:p w14:paraId="7F6C1608" w14:textId="77777777" w:rsidR="005168FE" w:rsidRDefault="00000000">
      <w:pPr>
        <w:pStyle w:val="ListBullet"/>
        <w:spacing w:after="80" w:line="360" w:lineRule="exact"/>
        <w:ind w:left="432"/>
        <w:jc w:val="both"/>
      </w:pPr>
      <w:r>
        <w:t>No real-time monitoring of chronic patients between hospital visits increases readmission risk.</w:t>
      </w:r>
    </w:p>
    <w:p w14:paraId="7096377A" w14:textId="77777777" w:rsidR="005168FE" w:rsidRDefault="00000000">
      <w:pPr>
        <w:spacing w:before="240" w:after="120" w:line="360" w:lineRule="exact"/>
      </w:pPr>
      <w:r>
        <w:rPr>
          <w:b/>
          <w:color w:val="1A5E20"/>
          <w:sz w:val="28"/>
        </w:rPr>
        <w:t>3. Object-Oriented Analysis</w:t>
      </w:r>
    </w:p>
    <w:tbl>
      <w:tblPr>
        <w:tblStyle w:val="TableGrid"/>
        <w:tblW w:w="0" w:type="auto"/>
        <w:jc w:val="center"/>
        <w:tblLook w:val="04A0" w:firstRow="1" w:lastRow="0" w:firstColumn="1" w:lastColumn="0" w:noHBand="0" w:noVBand="1"/>
      </w:tblPr>
      <w:tblGrid>
        <w:gridCol w:w="1965"/>
        <w:gridCol w:w="2549"/>
        <w:gridCol w:w="2745"/>
        <w:gridCol w:w="1983"/>
      </w:tblGrid>
      <w:tr w:rsidR="005168FE" w14:paraId="6EC642EA" w14:textId="77777777">
        <w:trPr>
          <w:jc w:val="center"/>
        </w:trPr>
        <w:tc>
          <w:tcPr>
            <w:tcW w:w="2592" w:type="dxa"/>
            <w:shd w:val="clear" w:color="auto" w:fill="003264"/>
          </w:tcPr>
          <w:p w14:paraId="4DDB25DA" w14:textId="77777777" w:rsidR="005168FE" w:rsidRDefault="00000000">
            <w:pPr>
              <w:jc w:val="center"/>
            </w:pPr>
            <w:r>
              <w:rPr>
                <w:b/>
                <w:color w:val="FFFFFF"/>
                <w:sz w:val="22"/>
              </w:rPr>
              <w:t>Class</w:t>
            </w:r>
          </w:p>
        </w:tc>
        <w:tc>
          <w:tcPr>
            <w:tcW w:w="3600" w:type="dxa"/>
            <w:shd w:val="clear" w:color="auto" w:fill="003264"/>
          </w:tcPr>
          <w:p w14:paraId="6B47F0A3" w14:textId="77777777" w:rsidR="005168FE" w:rsidRDefault="00000000">
            <w:pPr>
              <w:jc w:val="center"/>
            </w:pPr>
            <w:r>
              <w:rPr>
                <w:b/>
                <w:color w:val="FFFFFF"/>
                <w:sz w:val="22"/>
              </w:rPr>
              <w:t>Attributes</w:t>
            </w:r>
          </w:p>
        </w:tc>
        <w:tc>
          <w:tcPr>
            <w:tcW w:w="3168" w:type="dxa"/>
            <w:shd w:val="clear" w:color="auto" w:fill="003264"/>
          </w:tcPr>
          <w:p w14:paraId="41E79241" w14:textId="77777777" w:rsidR="005168FE" w:rsidRDefault="00000000">
            <w:pPr>
              <w:jc w:val="center"/>
            </w:pPr>
            <w:r>
              <w:rPr>
                <w:b/>
                <w:color w:val="FFFFFF"/>
                <w:sz w:val="22"/>
              </w:rPr>
              <w:t>Methods</w:t>
            </w:r>
          </w:p>
        </w:tc>
        <w:tc>
          <w:tcPr>
            <w:tcW w:w="2448" w:type="dxa"/>
            <w:shd w:val="clear" w:color="auto" w:fill="003264"/>
          </w:tcPr>
          <w:p w14:paraId="6BE296F6" w14:textId="77777777" w:rsidR="005168FE" w:rsidRDefault="00000000">
            <w:pPr>
              <w:jc w:val="center"/>
            </w:pPr>
            <w:r>
              <w:rPr>
                <w:b/>
                <w:color w:val="FFFFFF"/>
                <w:sz w:val="22"/>
              </w:rPr>
              <w:t>Responsibility</w:t>
            </w:r>
          </w:p>
        </w:tc>
      </w:tr>
      <w:tr w:rsidR="005168FE" w14:paraId="6A9BF5E3" w14:textId="77777777">
        <w:trPr>
          <w:jc w:val="center"/>
        </w:trPr>
        <w:tc>
          <w:tcPr>
            <w:tcW w:w="2592" w:type="dxa"/>
            <w:shd w:val="clear" w:color="auto" w:fill="EBF5FB"/>
          </w:tcPr>
          <w:p w14:paraId="47020C69" w14:textId="77777777" w:rsidR="005168FE" w:rsidRDefault="00000000">
            <w:r>
              <w:rPr>
                <w:sz w:val="22"/>
              </w:rPr>
              <w:t>Person (abstract)</w:t>
            </w:r>
          </w:p>
        </w:tc>
        <w:tc>
          <w:tcPr>
            <w:tcW w:w="3600" w:type="dxa"/>
            <w:shd w:val="clear" w:color="auto" w:fill="EBF5FB"/>
          </w:tcPr>
          <w:p w14:paraId="34A2E64C" w14:textId="77777777" w:rsidR="005168FE" w:rsidRDefault="00000000">
            <w:r>
              <w:rPr>
                <w:sz w:val="22"/>
              </w:rPr>
              <w:t>personID, name, DOB, gender, phone, email, address</w:t>
            </w:r>
          </w:p>
        </w:tc>
        <w:tc>
          <w:tcPr>
            <w:tcW w:w="3168" w:type="dxa"/>
            <w:shd w:val="clear" w:color="auto" w:fill="EBF5FB"/>
          </w:tcPr>
          <w:p w14:paraId="6869B664" w14:textId="77777777" w:rsidR="005168FE" w:rsidRDefault="00000000">
            <w:r>
              <w:rPr>
                <w:sz w:val="22"/>
              </w:rPr>
              <w:t>getDetails(), updateDetails()</w:t>
            </w:r>
          </w:p>
        </w:tc>
        <w:tc>
          <w:tcPr>
            <w:tcW w:w="2448" w:type="dxa"/>
            <w:shd w:val="clear" w:color="auto" w:fill="EBF5FB"/>
          </w:tcPr>
          <w:p w14:paraId="3A8710CA" w14:textId="77777777" w:rsidR="005168FE" w:rsidRDefault="00000000">
            <w:r>
              <w:rPr>
                <w:sz w:val="22"/>
              </w:rPr>
              <w:t>Base entity for all human participants</w:t>
            </w:r>
          </w:p>
        </w:tc>
      </w:tr>
      <w:tr w:rsidR="005168FE" w14:paraId="2D3E5F3B" w14:textId="77777777">
        <w:trPr>
          <w:jc w:val="center"/>
        </w:trPr>
        <w:tc>
          <w:tcPr>
            <w:tcW w:w="2592" w:type="dxa"/>
            <w:shd w:val="clear" w:color="auto" w:fill="FFFFFF"/>
          </w:tcPr>
          <w:p w14:paraId="7C3503DE" w14:textId="77777777" w:rsidR="005168FE" w:rsidRDefault="00000000">
            <w:r>
              <w:rPr>
                <w:sz w:val="22"/>
              </w:rPr>
              <w:t>Patient (extends Person)</w:t>
            </w:r>
          </w:p>
        </w:tc>
        <w:tc>
          <w:tcPr>
            <w:tcW w:w="3600" w:type="dxa"/>
            <w:shd w:val="clear" w:color="auto" w:fill="FFFFFF"/>
          </w:tcPr>
          <w:p w14:paraId="18E245E6" w14:textId="77777777" w:rsidR="005168FE" w:rsidRDefault="00000000">
            <w:r>
              <w:rPr>
                <w:sz w:val="22"/>
              </w:rPr>
              <w:t>patientID, bloodGroup, allergies, EMR, insuranceID</w:t>
            </w:r>
          </w:p>
        </w:tc>
        <w:tc>
          <w:tcPr>
            <w:tcW w:w="3168" w:type="dxa"/>
            <w:shd w:val="clear" w:color="auto" w:fill="FFFFFF"/>
          </w:tcPr>
          <w:p w14:paraId="3BA051E9" w14:textId="77777777" w:rsidR="005168FE" w:rsidRDefault="00000000">
            <w:r>
              <w:rPr>
                <w:sz w:val="22"/>
              </w:rPr>
              <w:t>bookAppointment(), viewResults(), requestPrescription()</w:t>
            </w:r>
          </w:p>
        </w:tc>
        <w:tc>
          <w:tcPr>
            <w:tcW w:w="2448" w:type="dxa"/>
            <w:shd w:val="clear" w:color="auto" w:fill="FFFFFF"/>
          </w:tcPr>
          <w:p w14:paraId="10732AD1" w14:textId="77777777" w:rsidR="005168FE" w:rsidRDefault="00000000">
            <w:r>
              <w:rPr>
                <w:sz w:val="22"/>
              </w:rPr>
              <w:t>Manages patient health journey</w:t>
            </w:r>
          </w:p>
        </w:tc>
      </w:tr>
      <w:tr w:rsidR="005168FE" w14:paraId="1A7CCF9C" w14:textId="77777777">
        <w:trPr>
          <w:jc w:val="center"/>
        </w:trPr>
        <w:tc>
          <w:tcPr>
            <w:tcW w:w="2592" w:type="dxa"/>
            <w:shd w:val="clear" w:color="auto" w:fill="EBF5FB"/>
          </w:tcPr>
          <w:p w14:paraId="4CD822F7" w14:textId="77777777" w:rsidR="005168FE" w:rsidRDefault="00000000">
            <w:r>
              <w:rPr>
                <w:sz w:val="22"/>
              </w:rPr>
              <w:t>Doctor (extends Person)</w:t>
            </w:r>
          </w:p>
        </w:tc>
        <w:tc>
          <w:tcPr>
            <w:tcW w:w="3600" w:type="dxa"/>
            <w:shd w:val="clear" w:color="auto" w:fill="EBF5FB"/>
          </w:tcPr>
          <w:p w14:paraId="1AC230FA" w14:textId="77777777" w:rsidR="005168FE" w:rsidRDefault="00000000">
            <w:r>
              <w:rPr>
                <w:sz w:val="22"/>
              </w:rPr>
              <w:t>doctorID, specialisation, qualification, licenceNo</w:t>
            </w:r>
          </w:p>
        </w:tc>
        <w:tc>
          <w:tcPr>
            <w:tcW w:w="3168" w:type="dxa"/>
            <w:shd w:val="clear" w:color="auto" w:fill="EBF5FB"/>
          </w:tcPr>
          <w:p w14:paraId="26DDB918" w14:textId="77777777" w:rsidR="005168FE" w:rsidRDefault="00000000">
            <w:r>
              <w:rPr>
                <w:sz w:val="22"/>
              </w:rPr>
              <w:t>viewPatient(), diagnose(), prescribe(), conductVideoConsult()</w:t>
            </w:r>
          </w:p>
        </w:tc>
        <w:tc>
          <w:tcPr>
            <w:tcW w:w="2448" w:type="dxa"/>
            <w:shd w:val="clear" w:color="auto" w:fill="EBF5FB"/>
          </w:tcPr>
          <w:p w14:paraId="23129221" w14:textId="77777777" w:rsidR="005168FE" w:rsidRDefault="00000000">
            <w:r>
              <w:rPr>
                <w:sz w:val="22"/>
              </w:rPr>
              <w:t>Clinical diagnosis and treatment</w:t>
            </w:r>
          </w:p>
        </w:tc>
      </w:tr>
      <w:tr w:rsidR="005168FE" w14:paraId="40E5E909" w14:textId="77777777">
        <w:trPr>
          <w:jc w:val="center"/>
        </w:trPr>
        <w:tc>
          <w:tcPr>
            <w:tcW w:w="2592" w:type="dxa"/>
            <w:shd w:val="clear" w:color="auto" w:fill="FFFFFF"/>
          </w:tcPr>
          <w:p w14:paraId="4135626C" w14:textId="77777777" w:rsidR="005168FE" w:rsidRDefault="00000000">
            <w:r>
              <w:rPr>
                <w:sz w:val="22"/>
              </w:rPr>
              <w:t>Nurse (extends Person)</w:t>
            </w:r>
          </w:p>
        </w:tc>
        <w:tc>
          <w:tcPr>
            <w:tcW w:w="3600" w:type="dxa"/>
            <w:shd w:val="clear" w:color="auto" w:fill="FFFFFF"/>
          </w:tcPr>
          <w:p w14:paraId="380D9F67" w14:textId="77777777" w:rsidR="005168FE" w:rsidRDefault="00000000">
            <w:r>
              <w:rPr>
                <w:sz w:val="22"/>
              </w:rPr>
              <w:t>nurseID, wardID, shift, certifications</w:t>
            </w:r>
          </w:p>
        </w:tc>
        <w:tc>
          <w:tcPr>
            <w:tcW w:w="3168" w:type="dxa"/>
            <w:shd w:val="clear" w:color="auto" w:fill="FFFFFF"/>
          </w:tcPr>
          <w:p w14:paraId="7DA907E8" w14:textId="77777777" w:rsidR="005168FE" w:rsidRDefault="00000000">
            <w:r>
              <w:rPr>
                <w:sz w:val="22"/>
              </w:rPr>
              <w:t>administerMedication(), recordVitals(), assistDoctor()</w:t>
            </w:r>
          </w:p>
        </w:tc>
        <w:tc>
          <w:tcPr>
            <w:tcW w:w="2448" w:type="dxa"/>
            <w:shd w:val="clear" w:color="auto" w:fill="FFFFFF"/>
          </w:tcPr>
          <w:p w14:paraId="58A15926" w14:textId="77777777" w:rsidR="005168FE" w:rsidRDefault="00000000">
            <w:r>
              <w:rPr>
                <w:sz w:val="22"/>
              </w:rPr>
              <w:t>Patient care and medication administration</w:t>
            </w:r>
          </w:p>
        </w:tc>
      </w:tr>
      <w:tr w:rsidR="005168FE" w14:paraId="05095F49" w14:textId="77777777">
        <w:trPr>
          <w:jc w:val="center"/>
        </w:trPr>
        <w:tc>
          <w:tcPr>
            <w:tcW w:w="2592" w:type="dxa"/>
            <w:shd w:val="clear" w:color="auto" w:fill="EBF5FB"/>
          </w:tcPr>
          <w:p w14:paraId="4F29DD21" w14:textId="77777777" w:rsidR="005168FE" w:rsidRDefault="00000000">
            <w:r>
              <w:rPr>
                <w:sz w:val="22"/>
              </w:rPr>
              <w:t>Pharmacist (extends Person)</w:t>
            </w:r>
          </w:p>
        </w:tc>
        <w:tc>
          <w:tcPr>
            <w:tcW w:w="3600" w:type="dxa"/>
            <w:shd w:val="clear" w:color="auto" w:fill="EBF5FB"/>
          </w:tcPr>
          <w:p w14:paraId="1415132F" w14:textId="77777777" w:rsidR="005168FE" w:rsidRDefault="00000000">
            <w:r>
              <w:rPr>
                <w:sz w:val="22"/>
              </w:rPr>
              <w:t>pharmacistID, licenceNo, department</w:t>
            </w:r>
          </w:p>
        </w:tc>
        <w:tc>
          <w:tcPr>
            <w:tcW w:w="3168" w:type="dxa"/>
            <w:shd w:val="clear" w:color="auto" w:fill="EBF5FB"/>
          </w:tcPr>
          <w:p w14:paraId="078D9D89" w14:textId="77777777" w:rsidR="005168FE" w:rsidRDefault="00000000">
            <w:r>
              <w:rPr>
                <w:sz w:val="22"/>
              </w:rPr>
              <w:t>dispenseMedication(), verifyPrescription(), updateInventory()</w:t>
            </w:r>
          </w:p>
        </w:tc>
        <w:tc>
          <w:tcPr>
            <w:tcW w:w="2448" w:type="dxa"/>
            <w:shd w:val="clear" w:color="auto" w:fill="EBF5FB"/>
          </w:tcPr>
          <w:p w14:paraId="5EE151BB" w14:textId="77777777" w:rsidR="005168FE" w:rsidRDefault="00000000">
            <w:r>
              <w:rPr>
                <w:sz w:val="22"/>
              </w:rPr>
              <w:t>Pharmacy management and dispensing</w:t>
            </w:r>
          </w:p>
        </w:tc>
      </w:tr>
      <w:tr w:rsidR="005168FE" w14:paraId="2A97FE5A" w14:textId="77777777">
        <w:trPr>
          <w:jc w:val="center"/>
        </w:trPr>
        <w:tc>
          <w:tcPr>
            <w:tcW w:w="2592" w:type="dxa"/>
            <w:shd w:val="clear" w:color="auto" w:fill="FFFFFF"/>
          </w:tcPr>
          <w:p w14:paraId="539919A8" w14:textId="77777777" w:rsidR="005168FE" w:rsidRDefault="00000000">
            <w:r>
              <w:rPr>
                <w:sz w:val="22"/>
              </w:rPr>
              <w:t>Appointment</w:t>
            </w:r>
          </w:p>
        </w:tc>
        <w:tc>
          <w:tcPr>
            <w:tcW w:w="3600" w:type="dxa"/>
            <w:shd w:val="clear" w:color="auto" w:fill="FFFFFF"/>
          </w:tcPr>
          <w:p w14:paraId="337A2D54" w14:textId="77777777" w:rsidR="005168FE" w:rsidRDefault="00000000">
            <w:r>
              <w:rPr>
                <w:sz w:val="22"/>
              </w:rPr>
              <w:t xml:space="preserve">apptID, patientID, </w:t>
            </w:r>
            <w:r>
              <w:rPr>
                <w:sz w:val="22"/>
              </w:rPr>
              <w:lastRenderedPageBreak/>
              <w:t>doctorID, dateTime, type, status</w:t>
            </w:r>
          </w:p>
        </w:tc>
        <w:tc>
          <w:tcPr>
            <w:tcW w:w="3168" w:type="dxa"/>
            <w:shd w:val="clear" w:color="auto" w:fill="FFFFFF"/>
          </w:tcPr>
          <w:p w14:paraId="7129CD8C" w14:textId="77777777" w:rsidR="005168FE" w:rsidRDefault="00000000">
            <w:r>
              <w:rPr>
                <w:sz w:val="22"/>
              </w:rPr>
              <w:lastRenderedPageBreak/>
              <w:t xml:space="preserve">book(), reschedule(), </w:t>
            </w:r>
            <w:r>
              <w:rPr>
                <w:sz w:val="22"/>
              </w:rPr>
              <w:lastRenderedPageBreak/>
              <w:t>cancel(), confirm()</w:t>
            </w:r>
          </w:p>
        </w:tc>
        <w:tc>
          <w:tcPr>
            <w:tcW w:w="2448" w:type="dxa"/>
            <w:shd w:val="clear" w:color="auto" w:fill="FFFFFF"/>
          </w:tcPr>
          <w:p w14:paraId="6BBF727C" w14:textId="77777777" w:rsidR="005168FE" w:rsidRDefault="00000000">
            <w:r>
              <w:rPr>
                <w:sz w:val="22"/>
              </w:rPr>
              <w:lastRenderedPageBreak/>
              <w:t>Manages patient-</w:t>
            </w:r>
            <w:r>
              <w:rPr>
                <w:sz w:val="22"/>
              </w:rPr>
              <w:lastRenderedPageBreak/>
              <w:t>doctor meeting lifecycle</w:t>
            </w:r>
          </w:p>
        </w:tc>
      </w:tr>
      <w:tr w:rsidR="005168FE" w14:paraId="4ADBF7BF" w14:textId="77777777">
        <w:trPr>
          <w:jc w:val="center"/>
        </w:trPr>
        <w:tc>
          <w:tcPr>
            <w:tcW w:w="2592" w:type="dxa"/>
            <w:shd w:val="clear" w:color="auto" w:fill="EBF5FB"/>
          </w:tcPr>
          <w:p w14:paraId="24058D8D" w14:textId="77777777" w:rsidR="005168FE" w:rsidRDefault="00000000">
            <w:r>
              <w:rPr>
                <w:sz w:val="22"/>
              </w:rPr>
              <w:t>Prescription</w:t>
            </w:r>
          </w:p>
        </w:tc>
        <w:tc>
          <w:tcPr>
            <w:tcW w:w="3600" w:type="dxa"/>
            <w:shd w:val="clear" w:color="auto" w:fill="EBF5FB"/>
          </w:tcPr>
          <w:p w14:paraId="04141F4F" w14:textId="77777777" w:rsidR="005168FE" w:rsidRDefault="00000000">
            <w:r>
              <w:rPr>
                <w:sz w:val="22"/>
              </w:rPr>
              <w:t>prescriptionID, doctorID, patientID, medicineList[], dosage</w:t>
            </w:r>
          </w:p>
        </w:tc>
        <w:tc>
          <w:tcPr>
            <w:tcW w:w="3168" w:type="dxa"/>
            <w:shd w:val="clear" w:color="auto" w:fill="EBF5FB"/>
          </w:tcPr>
          <w:p w14:paraId="1301DF50" w14:textId="77777777" w:rsidR="005168FE" w:rsidRDefault="00000000">
            <w:r>
              <w:rPr>
                <w:sz w:val="22"/>
              </w:rPr>
              <w:t>create(), verify(), dispense(), refill()</w:t>
            </w:r>
          </w:p>
        </w:tc>
        <w:tc>
          <w:tcPr>
            <w:tcW w:w="2448" w:type="dxa"/>
            <w:shd w:val="clear" w:color="auto" w:fill="EBF5FB"/>
          </w:tcPr>
          <w:p w14:paraId="49E0A9B9" w14:textId="77777777" w:rsidR="005168FE" w:rsidRDefault="00000000">
            <w:r>
              <w:rPr>
                <w:sz w:val="22"/>
              </w:rPr>
              <w:t>Digital prescription management</w:t>
            </w:r>
          </w:p>
        </w:tc>
      </w:tr>
      <w:tr w:rsidR="005168FE" w14:paraId="25FEC661" w14:textId="77777777">
        <w:trPr>
          <w:jc w:val="center"/>
        </w:trPr>
        <w:tc>
          <w:tcPr>
            <w:tcW w:w="2592" w:type="dxa"/>
            <w:shd w:val="clear" w:color="auto" w:fill="FFFFFF"/>
          </w:tcPr>
          <w:p w14:paraId="73BC368C" w14:textId="77777777" w:rsidR="005168FE" w:rsidRDefault="00000000">
            <w:r>
              <w:rPr>
                <w:sz w:val="22"/>
              </w:rPr>
              <w:t>LabReport</w:t>
            </w:r>
          </w:p>
        </w:tc>
        <w:tc>
          <w:tcPr>
            <w:tcW w:w="3600" w:type="dxa"/>
            <w:shd w:val="clear" w:color="auto" w:fill="FFFFFF"/>
          </w:tcPr>
          <w:p w14:paraId="168582BC" w14:textId="77777777" w:rsidR="005168FE" w:rsidRDefault="00000000">
            <w:r>
              <w:rPr>
                <w:sz w:val="22"/>
              </w:rPr>
              <w:t>reportID, testID, patientID, labTechID, result, status</w:t>
            </w:r>
          </w:p>
        </w:tc>
        <w:tc>
          <w:tcPr>
            <w:tcW w:w="3168" w:type="dxa"/>
            <w:shd w:val="clear" w:color="auto" w:fill="FFFFFF"/>
          </w:tcPr>
          <w:p w14:paraId="1AF5331A" w14:textId="77777777" w:rsidR="005168FE" w:rsidRDefault="00000000">
            <w:r>
              <w:rPr>
                <w:sz w:val="22"/>
              </w:rPr>
              <w:t>upload(), validate(), notify(), archive()</w:t>
            </w:r>
          </w:p>
        </w:tc>
        <w:tc>
          <w:tcPr>
            <w:tcW w:w="2448" w:type="dxa"/>
            <w:shd w:val="clear" w:color="auto" w:fill="FFFFFF"/>
          </w:tcPr>
          <w:p w14:paraId="4BB626E4" w14:textId="77777777" w:rsidR="005168FE" w:rsidRDefault="00000000">
            <w:r>
              <w:rPr>
                <w:sz w:val="22"/>
              </w:rPr>
              <w:t>Laboratory test result management</w:t>
            </w:r>
          </w:p>
        </w:tc>
      </w:tr>
      <w:tr w:rsidR="005168FE" w14:paraId="66B1B4A8" w14:textId="77777777">
        <w:trPr>
          <w:jc w:val="center"/>
        </w:trPr>
        <w:tc>
          <w:tcPr>
            <w:tcW w:w="2592" w:type="dxa"/>
            <w:shd w:val="clear" w:color="auto" w:fill="EBF5FB"/>
          </w:tcPr>
          <w:p w14:paraId="3A0D5101" w14:textId="77777777" w:rsidR="005168FE" w:rsidRDefault="00000000">
            <w:r>
              <w:rPr>
                <w:sz w:val="22"/>
              </w:rPr>
              <w:t>EMR</w:t>
            </w:r>
          </w:p>
        </w:tc>
        <w:tc>
          <w:tcPr>
            <w:tcW w:w="3600" w:type="dxa"/>
            <w:shd w:val="clear" w:color="auto" w:fill="EBF5FB"/>
          </w:tcPr>
          <w:p w14:paraId="2BE95E11" w14:textId="77777777" w:rsidR="005168FE" w:rsidRDefault="00000000">
            <w:r>
              <w:rPr>
                <w:sz w:val="22"/>
              </w:rPr>
              <w:t>emrID, patientID, visitHistory[], diagnosis[], medications[]</w:t>
            </w:r>
          </w:p>
        </w:tc>
        <w:tc>
          <w:tcPr>
            <w:tcW w:w="3168" w:type="dxa"/>
            <w:shd w:val="clear" w:color="auto" w:fill="EBF5FB"/>
          </w:tcPr>
          <w:p w14:paraId="32CA8FB0" w14:textId="77777777" w:rsidR="005168FE" w:rsidRDefault="00000000">
            <w:r>
              <w:rPr>
                <w:sz w:val="22"/>
              </w:rPr>
              <w:t>addEntry(), getHistory(), shareWithDoctor()</w:t>
            </w:r>
          </w:p>
        </w:tc>
        <w:tc>
          <w:tcPr>
            <w:tcW w:w="2448" w:type="dxa"/>
            <w:shd w:val="clear" w:color="auto" w:fill="EBF5FB"/>
          </w:tcPr>
          <w:p w14:paraId="1FF720CA" w14:textId="77777777" w:rsidR="005168FE" w:rsidRDefault="00000000">
            <w:r>
              <w:rPr>
                <w:sz w:val="22"/>
              </w:rPr>
              <w:t>Electronic Medical Record storage</w:t>
            </w:r>
          </w:p>
        </w:tc>
      </w:tr>
      <w:tr w:rsidR="005168FE" w14:paraId="09C2FEF8" w14:textId="77777777">
        <w:trPr>
          <w:jc w:val="center"/>
        </w:trPr>
        <w:tc>
          <w:tcPr>
            <w:tcW w:w="2592" w:type="dxa"/>
            <w:shd w:val="clear" w:color="auto" w:fill="FFFFFF"/>
          </w:tcPr>
          <w:p w14:paraId="4A6C719D" w14:textId="77777777" w:rsidR="005168FE" w:rsidRDefault="00000000">
            <w:r>
              <w:rPr>
                <w:sz w:val="22"/>
              </w:rPr>
              <w:t>Insurance</w:t>
            </w:r>
          </w:p>
        </w:tc>
        <w:tc>
          <w:tcPr>
            <w:tcW w:w="3600" w:type="dxa"/>
            <w:shd w:val="clear" w:color="auto" w:fill="FFFFFF"/>
          </w:tcPr>
          <w:p w14:paraId="3D4F730B" w14:textId="77777777" w:rsidR="005168FE" w:rsidRDefault="00000000">
            <w:r>
              <w:rPr>
                <w:sz w:val="22"/>
              </w:rPr>
              <w:t>insuranceID, patientID, provider, coverage, claimHistory[]</w:t>
            </w:r>
          </w:p>
        </w:tc>
        <w:tc>
          <w:tcPr>
            <w:tcW w:w="3168" w:type="dxa"/>
            <w:shd w:val="clear" w:color="auto" w:fill="FFFFFF"/>
          </w:tcPr>
          <w:p w14:paraId="2BFD5320" w14:textId="77777777" w:rsidR="005168FE" w:rsidRDefault="00000000">
            <w:r>
              <w:rPr>
                <w:sz w:val="22"/>
              </w:rPr>
              <w:t>submitClaim(), getStatus(), computeCoverage()</w:t>
            </w:r>
          </w:p>
        </w:tc>
        <w:tc>
          <w:tcPr>
            <w:tcW w:w="2448" w:type="dxa"/>
            <w:shd w:val="clear" w:color="auto" w:fill="FFFFFF"/>
          </w:tcPr>
          <w:p w14:paraId="306ABC35" w14:textId="77777777" w:rsidR="005168FE" w:rsidRDefault="00000000">
            <w:r>
              <w:rPr>
                <w:sz w:val="22"/>
              </w:rPr>
              <w:t>Insurance claim and coverage management</w:t>
            </w:r>
          </w:p>
        </w:tc>
      </w:tr>
    </w:tbl>
    <w:p w14:paraId="18BC2F09" w14:textId="77777777" w:rsidR="005168FE" w:rsidRDefault="005168FE"/>
    <w:p w14:paraId="066535EE" w14:textId="77777777" w:rsidR="005168FE" w:rsidRDefault="00000000">
      <w:pPr>
        <w:spacing w:before="240" w:after="120" w:line="360" w:lineRule="exact"/>
      </w:pPr>
      <w:r>
        <w:rPr>
          <w:b/>
          <w:color w:val="1A5E20"/>
          <w:sz w:val="28"/>
        </w:rPr>
        <w:t>4. Object-Oriented Principles</w:t>
      </w:r>
    </w:p>
    <w:p w14:paraId="73D28DC6" w14:textId="77777777" w:rsidR="005168FE" w:rsidRDefault="00000000">
      <w:pPr>
        <w:spacing w:after="120" w:line="360" w:lineRule="exact"/>
        <w:jc w:val="both"/>
      </w:pPr>
      <w:r>
        <w:rPr>
          <w:b/>
        </w:rPr>
        <w:t>4.1 Encapsulation — Patient Data Privacy</w:t>
      </w:r>
    </w:p>
    <w:p w14:paraId="6F95EC79" w14:textId="77777777" w:rsidR="005168FE" w:rsidRDefault="00000000">
      <w:pPr>
        <w:spacing w:after="120" w:line="360" w:lineRule="exact"/>
        <w:jc w:val="both"/>
      </w:pPr>
      <w:r>
        <w:rPr>
          <w:b/>
        </w:rPr>
        <w:t>Encapsulation</w:t>
      </w:r>
      <w:r>
        <w:t xml:space="preserve"> is the most critical OO principle in healthcare due to stringent data privacy regulations (</w:t>
      </w:r>
      <w:r>
        <w:rPr>
          <w:b/>
        </w:rPr>
        <w:t>HIPAA</w:t>
      </w:r>
      <w:r>
        <w:t xml:space="preserve">, </w:t>
      </w:r>
      <w:r>
        <w:rPr>
          <w:b/>
        </w:rPr>
        <w:t>DPDP Act 2023</w:t>
      </w:r>
      <w:r>
        <w:t xml:space="preserve">). In the SHMS, the </w:t>
      </w:r>
      <w:r>
        <w:rPr>
          <w:b/>
        </w:rPr>
        <w:t>Patient</w:t>
      </w:r>
      <w:r>
        <w:t xml:space="preserve"> class encapsulates sensitive </w:t>
      </w:r>
      <w:r>
        <w:rPr>
          <w:b/>
        </w:rPr>
        <w:t>Electronic Medical Records</w:t>
      </w:r>
      <w:r>
        <w:t xml:space="preserve"> (</w:t>
      </w:r>
      <w:r>
        <w:rPr>
          <w:b/>
        </w:rPr>
        <w:t>EMR</w:t>
      </w:r>
      <w:r>
        <w:t>), allergy lists, mental health history, and insurance details as private attributes. These are accessible only through role-validated public methods. For instance, view</w:t>
      </w:r>
      <w:r>
        <w:rPr>
          <w:b/>
        </w:rPr>
        <w:t>EMR</w:t>
      </w:r>
      <w:r>
        <w:t xml:space="preserve">(doctorID) checks whether the requesting doctor has an active appointment with the patient before returning records. The </w:t>
      </w:r>
      <w:r>
        <w:rPr>
          <w:b/>
        </w:rPr>
        <w:t>Prescription</w:t>
      </w:r>
      <w:r>
        <w:t xml:space="preserve"> class encapsulates the medicine composition and dosage as private — only the Pharmacist role can call </w:t>
      </w:r>
      <w:r>
        <w:rPr>
          <w:b/>
        </w:rPr>
        <w:t>verifyPrescription()</w:t>
      </w:r>
      <w:r>
        <w:t xml:space="preserve">, preventing dispensing errors from unauthorised modifications. Similarly, the </w:t>
      </w:r>
      <w:r>
        <w:rPr>
          <w:b/>
        </w:rPr>
        <w:t>Insurance</w:t>
      </w:r>
      <w:r>
        <w:t xml:space="preserve"> class hides policy calculation logic — patients interact only with </w:t>
      </w:r>
      <w:r>
        <w:rPr>
          <w:b/>
        </w:rPr>
        <w:t>submitClaim()</w:t>
      </w:r>
      <w:r>
        <w:t xml:space="preserve"> and </w:t>
      </w:r>
      <w:r>
        <w:rPr>
          <w:b/>
        </w:rPr>
        <w:t>getStatus()</w:t>
      </w:r>
      <w:r>
        <w:t>, while the premium calculation formula remains internal.</w:t>
      </w:r>
    </w:p>
    <w:p w14:paraId="659DCE6C" w14:textId="77777777" w:rsidR="005168FE" w:rsidRDefault="00000000">
      <w:pPr>
        <w:spacing w:after="120" w:line="360" w:lineRule="exact"/>
        <w:jc w:val="both"/>
      </w:pPr>
      <w:r>
        <w:rPr>
          <w:b/>
        </w:rPr>
        <w:t>4.2 Inheritance — Healthcare Professional Hierarchy</w:t>
      </w:r>
    </w:p>
    <w:p w14:paraId="7204F7CC" w14:textId="77777777" w:rsidR="005168FE" w:rsidRDefault="00000000">
      <w:pPr>
        <w:spacing w:after="120" w:line="360" w:lineRule="exact"/>
        <w:jc w:val="both"/>
      </w:pPr>
      <w:r>
        <w:t xml:space="preserve">The </w:t>
      </w:r>
      <w:r>
        <w:rPr>
          <w:b/>
        </w:rPr>
        <w:t>Person</w:t>
      </w:r>
      <w:r>
        <w:t xml:space="preserve"> abstract class serves as the base for all human actors. First-level subclasses include </w:t>
      </w:r>
      <w:r>
        <w:rPr>
          <w:b/>
        </w:rPr>
        <w:t>HealthcareProvider</w:t>
      </w:r>
      <w:r>
        <w:t xml:space="preserve"> (extends </w:t>
      </w:r>
      <w:r>
        <w:rPr>
          <w:b/>
        </w:rPr>
        <w:t>Person</w:t>
      </w:r>
      <w:r>
        <w:t xml:space="preserve">) and </w:t>
      </w:r>
      <w:r>
        <w:rPr>
          <w:b/>
        </w:rPr>
        <w:t>Patient</w:t>
      </w:r>
      <w:r>
        <w:t xml:space="preserve"> (extends </w:t>
      </w:r>
      <w:r>
        <w:rPr>
          <w:b/>
        </w:rPr>
        <w:t>Person</w:t>
      </w:r>
      <w:r>
        <w:t xml:space="preserve">). </w:t>
      </w:r>
      <w:r>
        <w:rPr>
          <w:b/>
        </w:rPr>
        <w:t>HealthcareProvider</w:t>
      </w:r>
      <w:r>
        <w:t xml:space="preserve"> is further extended by </w:t>
      </w:r>
      <w:r>
        <w:rPr>
          <w:b/>
        </w:rPr>
        <w:t>Doctor</w:t>
      </w:r>
      <w:r>
        <w:t xml:space="preserve">, </w:t>
      </w:r>
      <w:r>
        <w:rPr>
          <w:b/>
        </w:rPr>
        <w:t>Nurse</w:t>
      </w:r>
      <w:r>
        <w:t xml:space="preserve">, </w:t>
      </w:r>
      <w:r>
        <w:rPr>
          <w:b/>
        </w:rPr>
        <w:t>Pharmacist</w:t>
      </w:r>
      <w:r>
        <w:t xml:space="preserve">, and </w:t>
      </w:r>
      <w:r>
        <w:rPr>
          <w:b/>
        </w:rPr>
        <w:t>LabTechnician</w:t>
      </w:r>
      <w:r>
        <w:t xml:space="preserve">. </w:t>
      </w:r>
      <w:r>
        <w:rPr>
          <w:b/>
        </w:rPr>
        <w:t>Doctor</w:t>
      </w:r>
      <w:r>
        <w:t xml:space="preserve"> is extended by </w:t>
      </w:r>
      <w:r>
        <w:rPr>
          <w:b/>
        </w:rPr>
        <w:t>GeneralPractitioner</w:t>
      </w:r>
      <w:r>
        <w:t xml:space="preserve">, </w:t>
      </w:r>
      <w:r>
        <w:rPr>
          <w:b/>
        </w:rPr>
        <w:t>Specialist</w:t>
      </w:r>
      <w:r>
        <w:t xml:space="preserve">, and </w:t>
      </w:r>
      <w:r>
        <w:rPr>
          <w:b/>
        </w:rPr>
        <w:t>Surgeon</w:t>
      </w:r>
      <w:r>
        <w:t xml:space="preserve"> — each inheriting all </w:t>
      </w:r>
      <w:r>
        <w:rPr>
          <w:b/>
        </w:rPr>
        <w:t>Doctor</w:t>
      </w:r>
      <w:r>
        <w:t xml:space="preserve"> attributes and methods while adding specialisation-specific behaviour. For example, </w:t>
      </w:r>
      <w:r>
        <w:rPr>
          <w:b/>
        </w:rPr>
        <w:t>Surgeon</w:t>
      </w:r>
      <w:r>
        <w:t xml:space="preserve"> overrides the </w:t>
      </w:r>
      <w:r>
        <w:rPr>
          <w:b/>
        </w:rPr>
        <w:t>scheduleConsultation()</w:t>
      </w:r>
      <w:r>
        <w:t xml:space="preserve"> method to include pre-operative assessment steps not required by a </w:t>
      </w:r>
      <w:r>
        <w:rPr>
          <w:b/>
        </w:rPr>
        <w:t>GeneralPractitioner</w:t>
      </w:r>
      <w:r>
        <w:t xml:space="preserve">. This multi-level inheritance hierarchy eliminates duplication of identity management, authentication, and common clinical methods across all healthcare professional types. The </w:t>
      </w:r>
      <w:r>
        <w:rPr>
          <w:b/>
        </w:rPr>
        <w:t>Administrator</w:t>
      </w:r>
      <w:r>
        <w:t xml:space="preserve"> class extends </w:t>
      </w:r>
      <w:r>
        <w:rPr>
          <w:b/>
        </w:rPr>
        <w:t>Person</w:t>
      </w:r>
      <w:r>
        <w:t xml:space="preserve"> independently, with access to system configuration and reporting without clinical privileges.</w:t>
      </w:r>
    </w:p>
    <w:p w14:paraId="43A342E6" w14:textId="77777777" w:rsidR="005168FE" w:rsidRDefault="00000000">
      <w:pPr>
        <w:spacing w:after="120" w:line="360" w:lineRule="exact"/>
        <w:jc w:val="both"/>
      </w:pPr>
      <w:r>
        <w:rPr>
          <w:b/>
        </w:rPr>
        <w:t>4.3 Polymorphism — Flexible Consultation and Notification</w:t>
      </w:r>
    </w:p>
    <w:p w14:paraId="694A39B5" w14:textId="77777777" w:rsidR="005168FE" w:rsidRDefault="00000000">
      <w:pPr>
        <w:spacing w:after="120" w:line="360" w:lineRule="exact"/>
        <w:jc w:val="both"/>
      </w:pPr>
      <w:r>
        <w:rPr>
          <w:b/>
        </w:rPr>
        <w:lastRenderedPageBreak/>
        <w:t>Polymorphism</w:t>
      </w:r>
      <w:r>
        <w:t xml:space="preserve"> enables the SHMS to support multiple consultation modalities through a unified </w:t>
      </w:r>
      <w:r>
        <w:rPr>
          <w:b/>
        </w:rPr>
        <w:t>Consultation</w:t>
      </w:r>
      <w:r>
        <w:t xml:space="preserve"> abstract class. Three concrete subclasses override the </w:t>
      </w:r>
      <w:r>
        <w:rPr>
          <w:b/>
        </w:rPr>
        <w:t>conduct()</w:t>
      </w:r>
      <w:r>
        <w:t xml:space="preserve"> method: </w:t>
      </w:r>
      <w:r>
        <w:rPr>
          <w:b/>
        </w:rPr>
        <w:t>InPersonConsultation</w:t>
      </w:r>
      <w:r>
        <w:t xml:space="preserve"> (</w:t>
      </w:r>
      <w:r>
        <w:rPr>
          <w:b/>
        </w:rPr>
        <w:t>conduct()</w:t>
      </w:r>
      <w:r>
        <w:t xml:space="preserve"> — directs patient to OPD room), </w:t>
      </w:r>
      <w:r>
        <w:rPr>
          <w:b/>
        </w:rPr>
        <w:t>VideoConsultation</w:t>
      </w:r>
      <w:r>
        <w:t xml:space="preserve"> (</w:t>
      </w:r>
      <w:r>
        <w:rPr>
          <w:b/>
        </w:rPr>
        <w:t>conduct()</w:t>
      </w:r>
      <w:r>
        <w:t xml:space="preserve"> — initiates a </w:t>
      </w:r>
      <w:r>
        <w:rPr>
          <w:b/>
        </w:rPr>
        <w:t>WebRTC</w:t>
      </w:r>
      <w:r>
        <w:t xml:space="preserve"> video session), and </w:t>
      </w:r>
      <w:r>
        <w:rPr>
          <w:b/>
        </w:rPr>
        <w:t>ChatConsultation</w:t>
      </w:r>
      <w:r>
        <w:t xml:space="preserve"> (</w:t>
      </w:r>
      <w:r>
        <w:rPr>
          <w:b/>
        </w:rPr>
        <w:t>conduct()</w:t>
      </w:r>
      <w:r>
        <w:t xml:space="preserve"> — opens a secure messaging thread). The appointment booking engine always calls consultation.</w:t>
      </w:r>
      <w:r>
        <w:rPr>
          <w:b/>
        </w:rPr>
        <w:t>conduct()</w:t>
      </w:r>
      <w:r>
        <w:t xml:space="preserve"> regardless of the type, and the appropriate modality is selected at runtime based on the patient's and doctor's preference. This makes adding new consultation types (e.g., AR-assisted consultation) trivial — a new subclass is added without modifying the booking engine. </w:t>
      </w:r>
      <w:r>
        <w:rPr>
          <w:b/>
        </w:rPr>
        <w:t>Polymorphism</w:t>
      </w:r>
      <w:r>
        <w:t xml:space="preserve"> is also applied in the Notification hierarchy: </w:t>
      </w:r>
      <w:r>
        <w:rPr>
          <w:b/>
        </w:rPr>
        <w:t>AlertNotification</w:t>
      </w:r>
      <w:r>
        <w:t xml:space="preserve">, </w:t>
      </w:r>
      <w:r>
        <w:rPr>
          <w:b/>
        </w:rPr>
        <w:t>ReminderNotification</w:t>
      </w:r>
      <w:r>
        <w:t xml:space="preserve">, and </w:t>
      </w:r>
      <w:r>
        <w:rPr>
          <w:b/>
        </w:rPr>
        <w:t>ReportNotification</w:t>
      </w:r>
      <w:r>
        <w:t xml:space="preserve"> each override </w:t>
      </w:r>
      <w:r>
        <w:rPr>
          <w:b/>
        </w:rPr>
        <w:t>generateContent()</w:t>
      </w:r>
      <w:r>
        <w:t xml:space="preserve"> and </w:t>
      </w:r>
      <w:r>
        <w:rPr>
          <w:b/>
        </w:rPr>
        <w:t>send()</w:t>
      </w:r>
      <w:r>
        <w:t xml:space="preserve"> with appropriate message structure and delivery channel.</w:t>
      </w:r>
    </w:p>
    <w:p w14:paraId="5F94D1E2" w14:textId="77777777" w:rsidR="005168FE" w:rsidRDefault="00000000">
      <w:pPr>
        <w:spacing w:after="120" w:line="360" w:lineRule="exact"/>
        <w:jc w:val="both"/>
      </w:pPr>
      <w:r>
        <w:rPr>
          <w:b/>
        </w:rPr>
        <w:t>4.4 Abstraction</w:t>
      </w:r>
    </w:p>
    <w:p w14:paraId="6B44B1FA" w14:textId="77777777" w:rsidR="005168FE" w:rsidRDefault="00000000">
      <w:pPr>
        <w:spacing w:after="120" w:line="360" w:lineRule="exact"/>
        <w:jc w:val="both"/>
      </w:pPr>
      <w:r>
        <w:t xml:space="preserve">The </w:t>
      </w:r>
      <w:r>
        <w:rPr>
          <w:b/>
        </w:rPr>
        <w:t>ILabService</w:t>
      </w:r>
      <w:r>
        <w:t xml:space="preserve"> interface abstracts laboratory operations. Concrete implementations support different laboratory equipment: </w:t>
      </w:r>
      <w:r>
        <w:rPr>
          <w:b/>
        </w:rPr>
        <w:t>PathologyLab</w:t>
      </w:r>
      <w:r>
        <w:t xml:space="preserve">, </w:t>
      </w:r>
      <w:r>
        <w:rPr>
          <w:b/>
        </w:rPr>
        <w:t>RadiologyLab</w:t>
      </w:r>
      <w:r>
        <w:t xml:space="preserve">, and </w:t>
      </w:r>
      <w:r>
        <w:rPr>
          <w:b/>
        </w:rPr>
        <w:t>MicrobiologyLab</w:t>
      </w:r>
      <w:r>
        <w:t xml:space="preserve">. The Doctor prescribes a test through </w:t>
      </w:r>
      <w:r>
        <w:rPr>
          <w:b/>
        </w:rPr>
        <w:t>ILabService</w:t>
      </w:r>
      <w:r>
        <w:t xml:space="preserve">.requestTest(testType), without needing to know which physical lab will perform it. Similarly, </w:t>
      </w:r>
      <w:r>
        <w:rPr>
          <w:b/>
        </w:rPr>
        <w:t>IPaymentProcessor</w:t>
      </w:r>
      <w:r>
        <w:t xml:space="preserve"> abstracts billing across cash, card, UPI, and insurance claim pathways.</w:t>
      </w:r>
    </w:p>
    <w:p w14:paraId="456CACB8" w14:textId="77777777" w:rsidR="005168FE" w:rsidRDefault="00000000">
      <w:pPr>
        <w:spacing w:after="120" w:line="360" w:lineRule="exact"/>
        <w:jc w:val="both"/>
      </w:pPr>
      <w:r>
        <w:rPr>
          <w:b/>
        </w:rPr>
        <w:t>4.5 Association, Aggregation, and Composition</w:t>
      </w:r>
    </w:p>
    <w:p w14:paraId="752AF412" w14:textId="77777777" w:rsidR="005168FE" w:rsidRDefault="00000000">
      <w:pPr>
        <w:pStyle w:val="ListBullet"/>
        <w:spacing w:after="80" w:line="360" w:lineRule="exact"/>
        <w:ind w:left="432"/>
        <w:jc w:val="both"/>
      </w:pPr>
      <w:r>
        <w:t>Association: Doctor is associated with many Patients through Appointments (M:N). Patient is associated with Insurance (1:1).</w:t>
      </w:r>
    </w:p>
    <w:p w14:paraId="0BE23F98" w14:textId="77777777" w:rsidR="005168FE" w:rsidRDefault="00000000">
      <w:pPr>
        <w:pStyle w:val="ListBullet"/>
        <w:spacing w:after="80" w:line="360" w:lineRule="exact"/>
        <w:ind w:left="432"/>
        <w:jc w:val="both"/>
      </w:pPr>
      <w:r>
        <w:t>Aggregation: Hospital aggregates Departments; Departments aggregate Doctors. Removing a Department does not delete Doctor records.</w:t>
      </w:r>
    </w:p>
    <w:p w14:paraId="01AE50D0" w14:textId="77777777" w:rsidR="005168FE" w:rsidRDefault="00000000">
      <w:pPr>
        <w:pStyle w:val="ListBullet"/>
        <w:spacing w:after="80" w:line="360" w:lineRule="exact"/>
        <w:ind w:left="432"/>
        <w:jc w:val="both"/>
      </w:pPr>
      <w:r>
        <w:t>Composition: Patient composes EMR — the Electronic Medical Record is created with the patient and deleted when patient records are purged. Appointment composes ConsultationNote — notes cannot exist without the appointment.</w:t>
      </w:r>
    </w:p>
    <w:p w14:paraId="175EDD95" w14:textId="77777777" w:rsidR="005168FE" w:rsidRDefault="00000000">
      <w:pPr>
        <w:spacing w:before="240" w:after="120" w:line="360" w:lineRule="exact"/>
      </w:pPr>
      <w:r>
        <w:rPr>
          <w:b/>
          <w:color w:val="1A5E20"/>
          <w:sz w:val="28"/>
        </w:rPr>
        <w:t>5. Class Identification Summary</w:t>
      </w:r>
    </w:p>
    <w:tbl>
      <w:tblPr>
        <w:tblStyle w:val="TableGrid"/>
        <w:tblW w:w="0" w:type="auto"/>
        <w:jc w:val="center"/>
        <w:tblLook w:val="04A0" w:firstRow="1" w:lastRow="0" w:firstColumn="1" w:lastColumn="0" w:noHBand="0" w:noVBand="1"/>
      </w:tblPr>
      <w:tblGrid>
        <w:gridCol w:w="2731"/>
        <w:gridCol w:w="2512"/>
        <w:gridCol w:w="3999"/>
      </w:tblGrid>
      <w:tr w:rsidR="005168FE" w14:paraId="734F7377" w14:textId="77777777">
        <w:trPr>
          <w:jc w:val="center"/>
        </w:trPr>
        <w:tc>
          <w:tcPr>
            <w:tcW w:w="3168" w:type="dxa"/>
            <w:shd w:val="clear" w:color="auto" w:fill="003264"/>
          </w:tcPr>
          <w:p w14:paraId="2D676271" w14:textId="77777777" w:rsidR="005168FE" w:rsidRDefault="00000000">
            <w:pPr>
              <w:jc w:val="center"/>
            </w:pPr>
            <w:r>
              <w:rPr>
                <w:b/>
                <w:color w:val="FFFFFF"/>
                <w:sz w:val="22"/>
              </w:rPr>
              <w:t>Class</w:t>
            </w:r>
          </w:p>
        </w:tc>
        <w:tc>
          <w:tcPr>
            <w:tcW w:w="2880" w:type="dxa"/>
            <w:shd w:val="clear" w:color="auto" w:fill="003264"/>
          </w:tcPr>
          <w:p w14:paraId="72385433" w14:textId="77777777" w:rsidR="005168FE" w:rsidRDefault="00000000">
            <w:pPr>
              <w:jc w:val="center"/>
            </w:pPr>
            <w:r>
              <w:rPr>
                <w:b/>
                <w:color w:val="FFFFFF"/>
                <w:sz w:val="22"/>
              </w:rPr>
              <w:t>Type</w:t>
            </w:r>
          </w:p>
        </w:tc>
        <w:tc>
          <w:tcPr>
            <w:tcW w:w="5760" w:type="dxa"/>
            <w:shd w:val="clear" w:color="auto" w:fill="003264"/>
          </w:tcPr>
          <w:p w14:paraId="76032FD8" w14:textId="77777777" w:rsidR="005168FE" w:rsidRDefault="00000000">
            <w:pPr>
              <w:jc w:val="center"/>
            </w:pPr>
            <w:r>
              <w:rPr>
                <w:b/>
                <w:color w:val="FFFFFF"/>
                <w:sz w:val="22"/>
              </w:rPr>
              <w:t>Key Responsibility</w:t>
            </w:r>
          </w:p>
        </w:tc>
      </w:tr>
      <w:tr w:rsidR="005168FE" w14:paraId="77133B11" w14:textId="77777777">
        <w:trPr>
          <w:jc w:val="center"/>
        </w:trPr>
        <w:tc>
          <w:tcPr>
            <w:tcW w:w="3168" w:type="dxa"/>
            <w:shd w:val="clear" w:color="auto" w:fill="EBF5FB"/>
          </w:tcPr>
          <w:p w14:paraId="4A0DA221" w14:textId="77777777" w:rsidR="005168FE" w:rsidRDefault="00000000">
            <w:r>
              <w:rPr>
                <w:sz w:val="22"/>
              </w:rPr>
              <w:t>Person</w:t>
            </w:r>
          </w:p>
        </w:tc>
        <w:tc>
          <w:tcPr>
            <w:tcW w:w="2880" w:type="dxa"/>
            <w:shd w:val="clear" w:color="auto" w:fill="EBF5FB"/>
          </w:tcPr>
          <w:p w14:paraId="0811963F" w14:textId="77777777" w:rsidR="005168FE" w:rsidRDefault="00000000">
            <w:r>
              <w:rPr>
                <w:sz w:val="22"/>
              </w:rPr>
              <w:t>Abstract Base</w:t>
            </w:r>
          </w:p>
        </w:tc>
        <w:tc>
          <w:tcPr>
            <w:tcW w:w="5760" w:type="dxa"/>
            <w:shd w:val="clear" w:color="auto" w:fill="EBF5FB"/>
          </w:tcPr>
          <w:p w14:paraId="25BDA297" w14:textId="77777777" w:rsidR="005168FE" w:rsidRDefault="00000000">
            <w:r>
              <w:rPr>
                <w:sz w:val="22"/>
              </w:rPr>
              <w:t>Common identity attributes for all system participants</w:t>
            </w:r>
          </w:p>
        </w:tc>
      </w:tr>
      <w:tr w:rsidR="005168FE" w14:paraId="629059F8" w14:textId="77777777">
        <w:trPr>
          <w:jc w:val="center"/>
        </w:trPr>
        <w:tc>
          <w:tcPr>
            <w:tcW w:w="3168" w:type="dxa"/>
            <w:shd w:val="clear" w:color="auto" w:fill="FFFFFF"/>
          </w:tcPr>
          <w:p w14:paraId="37CDEE91" w14:textId="77777777" w:rsidR="005168FE" w:rsidRDefault="00000000">
            <w:r>
              <w:rPr>
                <w:sz w:val="22"/>
              </w:rPr>
              <w:t>Patient</w:t>
            </w:r>
          </w:p>
        </w:tc>
        <w:tc>
          <w:tcPr>
            <w:tcW w:w="2880" w:type="dxa"/>
            <w:shd w:val="clear" w:color="auto" w:fill="FFFFFF"/>
          </w:tcPr>
          <w:p w14:paraId="72460006" w14:textId="77777777" w:rsidR="005168FE" w:rsidRDefault="00000000">
            <w:r>
              <w:rPr>
                <w:sz w:val="22"/>
              </w:rPr>
              <w:t>Concrete (IS-A Person)</w:t>
            </w:r>
          </w:p>
        </w:tc>
        <w:tc>
          <w:tcPr>
            <w:tcW w:w="5760" w:type="dxa"/>
            <w:shd w:val="clear" w:color="auto" w:fill="FFFFFF"/>
          </w:tcPr>
          <w:p w14:paraId="027BCDBC" w14:textId="77777777" w:rsidR="005168FE" w:rsidRDefault="00000000">
            <w:r>
              <w:rPr>
                <w:sz w:val="22"/>
              </w:rPr>
              <w:t>Health management, appointments, prescriptions</w:t>
            </w:r>
          </w:p>
        </w:tc>
      </w:tr>
      <w:tr w:rsidR="005168FE" w14:paraId="6022E4AF" w14:textId="77777777">
        <w:trPr>
          <w:jc w:val="center"/>
        </w:trPr>
        <w:tc>
          <w:tcPr>
            <w:tcW w:w="3168" w:type="dxa"/>
            <w:shd w:val="clear" w:color="auto" w:fill="EBF5FB"/>
          </w:tcPr>
          <w:p w14:paraId="56D87389" w14:textId="77777777" w:rsidR="005168FE" w:rsidRDefault="00000000">
            <w:r>
              <w:rPr>
                <w:sz w:val="22"/>
              </w:rPr>
              <w:t>Doctor</w:t>
            </w:r>
          </w:p>
        </w:tc>
        <w:tc>
          <w:tcPr>
            <w:tcW w:w="2880" w:type="dxa"/>
            <w:shd w:val="clear" w:color="auto" w:fill="EBF5FB"/>
          </w:tcPr>
          <w:p w14:paraId="48D52397" w14:textId="77777777" w:rsidR="005168FE" w:rsidRDefault="00000000">
            <w:r>
              <w:rPr>
                <w:sz w:val="22"/>
              </w:rPr>
              <w:t>Concrete (IS-A HealthcareProvider)</w:t>
            </w:r>
          </w:p>
        </w:tc>
        <w:tc>
          <w:tcPr>
            <w:tcW w:w="5760" w:type="dxa"/>
            <w:shd w:val="clear" w:color="auto" w:fill="EBF5FB"/>
          </w:tcPr>
          <w:p w14:paraId="33C32302" w14:textId="77777777" w:rsidR="005168FE" w:rsidRDefault="00000000">
            <w:r>
              <w:rPr>
                <w:sz w:val="22"/>
              </w:rPr>
              <w:t>Clinical diagnosis, prescription, consultation</w:t>
            </w:r>
          </w:p>
        </w:tc>
      </w:tr>
      <w:tr w:rsidR="005168FE" w14:paraId="2C407522" w14:textId="77777777">
        <w:trPr>
          <w:jc w:val="center"/>
        </w:trPr>
        <w:tc>
          <w:tcPr>
            <w:tcW w:w="3168" w:type="dxa"/>
            <w:shd w:val="clear" w:color="auto" w:fill="FFFFFF"/>
          </w:tcPr>
          <w:p w14:paraId="35ABE910" w14:textId="77777777" w:rsidR="005168FE" w:rsidRDefault="00000000">
            <w:r>
              <w:rPr>
                <w:sz w:val="22"/>
              </w:rPr>
              <w:t>Nurse</w:t>
            </w:r>
          </w:p>
        </w:tc>
        <w:tc>
          <w:tcPr>
            <w:tcW w:w="2880" w:type="dxa"/>
            <w:shd w:val="clear" w:color="auto" w:fill="FFFFFF"/>
          </w:tcPr>
          <w:p w14:paraId="1F18DC56" w14:textId="77777777" w:rsidR="005168FE" w:rsidRDefault="00000000">
            <w:r>
              <w:rPr>
                <w:sz w:val="22"/>
              </w:rPr>
              <w:t>Concrete (IS-A HealthcareProvider)</w:t>
            </w:r>
          </w:p>
        </w:tc>
        <w:tc>
          <w:tcPr>
            <w:tcW w:w="5760" w:type="dxa"/>
            <w:shd w:val="clear" w:color="auto" w:fill="FFFFFF"/>
          </w:tcPr>
          <w:p w14:paraId="17C99AB3" w14:textId="77777777" w:rsidR="005168FE" w:rsidRDefault="00000000">
            <w:r>
              <w:rPr>
                <w:sz w:val="22"/>
              </w:rPr>
              <w:t>Medication administration, vitals recording</w:t>
            </w:r>
          </w:p>
        </w:tc>
      </w:tr>
      <w:tr w:rsidR="005168FE" w14:paraId="6FCCBB68" w14:textId="77777777">
        <w:trPr>
          <w:jc w:val="center"/>
        </w:trPr>
        <w:tc>
          <w:tcPr>
            <w:tcW w:w="3168" w:type="dxa"/>
            <w:shd w:val="clear" w:color="auto" w:fill="EBF5FB"/>
          </w:tcPr>
          <w:p w14:paraId="3FDA645B" w14:textId="77777777" w:rsidR="005168FE" w:rsidRDefault="00000000">
            <w:r>
              <w:rPr>
                <w:sz w:val="22"/>
              </w:rPr>
              <w:t>Appointment</w:t>
            </w:r>
          </w:p>
        </w:tc>
        <w:tc>
          <w:tcPr>
            <w:tcW w:w="2880" w:type="dxa"/>
            <w:shd w:val="clear" w:color="auto" w:fill="EBF5FB"/>
          </w:tcPr>
          <w:p w14:paraId="3848CA14" w14:textId="77777777" w:rsidR="005168FE" w:rsidRDefault="00000000">
            <w:r>
              <w:rPr>
                <w:sz w:val="22"/>
              </w:rPr>
              <w:t>Entity</w:t>
            </w:r>
          </w:p>
        </w:tc>
        <w:tc>
          <w:tcPr>
            <w:tcW w:w="5760" w:type="dxa"/>
            <w:shd w:val="clear" w:color="auto" w:fill="EBF5FB"/>
          </w:tcPr>
          <w:p w14:paraId="5B7D44FE" w14:textId="77777777" w:rsidR="005168FE" w:rsidRDefault="00000000">
            <w:r>
              <w:rPr>
                <w:sz w:val="22"/>
              </w:rPr>
              <w:t>Lifecycle management of patient-doctor meetings</w:t>
            </w:r>
          </w:p>
        </w:tc>
      </w:tr>
      <w:tr w:rsidR="005168FE" w14:paraId="520E6A8A" w14:textId="77777777">
        <w:trPr>
          <w:jc w:val="center"/>
        </w:trPr>
        <w:tc>
          <w:tcPr>
            <w:tcW w:w="3168" w:type="dxa"/>
            <w:shd w:val="clear" w:color="auto" w:fill="FFFFFF"/>
          </w:tcPr>
          <w:p w14:paraId="1C3E7DA5" w14:textId="77777777" w:rsidR="005168FE" w:rsidRDefault="00000000">
            <w:r>
              <w:rPr>
                <w:sz w:val="22"/>
              </w:rPr>
              <w:t>Consultation (abstract)</w:t>
            </w:r>
          </w:p>
        </w:tc>
        <w:tc>
          <w:tcPr>
            <w:tcW w:w="2880" w:type="dxa"/>
            <w:shd w:val="clear" w:color="auto" w:fill="FFFFFF"/>
          </w:tcPr>
          <w:p w14:paraId="2466D5F8" w14:textId="77777777" w:rsidR="005168FE" w:rsidRDefault="00000000">
            <w:r>
              <w:rPr>
                <w:sz w:val="22"/>
              </w:rPr>
              <w:t>Abstract</w:t>
            </w:r>
          </w:p>
        </w:tc>
        <w:tc>
          <w:tcPr>
            <w:tcW w:w="5760" w:type="dxa"/>
            <w:shd w:val="clear" w:color="auto" w:fill="FFFFFF"/>
          </w:tcPr>
          <w:p w14:paraId="182B5952" w14:textId="77777777" w:rsidR="005168FE" w:rsidRDefault="00000000">
            <w:r>
              <w:rPr>
                <w:sz w:val="22"/>
              </w:rPr>
              <w:t>Template for all consultation types</w:t>
            </w:r>
          </w:p>
        </w:tc>
      </w:tr>
      <w:tr w:rsidR="005168FE" w14:paraId="0F2F67C5" w14:textId="77777777">
        <w:trPr>
          <w:jc w:val="center"/>
        </w:trPr>
        <w:tc>
          <w:tcPr>
            <w:tcW w:w="3168" w:type="dxa"/>
            <w:shd w:val="clear" w:color="auto" w:fill="EBF5FB"/>
          </w:tcPr>
          <w:p w14:paraId="0E1A227A" w14:textId="77777777" w:rsidR="005168FE" w:rsidRDefault="00000000">
            <w:r>
              <w:rPr>
                <w:sz w:val="22"/>
              </w:rPr>
              <w:t>InPersonConsultation</w:t>
            </w:r>
          </w:p>
        </w:tc>
        <w:tc>
          <w:tcPr>
            <w:tcW w:w="2880" w:type="dxa"/>
            <w:shd w:val="clear" w:color="auto" w:fill="EBF5FB"/>
          </w:tcPr>
          <w:p w14:paraId="1BA95CD8" w14:textId="77777777" w:rsidR="005168FE" w:rsidRDefault="00000000">
            <w:r>
              <w:rPr>
                <w:sz w:val="22"/>
              </w:rPr>
              <w:t xml:space="preserve">Concrete (IS-A </w:t>
            </w:r>
            <w:r>
              <w:rPr>
                <w:sz w:val="22"/>
              </w:rPr>
              <w:lastRenderedPageBreak/>
              <w:t>Consultation)</w:t>
            </w:r>
          </w:p>
        </w:tc>
        <w:tc>
          <w:tcPr>
            <w:tcW w:w="5760" w:type="dxa"/>
            <w:shd w:val="clear" w:color="auto" w:fill="EBF5FB"/>
          </w:tcPr>
          <w:p w14:paraId="4B5B78A0" w14:textId="77777777" w:rsidR="005168FE" w:rsidRDefault="00000000">
            <w:r>
              <w:rPr>
                <w:sz w:val="22"/>
              </w:rPr>
              <w:lastRenderedPageBreak/>
              <w:t>Physical OPD appointment</w:t>
            </w:r>
          </w:p>
        </w:tc>
      </w:tr>
      <w:tr w:rsidR="005168FE" w14:paraId="49ACB7B0" w14:textId="77777777">
        <w:trPr>
          <w:jc w:val="center"/>
        </w:trPr>
        <w:tc>
          <w:tcPr>
            <w:tcW w:w="3168" w:type="dxa"/>
            <w:shd w:val="clear" w:color="auto" w:fill="FFFFFF"/>
          </w:tcPr>
          <w:p w14:paraId="28ACBBA5" w14:textId="77777777" w:rsidR="005168FE" w:rsidRDefault="00000000">
            <w:r>
              <w:rPr>
                <w:sz w:val="22"/>
              </w:rPr>
              <w:t>VideoConsultation</w:t>
            </w:r>
          </w:p>
        </w:tc>
        <w:tc>
          <w:tcPr>
            <w:tcW w:w="2880" w:type="dxa"/>
            <w:shd w:val="clear" w:color="auto" w:fill="FFFFFF"/>
          </w:tcPr>
          <w:p w14:paraId="05A782EF" w14:textId="77777777" w:rsidR="005168FE" w:rsidRDefault="00000000">
            <w:r>
              <w:rPr>
                <w:sz w:val="22"/>
              </w:rPr>
              <w:t>Concrete (IS-A Consultation)</w:t>
            </w:r>
          </w:p>
        </w:tc>
        <w:tc>
          <w:tcPr>
            <w:tcW w:w="5760" w:type="dxa"/>
            <w:shd w:val="clear" w:color="auto" w:fill="FFFFFF"/>
          </w:tcPr>
          <w:p w14:paraId="0656C413" w14:textId="77777777" w:rsidR="005168FE" w:rsidRDefault="00000000">
            <w:r>
              <w:rPr>
                <w:sz w:val="22"/>
              </w:rPr>
              <w:t>Telemedicine via WebRTC</w:t>
            </w:r>
          </w:p>
        </w:tc>
      </w:tr>
      <w:tr w:rsidR="005168FE" w14:paraId="1B82E517" w14:textId="77777777">
        <w:trPr>
          <w:jc w:val="center"/>
        </w:trPr>
        <w:tc>
          <w:tcPr>
            <w:tcW w:w="3168" w:type="dxa"/>
            <w:shd w:val="clear" w:color="auto" w:fill="EBF5FB"/>
          </w:tcPr>
          <w:p w14:paraId="020FA9EB" w14:textId="77777777" w:rsidR="005168FE" w:rsidRDefault="00000000">
            <w:r>
              <w:rPr>
                <w:sz w:val="22"/>
              </w:rPr>
              <w:t>Prescription</w:t>
            </w:r>
          </w:p>
        </w:tc>
        <w:tc>
          <w:tcPr>
            <w:tcW w:w="2880" w:type="dxa"/>
            <w:shd w:val="clear" w:color="auto" w:fill="EBF5FB"/>
          </w:tcPr>
          <w:p w14:paraId="2DF63AB8" w14:textId="77777777" w:rsidR="005168FE" w:rsidRDefault="00000000">
            <w:r>
              <w:rPr>
                <w:sz w:val="22"/>
              </w:rPr>
              <w:t>Entity</w:t>
            </w:r>
          </w:p>
        </w:tc>
        <w:tc>
          <w:tcPr>
            <w:tcW w:w="5760" w:type="dxa"/>
            <w:shd w:val="clear" w:color="auto" w:fill="EBF5FB"/>
          </w:tcPr>
          <w:p w14:paraId="5A376DFA" w14:textId="77777777" w:rsidR="005168FE" w:rsidRDefault="00000000">
            <w:r>
              <w:rPr>
                <w:sz w:val="22"/>
              </w:rPr>
              <w:t>Digital prescription with dosage and validity</w:t>
            </w:r>
          </w:p>
        </w:tc>
      </w:tr>
      <w:tr w:rsidR="005168FE" w14:paraId="0F84BF3D" w14:textId="77777777">
        <w:trPr>
          <w:jc w:val="center"/>
        </w:trPr>
        <w:tc>
          <w:tcPr>
            <w:tcW w:w="3168" w:type="dxa"/>
            <w:shd w:val="clear" w:color="auto" w:fill="FFFFFF"/>
          </w:tcPr>
          <w:p w14:paraId="079B71F6" w14:textId="77777777" w:rsidR="005168FE" w:rsidRDefault="00000000">
            <w:r>
              <w:rPr>
                <w:sz w:val="22"/>
              </w:rPr>
              <w:t>EMR</w:t>
            </w:r>
          </w:p>
        </w:tc>
        <w:tc>
          <w:tcPr>
            <w:tcW w:w="2880" w:type="dxa"/>
            <w:shd w:val="clear" w:color="auto" w:fill="FFFFFF"/>
          </w:tcPr>
          <w:p w14:paraId="716F8C3B" w14:textId="77777777" w:rsidR="005168FE" w:rsidRDefault="00000000">
            <w:r>
              <w:rPr>
                <w:sz w:val="22"/>
              </w:rPr>
              <w:t>Composite Entity</w:t>
            </w:r>
          </w:p>
        </w:tc>
        <w:tc>
          <w:tcPr>
            <w:tcW w:w="5760" w:type="dxa"/>
            <w:shd w:val="clear" w:color="auto" w:fill="FFFFFF"/>
          </w:tcPr>
          <w:p w14:paraId="5F63B788" w14:textId="77777777" w:rsidR="005168FE" w:rsidRDefault="00000000">
            <w:r>
              <w:rPr>
                <w:sz w:val="22"/>
              </w:rPr>
              <w:t>Complete medical history for a patient</w:t>
            </w:r>
          </w:p>
        </w:tc>
      </w:tr>
      <w:tr w:rsidR="005168FE" w14:paraId="1BC84549" w14:textId="77777777">
        <w:trPr>
          <w:jc w:val="center"/>
        </w:trPr>
        <w:tc>
          <w:tcPr>
            <w:tcW w:w="3168" w:type="dxa"/>
            <w:shd w:val="clear" w:color="auto" w:fill="EBF5FB"/>
          </w:tcPr>
          <w:p w14:paraId="72A95109" w14:textId="77777777" w:rsidR="005168FE" w:rsidRDefault="00000000">
            <w:r>
              <w:rPr>
                <w:sz w:val="22"/>
              </w:rPr>
              <w:t>LabReport</w:t>
            </w:r>
          </w:p>
        </w:tc>
        <w:tc>
          <w:tcPr>
            <w:tcW w:w="2880" w:type="dxa"/>
            <w:shd w:val="clear" w:color="auto" w:fill="EBF5FB"/>
          </w:tcPr>
          <w:p w14:paraId="6496CA37" w14:textId="77777777" w:rsidR="005168FE" w:rsidRDefault="00000000">
            <w:r>
              <w:rPr>
                <w:sz w:val="22"/>
              </w:rPr>
              <w:t>Entity</w:t>
            </w:r>
          </w:p>
        </w:tc>
        <w:tc>
          <w:tcPr>
            <w:tcW w:w="5760" w:type="dxa"/>
            <w:shd w:val="clear" w:color="auto" w:fill="EBF5FB"/>
          </w:tcPr>
          <w:p w14:paraId="07D89B3E" w14:textId="77777777" w:rsidR="005168FE" w:rsidRDefault="00000000">
            <w:r>
              <w:rPr>
                <w:sz w:val="22"/>
              </w:rPr>
              <w:t>Laboratory test results linked to patient and doctor</w:t>
            </w:r>
          </w:p>
        </w:tc>
      </w:tr>
      <w:tr w:rsidR="005168FE" w14:paraId="5B25446E" w14:textId="77777777">
        <w:trPr>
          <w:jc w:val="center"/>
        </w:trPr>
        <w:tc>
          <w:tcPr>
            <w:tcW w:w="3168" w:type="dxa"/>
            <w:shd w:val="clear" w:color="auto" w:fill="FFFFFF"/>
          </w:tcPr>
          <w:p w14:paraId="6D16B7FD" w14:textId="77777777" w:rsidR="005168FE" w:rsidRDefault="00000000">
            <w:r>
              <w:rPr>
                <w:sz w:val="22"/>
              </w:rPr>
              <w:t>Insurance</w:t>
            </w:r>
          </w:p>
        </w:tc>
        <w:tc>
          <w:tcPr>
            <w:tcW w:w="2880" w:type="dxa"/>
            <w:shd w:val="clear" w:color="auto" w:fill="FFFFFF"/>
          </w:tcPr>
          <w:p w14:paraId="1B9D6723" w14:textId="77777777" w:rsidR="005168FE" w:rsidRDefault="00000000">
            <w:r>
              <w:rPr>
                <w:sz w:val="22"/>
              </w:rPr>
              <w:t>Service Entity</w:t>
            </w:r>
          </w:p>
        </w:tc>
        <w:tc>
          <w:tcPr>
            <w:tcW w:w="5760" w:type="dxa"/>
            <w:shd w:val="clear" w:color="auto" w:fill="FFFFFF"/>
          </w:tcPr>
          <w:p w14:paraId="008A77DF" w14:textId="77777777" w:rsidR="005168FE" w:rsidRDefault="00000000">
            <w:r>
              <w:rPr>
                <w:sz w:val="22"/>
              </w:rPr>
              <w:t>Coverage validation and claim processing</w:t>
            </w:r>
          </w:p>
        </w:tc>
      </w:tr>
    </w:tbl>
    <w:p w14:paraId="3FBF266D" w14:textId="77777777" w:rsidR="005168FE" w:rsidRDefault="005168FE"/>
    <w:p w14:paraId="2331E935" w14:textId="77777777" w:rsidR="005168FE" w:rsidRDefault="00000000">
      <w:pPr>
        <w:spacing w:before="240" w:after="120" w:line="360" w:lineRule="exact"/>
      </w:pPr>
      <w:r>
        <w:rPr>
          <w:b/>
          <w:color w:val="1A5E20"/>
          <w:sz w:val="28"/>
        </w:rPr>
        <w:t>6. Class Relationships</w:t>
      </w:r>
    </w:p>
    <w:tbl>
      <w:tblPr>
        <w:tblStyle w:val="TableGrid"/>
        <w:tblW w:w="0" w:type="auto"/>
        <w:jc w:val="center"/>
        <w:tblLook w:val="04A0" w:firstRow="1" w:lastRow="0" w:firstColumn="1" w:lastColumn="0" w:noHBand="0" w:noVBand="1"/>
      </w:tblPr>
      <w:tblGrid>
        <w:gridCol w:w="2218"/>
        <w:gridCol w:w="3209"/>
        <w:gridCol w:w="3815"/>
      </w:tblGrid>
      <w:tr w:rsidR="005168FE" w14:paraId="61792181" w14:textId="77777777">
        <w:trPr>
          <w:jc w:val="center"/>
        </w:trPr>
        <w:tc>
          <w:tcPr>
            <w:tcW w:w="2592" w:type="dxa"/>
            <w:shd w:val="clear" w:color="auto" w:fill="003264"/>
          </w:tcPr>
          <w:p w14:paraId="4CCC6647" w14:textId="77777777" w:rsidR="005168FE" w:rsidRDefault="00000000">
            <w:pPr>
              <w:jc w:val="center"/>
            </w:pPr>
            <w:r>
              <w:rPr>
                <w:b/>
                <w:color w:val="FFFFFF"/>
                <w:sz w:val="22"/>
              </w:rPr>
              <w:t>Relationship</w:t>
            </w:r>
          </w:p>
        </w:tc>
        <w:tc>
          <w:tcPr>
            <w:tcW w:w="3888" w:type="dxa"/>
            <w:shd w:val="clear" w:color="auto" w:fill="003264"/>
          </w:tcPr>
          <w:p w14:paraId="587C8B55" w14:textId="77777777" w:rsidR="005168FE" w:rsidRDefault="00000000">
            <w:pPr>
              <w:jc w:val="center"/>
            </w:pPr>
            <w:r>
              <w:rPr>
                <w:b/>
                <w:color w:val="FFFFFF"/>
                <w:sz w:val="22"/>
              </w:rPr>
              <w:t>Classes</w:t>
            </w:r>
          </w:p>
        </w:tc>
        <w:tc>
          <w:tcPr>
            <w:tcW w:w="5040" w:type="dxa"/>
            <w:shd w:val="clear" w:color="auto" w:fill="003264"/>
          </w:tcPr>
          <w:p w14:paraId="3CFA180B" w14:textId="77777777" w:rsidR="005168FE" w:rsidRDefault="00000000">
            <w:pPr>
              <w:jc w:val="center"/>
            </w:pPr>
            <w:r>
              <w:rPr>
                <w:b/>
                <w:color w:val="FFFFFF"/>
                <w:sz w:val="22"/>
              </w:rPr>
              <w:t>Description</w:t>
            </w:r>
          </w:p>
        </w:tc>
      </w:tr>
      <w:tr w:rsidR="005168FE" w14:paraId="384A2A52" w14:textId="77777777">
        <w:trPr>
          <w:jc w:val="center"/>
        </w:trPr>
        <w:tc>
          <w:tcPr>
            <w:tcW w:w="2592" w:type="dxa"/>
            <w:shd w:val="clear" w:color="auto" w:fill="EBF5FB"/>
          </w:tcPr>
          <w:p w14:paraId="7F0744F3" w14:textId="77777777" w:rsidR="005168FE" w:rsidRDefault="00000000">
            <w:r>
              <w:rPr>
                <w:sz w:val="22"/>
              </w:rPr>
              <w:t>Generalization</w:t>
            </w:r>
          </w:p>
        </w:tc>
        <w:tc>
          <w:tcPr>
            <w:tcW w:w="3888" w:type="dxa"/>
            <w:shd w:val="clear" w:color="auto" w:fill="EBF5FB"/>
          </w:tcPr>
          <w:p w14:paraId="54ED1E7B" w14:textId="77777777" w:rsidR="005168FE" w:rsidRDefault="00000000">
            <w:r>
              <w:rPr>
                <w:sz w:val="22"/>
              </w:rPr>
              <w:t>HealthcareProvider → Doctor, Nurse, Pharmacist, LabTech</w:t>
            </w:r>
          </w:p>
        </w:tc>
        <w:tc>
          <w:tcPr>
            <w:tcW w:w="5040" w:type="dxa"/>
            <w:shd w:val="clear" w:color="auto" w:fill="EBF5FB"/>
          </w:tcPr>
          <w:p w14:paraId="27B7266F" w14:textId="77777777" w:rsidR="005168FE" w:rsidRDefault="00000000">
            <w:r>
              <w:rPr>
                <w:sz w:val="22"/>
              </w:rPr>
              <w:t>Role-based specialisation of healthcare staff</w:t>
            </w:r>
          </w:p>
        </w:tc>
      </w:tr>
      <w:tr w:rsidR="005168FE" w14:paraId="420C353D" w14:textId="77777777">
        <w:trPr>
          <w:jc w:val="center"/>
        </w:trPr>
        <w:tc>
          <w:tcPr>
            <w:tcW w:w="2592" w:type="dxa"/>
            <w:shd w:val="clear" w:color="auto" w:fill="FFFFFF"/>
          </w:tcPr>
          <w:p w14:paraId="104655E5" w14:textId="77777777" w:rsidR="005168FE" w:rsidRDefault="00000000">
            <w:r>
              <w:rPr>
                <w:sz w:val="22"/>
              </w:rPr>
              <w:t>Generalization</w:t>
            </w:r>
          </w:p>
        </w:tc>
        <w:tc>
          <w:tcPr>
            <w:tcW w:w="3888" w:type="dxa"/>
            <w:shd w:val="clear" w:color="auto" w:fill="FFFFFF"/>
          </w:tcPr>
          <w:p w14:paraId="7559FE51" w14:textId="77777777" w:rsidR="005168FE" w:rsidRDefault="00000000">
            <w:r>
              <w:rPr>
                <w:sz w:val="22"/>
              </w:rPr>
              <w:t>Doctor → GP, Specialist, Surgeon</w:t>
            </w:r>
          </w:p>
        </w:tc>
        <w:tc>
          <w:tcPr>
            <w:tcW w:w="5040" w:type="dxa"/>
            <w:shd w:val="clear" w:color="auto" w:fill="FFFFFF"/>
          </w:tcPr>
          <w:p w14:paraId="187E583F" w14:textId="77777777" w:rsidR="005168FE" w:rsidRDefault="00000000">
            <w:r>
              <w:rPr>
                <w:sz w:val="22"/>
              </w:rPr>
              <w:t>Medical specialisation hierarchy</w:t>
            </w:r>
          </w:p>
        </w:tc>
      </w:tr>
      <w:tr w:rsidR="005168FE" w14:paraId="76583021" w14:textId="77777777">
        <w:trPr>
          <w:jc w:val="center"/>
        </w:trPr>
        <w:tc>
          <w:tcPr>
            <w:tcW w:w="2592" w:type="dxa"/>
            <w:shd w:val="clear" w:color="auto" w:fill="EBF5FB"/>
          </w:tcPr>
          <w:p w14:paraId="69634285" w14:textId="77777777" w:rsidR="005168FE" w:rsidRDefault="00000000">
            <w:r>
              <w:rPr>
                <w:sz w:val="22"/>
              </w:rPr>
              <w:t>Generalization</w:t>
            </w:r>
          </w:p>
        </w:tc>
        <w:tc>
          <w:tcPr>
            <w:tcW w:w="3888" w:type="dxa"/>
            <w:shd w:val="clear" w:color="auto" w:fill="EBF5FB"/>
          </w:tcPr>
          <w:p w14:paraId="1FFBCE99" w14:textId="77777777" w:rsidR="005168FE" w:rsidRDefault="00000000">
            <w:r>
              <w:rPr>
                <w:sz w:val="22"/>
              </w:rPr>
              <w:t>Consultation → InPerson, Video, Chat</w:t>
            </w:r>
          </w:p>
        </w:tc>
        <w:tc>
          <w:tcPr>
            <w:tcW w:w="5040" w:type="dxa"/>
            <w:shd w:val="clear" w:color="auto" w:fill="EBF5FB"/>
          </w:tcPr>
          <w:p w14:paraId="1A3174BD" w14:textId="77777777" w:rsidR="005168FE" w:rsidRDefault="00000000">
            <w:r>
              <w:rPr>
                <w:sz w:val="22"/>
              </w:rPr>
              <w:t>Consultation modality polymorphism</w:t>
            </w:r>
          </w:p>
        </w:tc>
      </w:tr>
      <w:tr w:rsidR="005168FE" w14:paraId="43F2EBB9" w14:textId="77777777">
        <w:trPr>
          <w:jc w:val="center"/>
        </w:trPr>
        <w:tc>
          <w:tcPr>
            <w:tcW w:w="2592" w:type="dxa"/>
            <w:shd w:val="clear" w:color="auto" w:fill="FFFFFF"/>
          </w:tcPr>
          <w:p w14:paraId="303B480B" w14:textId="77777777" w:rsidR="005168FE" w:rsidRDefault="00000000">
            <w:r>
              <w:rPr>
                <w:sz w:val="22"/>
              </w:rPr>
              <w:t>Composition</w:t>
            </w:r>
          </w:p>
        </w:tc>
        <w:tc>
          <w:tcPr>
            <w:tcW w:w="3888" w:type="dxa"/>
            <w:shd w:val="clear" w:color="auto" w:fill="FFFFFF"/>
          </w:tcPr>
          <w:p w14:paraId="6D4790C1" w14:textId="77777777" w:rsidR="005168FE" w:rsidRDefault="00000000">
            <w:r>
              <w:rPr>
                <w:sz w:val="22"/>
              </w:rPr>
              <w:t>Patient ◆── EMR</w:t>
            </w:r>
          </w:p>
        </w:tc>
        <w:tc>
          <w:tcPr>
            <w:tcW w:w="5040" w:type="dxa"/>
            <w:shd w:val="clear" w:color="auto" w:fill="FFFFFF"/>
          </w:tcPr>
          <w:p w14:paraId="6D89363E" w14:textId="77777777" w:rsidR="005168FE" w:rsidRDefault="00000000">
            <w:r>
              <w:rPr>
                <w:sz w:val="22"/>
              </w:rPr>
              <w:t>EMR is born and destroyed with Patient record</w:t>
            </w:r>
          </w:p>
        </w:tc>
      </w:tr>
      <w:tr w:rsidR="005168FE" w14:paraId="45F51B83" w14:textId="77777777">
        <w:trPr>
          <w:jc w:val="center"/>
        </w:trPr>
        <w:tc>
          <w:tcPr>
            <w:tcW w:w="2592" w:type="dxa"/>
            <w:shd w:val="clear" w:color="auto" w:fill="EBF5FB"/>
          </w:tcPr>
          <w:p w14:paraId="5949F425" w14:textId="77777777" w:rsidR="005168FE" w:rsidRDefault="00000000">
            <w:r>
              <w:rPr>
                <w:sz w:val="22"/>
              </w:rPr>
              <w:t>Composition</w:t>
            </w:r>
          </w:p>
        </w:tc>
        <w:tc>
          <w:tcPr>
            <w:tcW w:w="3888" w:type="dxa"/>
            <w:shd w:val="clear" w:color="auto" w:fill="EBF5FB"/>
          </w:tcPr>
          <w:p w14:paraId="0528046A" w14:textId="77777777" w:rsidR="005168FE" w:rsidRDefault="00000000">
            <w:r>
              <w:rPr>
                <w:sz w:val="22"/>
              </w:rPr>
              <w:t>Appointment ◆── ConsultationNote</w:t>
            </w:r>
          </w:p>
        </w:tc>
        <w:tc>
          <w:tcPr>
            <w:tcW w:w="5040" w:type="dxa"/>
            <w:shd w:val="clear" w:color="auto" w:fill="EBF5FB"/>
          </w:tcPr>
          <w:p w14:paraId="6B3E093B" w14:textId="77777777" w:rsidR="005168FE" w:rsidRDefault="00000000">
            <w:r>
              <w:rPr>
                <w:sz w:val="22"/>
              </w:rPr>
              <w:t>Notes exist only within their appointment</w:t>
            </w:r>
          </w:p>
        </w:tc>
      </w:tr>
      <w:tr w:rsidR="005168FE" w14:paraId="2669A63D" w14:textId="77777777">
        <w:trPr>
          <w:jc w:val="center"/>
        </w:trPr>
        <w:tc>
          <w:tcPr>
            <w:tcW w:w="2592" w:type="dxa"/>
            <w:shd w:val="clear" w:color="auto" w:fill="FFFFFF"/>
          </w:tcPr>
          <w:p w14:paraId="672D4CD3" w14:textId="77777777" w:rsidR="005168FE" w:rsidRDefault="00000000">
            <w:r>
              <w:rPr>
                <w:sz w:val="22"/>
              </w:rPr>
              <w:t>Association</w:t>
            </w:r>
          </w:p>
        </w:tc>
        <w:tc>
          <w:tcPr>
            <w:tcW w:w="3888" w:type="dxa"/>
            <w:shd w:val="clear" w:color="auto" w:fill="FFFFFF"/>
          </w:tcPr>
          <w:p w14:paraId="4FE92B7E" w14:textId="77777777" w:rsidR="005168FE" w:rsidRDefault="00000000">
            <w:r>
              <w:rPr>
                <w:sz w:val="22"/>
              </w:rPr>
              <w:t>Doctor — Appointment — Patient</w:t>
            </w:r>
          </w:p>
        </w:tc>
        <w:tc>
          <w:tcPr>
            <w:tcW w:w="5040" w:type="dxa"/>
            <w:shd w:val="clear" w:color="auto" w:fill="FFFFFF"/>
          </w:tcPr>
          <w:p w14:paraId="3F366FBE" w14:textId="77777777" w:rsidR="005168FE" w:rsidRDefault="00000000">
            <w:r>
              <w:rPr>
                <w:sz w:val="22"/>
              </w:rPr>
              <w:t>Three-way relationship modelling clinical visit</w:t>
            </w:r>
          </w:p>
        </w:tc>
      </w:tr>
      <w:tr w:rsidR="005168FE" w14:paraId="0194D7F9" w14:textId="77777777">
        <w:trPr>
          <w:jc w:val="center"/>
        </w:trPr>
        <w:tc>
          <w:tcPr>
            <w:tcW w:w="2592" w:type="dxa"/>
            <w:shd w:val="clear" w:color="auto" w:fill="EBF5FB"/>
          </w:tcPr>
          <w:p w14:paraId="3E1B4050" w14:textId="77777777" w:rsidR="005168FE" w:rsidRDefault="00000000">
            <w:r>
              <w:rPr>
                <w:sz w:val="22"/>
              </w:rPr>
              <w:t>Aggregation</w:t>
            </w:r>
          </w:p>
        </w:tc>
        <w:tc>
          <w:tcPr>
            <w:tcW w:w="3888" w:type="dxa"/>
            <w:shd w:val="clear" w:color="auto" w:fill="EBF5FB"/>
          </w:tcPr>
          <w:p w14:paraId="367F01D9" w14:textId="77777777" w:rsidR="005168FE" w:rsidRDefault="00000000">
            <w:r>
              <w:rPr>
                <w:sz w:val="22"/>
              </w:rPr>
              <w:t>Hospital ◇── Department ◇── Doctor</w:t>
            </w:r>
          </w:p>
        </w:tc>
        <w:tc>
          <w:tcPr>
            <w:tcW w:w="5040" w:type="dxa"/>
            <w:shd w:val="clear" w:color="auto" w:fill="EBF5FB"/>
          </w:tcPr>
          <w:p w14:paraId="4176B1EE" w14:textId="77777777" w:rsidR="005168FE" w:rsidRDefault="00000000">
            <w:r>
              <w:rPr>
                <w:sz w:val="22"/>
              </w:rPr>
              <w:t>Hierarchical hospital structure</w:t>
            </w:r>
          </w:p>
        </w:tc>
      </w:tr>
      <w:tr w:rsidR="005168FE" w14:paraId="22CBD5C4" w14:textId="77777777">
        <w:trPr>
          <w:jc w:val="center"/>
        </w:trPr>
        <w:tc>
          <w:tcPr>
            <w:tcW w:w="2592" w:type="dxa"/>
            <w:shd w:val="clear" w:color="auto" w:fill="FFFFFF"/>
          </w:tcPr>
          <w:p w14:paraId="462E1D22" w14:textId="77777777" w:rsidR="005168FE" w:rsidRDefault="00000000">
            <w:r>
              <w:rPr>
                <w:sz w:val="22"/>
              </w:rPr>
              <w:t>Dependency</w:t>
            </w:r>
          </w:p>
        </w:tc>
        <w:tc>
          <w:tcPr>
            <w:tcW w:w="3888" w:type="dxa"/>
            <w:shd w:val="clear" w:color="auto" w:fill="FFFFFF"/>
          </w:tcPr>
          <w:p w14:paraId="72208B99" w14:textId="77777777" w:rsidR="005168FE" w:rsidRDefault="00000000">
            <w:r>
              <w:rPr>
                <w:sz w:val="22"/>
              </w:rPr>
              <w:t>Doctor ⇢ ILabService</w:t>
            </w:r>
          </w:p>
        </w:tc>
        <w:tc>
          <w:tcPr>
            <w:tcW w:w="5040" w:type="dxa"/>
            <w:shd w:val="clear" w:color="auto" w:fill="FFFFFF"/>
          </w:tcPr>
          <w:p w14:paraId="6598679D" w14:textId="77777777" w:rsidR="005168FE" w:rsidRDefault="00000000">
            <w:r>
              <w:rPr>
                <w:sz w:val="22"/>
              </w:rPr>
              <w:t>Doctor requests tests through lab abstraction</w:t>
            </w:r>
          </w:p>
        </w:tc>
      </w:tr>
    </w:tbl>
    <w:p w14:paraId="00D490FB" w14:textId="77777777" w:rsidR="005168FE" w:rsidRDefault="005168FE"/>
    <w:p w14:paraId="75CA9950" w14:textId="77777777" w:rsidR="005168FE" w:rsidRDefault="00000000">
      <w:pPr>
        <w:spacing w:before="240" w:after="120" w:line="360" w:lineRule="exact"/>
      </w:pPr>
      <w:r>
        <w:rPr>
          <w:b/>
          <w:color w:val="1A5E20"/>
          <w:sz w:val="28"/>
        </w:rPr>
        <w:t>7. Suggested UML Diagrams</w:t>
      </w:r>
    </w:p>
    <w:p w14:paraId="786891BD" w14:textId="77777777" w:rsidR="005168FE" w:rsidRDefault="00000000">
      <w:pPr>
        <w:spacing w:after="120" w:line="360" w:lineRule="exact"/>
        <w:jc w:val="both"/>
      </w:pPr>
      <w:r>
        <w:rPr>
          <w:b/>
        </w:rPr>
        <w:t>7.1 Use Case Diagram</w:t>
      </w:r>
    </w:p>
    <w:p w14:paraId="5EABF8D1" w14:textId="77777777" w:rsidR="005168FE" w:rsidRDefault="00000000">
      <w:pPr>
        <w:spacing w:after="120" w:line="360" w:lineRule="exact"/>
        <w:jc w:val="both"/>
      </w:pPr>
      <w:r>
        <w:t>Actors: Patient, Doctor, Nurse, Pharmacist, Lab Technician, Insurance Company, Admin. Use cases: Register/Login, Book Appointment, Conduct Consultation (in-person/video/chat), Prescribe Medication, Dispense Medication, Request Lab Test, Upload Lab Report, View EMR, Submit Insurance Claim, Process Claim, Generate Hospital Report, Manage Staff.</w:t>
      </w:r>
    </w:p>
    <w:p w14:paraId="06755F31" w14:textId="77777777" w:rsidR="005168FE" w:rsidRDefault="00000000">
      <w:pPr>
        <w:spacing w:after="120" w:line="360" w:lineRule="exact"/>
        <w:jc w:val="both"/>
      </w:pPr>
      <w:r>
        <w:rPr>
          <w:b/>
        </w:rPr>
        <w:t>7.2 Class Diagram</w:t>
      </w:r>
    </w:p>
    <w:p w14:paraId="5FD1988A" w14:textId="77777777" w:rsidR="005168FE" w:rsidRDefault="00000000">
      <w:pPr>
        <w:spacing w:after="120" w:line="360" w:lineRule="exact"/>
        <w:jc w:val="both"/>
      </w:pPr>
      <w:r>
        <w:t>Person → HealthcareProvider → Doctor → GP/Specialist/Surgeon; Person → Patient; Consultation → InPersonConsultation, VideoConsultation, ChatConsultation; Patient ◆── EMR; Appointment ◆── ConsultationNote; Hospital ◇── Department ◇── Doctor; ILabService implemented by PathologyLab, RadiologyLab.</w:t>
      </w:r>
    </w:p>
    <w:p w14:paraId="06D5D9C0" w14:textId="77777777" w:rsidR="005168FE" w:rsidRDefault="00000000">
      <w:pPr>
        <w:spacing w:after="120" w:line="360" w:lineRule="exact"/>
        <w:jc w:val="both"/>
      </w:pPr>
      <w:r>
        <w:rPr>
          <w:b/>
        </w:rPr>
        <w:t>7.3 Activity Diagram</w:t>
      </w:r>
    </w:p>
    <w:p w14:paraId="550F58A4" w14:textId="77777777" w:rsidR="005168FE" w:rsidRDefault="00000000">
      <w:pPr>
        <w:spacing w:after="120" w:line="360" w:lineRule="exact"/>
        <w:jc w:val="both"/>
      </w:pPr>
      <w:r>
        <w:lastRenderedPageBreak/>
        <w:t>Patient books appointment → System checks doctor availability → If available: confirm booking, send reminder SMS → Patient joins consultation → Doctor reviews EMR → Diagnoses condition → Issues e-prescription → System sends to pharmacy → Pharmacist verifies and dispenses → System updates patient medication history → If lab test required: sends request to ILabService.</w:t>
      </w:r>
    </w:p>
    <w:p w14:paraId="48C866C4" w14:textId="77777777" w:rsidR="005168FE" w:rsidRDefault="00000000">
      <w:pPr>
        <w:spacing w:after="120" w:line="360" w:lineRule="exact"/>
        <w:jc w:val="both"/>
      </w:pPr>
      <w:r>
        <w:rPr>
          <w:b/>
        </w:rPr>
        <w:t>7.4 Sequence Diagram</w:t>
      </w:r>
    </w:p>
    <w:p w14:paraId="4B1B4937" w14:textId="77777777" w:rsidR="005168FE" w:rsidRDefault="00000000">
      <w:pPr>
        <w:spacing w:after="120" w:line="360" w:lineRule="exact"/>
        <w:jc w:val="both"/>
      </w:pPr>
      <w:r>
        <w:t>Patient → AppointmentController: bookAppointment(doctorID, dateTime) → DoctorCalendar: checkSlotAvailability() → [available] Appointment: create() → NotificationService: sendReminder(patientID, doctorID) → [during consultation] Doctor: conduct() on VideoConsultation → EMR: addEntry(consultationNote) → Prescription: create(medicineList).</w:t>
      </w:r>
    </w:p>
    <w:p w14:paraId="70D49EEA" w14:textId="77777777" w:rsidR="005168FE" w:rsidRDefault="00000000">
      <w:pPr>
        <w:spacing w:after="120" w:line="360" w:lineRule="exact"/>
        <w:jc w:val="both"/>
      </w:pPr>
      <w:r>
        <w:rPr>
          <w:b/>
        </w:rPr>
        <w:t>7.5 State Diagram</w:t>
      </w:r>
    </w:p>
    <w:p w14:paraId="27E17257" w14:textId="77777777" w:rsidR="005168FE" w:rsidRDefault="00000000">
      <w:pPr>
        <w:spacing w:after="120" w:line="360" w:lineRule="exact"/>
        <w:jc w:val="both"/>
      </w:pPr>
      <w:r>
        <w:t>Appointment lifecycle: Requested → Confirmed → Reminder Sent → In Progress → Completed → Prescription Issued → Follow-up Scheduled | Cancelled | No-Show. Lab Report lifecycle: Requested → Sample Collected → Processing → Result Ready → Reviewed by Doctor → Archived.</w:t>
      </w:r>
    </w:p>
    <w:p w14:paraId="0EEC4CD9" w14:textId="77777777" w:rsidR="005168FE" w:rsidRDefault="00000000">
      <w:pPr>
        <w:spacing w:after="120" w:line="360" w:lineRule="exact"/>
        <w:jc w:val="both"/>
      </w:pPr>
      <w:r>
        <w:rPr>
          <w:b/>
        </w:rPr>
        <w:t>7.6 Component Diagram</w:t>
      </w:r>
    </w:p>
    <w:p w14:paraId="1A4CE120" w14:textId="77777777" w:rsidR="005168FE" w:rsidRDefault="00000000">
      <w:pPr>
        <w:spacing w:after="120" w:line="360" w:lineRule="exact"/>
        <w:jc w:val="both"/>
      </w:pPr>
      <w:r>
        <w:t>Patient Portal, Doctor Dashboard, Nurse Station, Pharmacy System, Lab Information System, Insurance Integration, Notification Service, EMR Engine, Billing &amp; Payment Module, Telemedicine Module (WebRTC), Analytics &amp; Reporting Module, Database Layer.</w:t>
      </w:r>
    </w:p>
    <w:p w14:paraId="12653642" w14:textId="77777777" w:rsidR="005168FE" w:rsidRDefault="00000000">
      <w:pPr>
        <w:spacing w:after="120" w:line="360" w:lineRule="exact"/>
        <w:jc w:val="both"/>
      </w:pPr>
      <w:r>
        <w:rPr>
          <w:b/>
        </w:rPr>
        <w:t>7.7 Deployment Diagram</w:t>
      </w:r>
    </w:p>
    <w:p w14:paraId="4FDF4D34" w14:textId="77777777" w:rsidR="005168FE" w:rsidRDefault="00000000">
      <w:pPr>
        <w:spacing w:after="120" w:line="360" w:lineRule="exact"/>
        <w:jc w:val="both"/>
      </w:pPr>
      <w:r>
        <w:t>Patient Mobile App / Web Browser, Doctor Workstation, Pharmacy Terminal, Lab Equipment Interface, Hospital Application Server (HIPAA-compliant), EMR Database (encrypted at rest), Lab Data Server, Insurance Integration Gateway, WebRTC Media Server, Firebase Cloud Messaging.</w:t>
      </w:r>
    </w:p>
    <w:p w14:paraId="44A1ABD1" w14:textId="77777777" w:rsidR="005168FE" w:rsidRDefault="00000000">
      <w:pPr>
        <w:spacing w:before="240" w:after="120" w:line="360" w:lineRule="exact"/>
      </w:pPr>
      <w:r>
        <w:rPr>
          <w:b/>
          <w:color w:val="1A5E20"/>
          <w:sz w:val="28"/>
        </w:rPr>
        <w:t>8. SDLC Model Selection</w:t>
      </w:r>
    </w:p>
    <w:tbl>
      <w:tblPr>
        <w:tblStyle w:val="TableGrid"/>
        <w:tblW w:w="0" w:type="auto"/>
        <w:jc w:val="center"/>
        <w:tblLook w:val="04A0" w:firstRow="1" w:lastRow="0" w:firstColumn="1" w:lastColumn="0" w:noHBand="0" w:noVBand="1"/>
      </w:tblPr>
      <w:tblGrid>
        <w:gridCol w:w="2148"/>
        <w:gridCol w:w="3969"/>
        <w:gridCol w:w="3125"/>
      </w:tblGrid>
      <w:tr w:rsidR="005168FE" w14:paraId="29BA7ABD" w14:textId="77777777">
        <w:trPr>
          <w:jc w:val="center"/>
        </w:trPr>
        <w:tc>
          <w:tcPr>
            <w:tcW w:w="2592" w:type="dxa"/>
            <w:shd w:val="clear" w:color="auto" w:fill="003264"/>
          </w:tcPr>
          <w:p w14:paraId="0949484C" w14:textId="77777777" w:rsidR="005168FE" w:rsidRDefault="00000000">
            <w:pPr>
              <w:jc w:val="center"/>
            </w:pPr>
            <w:r>
              <w:rPr>
                <w:b/>
                <w:color w:val="FFFFFF"/>
                <w:sz w:val="22"/>
              </w:rPr>
              <w:t>SDLC Model</w:t>
            </w:r>
          </w:p>
        </w:tc>
        <w:tc>
          <w:tcPr>
            <w:tcW w:w="5040" w:type="dxa"/>
            <w:shd w:val="clear" w:color="auto" w:fill="003264"/>
          </w:tcPr>
          <w:p w14:paraId="5B673724" w14:textId="77777777" w:rsidR="005168FE" w:rsidRDefault="00000000">
            <w:pPr>
              <w:jc w:val="center"/>
            </w:pPr>
            <w:r>
              <w:rPr>
                <w:b/>
                <w:color w:val="FFFFFF"/>
                <w:sz w:val="22"/>
              </w:rPr>
              <w:t>Suitability</w:t>
            </w:r>
          </w:p>
        </w:tc>
        <w:tc>
          <w:tcPr>
            <w:tcW w:w="3888" w:type="dxa"/>
            <w:shd w:val="clear" w:color="auto" w:fill="003264"/>
          </w:tcPr>
          <w:p w14:paraId="21BB4E60" w14:textId="77777777" w:rsidR="005168FE" w:rsidRDefault="00000000">
            <w:pPr>
              <w:jc w:val="center"/>
            </w:pPr>
            <w:r>
              <w:rPr>
                <w:b/>
                <w:color w:val="FFFFFF"/>
                <w:sz w:val="22"/>
              </w:rPr>
              <w:t>Limitation</w:t>
            </w:r>
          </w:p>
        </w:tc>
      </w:tr>
      <w:tr w:rsidR="005168FE" w14:paraId="540360E4" w14:textId="77777777">
        <w:trPr>
          <w:jc w:val="center"/>
        </w:trPr>
        <w:tc>
          <w:tcPr>
            <w:tcW w:w="2592" w:type="dxa"/>
            <w:shd w:val="clear" w:color="auto" w:fill="EBF5FB"/>
          </w:tcPr>
          <w:p w14:paraId="72037189" w14:textId="77777777" w:rsidR="005168FE" w:rsidRDefault="00000000">
            <w:r>
              <w:rPr>
                <w:sz w:val="22"/>
              </w:rPr>
              <w:t>Waterfall</w:t>
            </w:r>
          </w:p>
        </w:tc>
        <w:tc>
          <w:tcPr>
            <w:tcW w:w="5040" w:type="dxa"/>
            <w:shd w:val="clear" w:color="auto" w:fill="EBF5FB"/>
          </w:tcPr>
          <w:p w14:paraId="09277C8D" w14:textId="77777777" w:rsidR="005168FE" w:rsidRDefault="00000000">
            <w:r>
              <w:rPr>
                <w:sz w:val="22"/>
              </w:rPr>
              <w:t>Low — Healthcare requirements evolve with regulations and technology (AI diagnostics, wearables)</w:t>
            </w:r>
          </w:p>
        </w:tc>
        <w:tc>
          <w:tcPr>
            <w:tcW w:w="3888" w:type="dxa"/>
            <w:shd w:val="clear" w:color="auto" w:fill="EBF5FB"/>
          </w:tcPr>
          <w:p w14:paraId="4AE1D05D" w14:textId="77777777" w:rsidR="005168FE" w:rsidRDefault="00000000">
            <w:r>
              <w:rPr>
                <w:sz w:val="22"/>
              </w:rPr>
              <w:t>Cannot adapt to mid-project changes in medical standards</w:t>
            </w:r>
          </w:p>
        </w:tc>
      </w:tr>
      <w:tr w:rsidR="005168FE" w14:paraId="1711751E" w14:textId="77777777">
        <w:trPr>
          <w:jc w:val="center"/>
        </w:trPr>
        <w:tc>
          <w:tcPr>
            <w:tcW w:w="2592" w:type="dxa"/>
            <w:shd w:val="clear" w:color="auto" w:fill="FFFFFF"/>
          </w:tcPr>
          <w:p w14:paraId="20A8F441" w14:textId="77777777" w:rsidR="005168FE" w:rsidRDefault="00000000">
            <w:r>
              <w:rPr>
                <w:sz w:val="22"/>
              </w:rPr>
              <w:t>Prototype</w:t>
            </w:r>
          </w:p>
        </w:tc>
        <w:tc>
          <w:tcPr>
            <w:tcW w:w="5040" w:type="dxa"/>
            <w:shd w:val="clear" w:color="auto" w:fill="FFFFFF"/>
          </w:tcPr>
          <w:p w14:paraId="0CAF2AE6" w14:textId="77777777" w:rsidR="005168FE" w:rsidRDefault="00000000">
            <w:r>
              <w:rPr>
                <w:sz w:val="22"/>
              </w:rPr>
              <w:t>Medium — Useful for validating UI with doctors and patients</w:t>
            </w:r>
          </w:p>
        </w:tc>
        <w:tc>
          <w:tcPr>
            <w:tcW w:w="3888" w:type="dxa"/>
            <w:shd w:val="clear" w:color="auto" w:fill="FFFFFF"/>
          </w:tcPr>
          <w:p w14:paraId="370D5F65" w14:textId="77777777" w:rsidR="005168FE" w:rsidRDefault="00000000">
            <w:r>
              <w:rPr>
                <w:sz w:val="22"/>
              </w:rPr>
              <w:t>Weak for complex backend (EMR, lab integration)</w:t>
            </w:r>
          </w:p>
        </w:tc>
      </w:tr>
      <w:tr w:rsidR="005168FE" w14:paraId="5B983470" w14:textId="77777777">
        <w:trPr>
          <w:jc w:val="center"/>
        </w:trPr>
        <w:tc>
          <w:tcPr>
            <w:tcW w:w="2592" w:type="dxa"/>
            <w:shd w:val="clear" w:color="auto" w:fill="EBF5FB"/>
          </w:tcPr>
          <w:p w14:paraId="13C6C80F" w14:textId="77777777" w:rsidR="005168FE" w:rsidRDefault="00000000">
            <w:r>
              <w:rPr>
                <w:sz w:val="22"/>
              </w:rPr>
              <w:t>Agile Scrum</w:t>
            </w:r>
          </w:p>
        </w:tc>
        <w:tc>
          <w:tcPr>
            <w:tcW w:w="5040" w:type="dxa"/>
            <w:shd w:val="clear" w:color="auto" w:fill="EBF5FB"/>
          </w:tcPr>
          <w:p w14:paraId="4BF597DA" w14:textId="77777777" w:rsidR="005168FE" w:rsidRDefault="00000000">
            <w:r>
              <w:rPr>
                <w:sz w:val="22"/>
              </w:rPr>
              <w:t>High — Iterative delivery of modules; stakeholder collaboration with clinical staff</w:t>
            </w:r>
          </w:p>
        </w:tc>
        <w:tc>
          <w:tcPr>
            <w:tcW w:w="3888" w:type="dxa"/>
            <w:shd w:val="clear" w:color="auto" w:fill="EBF5FB"/>
          </w:tcPr>
          <w:p w14:paraId="27CF6D13" w14:textId="77777777" w:rsidR="005168FE" w:rsidRDefault="00000000">
            <w:r>
              <w:rPr>
                <w:sz w:val="22"/>
              </w:rPr>
              <w:t>Security and compliance testing requires additional rigor beyond standard sprints</w:t>
            </w:r>
          </w:p>
        </w:tc>
      </w:tr>
      <w:tr w:rsidR="005168FE" w14:paraId="4783B2E0" w14:textId="77777777">
        <w:trPr>
          <w:jc w:val="center"/>
        </w:trPr>
        <w:tc>
          <w:tcPr>
            <w:tcW w:w="2592" w:type="dxa"/>
            <w:shd w:val="clear" w:color="auto" w:fill="FFFFFF"/>
          </w:tcPr>
          <w:p w14:paraId="792091EA" w14:textId="77777777" w:rsidR="005168FE" w:rsidRDefault="00000000">
            <w:r>
              <w:rPr>
                <w:sz w:val="22"/>
              </w:rPr>
              <w:t>Spiral</w:t>
            </w:r>
          </w:p>
        </w:tc>
        <w:tc>
          <w:tcPr>
            <w:tcW w:w="5040" w:type="dxa"/>
            <w:shd w:val="clear" w:color="auto" w:fill="FFFFFF"/>
          </w:tcPr>
          <w:p w14:paraId="718AA70E" w14:textId="77777777" w:rsidR="005168FE" w:rsidRDefault="00000000">
            <w:r>
              <w:rPr>
                <w:sz w:val="22"/>
              </w:rPr>
              <w:t>Very High — Risk analysis critical for patient data security, regulatory compliance, and clinical accuracy</w:t>
            </w:r>
          </w:p>
        </w:tc>
        <w:tc>
          <w:tcPr>
            <w:tcW w:w="3888" w:type="dxa"/>
            <w:shd w:val="clear" w:color="auto" w:fill="FFFFFF"/>
          </w:tcPr>
          <w:p w14:paraId="6F37B766" w14:textId="77777777" w:rsidR="005168FE" w:rsidRDefault="00000000">
            <w:r>
              <w:rPr>
                <w:sz w:val="22"/>
              </w:rPr>
              <w:t>Higher overhead; needs experienced risk analysts</w:t>
            </w:r>
          </w:p>
        </w:tc>
      </w:tr>
      <w:tr w:rsidR="005168FE" w14:paraId="61A7392D" w14:textId="77777777">
        <w:trPr>
          <w:jc w:val="center"/>
        </w:trPr>
        <w:tc>
          <w:tcPr>
            <w:tcW w:w="2592" w:type="dxa"/>
            <w:shd w:val="clear" w:color="auto" w:fill="EBF5FB"/>
          </w:tcPr>
          <w:p w14:paraId="227207BB" w14:textId="77777777" w:rsidR="005168FE" w:rsidRDefault="00000000">
            <w:r>
              <w:rPr>
                <w:sz w:val="22"/>
              </w:rPr>
              <w:lastRenderedPageBreak/>
              <w:t>V-Model</w:t>
            </w:r>
          </w:p>
        </w:tc>
        <w:tc>
          <w:tcPr>
            <w:tcW w:w="5040" w:type="dxa"/>
            <w:shd w:val="clear" w:color="auto" w:fill="EBF5FB"/>
          </w:tcPr>
          <w:p w14:paraId="0B9F47EF" w14:textId="77777777" w:rsidR="005168FE" w:rsidRDefault="00000000">
            <w:r>
              <w:rPr>
                <w:sz w:val="22"/>
              </w:rPr>
              <w:t>High — Strong verification and validation aligned with healthcare regulatory testing (FDA, CE)</w:t>
            </w:r>
          </w:p>
        </w:tc>
        <w:tc>
          <w:tcPr>
            <w:tcW w:w="3888" w:type="dxa"/>
            <w:shd w:val="clear" w:color="auto" w:fill="EBF5FB"/>
          </w:tcPr>
          <w:p w14:paraId="78975BBC" w14:textId="77777777" w:rsidR="005168FE" w:rsidRDefault="00000000">
            <w:r>
              <w:rPr>
                <w:sz w:val="22"/>
              </w:rPr>
              <w:t>Inflexible for evolving AI/ML diagnostic features</w:t>
            </w:r>
          </w:p>
        </w:tc>
      </w:tr>
    </w:tbl>
    <w:p w14:paraId="6749532E" w14:textId="77777777" w:rsidR="005168FE" w:rsidRDefault="005168FE"/>
    <w:p w14:paraId="0308F1C4" w14:textId="77777777" w:rsidR="005168FE" w:rsidRDefault="00000000">
      <w:pPr>
        <w:spacing w:after="120" w:line="360" w:lineRule="exact"/>
        <w:jc w:val="both"/>
      </w:pPr>
      <w:r>
        <w:rPr>
          <w:b/>
        </w:rPr>
        <w:t>Recommended SDLC Model: Spiral Model (with Agile sprints within each spiral)</w:t>
      </w:r>
    </w:p>
    <w:p w14:paraId="092FAED1" w14:textId="77777777" w:rsidR="005168FE" w:rsidRDefault="00000000">
      <w:pPr>
        <w:spacing w:after="120" w:line="360" w:lineRule="exact"/>
        <w:jc w:val="both"/>
      </w:pPr>
      <w:r>
        <w:t xml:space="preserve">The </w:t>
      </w:r>
      <w:r>
        <w:rPr>
          <w:b/>
        </w:rPr>
        <w:t>Spiral Model</w:t>
      </w:r>
      <w:r>
        <w:t xml:space="preserve"> is most suitable for the Smart Healthcare Management System because patient data security, regulatory compliance (</w:t>
      </w:r>
      <w:r>
        <w:rPr>
          <w:b/>
        </w:rPr>
        <w:t>HIPAA</w:t>
      </w:r>
      <w:r>
        <w:t xml:space="preserve">, </w:t>
      </w:r>
      <w:r>
        <w:rPr>
          <w:b/>
        </w:rPr>
        <w:t>DPDP</w:t>
      </w:r>
      <w:r>
        <w:t xml:space="preserve">), and clinical accuracy demands rigorous risk analysis at every development phase. Each spiral identifies and mitigates risks: </w:t>
      </w:r>
      <w:r>
        <w:rPr>
          <w:b/>
        </w:rPr>
        <w:t>Spiral 1</w:t>
      </w:r>
      <w:r>
        <w:t xml:space="preserve"> addresses data breach risks in EMR design; </w:t>
      </w:r>
      <w:r>
        <w:rPr>
          <w:b/>
        </w:rPr>
        <w:t>Spiral 2</w:t>
      </w:r>
      <w:r>
        <w:t xml:space="preserve"> addresses prescription error risks in the pharmacy module; </w:t>
      </w:r>
      <w:r>
        <w:rPr>
          <w:b/>
        </w:rPr>
        <w:t>Spiral 3</w:t>
      </w:r>
      <w:r>
        <w:t xml:space="preserve"> addresses </w:t>
      </w:r>
      <w:r>
        <w:rPr>
          <w:b/>
        </w:rPr>
        <w:t>HIPAA</w:t>
      </w:r>
      <w:r>
        <w:t xml:space="preserve"> compliance risks in telemedicine; </w:t>
      </w:r>
      <w:r>
        <w:rPr>
          <w:b/>
        </w:rPr>
        <w:t>Spiral 4</w:t>
      </w:r>
      <w:r>
        <w:t xml:space="preserve"> addresses insurance fraud risks in claim processing. Agile sprints within each spiral ensure clinical stakeholders (doctors, nurses) provide continuous feedback. The </w:t>
      </w:r>
      <w:r>
        <w:rPr>
          <w:b/>
        </w:rPr>
        <w:t>V-Model</w:t>
      </w:r>
      <w:r>
        <w:t xml:space="preserve"> is considered as a secondary option for modules requiring strict regulatory testing (e.g., lab result validation), and its verification activities can be incorporated into the Spiral's testing quadrant.</w:t>
      </w:r>
    </w:p>
    <w:p w14:paraId="05524DC4" w14:textId="77777777" w:rsidR="005168FE" w:rsidRDefault="00000000">
      <w:pPr>
        <w:spacing w:before="240" w:after="120" w:line="360" w:lineRule="exact"/>
      </w:pPr>
      <w:r>
        <w:rPr>
          <w:b/>
          <w:color w:val="1A5E20"/>
          <w:sz w:val="28"/>
        </w:rPr>
        <w:t>9. Advantages</w:t>
      </w:r>
    </w:p>
    <w:p w14:paraId="417E0766" w14:textId="77777777" w:rsidR="005168FE" w:rsidRDefault="00000000">
      <w:pPr>
        <w:pStyle w:val="ListBullet"/>
        <w:spacing w:after="80" w:line="360" w:lineRule="exact"/>
        <w:ind w:left="432"/>
        <w:jc w:val="both"/>
      </w:pPr>
      <w:r>
        <w:t>Unified EMR eliminates duplicate tests and medication conflicts, improving patient safety.</w:t>
      </w:r>
    </w:p>
    <w:p w14:paraId="1AEEAF46" w14:textId="77777777" w:rsidR="005168FE" w:rsidRDefault="00000000">
      <w:pPr>
        <w:pStyle w:val="ListBullet"/>
        <w:spacing w:after="80" w:line="360" w:lineRule="exact"/>
        <w:ind w:left="432"/>
        <w:jc w:val="both"/>
      </w:pPr>
      <w:r>
        <w:t>Telemedicine module extends healthcare access to rural and remote populations.</w:t>
      </w:r>
    </w:p>
    <w:p w14:paraId="51C6CD7F" w14:textId="77777777" w:rsidR="005168FE" w:rsidRDefault="00000000">
      <w:pPr>
        <w:pStyle w:val="ListBullet"/>
        <w:spacing w:after="80" w:line="360" w:lineRule="exact"/>
        <w:ind w:left="432"/>
        <w:jc w:val="both"/>
      </w:pPr>
      <w:r>
        <w:t>Automated prescription verification reduces medication dispensing errors significantly.</w:t>
      </w:r>
    </w:p>
    <w:p w14:paraId="52C65C66" w14:textId="77777777" w:rsidR="005168FE" w:rsidRDefault="00000000">
      <w:pPr>
        <w:pStyle w:val="ListBullet"/>
        <w:spacing w:after="80" w:line="360" w:lineRule="exact"/>
        <w:ind w:left="432"/>
        <w:jc w:val="both"/>
      </w:pPr>
      <w:r>
        <w:t>Real-time lab result integration enables faster clinical decisions.</w:t>
      </w:r>
    </w:p>
    <w:p w14:paraId="1ED3980A" w14:textId="77777777" w:rsidR="005168FE" w:rsidRDefault="00000000">
      <w:pPr>
        <w:pStyle w:val="ListBullet"/>
        <w:spacing w:after="80" w:line="360" w:lineRule="exact"/>
        <w:ind w:left="432"/>
        <w:jc w:val="both"/>
      </w:pPr>
      <w:r>
        <w:t>AI-based diagnostic assistance (future enhancement) becomes feasible with structured EMR data.</w:t>
      </w:r>
    </w:p>
    <w:p w14:paraId="367C6916" w14:textId="77777777" w:rsidR="005168FE" w:rsidRDefault="00000000">
      <w:pPr>
        <w:spacing w:before="240" w:after="120" w:line="360" w:lineRule="exact"/>
      </w:pPr>
      <w:r>
        <w:rPr>
          <w:b/>
          <w:color w:val="1A5E20"/>
          <w:sz w:val="28"/>
        </w:rPr>
        <w:t>10. Challenges</w:t>
      </w:r>
    </w:p>
    <w:p w14:paraId="5DD84656" w14:textId="77777777" w:rsidR="005168FE" w:rsidRDefault="00000000">
      <w:pPr>
        <w:pStyle w:val="ListBullet"/>
        <w:spacing w:after="80" w:line="360" w:lineRule="exact"/>
        <w:ind w:left="432"/>
        <w:jc w:val="both"/>
      </w:pPr>
      <w:r>
        <w:t>Healthcare data privacy regulations (HIPAA, DPDP Act) require expensive compliance audits.</w:t>
      </w:r>
    </w:p>
    <w:p w14:paraId="4D0F26CF" w14:textId="77777777" w:rsidR="005168FE" w:rsidRDefault="00000000">
      <w:pPr>
        <w:pStyle w:val="ListBullet"/>
        <w:spacing w:after="80" w:line="360" w:lineRule="exact"/>
        <w:ind w:left="432"/>
        <w:jc w:val="both"/>
      </w:pPr>
      <w:r>
        <w:t>Integration with hospital legacy systems (HL7 FHIR, DICOM for radiology) is technically complex.</w:t>
      </w:r>
    </w:p>
    <w:p w14:paraId="5950BDAC" w14:textId="77777777" w:rsidR="005168FE" w:rsidRDefault="00000000">
      <w:pPr>
        <w:pStyle w:val="ListBullet"/>
        <w:spacing w:after="80" w:line="360" w:lineRule="exact"/>
        <w:ind w:left="432"/>
        <w:jc w:val="both"/>
      </w:pPr>
      <w:r>
        <w:t>Doctor adoption of digital workflows requires comprehensive training programmes.</w:t>
      </w:r>
    </w:p>
    <w:p w14:paraId="09894D99" w14:textId="77777777" w:rsidR="005168FE" w:rsidRDefault="00000000">
      <w:pPr>
        <w:pStyle w:val="ListBullet"/>
        <w:spacing w:after="80" w:line="360" w:lineRule="exact"/>
        <w:ind w:left="432"/>
        <w:jc w:val="both"/>
      </w:pPr>
      <w:r>
        <w:t>High availability (99.99% uptime) is mandatory — system downtime can endanger patient safety.</w:t>
      </w:r>
    </w:p>
    <w:p w14:paraId="73729F73" w14:textId="77777777" w:rsidR="005168FE" w:rsidRDefault="00000000">
      <w:pPr>
        <w:pStyle w:val="ListBullet"/>
        <w:spacing w:after="80" w:line="360" w:lineRule="exact"/>
        <w:ind w:left="432"/>
        <w:jc w:val="both"/>
      </w:pPr>
      <w:r>
        <w:t>Telemedicine quality depends on patient internet connectivity — not universally reliable.</w:t>
      </w:r>
    </w:p>
    <w:p w14:paraId="0F5BF9D0" w14:textId="77777777" w:rsidR="005168FE" w:rsidRDefault="00000000">
      <w:pPr>
        <w:spacing w:before="240" w:after="120" w:line="360" w:lineRule="exact"/>
      </w:pPr>
      <w:r>
        <w:rPr>
          <w:b/>
          <w:color w:val="1A5E20"/>
          <w:sz w:val="28"/>
        </w:rPr>
        <w:t>11. Conclusion</w:t>
      </w:r>
    </w:p>
    <w:p w14:paraId="568B5DED" w14:textId="77777777" w:rsidR="005168FE" w:rsidRDefault="00000000">
      <w:pPr>
        <w:spacing w:after="120" w:line="360" w:lineRule="exact"/>
        <w:jc w:val="both"/>
      </w:pPr>
      <w:r>
        <w:t xml:space="preserve">The Smart Healthcare Management System illustrates the power of OO principles in a high-stakes domain. </w:t>
      </w:r>
      <w:r>
        <w:rPr>
          <w:b/>
        </w:rPr>
        <w:t>Encapsulation</w:t>
      </w:r>
      <w:r>
        <w:t xml:space="preserve"> safeguards patient data at the class level. The multilevel </w:t>
      </w:r>
      <w:r>
        <w:lastRenderedPageBreak/>
        <w:t>inheritance hierarchy (</w:t>
      </w:r>
      <w:r>
        <w:rPr>
          <w:b/>
        </w:rPr>
        <w:t>Person → HealthcareProvider → Doctor → Specialist</w:t>
      </w:r>
      <w:r>
        <w:t xml:space="preserve">) produces a flexible actor model. Polymorphism through the </w:t>
      </w:r>
      <w:r>
        <w:rPr>
          <w:b/>
        </w:rPr>
        <w:t>Consultation</w:t>
      </w:r>
      <w:r>
        <w:t xml:space="preserve"> hierarchy enables the same booking workflow to support physical, video, and chat consultations seamlessly. The </w:t>
      </w:r>
      <w:r>
        <w:rPr>
          <w:b/>
        </w:rPr>
        <w:t>Spiral Model</w:t>
      </w:r>
      <w:r>
        <w:t xml:space="preserve"> with embedded </w:t>
      </w:r>
      <w:r>
        <w:rPr>
          <w:b/>
        </w:rPr>
        <w:t>Agile</w:t>
      </w:r>
      <w:r>
        <w:t xml:space="preserve"> sprints provides the risk-managed, iterative development process that healthcare's regulatory and clinical demands require.</w:t>
      </w:r>
    </w:p>
    <w:p w14:paraId="3B9F443C" w14:textId="77777777" w:rsidR="005168FE" w:rsidRDefault="00000000">
      <w:pPr>
        <w:spacing w:before="240" w:after="120" w:line="360" w:lineRule="exact"/>
      </w:pPr>
      <w:r>
        <w:rPr>
          <w:b/>
          <w:color w:val="4A4A4A"/>
          <w:sz w:val="26"/>
        </w:rPr>
        <w:t>Key Takeaways</w:t>
      </w:r>
    </w:p>
    <w:p w14:paraId="6809844A" w14:textId="77777777" w:rsidR="005168FE" w:rsidRDefault="00000000">
      <w:pPr>
        <w:pStyle w:val="ListBullet"/>
        <w:spacing w:after="80" w:line="360" w:lineRule="exact"/>
        <w:ind w:left="432"/>
        <w:jc w:val="both"/>
      </w:pPr>
      <w:r>
        <w:t>Encapsulation through private EMR access methods enforces HIPAA-compliant data privacy.</w:t>
      </w:r>
    </w:p>
    <w:p w14:paraId="50250A8F" w14:textId="77777777" w:rsidR="005168FE" w:rsidRDefault="00000000">
      <w:pPr>
        <w:pStyle w:val="ListBullet"/>
        <w:spacing w:after="80" w:line="360" w:lineRule="exact"/>
        <w:ind w:left="432"/>
        <w:jc w:val="both"/>
      </w:pPr>
      <w:r>
        <w:t>Multi-level inheritance (Person → Doctor → Specialist) avoids duplication across 6+ actor types.</w:t>
      </w:r>
    </w:p>
    <w:p w14:paraId="3812FD92" w14:textId="77777777" w:rsidR="005168FE" w:rsidRDefault="00000000">
      <w:pPr>
        <w:pStyle w:val="ListBullet"/>
        <w:spacing w:after="80" w:line="360" w:lineRule="exact"/>
        <w:ind w:left="432"/>
        <w:jc w:val="both"/>
      </w:pPr>
      <w:r>
        <w:t>Consultation polymorphism enables the same booking engine to support in-person, video, and chat.</w:t>
      </w:r>
    </w:p>
    <w:p w14:paraId="4B9699EA" w14:textId="77777777" w:rsidR="005168FE" w:rsidRDefault="00000000">
      <w:pPr>
        <w:pStyle w:val="ListBullet"/>
        <w:spacing w:after="80" w:line="360" w:lineRule="exact"/>
        <w:ind w:left="432"/>
        <w:jc w:val="both"/>
      </w:pPr>
      <w:r>
        <w:t>Spiral SDLC with clinical risk analysis ensures patient safety is built into every development cycle.</w:t>
      </w:r>
    </w:p>
    <w:p w14:paraId="6B9B719C" w14:textId="77777777" w:rsidR="005168FE" w:rsidRDefault="00000000">
      <w:pPr>
        <w:spacing w:before="240" w:after="120" w:line="360" w:lineRule="exact"/>
      </w:pPr>
      <w:r>
        <w:rPr>
          <w:b/>
          <w:color w:val="4A4A4A"/>
          <w:sz w:val="26"/>
        </w:rPr>
        <w:t>Summary Table</w:t>
      </w:r>
    </w:p>
    <w:tbl>
      <w:tblPr>
        <w:tblStyle w:val="TableGrid"/>
        <w:tblW w:w="0" w:type="auto"/>
        <w:jc w:val="center"/>
        <w:tblLook w:val="04A0" w:firstRow="1" w:lastRow="0" w:firstColumn="1" w:lastColumn="0" w:noHBand="0" w:noVBand="1"/>
      </w:tblPr>
      <w:tblGrid>
        <w:gridCol w:w="2399"/>
        <w:gridCol w:w="3588"/>
        <w:gridCol w:w="3255"/>
      </w:tblGrid>
      <w:tr w:rsidR="005168FE" w14:paraId="5EF825BF" w14:textId="77777777">
        <w:trPr>
          <w:jc w:val="center"/>
        </w:trPr>
        <w:tc>
          <w:tcPr>
            <w:tcW w:w="2880" w:type="dxa"/>
            <w:shd w:val="clear" w:color="auto" w:fill="003264"/>
          </w:tcPr>
          <w:p w14:paraId="45625213" w14:textId="77777777" w:rsidR="005168FE" w:rsidRDefault="00000000">
            <w:pPr>
              <w:jc w:val="center"/>
            </w:pPr>
            <w:r>
              <w:rPr>
                <w:b/>
                <w:color w:val="FFFFFF"/>
                <w:sz w:val="22"/>
              </w:rPr>
              <w:t>OOP Principle</w:t>
            </w:r>
          </w:p>
        </w:tc>
        <w:tc>
          <w:tcPr>
            <w:tcW w:w="4320" w:type="dxa"/>
            <w:shd w:val="clear" w:color="auto" w:fill="003264"/>
          </w:tcPr>
          <w:p w14:paraId="67F38C06" w14:textId="77777777" w:rsidR="005168FE" w:rsidRDefault="00000000">
            <w:pPr>
              <w:jc w:val="center"/>
            </w:pPr>
            <w:r>
              <w:rPr>
                <w:b/>
                <w:color w:val="FFFFFF"/>
                <w:sz w:val="22"/>
              </w:rPr>
              <w:t>Healthcare Application</w:t>
            </w:r>
          </w:p>
        </w:tc>
        <w:tc>
          <w:tcPr>
            <w:tcW w:w="4320" w:type="dxa"/>
            <w:shd w:val="clear" w:color="auto" w:fill="003264"/>
          </w:tcPr>
          <w:p w14:paraId="054FBC51" w14:textId="77777777" w:rsidR="005168FE" w:rsidRDefault="00000000">
            <w:pPr>
              <w:jc w:val="center"/>
            </w:pPr>
            <w:r>
              <w:rPr>
                <w:b/>
                <w:color w:val="FFFFFF"/>
                <w:sz w:val="22"/>
              </w:rPr>
              <w:t>Business Benefit</w:t>
            </w:r>
          </w:p>
        </w:tc>
      </w:tr>
      <w:tr w:rsidR="005168FE" w14:paraId="7336962D" w14:textId="77777777">
        <w:trPr>
          <w:jc w:val="center"/>
        </w:trPr>
        <w:tc>
          <w:tcPr>
            <w:tcW w:w="2880" w:type="dxa"/>
            <w:shd w:val="clear" w:color="auto" w:fill="EBF5FB"/>
          </w:tcPr>
          <w:p w14:paraId="70CD04AC" w14:textId="77777777" w:rsidR="005168FE" w:rsidRDefault="00000000">
            <w:r>
              <w:rPr>
                <w:sz w:val="22"/>
              </w:rPr>
              <w:t>Encapsulation</w:t>
            </w:r>
          </w:p>
        </w:tc>
        <w:tc>
          <w:tcPr>
            <w:tcW w:w="4320" w:type="dxa"/>
            <w:shd w:val="clear" w:color="auto" w:fill="EBF5FB"/>
          </w:tcPr>
          <w:p w14:paraId="04393718" w14:textId="77777777" w:rsidR="005168FE" w:rsidRDefault="00000000">
            <w:r>
              <w:rPr>
                <w:sz w:val="22"/>
              </w:rPr>
              <w:t>Private EMR attributes, role-validated viewEMR()</w:t>
            </w:r>
          </w:p>
        </w:tc>
        <w:tc>
          <w:tcPr>
            <w:tcW w:w="4320" w:type="dxa"/>
            <w:shd w:val="clear" w:color="auto" w:fill="EBF5FB"/>
          </w:tcPr>
          <w:p w14:paraId="220349E5" w14:textId="77777777" w:rsidR="005168FE" w:rsidRDefault="00000000">
            <w:r>
              <w:rPr>
                <w:sz w:val="22"/>
              </w:rPr>
              <w:t>HIPAA compliance, data security</w:t>
            </w:r>
          </w:p>
        </w:tc>
      </w:tr>
      <w:tr w:rsidR="005168FE" w14:paraId="755168D0" w14:textId="77777777">
        <w:trPr>
          <w:jc w:val="center"/>
        </w:trPr>
        <w:tc>
          <w:tcPr>
            <w:tcW w:w="2880" w:type="dxa"/>
            <w:shd w:val="clear" w:color="auto" w:fill="FFFFFF"/>
          </w:tcPr>
          <w:p w14:paraId="102C4133" w14:textId="77777777" w:rsidR="005168FE" w:rsidRDefault="00000000">
            <w:r>
              <w:rPr>
                <w:sz w:val="22"/>
              </w:rPr>
              <w:t>Inheritance</w:t>
            </w:r>
          </w:p>
        </w:tc>
        <w:tc>
          <w:tcPr>
            <w:tcW w:w="4320" w:type="dxa"/>
            <w:shd w:val="clear" w:color="auto" w:fill="FFFFFF"/>
          </w:tcPr>
          <w:p w14:paraId="0CCDF6F4" w14:textId="77777777" w:rsidR="005168FE" w:rsidRDefault="00000000">
            <w:r>
              <w:rPr>
                <w:sz w:val="22"/>
              </w:rPr>
              <w:t>Person → HealthcareProvider → Doctor → Specialist</w:t>
            </w:r>
          </w:p>
        </w:tc>
        <w:tc>
          <w:tcPr>
            <w:tcW w:w="4320" w:type="dxa"/>
            <w:shd w:val="clear" w:color="auto" w:fill="FFFFFF"/>
          </w:tcPr>
          <w:p w14:paraId="5487B5AC" w14:textId="77777777" w:rsidR="005168FE" w:rsidRDefault="00000000">
            <w:r>
              <w:rPr>
                <w:sz w:val="22"/>
              </w:rPr>
              <w:t>Extensible actor model, code reuse</w:t>
            </w:r>
          </w:p>
        </w:tc>
      </w:tr>
      <w:tr w:rsidR="005168FE" w14:paraId="352E1D24" w14:textId="77777777">
        <w:trPr>
          <w:jc w:val="center"/>
        </w:trPr>
        <w:tc>
          <w:tcPr>
            <w:tcW w:w="2880" w:type="dxa"/>
            <w:shd w:val="clear" w:color="auto" w:fill="EBF5FB"/>
          </w:tcPr>
          <w:p w14:paraId="4F2EF1E4" w14:textId="77777777" w:rsidR="005168FE" w:rsidRDefault="00000000">
            <w:r>
              <w:rPr>
                <w:sz w:val="22"/>
              </w:rPr>
              <w:t>Polymorphism</w:t>
            </w:r>
          </w:p>
        </w:tc>
        <w:tc>
          <w:tcPr>
            <w:tcW w:w="4320" w:type="dxa"/>
            <w:shd w:val="clear" w:color="auto" w:fill="EBF5FB"/>
          </w:tcPr>
          <w:p w14:paraId="57029B42" w14:textId="77777777" w:rsidR="005168FE" w:rsidRDefault="00000000">
            <w:r>
              <w:rPr>
                <w:sz w:val="22"/>
              </w:rPr>
              <w:t>Consultation.conduct() → InPerson/Video/Chat</w:t>
            </w:r>
          </w:p>
        </w:tc>
        <w:tc>
          <w:tcPr>
            <w:tcW w:w="4320" w:type="dxa"/>
            <w:shd w:val="clear" w:color="auto" w:fill="EBF5FB"/>
          </w:tcPr>
          <w:p w14:paraId="1A0B0E3E" w14:textId="77777777" w:rsidR="005168FE" w:rsidRDefault="00000000">
            <w:r>
              <w:rPr>
                <w:sz w:val="22"/>
              </w:rPr>
              <w:t>Flexible consultation modalities</w:t>
            </w:r>
          </w:p>
        </w:tc>
      </w:tr>
      <w:tr w:rsidR="005168FE" w14:paraId="3DA545B7" w14:textId="77777777">
        <w:trPr>
          <w:jc w:val="center"/>
        </w:trPr>
        <w:tc>
          <w:tcPr>
            <w:tcW w:w="2880" w:type="dxa"/>
            <w:shd w:val="clear" w:color="auto" w:fill="FFFFFF"/>
          </w:tcPr>
          <w:p w14:paraId="4520C5E5" w14:textId="77777777" w:rsidR="005168FE" w:rsidRDefault="00000000">
            <w:r>
              <w:rPr>
                <w:sz w:val="22"/>
              </w:rPr>
              <w:t>Abstraction</w:t>
            </w:r>
          </w:p>
        </w:tc>
        <w:tc>
          <w:tcPr>
            <w:tcW w:w="4320" w:type="dxa"/>
            <w:shd w:val="clear" w:color="auto" w:fill="FFFFFF"/>
          </w:tcPr>
          <w:p w14:paraId="1554B78A" w14:textId="77777777" w:rsidR="005168FE" w:rsidRDefault="00000000">
            <w:r>
              <w:rPr>
                <w:sz w:val="22"/>
              </w:rPr>
              <w:t>ILabService, IPaymentProcessor interfaces</w:t>
            </w:r>
          </w:p>
        </w:tc>
        <w:tc>
          <w:tcPr>
            <w:tcW w:w="4320" w:type="dxa"/>
            <w:shd w:val="clear" w:color="auto" w:fill="FFFFFF"/>
          </w:tcPr>
          <w:p w14:paraId="6E11D856" w14:textId="77777777" w:rsidR="005168FE" w:rsidRDefault="00000000">
            <w:r>
              <w:rPr>
                <w:sz w:val="22"/>
              </w:rPr>
              <w:t>Decoupled, replaceable service modules</w:t>
            </w:r>
          </w:p>
        </w:tc>
      </w:tr>
      <w:tr w:rsidR="005168FE" w14:paraId="54772BF6" w14:textId="77777777">
        <w:trPr>
          <w:jc w:val="center"/>
        </w:trPr>
        <w:tc>
          <w:tcPr>
            <w:tcW w:w="2880" w:type="dxa"/>
            <w:shd w:val="clear" w:color="auto" w:fill="EBF5FB"/>
          </w:tcPr>
          <w:p w14:paraId="08705BAB" w14:textId="77777777" w:rsidR="005168FE" w:rsidRDefault="00000000">
            <w:r>
              <w:rPr>
                <w:sz w:val="22"/>
              </w:rPr>
              <w:t>Composition</w:t>
            </w:r>
          </w:p>
        </w:tc>
        <w:tc>
          <w:tcPr>
            <w:tcW w:w="4320" w:type="dxa"/>
            <w:shd w:val="clear" w:color="auto" w:fill="EBF5FB"/>
          </w:tcPr>
          <w:p w14:paraId="59796EF5" w14:textId="77777777" w:rsidR="005168FE" w:rsidRDefault="00000000">
            <w:r>
              <w:rPr>
                <w:sz w:val="22"/>
              </w:rPr>
              <w:t>Patient ◆── EMR; Appointment ◆── ConsultationNote</w:t>
            </w:r>
          </w:p>
        </w:tc>
        <w:tc>
          <w:tcPr>
            <w:tcW w:w="4320" w:type="dxa"/>
            <w:shd w:val="clear" w:color="auto" w:fill="EBF5FB"/>
          </w:tcPr>
          <w:p w14:paraId="22A2A3EB" w14:textId="77777777" w:rsidR="005168FE" w:rsidRDefault="00000000">
            <w:r>
              <w:rPr>
                <w:sz w:val="22"/>
              </w:rPr>
              <w:t>Lifecycle-accurate data modelling</w:t>
            </w:r>
          </w:p>
        </w:tc>
      </w:tr>
    </w:tbl>
    <w:p w14:paraId="7ADE620B" w14:textId="77777777" w:rsidR="005168FE" w:rsidRDefault="005168FE"/>
    <w:p w14:paraId="40642C7E" w14:textId="77777777" w:rsidR="005168FE" w:rsidRDefault="00000000">
      <w:pPr>
        <w:spacing w:before="240" w:after="120" w:line="360" w:lineRule="exact"/>
      </w:pPr>
      <w:r>
        <w:rPr>
          <w:b/>
          <w:color w:val="4A4A4A"/>
          <w:sz w:val="26"/>
        </w:rPr>
        <w:t>Real-World Applications</w:t>
      </w:r>
    </w:p>
    <w:p w14:paraId="5E0BB836" w14:textId="77777777" w:rsidR="005168FE" w:rsidRDefault="00000000">
      <w:pPr>
        <w:pStyle w:val="ListBullet"/>
        <w:spacing w:after="80" w:line="360" w:lineRule="exact"/>
        <w:ind w:left="432"/>
        <w:jc w:val="both"/>
      </w:pPr>
      <w:r>
        <w:t>Apollo Hospitals' EMR System — Uses OO design with role-based inheritance for 15+ staff types.</w:t>
      </w:r>
    </w:p>
    <w:p w14:paraId="02A6D2AD" w14:textId="77777777" w:rsidR="005168FE" w:rsidRDefault="00000000">
      <w:pPr>
        <w:pStyle w:val="ListBullet"/>
        <w:spacing w:after="80" w:line="360" w:lineRule="exact"/>
        <w:ind w:left="432"/>
        <w:jc w:val="both"/>
      </w:pPr>
      <w:r>
        <w:t>Practo — Implements polymorphic consultation (in-clinic, video, chat) on a single platform.</w:t>
      </w:r>
    </w:p>
    <w:p w14:paraId="54ECEF45" w14:textId="77777777" w:rsidR="005168FE" w:rsidRDefault="00000000">
      <w:pPr>
        <w:pStyle w:val="ListBullet"/>
        <w:spacing w:after="80" w:line="360" w:lineRule="exact"/>
        <w:ind w:left="432"/>
        <w:jc w:val="both"/>
      </w:pPr>
      <w:r>
        <w:t>AIIMS National EMR — Spiral model used for phased rollout with HIPAA compliance audits.</w:t>
      </w:r>
    </w:p>
    <w:p w14:paraId="20A3FB4B" w14:textId="77777777" w:rsidR="005168FE" w:rsidRDefault="00000000">
      <w:pPr>
        <w:pStyle w:val="ListBullet"/>
        <w:spacing w:after="80" w:line="360" w:lineRule="exact"/>
        <w:ind w:left="432"/>
        <w:jc w:val="both"/>
      </w:pPr>
      <w:r>
        <w:t>PharmEasy — Pharmacy module with prescription encapsulation and verification methods.</w:t>
      </w:r>
    </w:p>
    <w:p w14:paraId="4DEC32D4" w14:textId="77777777" w:rsidR="005168FE" w:rsidRDefault="00000000">
      <w:r>
        <w:br w:type="page"/>
      </w:r>
    </w:p>
    <w:p w14:paraId="7966CCE6" w14:textId="77777777" w:rsidR="005168FE" w:rsidRDefault="00000000">
      <w:pPr>
        <w:spacing w:before="240" w:after="120" w:line="360" w:lineRule="exact"/>
      </w:pPr>
      <w:r>
        <w:rPr>
          <w:b/>
          <w:color w:val="00326D"/>
          <w:sz w:val="32"/>
        </w:rPr>
        <w:lastRenderedPageBreak/>
        <w:t>QUESTION 6: SMART LIBRARY MANAGEMENT SYSTEM</w:t>
      </w:r>
    </w:p>
    <w:p w14:paraId="77CF843E" w14:textId="77777777" w:rsidR="005168FE" w:rsidRDefault="00000000">
      <w:pPr>
        <w:spacing w:before="240" w:after="120" w:line="360" w:lineRule="exact"/>
      </w:pPr>
      <w:r>
        <w:rPr>
          <w:b/>
          <w:color w:val="1A5E20"/>
          <w:sz w:val="28"/>
        </w:rPr>
        <w:t>1. Introduction</w:t>
      </w:r>
    </w:p>
    <w:p w14:paraId="6F1145EB" w14:textId="77777777" w:rsidR="005168FE" w:rsidRDefault="00000000">
      <w:pPr>
        <w:spacing w:after="120" w:line="360" w:lineRule="exact"/>
        <w:jc w:val="both"/>
      </w:pPr>
      <w:r>
        <w:t xml:space="preserve">A </w:t>
      </w:r>
      <w:r>
        <w:rPr>
          <w:b/>
        </w:rPr>
        <w:t>Smart Library Management System</w:t>
      </w:r>
      <w:r>
        <w:t xml:space="preserve"> (SLMS) is an integrated digital platform designed to automate all operations of a modern library — including book cataloguing, member registration, book issue and return, reservation management, fine calculation, digital resource management (e-books, journals), and inventory tracking. A smart library may also incorporate </w:t>
      </w:r>
      <w:r>
        <w:rPr>
          <w:b/>
        </w:rPr>
        <w:t>RFID</w:t>
      </w:r>
      <w:r>
        <w:t xml:space="preserve">-based self-checkout kiosks, </w:t>
      </w:r>
      <w:r>
        <w:rPr>
          <w:b/>
        </w:rPr>
        <w:t>QR code</w:t>
      </w:r>
      <w:r>
        <w:t xml:space="preserve"> scanning for catalogue lookup, automated fine SMS alerts, and an e-catalogue accessible via a mobile app. Using Object-Oriented principles, the SLMS is modelled as an interconnected set of classes — </w:t>
      </w:r>
      <w:r>
        <w:rPr>
          <w:b/>
        </w:rPr>
        <w:t>Member</w:t>
      </w:r>
      <w:r>
        <w:t xml:space="preserve">, </w:t>
      </w:r>
      <w:r>
        <w:rPr>
          <w:b/>
        </w:rPr>
        <w:t>Book</w:t>
      </w:r>
      <w:r>
        <w:t xml:space="preserve">, </w:t>
      </w:r>
      <w:r>
        <w:rPr>
          <w:b/>
        </w:rPr>
        <w:t>Catalogue</w:t>
      </w:r>
      <w:r>
        <w:t xml:space="preserve">, </w:t>
      </w:r>
      <w:r>
        <w:rPr>
          <w:b/>
        </w:rPr>
        <w:t>Loan</w:t>
      </w:r>
      <w:r>
        <w:t xml:space="preserve">, </w:t>
      </w:r>
      <w:r>
        <w:rPr>
          <w:b/>
        </w:rPr>
        <w:t>Reservation</w:t>
      </w:r>
      <w:r>
        <w:t xml:space="preserve">, </w:t>
      </w:r>
      <w:r>
        <w:rPr>
          <w:b/>
        </w:rPr>
        <w:t>Fine</w:t>
      </w:r>
      <w:r>
        <w:t xml:space="preserve">, and </w:t>
      </w:r>
      <w:r>
        <w:rPr>
          <w:b/>
        </w:rPr>
        <w:t>Notification</w:t>
      </w:r>
      <w:r>
        <w:t xml:space="preserve"> — each with clearly defined attributes, methods, and relationships.</w:t>
      </w:r>
    </w:p>
    <w:p w14:paraId="04B42AE8" w14:textId="77777777" w:rsidR="005168FE" w:rsidRDefault="00000000">
      <w:pPr>
        <w:spacing w:before="240" w:after="120" w:line="360" w:lineRule="exact"/>
      </w:pPr>
      <w:r>
        <w:rPr>
          <w:b/>
          <w:color w:val="1A5E20"/>
          <w:sz w:val="28"/>
        </w:rPr>
        <w:t>2. Problem Analysis</w:t>
      </w:r>
    </w:p>
    <w:p w14:paraId="0EDEB45E" w14:textId="77777777" w:rsidR="005168FE" w:rsidRDefault="00000000">
      <w:pPr>
        <w:pStyle w:val="ListBullet"/>
        <w:spacing w:after="80" w:line="360" w:lineRule="exact"/>
        <w:ind w:left="432"/>
        <w:jc w:val="both"/>
      </w:pPr>
      <w:r>
        <w:t>Manual card-based catalogues are slow to search and difficult to update for thousands of books.</w:t>
      </w:r>
    </w:p>
    <w:p w14:paraId="10BA2277" w14:textId="77777777" w:rsidR="005168FE" w:rsidRDefault="00000000">
      <w:pPr>
        <w:pStyle w:val="ListBullet"/>
        <w:spacing w:after="80" w:line="360" w:lineRule="exact"/>
        <w:ind w:left="432"/>
        <w:jc w:val="both"/>
      </w:pPr>
      <w:r>
        <w:t>No automated overdue tracking results in books not being returned on time.</w:t>
      </w:r>
    </w:p>
    <w:p w14:paraId="4FC8D811" w14:textId="77777777" w:rsidR="005168FE" w:rsidRDefault="00000000">
      <w:pPr>
        <w:pStyle w:val="ListBullet"/>
        <w:spacing w:after="80" w:line="360" w:lineRule="exact"/>
        <w:ind w:left="432"/>
        <w:jc w:val="both"/>
      </w:pPr>
      <w:r>
        <w:t>Fine computation is manual and inconsistent — students often dispute amounts.</w:t>
      </w:r>
    </w:p>
    <w:p w14:paraId="6715DDCA" w14:textId="77777777" w:rsidR="005168FE" w:rsidRDefault="00000000">
      <w:pPr>
        <w:pStyle w:val="ListBullet"/>
        <w:spacing w:after="80" w:line="360" w:lineRule="exact"/>
        <w:ind w:left="432"/>
        <w:jc w:val="both"/>
      </w:pPr>
      <w:r>
        <w:t>Reserved books are held without notification to the requesting member.</w:t>
      </w:r>
    </w:p>
    <w:p w14:paraId="4CEA7183" w14:textId="77777777" w:rsidR="005168FE" w:rsidRDefault="00000000">
      <w:pPr>
        <w:pStyle w:val="ListBullet"/>
        <w:spacing w:after="80" w:line="360" w:lineRule="exact"/>
        <w:ind w:left="432"/>
        <w:jc w:val="both"/>
      </w:pPr>
      <w:r>
        <w:t>Library staff spend excessive time on manual inventory counts instead of member assistance.</w:t>
      </w:r>
    </w:p>
    <w:p w14:paraId="59119457" w14:textId="77777777" w:rsidR="005168FE" w:rsidRDefault="00000000">
      <w:pPr>
        <w:pStyle w:val="ListBullet"/>
        <w:spacing w:after="80" w:line="360" w:lineRule="exact"/>
        <w:ind w:left="432"/>
        <w:jc w:val="both"/>
      </w:pPr>
      <w:r>
        <w:t>Digital resources (e-journals, research papers) are not integrated with physical catalogue.</w:t>
      </w:r>
    </w:p>
    <w:p w14:paraId="1274C113" w14:textId="77777777" w:rsidR="005168FE" w:rsidRDefault="00000000">
      <w:pPr>
        <w:pStyle w:val="ListBullet"/>
        <w:spacing w:after="80" w:line="360" w:lineRule="exact"/>
        <w:ind w:left="432"/>
        <w:jc w:val="both"/>
      </w:pPr>
      <w:r>
        <w:t>No real-time visibility into book availability wastes student time on unproductive visits.</w:t>
      </w:r>
    </w:p>
    <w:p w14:paraId="241FA5DC" w14:textId="77777777" w:rsidR="005168FE" w:rsidRDefault="00000000">
      <w:pPr>
        <w:spacing w:before="240" w:after="120" w:line="360" w:lineRule="exact"/>
      </w:pPr>
      <w:r>
        <w:rPr>
          <w:b/>
          <w:color w:val="1A5E20"/>
          <w:sz w:val="28"/>
        </w:rPr>
        <w:t>3. Object-Oriented Analysis</w:t>
      </w:r>
    </w:p>
    <w:p w14:paraId="6D2AA5FC" w14:textId="77777777" w:rsidR="005168FE" w:rsidRDefault="00000000">
      <w:pPr>
        <w:spacing w:after="120" w:line="360" w:lineRule="exact"/>
        <w:jc w:val="both"/>
      </w:pPr>
      <w:r>
        <w:rPr>
          <w:b/>
        </w:rPr>
        <w:t>3.1 Actors</w:t>
      </w:r>
    </w:p>
    <w:p w14:paraId="182EB62D" w14:textId="77777777" w:rsidR="005168FE" w:rsidRDefault="00000000">
      <w:pPr>
        <w:pStyle w:val="ListBullet"/>
        <w:spacing w:after="80" w:line="360" w:lineRule="exact"/>
        <w:ind w:left="432"/>
        <w:jc w:val="both"/>
      </w:pPr>
      <w:r>
        <w:rPr>
          <w:b/>
        </w:rPr>
        <w:t xml:space="preserve">Member (Student/Faculty): </w:t>
      </w:r>
      <w:r>
        <w:t>Searches catalogue, borrows/returns books, reserves books, pays fines, downloads e-resources.</w:t>
      </w:r>
    </w:p>
    <w:p w14:paraId="530F991D" w14:textId="77777777" w:rsidR="005168FE" w:rsidRDefault="00000000">
      <w:pPr>
        <w:pStyle w:val="ListBullet"/>
        <w:spacing w:after="80" w:line="360" w:lineRule="exact"/>
        <w:ind w:left="432"/>
        <w:jc w:val="both"/>
      </w:pPr>
      <w:r>
        <w:rPr>
          <w:b/>
        </w:rPr>
        <w:t xml:space="preserve">Librarian: </w:t>
      </w:r>
      <w:r>
        <w:t>Manages catalogue, issues/returns books, handles complaints, generates reports.</w:t>
      </w:r>
    </w:p>
    <w:p w14:paraId="1871D34A" w14:textId="77777777" w:rsidR="005168FE" w:rsidRDefault="00000000">
      <w:pPr>
        <w:pStyle w:val="ListBullet"/>
        <w:spacing w:after="80" w:line="360" w:lineRule="exact"/>
        <w:ind w:left="432"/>
        <w:jc w:val="both"/>
      </w:pPr>
      <w:r>
        <w:rPr>
          <w:b/>
        </w:rPr>
        <w:t xml:space="preserve">Library Administrator: </w:t>
      </w:r>
      <w:r>
        <w:t>Manages member accounts, configures fine rules, purchases new books, generates analytics.</w:t>
      </w:r>
    </w:p>
    <w:p w14:paraId="61C38AFB" w14:textId="77777777" w:rsidR="005168FE" w:rsidRDefault="00000000">
      <w:pPr>
        <w:pStyle w:val="ListBullet"/>
        <w:spacing w:after="80" w:line="360" w:lineRule="exact"/>
        <w:ind w:left="432"/>
        <w:jc w:val="both"/>
      </w:pPr>
      <w:r>
        <w:rPr>
          <w:b/>
        </w:rPr>
        <w:t xml:space="preserve">RFID/Barcode System: </w:t>
      </w:r>
      <w:r>
        <w:t>Automated actor that scans book RFID tags for self-checkout and inventory audit.</w:t>
      </w:r>
    </w:p>
    <w:p w14:paraId="25B7BBDE" w14:textId="77777777" w:rsidR="005168FE" w:rsidRDefault="00000000">
      <w:pPr>
        <w:pStyle w:val="ListBullet"/>
        <w:spacing w:after="80" w:line="360" w:lineRule="exact"/>
        <w:ind w:left="432"/>
        <w:jc w:val="both"/>
      </w:pPr>
      <w:r>
        <w:rPr>
          <w:b/>
        </w:rPr>
        <w:t xml:space="preserve">Notification Service: </w:t>
      </w:r>
      <w:r>
        <w:t>Sends due-date reminders, overdue alerts, reservation availability notifications.</w:t>
      </w:r>
    </w:p>
    <w:p w14:paraId="14AEF0B8" w14:textId="77777777" w:rsidR="005168FE" w:rsidRDefault="00000000">
      <w:pPr>
        <w:spacing w:before="240" w:after="120" w:line="360" w:lineRule="exact"/>
      </w:pPr>
      <w:r>
        <w:rPr>
          <w:b/>
          <w:color w:val="1A5E20"/>
          <w:sz w:val="28"/>
        </w:rPr>
        <w:t>4. Class Identification — Attributes and Methods</w:t>
      </w:r>
    </w:p>
    <w:tbl>
      <w:tblPr>
        <w:tblStyle w:val="TableGrid"/>
        <w:tblW w:w="0" w:type="auto"/>
        <w:jc w:val="center"/>
        <w:tblLook w:val="04A0" w:firstRow="1" w:lastRow="0" w:firstColumn="1" w:lastColumn="0" w:noHBand="0" w:noVBand="1"/>
      </w:tblPr>
      <w:tblGrid>
        <w:gridCol w:w="1776"/>
        <w:gridCol w:w="2757"/>
        <w:gridCol w:w="2717"/>
        <w:gridCol w:w="1992"/>
      </w:tblGrid>
      <w:tr w:rsidR="005168FE" w14:paraId="5FE4E1A7" w14:textId="77777777">
        <w:trPr>
          <w:jc w:val="center"/>
        </w:trPr>
        <w:tc>
          <w:tcPr>
            <w:tcW w:w="2448" w:type="dxa"/>
            <w:shd w:val="clear" w:color="auto" w:fill="003264"/>
          </w:tcPr>
          <w:p w14:paraId="165577BF" w14:textId="77777777" w:rsidR="005168FE" w:rsidRDefault="00000000">
            <w:pPr>
              <w:jc w:val="center"/>
            </w:pPr>
            <w:r>
              <w:rPr>
                <w:b/>
                <w:color w:val="FFFFFF"/>
                <w:sz w:val="22"/>
              </w:rPr>
              <w:lastRenderedPageBreak/>
              <w:t>Class</w:t>
            </w:r>
          </w:p>
        </w:tc>
        <w:tc>
          <w:tcPr>
            <w:tcW w:w="3600" w:type="dxa"/>
            <w:shd w:val="clear" w:color="auto" w:fill="003264"/>
          </w:tcPr>
          <w:p w14:paraId="67DF9700" w14:textId="77777777" w:rsidR="005168FE" w:rsidRDefault="00000000">
            <w:pPr>
              <w:jc w:val="center"/>
            </w:pPr>
            <w:r>
              <w:rPr>
                <w:b/>
                <w:color w:val="FFFFFF"/>
                <w:sz w:val="22"/>
              </w:rPr>
              <w:t>Attributes</w:t>
            </w:r>
          </w:p>
        </w:tc>
        <w:tc>
          <w:tcPr>
            <w:tcW w:w="3168" w:type="dxa"/>
            <w:shd w:val="clear" w:color="auto" w:fill="003264"/>
          </w:tcPr>
          <w:p w14:paraId="07B0D92F" w14:textId="77777777" w:rsidR="005168FE" w:rsidRDefault="00000000">
            <w:pPr>
              <w:jc w:val="center"/>
            </w:pPr>
            <w:r>
              <w:rPr>
                <w:b/>
                <w:color w:val="FFFFFF"/>
                <w:sz w:val="22"/>
              </w:rPr>
              <w:t>Methods</w:t>
            </w:r>
          </w:p>
        </w:tc>
        <w:tc>
          <w:tcPr>
            <w:tcW w:w="2592" w:type="dxa"/>
            <w:shd w:val="clear" w:color="auto" w:fill="003264"/>
          </w:tcPr>
          <w:p w14:paraId="26888F0E" w14:textId="77777777" w:rsidR="005168FE" w:rsidRDefault="00000000">
            <w:pPr>
              <w:jc w:val="center"/>
            </w:pPr>
            <w:r>
              <w:rPr>
                <w:b/>
                <w:color w:val="FFFFFF"/>
                <w:sz w:val="22"/>
              </w:rPr>
              <w:t>Responsibility</w:t>
            </w:r>
          </w:p>
        </w:tc>
      </w:tr>
      <w:tr w:rsidR="005168FE" w14:paraId="126FF7E7" w14:textId="77777777">
        <w:trPr>
          <w:jc w:val="center"/>
        </w:trPr>
        <w:tc>
          <w:tcPr>
            <w:tcW w:w="2448" w:type="dxa"/>
            <w:shd w:val="clear" w:color="auto" w:fill="EBF5FB"/>
          </w:tcPr>
          <w:p w14:paraId="6AB1AE24" w14:textId="77777777" w:rsidR="005168FE" w:rsidRDefault="00000000">
            <w:r>
              <w:rPr>
                <w:sz w:val="22"/>
              </w:rPr>
              <w:t>Person (abstract)</w:t>
            </w:r>
          </w:p>
        </w:tc>
        <w:tc>
          <w:tcPr>
            <w:tcW w:w="3600" w:type="dxa"/>
            <w:shd w:val="clear" w:color="auto" w:fill="EBF5FB"/>
          </w:tcPr>
          <w:p w14:paraId="3D727930" w14:textId="77777777" w:rsidR="005168FE" w:rsidRDefault="00000000">
            <w:r>
              <w:rPr>
                <w:sz w:val="22"/>
              </w:rPr>
              <w:t>personID, name, email, phone, address</w:t>
            </w:r>
          </w:p>
        </w:tc>
        <w:tc>
          <w:tcPr>
            <w:tcW w:w="3168" w:type="dxa"/>
            <w:shd w:val="clear" w:color="auto" w:fill="EBF5FB"/>
          </w:tcPr>
          <w:p w14:paraId="6BA005AB" w14:textId="77777777" w:rsidR="005168FE" w:rsidRDefault="00000000">
            <w:r>
              <w:rPr>
                <w:sz w:val="22"/>
              </w:rPr>
              <w:t>getDetails(), updateDetails(), login()</w:t>
            </w:r>
          </w:p>
        </w:tc>
        <w:tc>
          <w:tcPr>
            <w:tcW w:w="2592" w:type="dxa"/>
            <w:shd w:val="clear" w:color="auto" w:fill="EBF5FB"/>
          </w:tcPr>
          <w:p w14:paraId="75066C27" w14:textId="77777777" w:rsidR="005168FE" w:rsidRDefault="00000000">
            <w:r>
              <w:rPr>
                <w:sz w:val="22"/>
              </w:rPr>
              <w:t>Base class for all library system participants</w:t>
            </w:r>
          </w:p>
        </w:tc>
      </w:tr>
      <w:tr w:rsidR="005168FE" w14:paraId="210BCF88" w14:textId="77777777">
        <w:trPr>
          <w:jc w:val="center"/>
        </w:trPr>
        <w:tc>
          <w:tcPr>
            <w:tcW w:w="2448" w:type="dxa"/>
            <w:shd w:val="clear" w:color="auto" w:fill="FFFFFF"/>
          </w:tcPr>
          <w:p w14:paraId="6C860366" w14:textId="77777777" w:rsidR="005168FE" w:rsidRDefault="00000000">
            <w:r>
              <w:rPr>
                <w:sz w:val="22"/>
              </w:rPr>
              <w:t>Member (extends Person)</w:t>
            </w:r>
          </w:p>
        </w:tc>
        <w:tc>
          <w:tcPr>
            <w:tcW w:w="3600" w:type="dxa"/>
            <w:shd w:val="clear" w:color="auto" w:fill="FFFFFF"/>
          </w:tcPr>
          <w:p w14:paraId="6C3D5FE1" w14:textId="77777777" w:rsidR="005168FE" w:rsidRDefault="00000000">
            <w:r>
              <w:rPr>
                <w:sz w:val="22"/>
              </w:rPr>
              <w:t>memberID, memberType, borrowLimit, activeLoans[], fineBalance</w:t>
            </w:r>
          </w:p>
        </w:tc>
        <w:tc>
          <w:tcPr>
            <w:tcW w:w="3168" w:type="dxa"/>
            <w:shd w:val="clear" w:color="auto" w:fill="FFFFFF"/>
          </w:tcPr>
          <w:p w14:paraId="09943673" w14:textId="77777777" w:rsidR="005168FE" w:rsidRDefault="00000000">
            <w:r>
              <w:rPr>
                <w:sz w:val="22"/>
              </w:rPr>
              <w:t>searchBook(), borrowBook(), returnBook(), reserveBook(), payFine()</w:t>
            </w:r>
          </w:p>
        </w:tc>
        <w:tc>
          <w:tcPr>
            <w:tcW w:w="2592" w:type="dxa"/>
            <w:shd w:val="clear" w:color="auto" w:fill="FFFFFF"/>
          </w:tcPr>
          <w:p w14:paraId="15F9890F" w14:textId="77777777" w:rsidR="005168FE" w:rsidRDefault="00000000">
            <w:r>
              <w:rPr>
                <w:sz w:val="22"/>
              </w:rPr>
              <w:t>Core library patron operations</w:t>
            </w:r>
          </w:p>
        </w:tc>
      </w:tr>
      <w:tr w:rsidR="005168FE" w14:paraId="56347AD0" w14:textId="77777777">
        <w:trPr>
          <w:jc w:val="center"/>
        </w:trPr>
        <w:tc>
          <w:tcPr>
            <w:tcW w:w="2448" w:type="dxa"/>
            <w:shd w:val="clear" w:color="auto" w:fill="EBF5FB"/>
          </w:tcPr>
          <w:p w14:paraId="5D254808" w14:textId="77777777" w:rsidR="005168FE" w:rsidRDefault="00000000">
            <w:r>
              <w:rPr>
                <w:sz w:val="22"/>
              </w:rPr>
              <w:t>Student (extends Member)</w:t>
            </w:r>
          </w:p>
        </w:tc>
        <w:tc>
          <w:tcPr>
            <w:tcW w:w="3600" w:type="dxa"/>
            <w:shd w:val="clear" w:color="auto" w:fill="EBF5FB"/>
          </w:tcPr>
          <w:p w14:paraId="7A493A83" w14:textId="77777777" w:rsidR="005168FE" w:rsidRDefault="00000000">
            <w:r>
              <w:rPr>
                <w:sz w:val="22"/>
              </w:rPr>
              <w:t>studentID, programme, semester, rollNumber</w:t>
            </w:r>
          </w:p>
        </w:tc>
        <w:tc>
          <w:tcPr>
            <w:tcW w:w="3168" w:type="dxa"/>
            <w:shd w:val="clear" w:color="auto" w:fill="EBF5FB"/>
          </w:tcPr>
          <w:p w14:paraId="6656AB19" w14:textId="77777777" w:rsidR="005168FE" w:rsidRDefault="00000000">
            <w:r>
              <w:rPr>
                <w:sz w:val="22"/>
              </w:rPr>
              <w:t>viewCatalogue(), downloadEBook(), checkDueDate()</w:t>
            </w:r>
          </w:p>
        </w:tc>
        <w:tc>
          <w:tcPr>
            <w:tcW w:w="2592" w:type="dxa"/>
            <w:shd w:val="clear" w:color="auto" w:fill="EBF5FB"/>
          </w:tcPr>
          <w:p w14:paraId="25EED37F" w14:textId="77777777" w:rsidR="005168FE" w:rsidRDefault="00000000">
            <w:r>
              <w:rPr>
                <w:sz w:val="22"/>
              </w:rPr>
              <w:t>Student-specific library access</w:t>
            </w:r>
          </w:p>
        </w:tc>
      </w:tr>
      <w:tr w:rsidR="005168FE" w14:paraId="6105D700" w14:textId="77777777">
        <w:trPr>
          <w:jc w:val="center"/>
        </w:trPr>
        <w:tc>
          <w:tcPr>
            <w:tcW w:w="2448" w:type="dxa"/>
            <w:shd w:val="clear" w:color="auto" w:fill="FFFFFF"/>
          </w:tcPr>
          <w:p w14:paraId="365868F0" w14:textId="77777777" w:rsidR="005168FE" w:rsidRDefault="00000000">
            <w:r>
              <w:rPr>
                <w:sz w:val="22"/>
              </w:rPr>
              <w:t>Faculty (extends Member)</w:t>
            </w:r>
          </w:p>
        </w:tc>
        <w:tc>
          <w:tcPr>
            <w:tcW w:w="3600" w:type="dxa"/>
            <w:shd w:val="clear" w:color="auto" w:fill="FFFFFF"/>
          </w:tcPr>
          <w:p w14:paraId="78BE7DD3" w14:textId="77777777" w:rsidR="005168FE" w:rsidRDefault="00000000">
            <w:r>
              <w:rPr>
                <w:sz w:val="22"/>
              </w:rPr>
              <w:t>facultyID, department, designation, extendedBorrowDays</w:t>
            </w:r>
          </w:p>
        </w:tc>
        <w:tc>
          <w:tcPr>
            <w:tcW w:w="3168" w:type="dxa"/>
            <w:shd w:val="clear" w:color="auto" w:fill="FFFFFF"/>
          </w:tcPr>
          <w:p w14:paraId="3EEE0229" w14:textId="77777777" w:rsidR="005168FE" w:rsidRDefault="00000000">
            <w:r>
              <w:rPr>
                <w:sz w:val="22"/>
              </w:rPr>
              <w:t>requestPurchase(), viewResearchJournals(), getExtension()</w:t>
            </w:r>
          </w:p>
        </w:tc>
        <w:tc>
          <w:tcPr>
            <w:tcW w:w="2592" w:type="dxa"/>
            <w:shd w:val="clear" w:color="auto" w:fill="FFFFFF"/>
          </w:tcPr>
          <w:p w14:paraId="4BD5B822" w14:textId="77777777" w:rsidR="005168FE" w:rsidRDefault="00000000">
            <w:r>
              <w:rPr>
                <w:sz w:val="22"/>
              </w:rPr>
              <w:t>Faculty-specific privileges and access</w:t>
            </w:r>
          </w:p>
        </w:tc>
      </w:tr>
      <w:tr w:rsidR="005168FE" w14:paraId="2AD0D15F" w14:textId="77777777">
        <w:trPr>
          <w:jc w:val="center"/>
        </w:trPr>
        <w:tc>
          <w:tcPr>
            <w:tcW w:w="2448" w:type="dxa"/>
            <w:shd w:val="clear" w:color="auto" w:fill="EBF5FB"/>
          </w:tcPr>
          <w:p w14:paraId="3816155C" w14:textId="77777777" w:rsidR="005168FE" w:rsidRDefault="00000000">
            <w:r>
              <w:rPr>
                <w:sz w:val="22"/>
              </w:rPr>
              <w:t>Librarian (extends Person)</w:t>
            </w:r>
          </w:p>
        </w:tc>
        <w:tc>
          <w:tcPr>
            <w:tcW w:w="3600" w:type="dxa"/>
            <w:shd w:val="clear" w:color="auto" w:fill="EBF5FB"/>
          </w:tcPr>
          <w:p w14:paraId="423E35A6" w14:textId="77777777" w:rsidR="005168FE" w:rsidRDefault="00000000">
            <w:r>
              <w:rPr>
                <w:sz w:val="22"/>
              </w:rPr>
              <w:t>staffID, designation, assignedSection</w:t>
            </w:r>
          </w:p>
        </w:tc>
        <w:tc>
          <w:tcPr>
            <w:tcW w:w="3168" w:type="dxa"/>
            <w:shd w:val="clear" w:color="auto" w:fill="EBF5FB"/>
          </w:tcPr>
          <w:p w14:paraId="679D093A" w14:textId="77777777" w:rsidR="005168FE" w:rsidRDefault="00000000">
            <w:r>
              <w:rPr>
                <w:sz w:val="22"/>
              </w:rPr>
              <w:t>issueBook(), returnBook(), manageCatalogue(), sendAlert()</w:t>
            </w:r>
          </w:p>
        </w:tc>
        <w:tc>
          <w:tcPr>
            <w:tcW w:w="2592" w:type="dxa"/>
            <w:shd w:val="clear" w:color="auto" w:fill="EBF5FB"/>
          </w:tcPr>
          <w:p w14:paraId="0E77F3CE" w14:textId="77777777" w:rsidR="005168FE" w:rsidRDefault="00000000">
            <w:r>
              <w:rPr>
                <w:sz w:val="22"/>
              </w:rPr>
              <w:t>Day-to-day library desk operations</w:t>
            </w:r>
          </w:p>
        </w:tc>
      </w:tr>
      <w:tr w:rsidR="005168FE" w14:paraId="6A542FFB" w14:textId="77777777">
        <w:trPr>
          <w:jc w:val="center"/>
        </w:trPr>
        <w:tc>
          <w:tcPr>
            <w:tcW w:w="2448" w:type="dxa"/>
            <w:shd w:val="clear" w:color="auto" w:fill="FFFFFF"/>
          </w:tcPr>
          <w:p w14:paraId="27FCF172" w14:textId="77777777" w:rsidR="005168FE" w:rsidRDefault="00000000">
            <w:r>
              <w:rPr>
                <w:sz w:val="22"/>
              </w:rPr>
              <w:t>Book</w:t>
            </w:r>
          </w:p>
        </w:tc>
        <w:tc>
          <w:tcPr>
            <w:tcW w:w="3600" w:type="dxa"/>
            <w:shd w:val="clear" w:color="auto" w:fill="FFFFFF"/>
          </w:tcPr>
          <w:p w14:paraId="2DC76447" w14:textId="77777777" w:rsidR="005168FE" w:rsidRDefault="00000000">
            <w:r>
              <w:rPr>
                <w:sz w:val="22"/>
              </w:rPr>
              <w:t>bookID, ISBN, title, author, publisher, edition, genre, copiesTotal, copiesAvailable</w:t>
            </w:r>
          </w:p>
        </w:tc>
        <w:tc>
          <w:tcPr>
            <w:tcW w:w="3168" w:type="dxa"/>
            <w:shd w:val="clear" w:color="auto" w:fill="FFFFFF"/>
          </w:tcPr>
          <w:p w14:paraId="555EC4AB" w14:textId="77777777" w:rsidR="005168FE" w:rsidRDefault="00000000">
            <w:r>
              <w:rPr>
                <w:sz w:val="22"/>
              </w:rPr>
              <w:t>getDetails(), checkAvailability(), updateCopies(), getISBN()</w:t>
            </w:r>
          </w:p>
        </w:tc>
        <w:tc>
          <w:tcPr>
            <w:tcW w:w="2592" w:type="dxa"/>
            <w:shd w:val="clear" w:color="auto" w:fill="FFFFFF"/>
          </w:tcPr>
          <w:p w14:paraId="2FABBBE6" w14:textId="77777777" w:rsidR="005168FE" w:rsidRDefault="00000000">
            <w:r>
              <w:rPr>
                <w:sz w:val="22"/>
              </w:rPr>
              <w:t>Physical book entity management</w:t>
            </w:r>
          </w:p>
        </w:tc>
      </w:tr>
      <w:tr w:rsidR="005168FE" w14:paraId="26D08200" w14:textId="77777777">
        <w:trPr>
          <w:jc w:val="center"/>
        </w:trPr>
        <w:tc>
          <w:tcPr>
            <w:tcW w:w="2448" w:type="dxa"/>
            <w:shd w:val="clear" w:color="auto" w:fill="EBF5FB"/>
          </w:tcPr>
          <w:p w14:paraId="3AC1B0B0" w14:textId="77777777" w:rsidR="005168FE" w:rsidRDefault="00000000">
            <w:r>
              <w:rPr>
                <w:sz w:val="22"/>
              </w:rPr>
              <w:t>EBook</w:t>
            </w:r>
          </w:p>
        </w:tc>
        <w:tc>
          <w:tcPr>
            <w:tcW w:w="3600" w:type="dxa"/>
            <w:shd w:val="clear" w:color="auto" w:fill="EBF5FB"/>
          </w:tcPr>
          <w:p w14:paraId="33A4171F" w14:textId="77777777" w:rsidR="005168FE" w:rsidRDefault="00000000">
            <w:r>
              <w:rPr>
                <w:sz w:val="22"/>
              </w:rPr>
              <w:t>ebookID, ISBN, title, downloadURL, fileFormat, licenceCount, accessCount</w:t>
            </w:r>
          </w:p>
        </w:tc>
        <w:tc>
          <w:tcPr>
            <w:tcW w:w="3168" w:type="dxa"/>
            <w:shd w:val="clear" w:color="auto" w:fill="EBF5FB"/>
          </w:tcPr>
          <w:p w14:paraId="3917C92B" w14:textId="77777777" w:rsidR="005168FE" w:rsidRDefault="00000000">
            <w:r>
              <w:rPr>
                <w:sz w:val="22"/>
              </w:rPr>
              <w:t>download(), checkLicence(), revokeAccess()</w:t>
            </w:r>
          </w:p>
        </w:tc>
        <w:tc>
          <w:tcPr>
            <w:tcW w:w="2592" w:type="dxa"/>
            <w:shd w:val="clear" w:color="auto" w:fill="EBF5FB"/>
          </w:tcPr>
          <w:p w14:paraId="608D4658" w14:textId="77777777" w:rsidR="005168FE" w:rsidRDefault="00000000">
            <w:r>
              <w:rPr>
                <w:sz w:val="22"/>
              </w:rPr>
              <w:t>Digital resource management</w:t>
            </w:r>
          </w:p>
        </w:tc>
      </w:tr>
      <w:tr w:rsidR="005168FE" w14:paraId="585C6EEB" w14:textId="77777777">
        <w:trPr>
          <w:jc w:val="center"/>
        </w:trPr>
        <w:tc>
          <w:tcPr>
            <w:tcW w:w="2448" w:type="dxa"/>
            <w:shd w:val="clear" w:color="auto" w:fill="FFFFFF"/>
          </w:tcPr>
          <w:p w14:paraId="28180049" w14:textId="77777777" w:rsidR="005168FE" w:rsidRDefault="00000000">
            <w:r>
              <w:rPr>
                <w:sz w:val="22"/>
              </w:rPr>
              <w:t>Catalogue</w:t>
            </w:r>
          </w:p>
        </w:tc>
        <w:tc>
          <w:tcPr>
            <w:tcW w:w="3600" w:type="dxa"/>
            <w:shd w:val="clear" w:color="auto" w:fill="FFFFFF"/>
          </w:tcPr>
          <w:p w14:paraId="3BCFB288" w14:textId="77777777" w:rsidR="005168FE" w:rsidRDefault="00000000">
            <w:r>
              <w:rPr>
                <w:sz w:val="22"/>
              </w:rPr>
              <w:t>catalogueID, books[], eBooks[], lastUpdated</w:t>
            </w:r>
          </w:p>
        </w:tc>
        <w:tc>
          <w:tcPr>
            <w:tcW w:w="3168" w:type="dxa"/>
            <w:shd w:val="clear" w:color="auto" w:fill="FFFFFF"/>
          </w:tcPr>
          <w:p w14:paraId="2A00E639" w14:textId="77777777" w:rsidR="005168FE" w:rsidRDefault="00000000">
            <w:r>
              <w:rPr>
                <w:sz w:val="22"/>
              </w:rPr>
              <w:t>search(), addBook(), removeBook(), updateEntry(), generateInventory()</w:t>
            </w:r>
          </w:p>
        </w:tc>
        <w:tc>
          <w:tcPr>
            <w:tcW w:w="2592" w:type="dxa"/>
            <w:shd w:val="clear" w:color="auto" w:fill="FFFFFF"/>
          </w:tcPr>
          <w:p w14:paraId="7F8CD1E0" w14:textId="77777777" w:rsidR="005168FE" w:rsidRDefault="00000000">
            <w:r>
              <w:rPr>
                <w:sz w:val="22"/>
              </w:rPr>
              <w:t>Centralised library inventory and search</w:t>
            </w:r>
          </w:p>
        </w:tc>
      </w:tr>
      <w:tr w:rsidR="005168FE" w14:paraId="02DBB719" w14:textId="77777777">
        <w:trPr>
          <w:jc w:val="center"/>
        </w:trPr>
        <w:tc>
          <w:tcPr>
            <w:tcW w:w="2448" w:type="dxa"/>
            <w:shd w:val="clear" w:color="auto" w:fill="EBF5FB"/>
          </w:tcPr>
          <w:p w14:paraId="6D18009D" w14:textId="77777777" w:rsidR="005168FE" w:rsidRDefault="00000000">
            <w:r>
              <w:rPr>
                <w:sz w:val="22"/>
              </w:rPr>
              <w:t>Loan</w:t>
            </w:r>
          </w:p>
        </w:tc>
        <w:tc>
          <w:tcPr>
            <w:tcW w:w="3600" w:type="dxa"/>
            <w:shd w:val="clear" w:color="auto" w:fill="EBF5FB"/>
          </w:tcPr>
          <w:p w14:paraId="4CDC7FAB" w14:textId="77777777" w:rsidR="005168FE" w:rsidRDefault="00000000">
            <w:r>
              <w:rPr>
                <w:sz w:val="22"/>
              </w:rPr>
              <w:t>loanID, memberID, bookID, issueDate, dueDate, returnDate, status</w:t>
            </w:r>
          </w:p>
        </w:tc>
        <w:tc>
          <w:tcPr>
            <w:tcW w:w="3168" w:type="dxa"/>
            <w:shd w:val="clear" w:color="auto" w:fill="EBF5FB"/>
          </w:tcPr>
          <w:p w14:paraId="421AAE0B" w14:textId="77777777" w:rsidR="005168FE" w:rsidRDefault="00000000">
            <w:r>
              <w:rPr>
                <w:sz w:val="22"/>
              </w:rPr>
              <w:t>issue(), renew(), return_(), computeFine(), getStatus()</w:t>
            </w:r>
          </w:p>
        </w:tc>
        <w:tc>
          <w:tcPr>
            <w:tcW w:w="2592" w:type="dxa"/>
            <w:shd w:val="clear" w:color="auto" w:fill="EBF5FB"/>
          </w:tcPr>
          <w:p w14:paraId="1493BD8E" w14:textId="77777777" w:rsidR="005168FE" w:rsidRDefault="00000000">
            <w:r>
              <w:rPr>
                <w:sz w:val="22"/>
              </w:rPr>
              <w:t>Book borrowing transaction lifecycle</w:t>
            </w:r>
          </w:p>
        </w:tc>
      </w:tr>
      <w:tr w:rsidR="005168FE" w14:paraId="75F5F67C" w14:textId="77777777">
        <w:trPr>
          <w:jc w:val="center"/>
        </w:trPr>
        <w:tc>
          <w:tcPr>
            <w:tcW w:w="2448" w:type="dxa"/>
            <w:shd w:val="clear" w:color="auto" w:fill="FFFFFF"/>
          </w:tcPr>
          <w:p w14:paraId="420BEAA3" w14:textId="77777777" w:rsidR="005168FE" w:rsidRDefault="00000000">
            <w:r>
              <w:rPr>
                <w:sz w:val="22"/>
              </w:rPr>
              <w:t>Reservation</w:t>
            </w:r>
          </w:p>
        </w:tc>
        <w:tc>
          <w:tcPr>
            <w:tcW w:w="3600" w:type="dxa"/>
            <w:shd w:val="clear" w:color="auto" w:fill="FFFFFF"/>
          </w:tcPr>
          <w:p w14:paraId="5E353DAA" w14:textId="77777777" w:rsidR="005168FE" w:rsidRDefault="00000000">
            <w:r>
              <w:rPr>
                <w:sz w:val="22"/>
              </w:rPr>
              <w:t>reservationID, memberID, bookID, requestDate, expiryDate, status</w:t>
            </w:r>
          </w:p>
        </w:tc>
        <w:tc>
          <w:tcPr>
            <w:tcW w:w="3168" w:type="dxa"/>
            <w:shd w:val="clear" w:color="auto" w:fill="FFFFFF"/>
          </w:tcPr>
          <w:p w14:paraId="3B8B9A6B" w14:textId="77777777" w:rsidR="005168FE" w:rsidRDefault="00000000">
            <w:r>
              <w:rPr>
                <w:sz w:val="22"/>
              </w:rPr>
              <w:t>create(), cancel(), confirm(), notify()</w:t>
            </w:r>
          </w:p>
        </w:tc>
        <w:tc>
          <w:tcPr>
            <w:tcW w:w="2592" w:type="dxa"/>
            <w:shd w:val="clear" w:color="auto" w:fill="FFFFFF"/>
          </w:tcPr>
          <w:p w14:paraId="75AFD7C7" w14:textId="77777777" w:rsidR="005168FE" w:rsidRDefault="00000000">
            <w:r>
              <w:rPr>
                <w:sz w:val="22"/>
              </w:rPr>
              <w:t>Queue management for unavailable books</w:t>
            </w:r>
          </w:p>
        </w:tc>
      </w:tr>
      <w:tr w:rsidR="005168FE" w14:paraId="3FE705F7" w14:textId="77777777">
        <w:trPr>
          <w:jc w:val="center"/>
        </w:trPr>
        <w:tc>
          <w:tcPr>
            <w:tcW w:w="2448" w:type="dxa"/>
            <w:shd w:val="clear" w:color="auto" w:fill="EBF5FB"/>
          </w:tcPr>
          <w:p w14:paraId="77FDE35C" w14:textId="77777777" w:rsidR="005168FE" w:rsidRDefault="00000000">
            <w:r>
              <w:rPr>
                <w:sz w:val="22"/>
              </w:rPr>
              <w:t>Fine</w:t>
            </w:r>
          </w:p>
        </w:tc>
        <w:tc>
          <w:tcPr>
            <w:tcW w:w="3600" w:type="dxa"/>
            <w:shd w:val="clear" w:color="auto" w:fill="EBF5FB"/>
          </w:tcPr>
          <w:p w14:paraId="62084B69" w14:textId="77777777" w:rsidR="005168FE" w:rsidRDefault="00000000">
            <w:r>
              <w:rPr>
                <w:sz w:val="22"/>
              </w:rPr>
              <w:t>fineID, loanID, memberID, amount, daysOverdue, paymentStatus, paidDate</w:t>
            </w:r>
          </w:p>
        </w:tc>
        <w:tc>
          <w:tcPr>
            <w:tcW w:w="3168" w:type="dxa"/>
            <w:shd w:val="clear" w:color="auto" w:fill="EBF5FB"/>
          </w:tcPr>
          <w:p w14:paraId="7341F93F" w14:textId="77777777" w:rsidR="005168FE" w:rsidRDefault="00000000">
            <w:r>
              <w:rPr>
                <w:sz w:val="22"/>
              </w:rPr>
              <w:t>calculate(), waive(), pay(), generateReceipt()</w:t>
            </w:r>
          </w:p>
        </w:tc>
        <w:tc>
          <w:tcPr>
            <w:tcW w:w="2592" w:type="dxa"/>
            <w:shd w:val="clear" w:color="auto" w:fill="EBF5FB"/>
          </w:tcPr>
          <w:p w14:paraId="4503DAA0" w14:textId="77777777" w:rsidR="005168FE" w:rsidRDefault="00000000">
            <w:r>
              <w:rPr>
                <w:sz w:val="22"/>
              </w:rPr>
              <w:t>Overdue fine computation and collection</w:t>
            </w:r>
          </w:p>
        </w:tc>
      </w:tr>
      <w:tr w:rsidR="005168FE" w14:paraId="737FDEAB" w14:textId="77777777">
        <w:trPr>
          <w:jc w:val="center"/>
        </w:trPr>
        <w:tc>
          <w:tcPr>
            <w:tcW w:w="2448" w:type="dxa"/>
            <w:shd w:val="clear" w:color="auto" w:fill="FFFFFF"/>
          </w:tcPr>
          <w:p w14:paraId="1CDCA668" w14:textId="77777777" w:rsidR="005168FE" w:rsidRDefault="00000000">
            <w:r>
              <w:rPr>
                <w:sz w:val="22"/>
              </w:rPr>
              <w:t>Notification</w:t>
            </w:r>
          </w:p>
        </w:tc>
        <w:tc>
          <w:tcPr>
            <w:tcW w:w="3600" w:type="dxa"/>
            <w:shd w:val="clear" w:color="auto" w:fill="FFFFFF"/>
          </w:tcPr>
          <w:p w14:paraId="57E896CE" w14:textId="77777777" w:rsidR="005168FE" w:rsidRDefault="00000000">
            <w:r>
              <w:rPr>
                <w:sz w:val="22"/>
              </w:rPr>
              <w:t>notifID, recipient, channel, message, scheduledAt, sentAt</w:t>
            </w:r>
          </w:p>
        </w:tc>
        <w:tc>
          <w:tcPr>
            <w:tcW w:w="3168" w:type="dxa"/>
            <w:shd w:val="clear" w:color="auto" w:fill="FFFFFF"/>
          </w:tcPr>
          <w:p w14:paraId="10EE516D" w14:textId="77777777" w:rsidR="005168FE" w:rsidRDefault="00000000">
            <w:r>
              <w:rPr>
                <w:sz w:val="22"/>
              </w:rPr>
              <w:t>send(), schedule(), cancel(), markRead()</w:t>
            </w:r>
          </w:p>
        </w:tc>
        <w:tc>
          <w:tcPr>
            <w:tcW w:w="2592" w:type="dxa"/>
            <w:shd w:val="clear" w:color="auto" w:fill="FFFFFF"/>
          </w:tcPr>
          <w:p w14:paraId="21B68E5A" w14:textId="77777777" w:rsidR="005168FE" w:rsidRDefault="00000000">
            <w:r>
              <w:rPr>
                <w:sz w:val="22"/>
              </w:rPr>
              <w:t>Automated alerts and reminders to members</w:t>
            </w:r>
          </w:p>
        </w:tc>
      </w:tr>
    </w:tbl>
    <w:p w14:paraId="0B8E4D5F" w14:textId="77777777" w:rsidR="005168FE" w:rsidRDefault="005168FE"/>
    <w:p w14:paraId="6D3AE3BD" w14:textId="77777777" w:rsidR="005168FE" w:rsidRDefault="00000000">
      <w:pPr>
        <w:spacing w:before="240" w:after="120" w:line="360" w:lineRule="exact"/>
      </w:pPr>
      <w:r>
        <w:rPr>
          <w:b/>
          <w:color w:val="1A5E20"/>
          <w:sz w:val="28"/>
        </w:rPr>
        <w:t>5. Object-Oriented Principles</w:t>
      </w:r>
    </w:p>
    <w:p w14:paraId="073FCCA3" w14:textId="77777777" w:rsidR="005168FE" w:rsidRDefault="00000000">
      <w:pPr>
        <w:spacing w:after="120" w:line="360" w:lineRule="exact"/>
        <w:jc w:val="both"/>
      </w:pPr>
      <w:r>
        <w:rPr>
          <w:b/>
        </w:rPr>
        <w:t>5.1 Encapsulation — Fine Calculation Logic</w:t>
      </w:r>
    </w:p>
    <w:p w14:paraId="359A502C" w14:textId="77777777" w:rsidR="005168FE" w:rsidRDefault="00000000">
      <w:pPr>
        <w:spacing w:after="120" w:line="360" w:lineRule="exact"/>
        <w:jc w:val="both"/>
      </w:pPr>
      <w:r>
        <w:t xml:space="preserve">The Fine class encapsulates the fine calculation formula as a private method computeDailyRate() that accounts for member type (Student or Faculty have different rates) and book category (reference books carry higher daily fines than general circulation books). External modules can only call the public calculate() method, which internally uses computeDailyRate(). This prevents inconsistent fine computations across different parts of the system. The Member class encapsulates fineBalance and borrowLimit as private attributes </w:t>
      </w:r>
      <w:r>
        <w:lastRenderedPageBreak/>
        <w:t>— the Librarian can only view these through getFineSummary() and cannot directly modify them, ensuring the integrity of library account management.</w:t>
      </w:r>
    </w:p>
    <w:p w14:paraId="7C028258" w14:textId="77777777" w:rsidR="005168FE" w:rsidRDefault="00000000">
      <w:pPr>
        <w:spacing w:after="120" w:line="360" w:lineRule="exact"/>
        <w:jc w:val="both"/>
      </w:pPr>
      <w:r>
        <w:rPr>
          <w:b/>
        </w:rPr>
        <w:t>5.2 Inheritance — Member Type Hierarchy</w:t>
      </w:r>
    </w:p>
    <w:p w14:paraId="074F6C6C" w14:textId="77777777" w:rsidR="005168FE" w:rsidRDefault="00000000">
      <w:pPr>
        <w:spacing w:after="120" w:line="360" w:lineRule="exact"/>
        <w:jc w:val="both"/>
      </w:pPr>
      <w:r>
        <w:t>Person is the abstract base class inherited by Member and Librarian. Member is further specialised into Student and Faculty, each inheriting borrowBook(), returnBook(), and payFine() from Member while adding type-specific attributes: Student has programme and semester; Faculty has department and extendedBorrowDays (faculty members may borrow books for 30 days instead of the standard 14). The Faculty class overrides renewLoan() to allow an additional renewal cycle not available to students. The EBook class inherits from a Resource abstract class alongside Book, unifying physical and digital resources under a common interface without duplicating title, author, and ISBN attributes.</w:t>
      </w:r>
    </w:p>
    <w:p w14:paraId="0CFF27DB" w14:textId="77777777" w:rsidR="005168FE" w:rsidRDefault="00000000">
      <w:pPr>
        <w:spacing w:after="120" w:line="360" w:lineRule="exact"/>
        <w:jc w:val="both"/>
      </w:pPr>
      <w:r>
        <w:rPr>
          <w:b/>
        </w:rPr>
        <w:t>5.3 Polymorphism — Catalogue Search and Notification Delivery</w:t>
      </w:r>
    </w:p>
    <w:p w14:paraId="33A8AE03" w14:textId="77777777" w:rsidR="005168FE" w:rsidRDefault="00000000">
      <w:pPr>
        <w:spacing w:after="120" w:line="360" w:lineRule="exact"/>
        <w:jc w:val="both"/>
      </w:pPr>
      <w:r>
        <w:t>The Catalogue class implements a polymorphic search() method overloaded with different signatures: search(title), search(author), search(ISBN), search(genre, year), enabling flexible catalogue queries without creating separate search methods. Compile-time polymorphism (method overloading) is demonstrated here. At runtime, the Notification hierarchy demonstrates polymorphism — DueDateNotification, OverdueNotification, ReservationAvailableNotification, and NewArrivalNotification all inherit from Notification and override generateContent() and send() with channel-specific, context-appropriate messages. The same notification dispatch loop calls notification.send() for every pending notification regardless of its type.</w:t>
      </w:r>
    </w:p>
    <w:p w14:paraId="69287E6E" w14:textId="77777777" w:rsidR="005168FE" w:rsidRDefault="00000000">
      <w:pPr>
        <w:spacing w:after="120" w:line="360" w:lineRule="exact"/>
        <w:jc w:val="both"/>
      </w:pPr>
      <w:r>
        <w:rPr>
          <w:b/>
        </w:rPr>
        <w:t>5.4 Abstraction — Search and Payment Interfaces</w:t>
      </w:r>
    </w:p>
    <w:p w14:paraId="51873DE4" w14:textId="77777777" w:rsidR="005168FE" w:rsidRDefault="00000000">
      <w:pPr>
        <w:spacing w:after="120" w:line="360" w:lineRule="exact"/>
        <w:jc w:val="both"/>
      </w:pPr>
      <w:r>
        <w:t>The ISearchEngine interface abstracts the book search mechanism. Concrete implementations include KeywordSearchEngine (simple title/author search), FuzzySearchEngine (tolerates spelling errors), and ElasticSearchEngine (full-text, faceted search). The library system calls ISearchEngine.search(query) without knowing which engine is active — making it trivial to upgrade the search capability. The IPaymentService interface abstracts fine payment across cash, UPI, and online banking.</w:t>
      </w:r>
    </w:p>
    <w:p w14:paraId="4C5E3E4D" w14:textId="77777777" w:rsidR="005168FE" w:rsidRDefault="00000000">
      <w:pPr>
        <w:spacing w:after="120" w:line="360" w:lineRule="exact"/>
        <w:jc w:val="both"/>
      </w:pPr>
      <w:r>
        <w:rPr>
          <w:b/>
        </w:rPr>
        <w:t>5.5 Association, Aggregation, and Composition</w:t>
      </w:r>
    </w:p>
    <w:p w14:paraId="5688EE15" w14:textId="77777777" w:rsidR="005168FE" w:rsidRDefault="00000000">
      <w:pPr>
        <w:spacing w:after="120" w:line="360" w:lineRule="exact"/>
        <w:jc w:val="both"/>
      </w:pPr>
      <w:r>
        <w:t>Association: Member borrows Book through Loan (many-to-many via Loan entity). Member reserves Book through Reservation (many-to-many via Reservation entity). Aggregation: Library aggregates Sections; Sections aggregate Books. Removing a Section reclassifies Books but does not delete them. Composition: Loan composes Fine — a Fine cannot exist without its parent Loan. Catalogue composes Entries — if the Catalogue is rebuilt, all Entries are regenerated. Reservation composes ReservationHistory — history records are deleted when the Reservation expires or is fulfilled.</w:t>
      </w:r>
    </w:p>
    <w:p w14:paraId="5E227ADC" w14:textId="77777777" w:rsidR="005168FE" w:rsidRDefault="00000000">
      <w:pPr>
        <w:spacing w:before="240" w:after="120" w:line="360" w:lineRule="exact"/>
      </w:pPr>
      <w:r>
        <w:rPr>
          <w:b/>
          <w:color w:val="1A5E20"/>
          <w:sz w:val="28"/>
        </w:rPr>
        <w:lastRenderedPageBreak/>
        <w:t>6. Class Relationships</w:t>
      </w:r>
    </w:p>
    <w:tbl>
      <w:tblPr>
        <w:tblStyle w:val="TableGrid"/>
        <w:tblW w:w="0" w:type="auto"/>
        <w:jc w:val="center"/>
        <w:tblLook w:val="04A0" w:firstRow="1" w:lastRow="0" w:firstColumn="1" w:lastColumn="0" w:noHBand="0" w:noVBand="1"/>
      </w:tblPr>
      <w:tblGrid>
        <w:gridCol w:w="1951"/>
        <w:gridCol w:w="2770"/>
        <w:gridCol w:w="1551"/>
        <w:gridCol w:w="2970"/>
      </w:tblGrid>
      <w:tr w:rsidR="005168FE" w14:paraId="6C201040" w14:textId="77777777">
        <w:trPr>
          <w:jc w:val="center"/>
        </w:trPr>
        <w:tc>
          <w:tcPr>
            <w:tcW w:w="2304" w:type="dxa"/>
            <w:shd w:val="clear" w:color="auto" w:fill="003264"/>
          </w:tcPr>
          <w:p w14:paraId="6BD044F4" w14:textId="77777777" w:rsidR="005168FE" w:rsidRDefault="00000000">
            <w:pPr>
              <w:jc w:val="center"/>
            </w:pPr>
            <w:r>
              <w:rPr>
                <w:b/>
                <w:color w:val="FFFFFF"/>
                <w:sz w:val="22"/>
              </w:rPr>
              <w:t>Relationship</w:t>
            </w:r>
          </w:p>
        </w:tc>
        <w:tc>
          <w:tcPr>
            <w:tcW w:w="3600" w:type="dxa"/>
            <w:shd w:val="clear" w:color="auto" w:fill="003264"/>
          </w:tcPr>
          <w:p w14:paraId="2FF22839" w14:textId="77777777" w:rsidR="005168FE" w:rsidRDefault="00000000">
            <w:pPr>
              <w:jc w:val="center"/>
            </w:pPr>
            <w:r>
              <w:rPr>
                <w:b/>
                <w:color w:val="FFFFFF"/>
                <w:sz w:val="22"/>
              </w:rPr>
              <w:t>Classes</w:t>
            </w:r>
          </w:p>
        </w:tc>
        <w:tc>
          <w:tcPr>
            <w:tcW w:w="1728" w:type="dxa"/>
            <w:shd w:val="clear" w:color="auto" w:fill="003264"/>
          </w:tcPr>
          <w:p w14:paraId="77FDD59D" w14:textId="77777777" w:rsidR="005168FE" w:rsidRDefault="00000000">
            <w:pPr>
              <w:jc w:val="center"/>
            </w:pPr>
            <w:r>
              <w:rPr>
                <w:b/>
                <w:color w:val="FFFFFF"/>
                <w:sz w:val="22"/>
              </w:rPr>
              <w:t>Multiplicity</w:t>
            </w:r>
          </w:p>
        </w:tc>
        <w:tc>
          <w:tcPr>
            <w:tcW w:w="4176" w:type="dxa"/>
            <w:shd w:val="clear" w:color="auto" w:fill="003264"/>
          </w:tcPr>
          <w:p w14:paraId="5FF8F01A" w14:textId="77777777" w:rsidR="005168FE" w:rsidRDefault="00000000">
            <w:pPr>
              <w:jc w:val="center"/>
            </w:pPr>
            <w:r>
              <w:rPr>
                <w:b/>
                <w:color w:val="FFFFFF"/>
                <w:sz w:val="22"/>
              </w:rPr>
              <w:t>Explanation</w:t>
            </w:r>
          </w:p>
        </w:tc>
      </w:tr>
      <w:tr w:rsidR="005168FE" w14:paraId="0D9FB6D4" w14:textId="77777777">
        <w:trPr>
          <w:jc w:val="center"/>
        </w:trPr>
        <w:tc>
          <w:tcPr>
            <w:tcW w:w="2304" w:type="dxa"/>
            <w:shd w:val="clear" w:color="auto" w:fill="EBF5FB"/>
          </w:tcPr>
          <w:p w14:paraId="251C5C4A" w14:textId="77777777" w:rsidR="005168FE" w:rsidRDefault="00000000">
            <w:r>
              <w:rPr>
                <w:sz w:val="22"/>
              </w:rPr>
              <w:t>Generalization</w:t>
            </w:r>
          </w:p>
        </w:tc>
        <w:tc>
          <w:tcPr>
            <w:tcW w:w="3600" w:type="dxa"/>
            <w:shd w:val="clear" w:color="auto" w:fill="EBF5FB"/>
          </w:tcPr>
          <w:p w14:paraId="4C0D523B" w14:textId="77777777" w:rsidR="005168FE" w:rsidRDefault="00000000">
            <w:r>
              <w:rPr>
                <w:sz w:val="22"/>
              </w:rPr>
              <w:t>Person → Member → Student, Faculty</w:t>
            </w:r>
          </w:p>
        </w:tc>
        <w:tc>
          <w:tcPr>
            <w:tcW w:w="1728" w:type="dxa"/>
            <w:shd w:val="clear" w:color="auto" w:fill="EBF5FB"/>
          </w:tcPr>
          <w:p w14:paraId="361888FC" w14:textId="77777777" w:rsidR="005168FE" w:rsidRDefault="00000000">
            <w:r>
              <w:rPr>
                <w:sz w:val="22"/>
              </w:rPr>
              <w:t>IS-A</w:t>
            </w:r>
          </w:p>
        </w:tc>
        <w:tc>
          <w:tcPr>
            <w:tcW w:w="4176" w:type="dxa"/>
            <w:shd w:val="clear" w:color="auto" w:fill="EBF5FB"/>
          </w:tcPr>
          <w:p w14:paraId="664C066F" w14:textId="77777777" w:rsidR="005168FE" w:rsidRDefault="00000000">
            <w:r>
              <w:rPr>
                <w:sz w:val="22"/>
              </w:rPr>
              <w:t>Three-level inheritance for member type specialisation</w:t>
            </w:r>
          </w:p>
        </w:tc>
      </w:tr>
      <w:tr w:rsidR="005168FE" w14:paraId="593460F2" w14:textId="77777777">
        <w:trPr>
          <w:jc w:val="center"/>
        </w:trPr>
        <w:tc>
          <w:tcPr>
            <w:tcW w:w="2304" w:type="dxa"/>
            <w:shd w:val="clear" w:color="auto" w:fill="FFFFFF"/>
          </w:tcPr>
          <w:p w14:paraId="4335A913" w14:textId="77777777" w:rsidR="005168FE" w:rsidRDefault="00000000">
            <w:r>
              <w:rPr>
                <w:sz w:val="22"/>
              </w:rPr>
              <w:t>Generalization</w:t>
            </w:r>
          </w:p>
        </w:tc>
        <w:tc>
          <w:tcPr>
            <w:tcW w:w="3600" w:type="dxa"/>
            <w:shd w:val="clear" w:color="auto" w:fill="FFFFFF"/>
          </w:tcPr>
          <w:p w14:paraId="7CA4115E" w14:textId="77777777" w:rsidR="005168FE" w:rsidRDefault="00000000">
            <w:r>
              <w:rPr>
                <w:sz w:val="22"/>
              </w:rPr>
              <w:t>Resource → Book, EBook</w:t>
            </w:r>
          </w:p>
        </w:tc>
        <w:tc>
          <w:tcPr>
            <w:tcW w:w="1728" w:type="dxa"/>
            <w:shd w:val="clear" w:color="auto" w:fill="FFFFFF"/>
          </w:tcPr>
          <w:p w14:paraId="3D3B50B0" w14:textId="77777777" w:rsidR="005168FE" w:rsidRDefault="00000000">
            <w:r>
              <w:rPr>
                <w:sz w:val="22"/>
              </w:rPr>
              <w:t>IS-A</w:t>
            </w:r>
          </w:p>
        </w:tc>
        <w:tc>
          <w:tcPr>
            <w:tcW w:w="4176" w:type="dxa"/>
            <w:shd w:val="clear" w:color="auto" w:fill="FFFFFF"/>
          </w:tcPr>
          <w:p w14:paraId="27934E6D" w14:textId="77777777" w:rsidR="005168FE" w:rsidRDefault="00000000">
            <w:r>
              <w:rPr>
                <w:sz w:val="22"/>
              </w:rPr>
              <w:t>Unifies physical and digital resources under common base</w:t>
            </w:r>
          </w:p>
        </w:tc>
      </w:tr>
      <w:tr w:rsidR="005168FE" w14:paraId="6C907641" w14:textId="77777777">
        <w:trPr>
          <w:jc w:val="center"/>
        </w:trPr>
        <w:tc>
          <w:tcPr>
            <w:tcW w:w="2304" w:type="dxa"/>
            <w:shd w:val="clear" w:color="auto" w:fill="EBF5FB"/>
          </w:tcPr>
          <w:p w14:paraId="49780A57" w14:textId="77777777" w:rsidR="005168FE" w:rsidRDefault="00000000">
            <w:r>
              <w:rPr>
                <w:sz w:val="22"/>
              </w:rPr>
              <w:t>Generalization</w:t>
            </w:r>
          </w:p>
        </w:tc>
        <w:tc>
          <w:tcPr>
            <w:tcW w:w="3600" w:type="dxa"/>
            <w:shd w:val="clear" w:color="auto" w:fill="EBF5FB"/>
          </w:tcPr>
          <w:p w14:paraId="1D319110" w14:textId="77777777" w:rsidR="005168FE" w:rsidRDefault="00000000">
            <w:r>
              <w:rPr>
                <w:sz w:val="22"/>
              </w:rPr>
              <w:t>Notification → DueDateNotif, OverdueNotif, ReservationNotif</w:t>
            </w:r>
          </w:p>
        </w:tc>
        <w:tc>
          <w:tcPr>
            <w:tcW w:w="1728" w:type="dxa"/>
            <w:shd w:val="clear" w:color="auto" w:fill="EBF5FB"/>
          </w:tcPr>
          <w:p w14:paraId="1196C40B" w14:textId="77777777" w:rsidR="005168FE" w:rsidRDefault="00000000">
            <w:r>
              <w:rPr>
                <w:sz w:val="22"/>
              </w:rPr>
              <w:t>IS-A</w:t>
            </w:r>
          </w:p>
        </w:tc>
        <w:tc>
          <w:tcPr>
            <w:tcW w:w="4176" w:type="dxa"/>
            <w:shd w:val="clear" w:color="auto" w:fill="EBF5FB"/>
          </w:tcPr>
          <w:p w14:paraId="5FEB9A6F" w14:textId="77777777" w:rsidR="005168FE" w:rsidRDefault="00000000">
            <w:r>
              <w:rPr>
                <w:sz w:val="22"/>
              </w:rPr>
              <w:t>Polymorphic notification types</w:t>
            </w:r>
          </w:p>
        </w:tc>
      </w:tr>
      <w:tr w:rsidR="005168FE" w14:paraId="7A880E3A" w14:textId="77777777">
        <w:trPr>
          <w:jc w:val="center"/>
        </w:trPr>
        <w:tc>
          <w:tcPr>
            <w:tcW w:w="2304" w:type="dxa"/>
            <w:shd w:val="clear" w:color="auto" w:fill="FFFFFF"/>
          </w:tcPr>
          <w:p w14:paraId="7D1584F6" w14:textId="77777777" w:rsidR="005168FE" w:rsidRDefault="00000000">
            <w:r>
              <w:rPr>
                <w:sz w:val="22"/>
              </w:rPr>
              <w:t>Association</w:t>
            </w:r>
          </w:p>
        </w:tc>
        <w:tc>
          <w:tcPr>
            <w:tcW w:w="3600" w:type="dxa"/>
            <w:shd w:val="clear" w:color="auto" w:fill="FFFFFF"/>
          </w:tcPr>
          <w:p w14:paraId="3D9ABA31" w14:textId="77777777" w:rsidR="005168FE" w:rsidRDefault="00000000">
            <w:r>
              <w:rPr>
                <w:sz w:val="22"/>
              </w:rPr>
              <w:t>Member — Book (via Loan)</w:t>
            </w:r>
          </w:p>
        </w:tc>
        <w:tc>
          <w:tcPr>
            <w:tcW w:w="1728" w:type="dxa"/>
            <w:shd w:val="clear" w:color="auto" w:fill="FFFFFF"/>
          </w:tcPr>
          <w:p w14:paraId="73E5C822" w14:textId="77777777" w:rsidR="005168FE" w:rsidRDefault="00000000">
            <w:r>
              <w:rPr>
                <w:sz w:val="22"/>
              </w:rPr>
              <w:t>M:N</w:t>
            </w:r>
          </w:p>
        </w:tc>
        <w:tc>
          <w:tcPr>
            <w:tcW w:w="4176" w:type="dxa"/>
            <w:shd w:val="clear" w:color="auto" w:fill="FFFFFF"/>
          </w:tcPr>
          <w:p w14:paraId="513BB47D" w14:textId="77777777" w:rsidR="005168FE" w:rsidRDefault="00000000">
            <w:r>
              <w:rPr>
                <w:sz w:val="22"/>
              </w:rPr>
              <w:t>A member borrows many books; a book is borrowed by many members over time</w:t>
            </w:r>
          </w:p>
        </w:tc>
      </w:tr>
      <w:tr w:rsidR="005168FE" w14:paraId="083A8378" w14:textId="77777777">
        <w:trPr>
          <w:jc w:val="center"/>
        </w:trPr>
        <w:tc>
          <w:tcPr>
            <w:tcW w:w="2304" w:type="dxa"/>
            <w:shd w:val="clear" w:color="auto" w:fill="EBF5FB"/>
          </w:tcPr>
          <w:p w14:paraId="5096B9B6" w14:textId="77777777" w:rsidR="005168FE" w:rsidRDefault="00000000">
            <w:r>
              <w:rPr>
                <w:sz w:val="22"/>
              </w:rPr>
              <w:t>Association</w:t>
            </w:r>
          </w:p>
        </w:tc>
        <w:tc>
          <w:tcPr>
            <w:tcW w:w="3600" w:type="dxa"/>
            <w:shd w:val="clear" w:color="auto" w:fill="EBF5FB"/>
          </w:tcPr>
          <w:p w14:paraId="415F51A9" w14:textId="77777777" w:rsidR="005168FE" w:rsidRDefault="00000000">
            <w:r>
              <w:rPr>
                <w:sz w:val="22"/>
              </w:rPr>
              <w:t>Member — Book (via Reservation)</w:t>
            </w:r>
          </w:p>
        </w:tc>
        <w:tc>
          <w:tcPr>
            <w:tcW w:w="1728" w:type="dxa"/>
            <w:shd w:val="clear" w:color="auto" w:fill="EBF5FB"/>
          </w:tcPr>
          <w:p w14:paraId="00CC925F" w14:textId="77777777" w:rsidR="005168FE" w:rsidRDefault="00000000">
            <w:r>
              <w:rPr>
                <w:sz w:val="22"/>
              </w:rPr>
              <w:t>M:N</w:t>
            </w:r>
          </w:p>
        </w:tc>
        <w:tc>
          <w:tcPr>
            <w:tcW w:w="4176" w:type="dxa"/>
            <w:shd w:val="clear" w:color="auto" w:fill="EBF5FB"/>
          </w:tcPr>
          <w:p w14:paraId="4317EF0C" w14:textId="77777777" w:rsidR="005168FE" w:rsidRDefault="00000000">
            <w:r>
              <w:rPr>
                <w:sz w:val="22"/>
              </w:rPr>
              <w:t>A member can reserve multiple books; books can be reserved by multiple members in queue</w:t>
            </w:r>
          </w:p>
        </w:tc>
      </w:tr>
      <w:tr w:rsidR="005168FE" w14:paraId="750422DB" w14:textId="77777777">
        <w:trPr>
          <w:jc w:val="center"/>
        </w:trPr>
        <w:tc>
          <w:tcPr>
            <w:tcW w:w="2304" w:type="dxa"/>
            <w:shd w:val="clear" w:color="auto" w:fill="FFFFFF"/>
          </w:tcPr>
          <w:p w14:paraId="47D244F2" w14:textId="77777777" w:rsidR="005168FE" w:rsidRDefault="00000000">
            <w:r>
              <w:rPr>
                <w:sz w:val="22"/>
              </w:rPr>
              <w:t>Composition</w:t>
            </w:r>
          </w:p>
        </w:tc>
        <w:tc>
          <w:tcPr>
            <w:tcW w:w="3600" w:type="dxa"/>
            <w:shd w:val="clear" w:color="auto" w:fill="FFFFFF"/>
          </w:tcPr>
          <w:p w14:paraId="68ABD426" w14:textId="77777777" w:rsidR="005168FE" w:rsidRDefault="00000000">
            <w:r>
              <w:rPr>
                <w:sz w:val="22"/>
              </w:rPr>
              <w:t>Loan ◆── Fine</w:t>
            </w:r>
          </w:p>
        </w:tc>
        <w:tc>
          <w:tcPr>
            <w:tcW w:w="1728" w:type="dxa"/>
            <w:shd w:val="clear" w:color="auto" w:fill="FFFFFF"/>
          </w:tcPr>
          <w:p w14:paraId="22F6A6A6" w14:textId="77777777" w:rsidR="005168FE" w:rsidRDefault="00000000">
            <w:r>
              <w:rPr>
                <w:sz w:val="22"/>
              </w:rPr>
              <w:t>1:0..1</w:t>
            </w:r>
          </w:p>
        </w:tc>
        <w:tc>
          <w:tcPr>
            <w:tcW w:w="4176" w:type="dxa"/>
            <w:shd w:val="clear" w:color="auto" w:fill="FFFFFF"/>
          </w:tcPr>
          <w:p w14:paraId="6B63F6E8" w14:textId="77777777" w:rsidR="005168FE" w:rsidRDefault="00000000">
            <w:r>
              <w:rPr>
                <w:sz w:val="22"/>
              </w:rPr>
              <w:t>A fine is created and destroyed within the lifecycle of a Loan</w:t>
            </w:r>
          </w:p>
        </w:tc>
      </w:tr>
      <w:tr w:rsidR="005168FE" w14:paraId="1516908A" w14:textId="77777777">
        <w:trPr>
          <w:jc w:val="center"/>
        </w:trPr>
        <w:tc>
          <w:tcPr>
            <w:tcW w:w="2304" w:type="dxa"/>
            <w:shd w:val="clear" w:color="auto" w:fill="EBF5FB"/>
          </w:tcPr>
          <w:p w14:paraId="3ABA2013" w14:textId="77777777" w:rsidR="005168FE" w:rsidRDefault="00000000">
            <w:r>
              <w:rPr>
                <w:sz w:val="22"/>
              </w:rPr>
              <w:t>Aggregation</w:t>
            </w:r>
          </w:p>
        </w:tc>
        <w:tc>
          <w:tcPr>
            <w:tcW w:w="3600" w:type="dxa"/>
            <w:shd w:val="clear" w:color="auto" w:fill="EBF5FB"/>
          </w:tcPr>
          <w:p w14:paraId="116D3DC4" w14:textId="77777777" w:rsidR="005168FE" w:rsidRDefault="00000000">
            <w:r>
              <w:rPr>
                <w:sz w:val="22"/>
              </w:rPr>
              <w:t>Library ◇── Catalogue ◇── Book</w:t>
            </w:r>
          </w:p>
        </w:tc>
        <w:tc>
          <w:tcPr>
            <w:tcW w:w="1728" w:type="dxa"/>
            <w:shd w:val="clear" w:color="auto" w:fill="EBF5FB"/>
          </w:tcPr>
          <w:p w14:paraId="26E738E9" w14:textId="77777777" w:rsidR="005168FE" w:rsidRDefault="00000000">
            <w:r>
              <w:rPr>
                <w:sz w:val="22"/>
              </w:rPr>
              <w:t>1:N</w:t>
            </w:r>
          </w:p>
        </w:tc>
        <w:tc>
          <w:tcPr>
            <w:tcW w:w="4176" w:type="dxa"/>
            <w:shd w:val="clear" w:color="auto" w:fill="EBF5FB"/>
          </w:tcPr>
          <w:p w14:paraId="0F7EF8AC" w14:textId="77777777" w:rsidR="005168FE" w:rsidRDefault="00000000">
            <w:r>
              <w:rPr>
                <w:sz w:val="22"/>
              </w:rPr>
              <w:t>Library has a catalogue; catalogue has book entries; books exist independently</w:t>
            </w:r>
          </w:p>
        </w:tc>
      </w:tr>
      <w:tr w:rsidR="005168FE" w14:paraId="420EC686" w14:textId="77777777">
        <w:trPr>
          <w:jc w:val="center"/>
        </w:trPr>
        <w:tc>
          <w:tcPr>
            <w:tcW w:w="2304" w:type="dxa"/>
            <w:shd w:val="clear" w:color="auto" w:fill="FFFFFF"/>
          </w:tcPr>
          <w:p w14:paraId="1DB3BE80" w14:textId="77777777" w:rsidR="005168FE" w:rsidRDefault="00000000">
            <w:r>
              <w:rPr>
                <w:sz w:val="22"/>
              </w:rPr>
              <w:t>Dependency</w:t>
            </w:r>
          </w:p>
        </w:tc>
        <w:tc>
          <w:tcPr>
            <w:tcW w:w="3600" w:type="dxa"/>
            <w:shd w:val="clear" w:color="auto" w:fill="FFFFFF"/>
          </w:tcPr>
          <w:p w14:paraId="139FE91A" w14:textId="77777777" w:rsidR="005168FE" w:rsidRDefault="00000000">
            <w:r>
              <w:rPr>
                <w:sz w:val="22"/>
              </w:rPr>
              <w:t>Member ⇢ ISearchEngine</w:t>
            </w:r>
          </w:p>
        </w:tc>
        <w:tc>
          <w:tcPr>
            <w:tcW w:w="1728" w:type="dxa"/>
            <w:shd w:val="clear" w:color="auto" w:fill="FFFFFF"/>
          </w:tcPr>
          <w:p w14:paraId="78BE518D" w14:textId="77777777" w:rsidR="005168FE" w:rsidRDefault="00000000">
            <w:r>
              <w:rPr>
                <w:sz w:val="22"/>
              </w:rPr>
              <w:t>Uses</w:t>
            </w:r>
          </w:p>
        </w:tc>
        <w:tc>
          <w:tcPr>
            <w:tcW w:w="4176" w:type="dxa"/>
            <w:shd w:val="clear" w:color="auto" w:fill="FFFFFF"/>
          </w:tcPr>
          <w:p w14:paraId="384B7686" w14:textId="77777777" w:rsidR="005168FE" w:rsidRDefault="00000000">
            <w:r>
              <w:rPr>
                <w:sz w:val="22"/>
              </w:rPr>
              <w:t>Member module uses search interface for catalogue queries</w:t>
            </w:r>
          </w:p>
        </w:tc>
      </w:tr>
      <w:tr w:rsidR="005168FE" w14:paraId="0AB20FB2" w14:textId="77777777">
        <w:trPr>
          <w:jc w:val="center"/>
        </w:trPr>
        <w:tc>
          <w:tcPr>
            <w:tcW w:w="2304" w:type="dxa"/>
            <w:shd w:val="clear" w:color="auto" w:fill="EBF5FB"/>
          </w:tcPr>
          <w:p w14:paraId="4BE2E655" w14:textId="77777777" w:rsidR="005168FE" w:rsidRDefault="00000000">
            <w:r>
              <w:rPr>
                <w:sz w:val="22"/>
              </w:rPr>
              <w:t>Dependency</w:t>
            </w:r>
          </w:p>
        </w:tc>
        <w:tc>
          <w:tcPr>
            <w:tcW w:w="3600" w:type="dxa"/>
            <w:shd w:val="clear" w:color="auto" w:fill="EBF5FB"/>
          </w:tcPr>
          <w:p w14:paraId="5AAB3B0C" w14:textId="77777777" w:rsidR="005168FE" w:rsidRDefault="00000000">
            <w:r>
              <w:rPr>
                <w:sz w:val="22"/>
              </w:rPr>
              <w:t>Fine ⇢ IPaymentService</w:t>
            </w:r>
          </w:p>
        </w:tc>
        <w:tc>
          <w:tcPr>
            <w:tcW w:w="1728" w:type="dxa"/>
            <w:shd w:val="clear" w:color="auto" w:fill="EBF5FB"/>
          </w:tcPr>
          <w:p w14:paraId="760511F9" w14:textId="77777777" w:rsidR="005168FE" w:rsidRDefault="00000000">
            <w:r>
              <w:rPr>
                <w:sz w:val="22"/>
              </w:rPr>
              <w:t>Uses</w:t>
            </w:r>
          </w:p>
        </w:tc>
        <w:tc>
          <w:tcPr>
            <w:tcW w:w="4176" w:type="dxa"/>
            <w:shd w:val="clear" w:color="auto" w:fill="EBF5FB"/>
          </w:tcPr>
          <w:p w14:paraId="3B8F7CC3" w14:textId="77777777" w:rsidR="005168FE" w:rsidRDefault="00000000">
            <w:r>
              <w:rPr>
                <w:sz w:val="22"/>
              </w:rPr>
              <w:t>Fine module uses payment interface for fee collection</w:t>
            </w:r>
          </w:p>
        </w:tc>
      </w:tr>
    </w:tbl>
    <w:p w14:paraId="6C10E4BF" w14:textId="77777777" w:rsidR="005168FE" w:rsidRDefault="005168FE"/>
    <w:p w14:paraId="5F245F5B" w14:textId="77777777" w:rsidR="005168FE" w:rsidRDefault="00000000">
      <w:pPr>
        <w:spacing w:before="240" w:after="120" w:line="360" w:lineRule="exact"/>
      </w:pPr>
      <w:r>
        <w:rPr>
          <w:b/>
          <w:color w:val="1A5E20"/>
          <w:sz w:val="28"/>
        </w:rPr>
        <w:t>7. Suggested UML Diagrams</w:t>
      </w:r>
    </w:p>
    <w:p w14:paraId="116B1C86" w14:textId="77777777" w:rsidR="005168FE" w:rsidRDefault="00000000">
      <w:pPr>
        <w:spacing w:after="120" w:line="360" w:lineRule="exact"/>
        <w:jc w:val="both"/>
      </w:pPr>
      <w:r>
        <w:rPr>
          <w:b/>
        </w:rPr>
        <w:t>7.1 Use Case Diagram</w:t>
      </w:r>
    </w:p>
    <w:p w14:paraId="5531FAD3" w14:textId="77777777" w:rsidR="005168FE" w:rsidRDefault="00000000">
      <w:pPr>
        <w:spacing w:after="120" w:line="360" w:lineRule="exact"/>
        <w:jc w:val="both"/>
      </w:pPr>
      <w:r>
        <w:t>Actors: Student Member, Faculty Member, Librarian, Administrator, Notification Service, RFID System. Use cases: Register as Member, Search Catalogue, Borrow Book, Return Book, Reserve Book, Pay Fine, Download EBook, Renew Loan, View Account, Generate Overdue Report, Add New Book, Remove Book, Manage Members, Configure Fine Rules, Send Notification. Include relationship: Borrow Book includes Check Availability. Extend relationship: Return Book extends by Calculate Fine (if overdue).</w:t>
      </w:r>
    </w:p>
    <w:p w14:paraId="797048B1" w14:textId="77777777" w:rsidR="005168FE" w:rsidRDefault="00000000">
      <w:pPr>
        <w:spacing w:after="120" w:line="360" w:lineRule="exact"/>
        <w:jc w:val="both"/>
      </w:pPr>
      <w:r>
        <w:rPr>
          <w:b/>
        </w:rPr>
        <w:t>7.2 Class Diagram</w:t>
      </w:r>
    </w:p>
    <w:p w14:paraId="63A1988C" w14:textId="77777777" w:rsidR="005168FE" w:rsidRDefault="00000000">
      <w:pPr>
        <w:spacing w:after="120" w:line="360" w:lineRule="exact"/>
        <w:jc w:val="both"/>
      </w:pPr>
      <w:r>
        <w:t>Person → Member → Student, Faculty; Person → Librarian; Resource → Book, EBook; Catalogue composed of Book entries; Loan associates Member and Book with Fine composition; Reservation associates Member and Book; Notification → DueDateNotification, OverdueNotification, ReservationAvailableNotification; ISearchEngine implemented by KeywordSearch, FuzzySearch, ElasticSearch.</w:t>
      </w:r>
    </w:p>
    <w:p w14:paraId="49662294" w14:textId="77777777" w:rsidR="005168FE" w:rsidRDefault="00000000">
      <w:pPr>
        <w:spacing w:after="120" w:line="360" w:lineRule="exact"/>
        <w:jc w:val="both"/>
      </w:pPr>
      <w:r>
        <w:rPr>
          <w:b/>
        </w:rPr>
        <w:t>7.3 Activity Diagram</w:t>
      </w:r>
    </w:p>
    <w:p w14:paraId="6E495AEF" w14:textId="77777777" w:rsidR="005168FE" w:rsidRDefault="00000000">
      <w:pPr>
        <w:spacing w:after="120" w:line="360" w:lineRule="exact"/>
        <w:jc w:val="both"/>
      </w:pPr>
      <w:r>
        <w:lastRenderedPageBreak/>
        <w:t>Member searches catalogue → Book found → Check availability → If available: Issue Loan, update Book.copiesAvailable, print receipt, schedule DueDateNotification → If unavailable: Create Reservation, add to wait queue → When copy returned: notify first in queue. On return: Scan book → Check due date → If overdue: Calculate Fine → Fine paid → Update Loan status → Increment copiesAvailable → Archive Loan.</w:t>
      </w:r>
    </w:p>
    <w:p w14:paraId="0F32747E" w14:textId="77777777" w:rsidR="005168FE" w:rsidRDefault="00000000">
      <w:pPr>
        <w:spacing w:after="120" w:line="360" w:lineRule="exact"/>
        <w:jc w:val="both"/>
      </w:pPr>
      <w:r>
        <w:rPr>
          <w:b/>
        </w:rPr>
        <w:t>7.4 Sequence Diagram</w:t>
      </w:r>
    </w:p>
    <w:p w14:paraId="1DABCE62" w14:textId="77777777" w:rsidR="005168FE" w:rsidRDefault="00000000">
      <w:pPr>
        <w:spacing w:after="120" w:line="360" w:lineRule="exact"/>
        <w:jc w:val="both"/>
      </w:pPr>
      <w:r>
        <w:t>Member → LibraryPortal: searchBook(title) → ISearchEngine: search(title) → CatalogueDB: query() ← returns results → Member: selectBook() → LoanController: issueLoan(memberID, bookID) → Book: decrementCopies() → Loan: create() → NotificationService: scheduleDueDateAlert() → Member: displayLoanReceipt().</w:t>
      </w:r>
    </w:p>
    <w:p w14:paraId="63193973" w14:textId="77777777" w:rsidR="005168FE" w:rsidRDefault="00000000">
      <w:pPr>
        <w:spacing w:after="120" w:line="360" w:lineRule="exact"/>
        <w:jc w:val="both"/>
      </w:pPr>
      <w:r>
        <w:rPr>
          <w:b/>
        </w:rPr>
        <w:t>7.5 State Diagram</w:t>
      </w:r>
    </w:p>
    <w:p w14:paraId="59BDE54A" w14:textId="77777777" w:rsidR="005168FE" w:rsidRDefault="00000000">
      <w:pPr>
        <w:spacing w:after="120" w:line="360" w:lineRule="exact"/>
        <w:jc w:val="both"/>
      </w:pPr>
      <w:r>
        <w:t>Book copy states: Available → On Loan → Overdue → Returned → Reserved → Checked Out. Loan states: Active → Renewed → Overdue → Returned (on time) | Returned (overdue, fine calculated) → Fine Paid → Archived. Reservation states: Pending → Fulfilled → Expired | Cancelled.</w:t>
      </w:r>
    </w:p>
    <w:p w14:paraId="65123307" w14:textId="77777777" w:rsidR="005168FE" w:rsidRDefault="00000000">
      <w:pPr>
        <w:spacing w:after="120" w:line="360" w:lineRule="exact"/>
        <w:jc w:val="both"/>
      </w:pPr>
      <w:r>
        <w:rPr>
          <w:b/>
        </w:rPr>
        <w:t>7.6 Component Diagram</w:t>
      </w:r>
    </w:p>
    <w:p w14:paraId="063C8A02" w14:textId="77777777" w:rsidR="005168FE" w:rsidRDefault="00000000">
      <w:pPr>
        <w:spacing w:after="120" w:line="360" w:lineRule="exact"/>
        <w:jc w:val="both"/>
      </w:pPr>
      <w:r>
        <w:t>Member Portal (Web + Mobile), RFID Integration Module, Catalogue Management Module, Loan &amp; Return Module, Reservation Module, Fine Management Module, Digital Resource Module, Notification Service, Report Engine, ISearchEngine (Elasticsearch), IPaymentService (UPI/Net Banking), Database Layer (MySQL).</w:t>
      </w:r>
    </w:p>
    <w:p w14:paraId="5B8728DF" w14:textId="77777777" w:rsidR="005168FE" w:rsidRDefault="00000000">
      <w:pPr>
        <w:spacing w:after="120" w:line="360" w:lineRule="exact"/>
        <w:jc w:val="both"/>
      </w:pPr>
      <w:r>
        <w:rPr>
          <w:b/>
        </w:rPr>
        <w:t>7.7 Deployment Diagram</w:t>
      </w:r>
    </w:p>
    <w:p w14:paraId="6B37CB0D" w14:textId="77777777" w:rsidR="005168FE" w:rsidRDefault="00000000">
      <w:pPr>
        <w:spacing w:after="120" w:line="360" w:lineRule="exact"/>
        <w:jc w:val="both"/>
      </w:pPr>
      <w:r>
        <w:t>Member Devices (Browser, Mobile App), RFID Self-Checkout Kiosk, Library Web Server (Nginx), Application Server (Spring Boot / Django), MySQL Database Server, Elasticsearch Server, SMTP/SMS Notification Server (Twilio), Digital Resource CDN (for EBook downloads), Payment Gateway (Razorpay for online fine payment).</w:t>
      </w:r>
    </w:p>
    <w:p w14:paraId="56759BF8" w14:textId="77777777" w:rsidR="005168FE" w:rsidRDefault="00000000">
      <w:pPr>
        <w:spacing w:before="240" w:after="120" w:line="360" w:lineRule="exact"/>
      </w:pPr>
      <w:r>
        <w:rPr>
          <w:b/>
          <w:color w:val="1A5E20"/>
          <w:sz w:val="28"/>
        </w:rPr>
        <w:t>8. SDLC Model Selection</w:t>
      </w:r>
    </w:p>
    <w:tbl>
      <w:tblPr>
        <w:tblStyle w:val="TableGrid"/>
        <w:tblW w:w="0" w:type="auto"/>
        <w:jc w:val="center"/>
        <w:tblLook w:val="04A0" w:firstRow="1" w:lastRow="0" w:firstColumn="1" w:lastColumn="0" w:noHBand="0" w:noVBand="1"/>
      </w:tblPr>
      <w:tblGrid>
        <w:gridCol w:w="2174"/>
        <w:gridCol w:w="3621"/>
        <w:gridCol w:w="3447"/>
      </w:tblGrid>
      <w:tr w:rsidR="005168FE" w14:paraId="6DA8CD37" w14:textId="77777777">
        <w:trPr>
          <w:jc w:val="center"/>
        </w:trPr>
        <w:tc>
          <w:tcPr>
            <w:tcW w:w="2592" w:type="dxa"/>
            <w:shd w:val="clear" w:color="auto" w:fill="003264"/>
          </w:tcPr>
          <w:p w14:paraId="78ED68CF" w14:textId="77777777" w:rsidR="005168FE" w:rsidRDefault="00000000">
            <w:pPr>
              <w:jc w:val="center"/>
            </w:pPr>
            <w:r>
              <w:rPr>
                <w:b/>
                <w:color w:val="FFFFFF"/>
                <w:sz w:val="22"/>
              </w:rPr>
              <w:t>SDLC Model</w:t>
            </w:r>
          </w:p>
        </w:tc>
        <w:tc>
          <w:tcPr>
            <w:tcW w:w="4608" w:type="dxa"/>
            <w:shd w:val="clear" w:color="auto" w:fill="003264"/>
          </w:tcPr>
          <w:p w14:paraId="46DAC6BC" w14:textId="77777777" w:rsidR="005168FE" w:rsidRDefault="00000000">
            <w:pPr>
              <w:jc w:val="center"/>
            </w:pPr>
            <w:r>
              <w:rPr>
                <w:b/>
                <w:color w:val="FFFFFF"/>
                <w:sz w:val="22"/>
              </w:rPr>
              <w:t>Suitability for SLMS</w:t>
            </w:r>
          </w:p>
        </w:tc>
        <w:tc>
          <w:tcPr>
            <w:tcW w:w="4320" w:type="dxa"/>
            <w:shd w:val="clear" w:color="auto" w:fill="003264"/>
          </w:tcPr>
          <w:p w14:paraId="5206E5C0" w14:textId="77777777" w:rsidR="005168FE" w:rsidRDefault="00000000">
            <w:pPr>
              <w:jc w:val="center"/>
            </w:pPr>
            <w:r>
              <w:rPr>
                <w:b/>
                <w:color w:val="FFFFFF"/>
                <w:sz w:val="22"/>
              </w:rPr>
              <w:t>Key Consideration</w:t>
            </w:r>
          </w:p>
        </w:tc>
      </w:tr>
      <w:tr w:rsidR="005168FE" w14:paraId="5D76C921" w14:textId="77777777">
        <w:trPr>
          <w:jc w:val="center"/>
        </w:trPr>
        <w:tc>
          <w:tcPr>
            <w:tcW w:w="2592" w:type="dxa"/>
            <w:shd w:val="clear" w:color="auto" w:fill="EBF5FB"/>
          </w:tcPr>
          <w:p w14:paraId="7FD5A858" w14:textId="77777777" w:rsidR="005168FE" w:rsidRDefault="00000000">
            <w:r>
              <w:rPr>
                <w:sz w:val="22"/>
              </w:rPr>
              <w:t>Waterfall</w:t>
            </w:r>
          </w:p>
        </w:tc>
        <w:tc>
          <w:tcPr>
            <w:tcW w:w="4608" w:type="dxa"/>
            <w:shd w:val="clear" w:color="auto" w:fill="EBF5FB"/>
          </w:tcPr>
          <w:p w14:paraId="42A8316D" w14:textId="77777777" w:rsidR="005168FE" w:rsidRDefault="00000000">
            <w:r>
              <w:rPr>
                <w:sz w:val="22"/>
              </w:rPr>
              <w:t>Low-Medium — Suitable if library requirements are fully defined upfront (unlikely in practice)</w:t>
            </w:r>
          </w:p>
        </w:tc>
        <w:tc>
          <w:tcPr>
            <w:tcW w:w="4320" w:type="dxa"/>
            <w:shd w:val="clear" w:color="auto" w:fill="EBF5FB"/>
          </w:tcPr>
          <w:p w14:paraId="497D0D5F" w14:textId="77777777" w:rsidR="005168FE" w:rsidRDefault="00000000">
            <w:r>
              <w:rPr>
                <w:sz w:val="22"/>
              </w:rPr>
              <w:t>Rigid; no room for adding digital resource features mid-project</w:t>
            </w:r>
          </w:p>
        </w:tc>
      </w:tr>
      <w:tr w:rsidR="005168FE" w14:paraId="1DDAF98D" w14:textId="77777777">
        <w:trPr>
          <w:jc w:val="center"/>
        </w:trPr>
        <w:tc>
          <w:tcPr>
            <w:tcW w:w="2592" w:type="dxa"/>
            <w:shd w:val="clear" w:color="auto" w:fill="FFFFFF"/>
          </w:tcPr>
          <w:p w14:paraId="310EEC1A" w14:textId="77777777" w:rsidR="005168FE" w:rsidRDefault="00000000">
            <w:r>
              <w:rPr>
                <w:sz w:val="22"/>
              </w:rPr>
              <w:t>Prototype</w:t>
            </w:r>
          </w:p>
        </w:tc>
        <w:tc>
          <w:tcPr>
            <w:tcW w:w="4608" w:type="dxa"/>
            <w:shd w:val="clear" w:color="auto" w:fill="FFFFFF"/>
          </w:tcPr>
          <w:p w14:paraId="2484779D" w14:textId="77777777" w:rsidR="005168FE" w:rsidRDefault="00000000">
            <w:r>
              <w:rPr>
                <w:sz w:val="22"/>
              </w:rPr>
              <w:t>Medium — Good for demonstrating search UI and loan workflows to librarians</w:t>
            </w:r>
          </w:p>
        </w:tc>
        <w:tc>
          <w:tcPr>
            <w:tcW w:w="4320" w:type="dxa"/>
            <w:shd w:val="clear" w:color="auto" w:fill="FFFFFF"/>
          </w:tcPr>
          <w:p w14:paraId="08ED9788" w14:textId="77777777" w:rsidR="005168FE" w:rsidRDefault="00000000">
            <w:r>
              <w:rPr>
                <w:sz w:val="22"/>
              </w:rPr>
              <w:t>Prototype may mislead stakeholders about backend complexity</w:t>
            </w:r>
          </w:p>
        </w:tc>
      </w:tr>
      <w:tr w:rsidR="005168FE" w14:paraId="0AE85A8D" w14:textId="77777777">
        <w:trPr>
          <w:jc w:val="center"/>
        </w:trPr>
        <w:tc>
          <w:tcPr>
            <w:tcW w:w="2592" w:type="dxa"/>
            <w:shd w:val="clear" w:color="auto" w:fill="EBF5FB"/>
          </w:tcPr>
          <w:p w14:paraId="74A45216" w14:textId="77777777" w:rsidR="005168FE" w:rsidRDefault="00000000">
            <w:r>
              <w:rPr>
                <w:sz w:val="22"/>
              </w:rPr>
              <w:t>Incremental</w:t>
            </w:r>
          </w:p>
        </w:tc>
        <w:tc>
          <w:tcPr>
            <w:tcW w:w="4608" w:type="dxa"/>
            <w:shd w:val="clear" w:color="auto" w:fill="EBF5FB"/>
          </w:tcPr>
          <w:p w14:paraId="5EEE1B37" w14:textId="77777777" w:rsidR="005168FE" w:rsidRDefault="00000000">
            <w:r>
              <w:rPr>
                <w:sz w:val="22"/>
              </w:rPr>
              <w:t>High — Modules (Catalogue, Loan, Fine, Reservation, EBook) can be built and deployed incrementally</w:t>
            </w:r>
          </w:p>
        </w:tc>
        <w:tc>
          <w:tcPr>
            <w:tcW w:w="4320" w:type="dxa"/>
            <w:shd w:val="clear" w:color="auto" w:fill="EBF5FB"/>
          </w:tcPr>
          <w:p w14:paraId="6F96E551" w14:textId="77777777" w:rsidR="005168FE" w:rsidRDefault="00000000">
            <w:r>
              <w:rPr>
                <w:sz w:val="22"/>
              </w:rPr>
              <w:t>Integration testing between increments must be planned carefully</w:t>
            </w:r>
          </w:p>
        </w:tc>
      </w:tr>
      <w:tr w:rsidR="005168FE" w14:paraId="10E943B3" w14:textId="77777777">
        <w:trPr>
          <w:jc w:val="center"/>
        </w:trPr>
        <w:tc>
          <w:tcPr>
            <w:tcW w:w="2592" w:type="dxa"/>
            <w:shd w:val="clear" w:color="auto" w:fill="FFFFFF"/>
          </w:tcPr>
          <w:p w14:paraId="0EE68C19" w14:textId="77777777" w:rsidR="005168FE" w:rsidRDefault="00000000">
            <w:r>
              <w:rPr>
                <w:sz w:val="22"/>
              </w:rPr>
              <w:t>Agile Scrum</w:t>
            </w:r>
          </w:p>
        </w:tc>
        <w:tc>
          <w:tcPr>
            <w:tcW w:w="4608" w:type="dxa"/>
            <w:shd w:val="clear" w:color="auto" w:fill="FFFFFF"/>
          </w:tcPr>
          <w:p w14:paraId="3D994963" w14:textId="77777777" w:rsidR="005168FE" w:rsidRDefault="00000000">
            <w:r>
              <w:rPr>
                <w:sz w:val="22"/>
              </w:rPr>
              <w:t xml:space="preserve">Very High — Best for iterative delivery with librarian and student </w:t>
            </w:r>
            <w:r>
              <w:rPr>
                <w:sz w:val="22"/>
              </w:rPr>
              <w:lastRenderedPageBreak/>
              <w:t>feedback in each sprint</w:t>
            </w:r>
          </w:p>
        </w:tc>
        <w:tc>
          <w:tcPr>
            <w:tcW w:w="4320" w:type="dxa"/>
            <w:shd w:val="clear" w:color="auto" w:fill="FFFFFF"/>
          </w:tcPr>
          <w:p w14:paraId="3CA13E8C" w14:textId="77777777" w:rsidR="005168FE" w:rsidRDefault="00000000">
            <w:r>
              <w:rPr>
                <w:sz w:val="22"/>
              </w:rPr>
              <w:lastRenderedPageBreak/>
              <w:t>Requires strong product ownership to prioritise library features</w:t>
            </w:r>
          </w:p>
        </w:tc>
      </w:tr>
      <w:tr w:rsidR="005168FE" w14:paraId="5753198D" w14:textId="77777777">
        <w:trPr>
          <w:jc w:val="center"/>
        </w:trPr>
        <w:tc>
          <w:tcPr>
            <w:tcW w:w="2592" w:type="dxa"/>
            <w:shd w:val="clear" w:color="auto" w:fill="EBF5FB"/>
          </w:tcPr>
          <w:p w14:paraId="5FD6DE67" w14:textId="77777777" w:rsidR="005168FE" w:rsidRDefault="00000000">
            <w:r>
              <w:rPr>
                <w:sz w:val="22"/>
              </w:rPr>
              <w:t>V-Model</w:t>
            </w:r>
          </w:p>
        </w:tc>
        <w:tc>
          <w:tcPr>
            <w:tcW w:w="4608" w:type="dxa"/>
            <w:shd w:val="clear" w:color="auto" w:fill="EBF5FB"/>
          </w:tcPr>
          <w:p w14:paraId="511EEDFC" w14:textId="77777777" w:rsidR="005168FE" w:rsidRDefault="00000000">
            <w:r>
              <w:rPr>
                <w:sz w:val="22"/>
              </w:rPr>
              <w:t>Medium — Strong verification for fine calculation accuracy and RFID integration testing</w:t>
            </w:r>
          </w:p>
        </w:tc>
        <w:tc>
          <w:tcPr>
            <w:tcW w:w="4320" w:type="dxa"/>
            <w:shd w:val="clear" w:color="auto" w:fill="EBF5FB"/>
          </w:tcPr>
          <w:p w14:paraId="2A9CAAD9" w14:textId="77777777" w:rsidR="005168FE" w:rsidRDefault="00000000">
            <w:r>
              <w:rPr>
                <w:sz w:val="22"/>
              </w:rPr>
              <w:t>Inflexible for evolving digital resource requirements</w:t>
            </w:r>
          </w:p>
        </w:tc>
      </w:tr>
      <w:tr w:rsidR="005168FE" w14:paraId="73274310" w14:textId="77777777">
        <w:trPr>
          <w:jc w:val="center"/>
        </w:trPr>
        <w:tc>
          <w:tcPr>
            <w:tcW w:w="2592" w:type="dxa"/>
            <w:shd w:val="clear" w:color="auto" w:fill="FFFFFF"/>
          </w:tcPr>
          <w:p w14:paraId="2A082472" w14:textId="77777777" w:rsidR="005168FE" w:rsidRDefault="00000000">
            <w:r>
              <w:rPr>
                <w:sz w:val="22"/>
              </w:rPr>
              <w:t>Spiral</w:t>
            </w:r>
          </w:p>
        </w:tc>
        <w:tc>
          <w:tcPr>
            <w:tcW w:w="4608" w:type="dxa"/>
            <w:shd w:val="clear" w:color="auto" w:fill="FFFFFF"/>
          </w:tcPr>
          <w:p w14:paraId="156AE450" w14:textId="77777777" w:rsidR="005168FE" w:rsidRDefault="00000000">
            <w:r>
              <w:rPr>
                <w:sz w:val="22"/>
              </w:rPr>
              <w:t>Medium — Good risk management for RFID integration, but overhead is high for a library system</w:t>
            </w:r>
          </w:p>
        </w:tc>
        <w:tc>
          <w:tcPr>
            <w:tcW w:w="4320" w:type="dxa"/>
            <w:shd w:val="clear" w:color="auto" w:fill="FFFFFF"/>
          </w:tcPr>
          <w:p w14:paraId="40C57BB2" w14:textId="77777777" w:rsidR="005168FE" w:rsidRDefault="00000000">
            <w:r>
              <w:rPr>
                <w:sz w:val="22"/>
              </w:rPr>
              <w:t>Cost-effective only for large multi-branch library networks</w:t>
            </w:r>
          </w:p>
        </w:tc>
      </w:tr>
    </w:tbl>
    <w:p w14:paraId="4444B021" w14:textId="77777777" w:rsidR="005168FE" w:rsidRDefault="005168FE"/>
    <w:p w14:paraId="1A25AA72" w14:textId="77777777" w:rsidR="005168FE" w:rsidRDefault="00000000">
      <w:pPr>
        <w:spacing w:after="120" w:line="360" w:lineRule="exact"/>
        <w:jc w:val="both"/>
      </w:pPr>
      <w:r>
        <w:rPr>
          <w:b/>
        </w:rPr>
        <w:t>Recommended SDLC Model: Agile Scrum (Incremental delivery of library modules)</w:t>
      </w:r>
    </w:p>
    <w:p w14:paraId="3208A3B1" w14:textId="77777777" w:rsidR="005168FE" w:rsidRDefault="00000000">
      <w:pPr>
        <w:spacing w:after="120" w:line="360" w:lineRule="exact"/>
        <w:jc w:val="both"/>
      </w:pPr>
      <w:r>
        <w:rPr>
          <w:b/>
        </w:rPr>
        <w:t>Agile Scrum</w:t>
      </w:r>
      <w:r>
        <w:t xml:space="preserve"> is the most suitable SDLC for the Smart Library Management System because library feature requirements evolve continuously — digital resource integration, </w:t>
      </w:r>
      <w:r>
        <w:rPr>
          <w:b/>
        </w:rPr>
        <w:t>RFID</w:t>
      </w:r>
      <w:r>
        <w:t xml:space="preserve"> self-checkout, mobile catalogue apps, and AI-based book recommendation are features that were not anticipated in traditional library systems but are now expected. Scrum enables the team to deliver core borrowing functionality in </w:t>
      </w:r>
      <w:r>
        <w:rPr>
          <w:b/>
        </w:rPr>
        <w:t>Sprint 1</w:t>
      </w:r>
      <w:r>
        <w:t xml:space="preserve">, reservation management in </w:t>
      </w:r>
      <w:r>
        <w:rPr>
          <w:b/>
        </w:rPr>
        <w:t>Sprint 2</w:t>
      </w:r>
      <w:r>
        <w:t xml:space="preserve">, fine calculation and payment in </w:t>
      </w:r>
      <w:r>
        <w:rPr>
          <w:b/>
        </w:rPr>
        <w:t>Sprint 3</w:t>
      </w:r>
      <w:r>
        <w:t xml:space="preserve">, e-resources in </w:t>
      </w:r>
      <w:r>
        <w:rPr>
          <w:b/>
        </w:rPr>
        <w:t>Sprint 4</w:t>
      </w:r>
      <w:r>
        <w:t xml:space="preserve">, and </w:t>
      </w:r>
      <w:r>
        <w:rPr>
          <w:b/>
        </w:rPr>
        <w:t>RFID</w:t>
      </w:r>
      <w:r>
        <w:t xml:space="preserve"> integration in </w:t>
      </w:r>
      <w:r>
        <w:rPr>
          <w:b/>
        </w:rPr>
        <w:t>Sprint 5</w:t>
      </w:r>
      <w:r>
        <w:t xml:space="preserve"> — each sprint delivering a usable increment validated by librarians and students. The iterative sprint reviews incorporate direct feedback from library staff, ensuring the system meets actual operational needs rather than assumed requirements. Agile's emphasis on working software over documentation is appropriate for a library that needs to see functional modules before committing to a full institutional rollout. </w:t>
      </w:r>
      <w:r>
        <w:rPr>
          <w:b/>
        </w:rPr>
        <w:t>Waterfall</w:t>
      </w:r>
      <w:r>
        <w:t xml:space="preserve"> is rejected because library technology is evolving rapidly (AI cataloguing, digital lending) and requirements cannot be frozen at project inception. </w:t>
      </w:r>
      <w:r>
        <w:rPr>
          <w:b/>
        </w:rPr>
        <w:t>V-Model</w:t>
      </w:r>
      <w:r>
        <w:t xml:space="preserve"> is considered but rejected for its rigidity, although its verification activities (especially for fine calculation accuracy and </w:t>
      </w:r>
      <w:r>
        <w:rPr>
          <w:b/>
        </w:rPr>
        <w:t>RFID</w:t>
      </w:r>
      <w:r>
        <w:t xml:space="preserve"> correctness) are incorporated as acceptance tests within each Agile sprint.</w:t>
      </w:r>
    </w:p>
    <w:p w14:paraId="107C93B2" w14:textId="77777777" w:rsidR="005168FE" w:rsidRDefault="00000000">
      <w:pPr>
        <w:spacing w:before="240" w:after="120" w:line="360" w:lineRule="exact"/>
      </w:pPr>
      <w:r>
        <w:rPr>
          <w:b/>
          <w:color w:val="1A5E20"/>
          <w:sz w:val="28"/>
        </w:rPr>
        <w:t>9. Advantages</w:t>
      </w:r>
    </w:p>
    <w:p w14:paraId="163AD7B4" w14:textId="77777777" w:rsidR="005168FE" w:rsidRDefault="00000000">
      <w:pPr>
        <w:pStyle w:val="ListBullet"/>
        <w:spacing w:after="80" w:line="360" w:lineRule="exact"/>
        <w:ind w:left="432"/>
        <w:jc w:val="both"/>
      </w:pPr>
      <w:r>
        <w:t>Automated fine computation eliminates disputes and ensures consistent, rule-based penalty application.</w:t>
      </w:r>
    </w:p>
    <w:p w14:paraId="6A71C52B" w14:textId="77777777" w:rsidR="005168FE" w:rsidRDefault="00000000">
      <w:pPr>
        <w:pStyle w:val="ListBullet"/>
        <w:spacing w:after="80" w:line="360" w:lineRule="exact"/>
        <w:ind w:left="432"/>
        <w:jc w:val="both"/>
      </w:pPr>
      <w:r>
        <w:t>RFID self-checkout reduces queue time and library staff workload significantly.</w:t>
      </w:r>
    </w:p>
    <w:p w14:paraId="29A5E5FA" w14:textId="77777777" w:rsidR="005168FE" w:rsidRDefault="00000000">
      <w:pPr>
        <w:pStyle w:val="ListBullet"/>
        <w:spacing w:after="80" w:line="360" w:lineRule="exact"/>
        <w:ind w:left="432"/>
        <w:jc w:val="both"/>
      </w:pPr>
      <w:r>
        <w:t>Reservation notification system ensures books reach the most interested member first.</w:t>
      </w:r>
    </w:p>
    <w:p w14:paraId="5C747C1D" w14:textId="77777777" w:rsidR="005168FE" w:rsidRDefault="00000000">
      <w:pPr>
        <w:pStyle w:val="ListBullet"/>
        <w:spacing w:after="80" w:line="360" w:lineRule="exact"/>
        <w:ind w:left="432"/>
        <w:jc w:val="both"/>
      </w:pPr>
      <w:r>
        <w:t>Integrated e-resources provide 24/7 access to digital journals without physical library visits.</w:t>
      </w:r>
    </w:p>
    <w:p w14:paraId="7BCA4BA2" w14:textId="77777777" w:rsidR="005168FE" w:rsidRDefault="00000000">
      <w:pPr>
        <w:pStyle w:val="ListBullet"/>
        <w:spacing w:after="80" w:line="360" w:lineRule="exact"/>
        <w:ind w:left="432"/>
        <w:jc w:val="both"/>
      </w:pPr>
      <w:r>
        <w:t>Inventory analytics identify high-demand books for purchase and low-circulation books for deaccession.</w:t>
      </w:r>
    </w:p>
    <w:p w14:paraId="1AC483A9" w14:textId="77777777" w:rsidR="005168FE" w:rsidRDefault="00000000">
      <w:pPr>
        <w:pStyle w:val="ListBullet"/>
        <w:spacing w:after="80" w:line="360" w:lineRule="exact"/>
        <w:ind w:left="432"/>
        <w:jc w:val="both"/>
      </w:pPr>
      <w:r>
        <w:t>Polymorphic notification system supports SMS, email, and app push across all member types.</w:t>
      </w:r>
    </w:p>
    <w:p w14:paraId="7FFB9CF8" w14:textId="77777777" w:rsidR="005168FE" w:rsidRDefault="00000000">
      <w:pPr>
        <w:spacing w:before="240" w:after="120" w:line="360" w:lineRule="exact"/>
      </w:pPr>
      <w:r>
        <w:rPr>
          <w:b/>
          <w:color w:val="1A5E20"/>
          <w:sz w:val="28"/>
        </w:rPr>
        <w:t>10. Challenges</w:t>
      </w:r>
    </w:p>
    <w:p w14:paraId="72C1C73C" w14:textId="77777777" w:rsidR="005168FE" w:rsidRDefault="00000000">
      <w:pPr>
        <w:pStyle w:val="ListBullet"/>
        <w:spacing w:after="80" w:line="360" w:lineRule="exact"/>
        <w:ind w:left="432"/>
        <w:jc w:val="both"/>
      </w:pPr>
      <w:r>
        <w:t>RFID tag installation across thousands of existing books is time-consuming and costly.</w:t>
      </w:r>
    </w:p>
    <w:p w14:paraId="0F052D6E" w14:textId="77777777" w:rsidR="005168FE" w:rsidRDefault="00000000">
      <w:pPr>
        <w:pStyle w:val="ListBullet"/>
        <w:spacing w:after="80" w:line="360" w:lineRule="exact"/>
        <w:ind w:left="432"/>
        <w:jc w:val="both"/>
      </w:pPr>
      <w:r>
        <w:lastRenderedPageBreak/>
        <w:t>Maintaining digital resource licences and managing concurrent user limits for e-books is complex.</w:t>
      </w:r>
    </w:p>
    <w:p w14:paraId="54AC8656" w14:textId="77777777" w:rsidR="005168FE" w:rsidRDefault="00000000">
      <w:pPr>
        <w:pStyle w:val="ListBullet"/>
        <w:spacing w:after="80" w:line="360" w:lineRule="exact"/>
        <w:ind w:left="432"/>
        <w:jc w:val="both"/>
      </w:pPr>
      <w:r>
        <w:t>Data migration from legacy card-based catalogues requires cleansing and standardisation effort.</w:t>
      </w:r>
    </w:p>
    <w:p w14:paraId="79AA85FA" w14:textId="77777777" w:rsidR="005168FE" w:rsidRDefault="00000000">
      <w:pPr>
        <w:pStyle w:val="ListBullet"/>
        <w:spacing w:after="80" w:line="360" w:lineRule="exact"/>
        <w:ind w:left="432"/>
        <w:jc w:val="both"/>
      </w:pPr>
      <w:r>
        <w:t>Ensuring system availability during peak exam periods when catalogue access demand spikes.</w:t>
      </w:r>
    </w:p>
    <w:p w14:paraId="1DE2C7E0" w14:textId="77777777" w:rsidR="005168FE" w:rsidRDefault="00000000">
      <w:pPr>
        <w:pStyle w:val="ListBullet"/>
        <w:spacing w:after="80" w:line="360" w:lineRule="exact"/>
        <w:ind w:left="432"/>
        <w:jc w:val="both"/>
      </w:pPr>
      <w:r>
        <w:t>Privacy concerns around tracking member reading history must be addressed through clear data policies.</w:t>
      </w:r>
    </w:p>
    <w:p w14:paraId="201AA030" w14:textId="77777777" w:rsidR="005168FE" w:rsidRDefault="00000000">
      <w:pPr>
        <w:spacing w:before="240" w:after="120" w:line="360" w:lineRule="exact"/>
      </w:pPr>
      <w:r>
        <w:rPr>
          <w:b/>
          <w:color w:val="1A5E20"/>
          <w:sz w:val="28"/>
        </w:rPr>
        <w:t>11. Conclusion</w:t>
      </w:r>
    </w:p>
    <w:p w14:paraId="388013AD" w14:textId="77777777" w:rsidR="005168FE" w:rsidRDefault="00000000">
      <w:pPr>
        <w:spacing w:after="120" w:line="360" w:lineRule="exact"/>
        <w:jc w:val="both"/>
      </w:pPr>
      <w:r>
        <w:t xml:space="preserve">The </w:t>
      </w:r>
      <w:r>
        <w:rPr>
          <w:b/>
        </w:rPr>
        <w:t>Smart Library Management System</w:t>
      </w:r>
      <w:r>
        <w:t xml:space="preserve"> demonstrates a comprehensive application of Object-Oriented principles in an institutional context. The three-level Member inheritance (</w:t>
      </w:r>
      <w:r>
        <w:rPr>
          <w:b/>
        </w:rPr>
        <w:t>Person → Member → Student/Faculty</w:t>
      </w:r>
      <w:r>
        <w:t xml:space="preserve">) provides a flexible actor model. </w:t>
      </w:r>
      <w:r>
        <w:rPr>
          <w:b/>
        </w:rPr>
        <w:t>Fine</w:t>
      </w:r>
      <w:r>
        <w:t xml:space="preserve"> calculation encapsulation ensures consistent and tamper-proof penalty management. The </w:t>
      </w:r>
      <w:r>
        <w:rPr>
          <w:b/>
        </w:rPr>
        <w:t>Catalogue</w:t>
      </w:r>
      <w:r>
        <w:t xml:space="preserve">'s polymorphic </w:t>
      </w:r>
      <w:r>
        <w:rPr>
          <w:b/>
        </w:rPr>
        <w:t>search()</w:t>
      </w:r>
      <w:r>
        <w:t xml:space="preserve"> method enables diverse query strategies under one interface. The </w:t>
      </w:r>
      <w:r>
        <w:rPr>
          <w:b/>
        </w:rPr>
        <w:t>Loan-Fine</w:t>
      </w:r>
      <w:r>
        <w:t xml:space="preserve"> composition models the real-world dependency accurately. </w:t>
      </w:r>
      <w:r>
        <w:rPr>
          <w:b/>
        </w:rPr>
        <w:t>Agile Scrum</w:t>
      </w:r>
      <w:r>
        <w:t>'s sprint-based, feedback-driven development model ensures the system evolves with the library's growing needs — from physical book management to a fully integrated smart digital library.</w:t>
      </w:r>
    </w:p>
    <w:p w14:paraId="247F9D34" w14:textId="77777777" w:rsidR="005168FE" w:rsidRDefault="00000000">
      <w:pPr>
        <w:spacing w:before="240" w:after="120" w:line="360" w:lineRule="exact"/>
      </w:pPr>
      <w:r>
        <w:rPr>
          <w:b/>
          <w:color w:val="4A4A4A"/>
          <w:sz w:val="26"/>
        </w:rPr>
        <w:t>Key Takeaways</w:t>
      </w:r>
    </w:p>
    <w:p w14:paraId="4EBEA70F" w14:textId="77777777" w:rsidR="005168FE" w:rsidRDefault="00000000">
      <w:pPr>
        <w:pStyle w:val="ListBullet"/>
        <w:spacing w:after="80" w:line="360" w:lineRule="exact"/>
        <w:ind w:left="432"/>
        <w:jc w:val="both"/>
      </w:pPr>
      <w:r>
        <w:t>Encapsulation of fine calculation logic ensures consistent, dispute-free penalty enforcement.</w:t>
      </w:r>
    </w:p>
    <w:p w14:paraId="031BDC1F" w14:textId="77777777" w:rsidR="005168FE" w:rsidRDefault="00000000">
      <w:pPr>
        <w:pStyle w:val="ListBullet"/>
        <w:spacing w:after="80" w:line="360" w:lineRule="exact"/>
        <w:ind w:left="432"/>
        <w:jc w:val="both"/>
      </w:pPr>
      <w:r>
        <w:t>Three-level inheritance (Person → Member → Student/Faculty) models library patron diversity accurately.</w:t>
      </w:r>
    </w:p>
    <w:p w14:paraId="5ED8336D" w14:textId="77777777" w:rsidR="005168FE" w:rsidRDefault="00000000">
      <w:pPr>
        <w:pStyle w:val="ListBullet"/>
        <w:spacing w:after="80" w:line="360" w:lineRule="exact"/>
        <w:ind w:left="432"/>
        <w:jc w:val="both"/>
      </w:pPr>
      <w:r>
        <w:t>Polymorphic Catalogue.search() enables multiple query strategies through a single interface.</w:t>
      </w:r>
    </w:p>
    <w:p w14:paraId="2739D636" w14:textId="77777777" w:rsidR="005168FE" w:rsidRDefault="00000000">
      <w:pPr>
        <w:pStyle w:val="ListBullet"/>
        <w:spacing w:after="80" w:line="360" w:lineRule="exact"/>
        <w:ind w:left="432"/>
        <w:jc w:val="both"/>
      </w:pPr>
      <w:r>
        <w:t>Loan-Fine composition correctly captures the lifecycle dependency in library borrowing scenarios.</w:t>
      </w:r>
    </w:p>
    <w:p w14:paraId="70DB9887" w14:textId="77777777" w:rsidR="005168FE" w:rsidRDefault="00000000">
      <w:pPr>
        <w:pStyle w:val="ListBullet"/>
        <w:spacing w:after="80" w:line="360" w:lineRule="exact"/>
        <w:ind w:left="432"/>
        <w:jc w:val="both"/>
      </w:pPr>
      <w:r>
        <w:t>Agile Scrum enables incremental module delivery, validated by real librarians in sprint reviews.</w:t>
      </w:r>
    </w:p>
    <w:p w14:paraId="337754C0" w14:textId="77777777" w:rsidR="005168FE" w:rsidRDefault="00000000">
      <w:pPr>
        <w:spacing w:before="240" w:after="120" w:line="360" w:lineRule="exact"/>
      </w:pPr>
      <w:r>
        <w:rPr>
          <w:b/>
          <w:color w:val="4A4A4A"/>
          <w:sz w:val="26"/>
        </w:rPr>
        <w:t>Summary Table</w:t>
      </w:r>
    </w:p>
    <w:tbl>
      <w:tblPr>
        <w:tblStyle w:val="TableGrid"/>
        <w:tblW w:w="0" w:type="auto"/>
        <w:jc w:val="center"/>
        <w:tblLook w:val="04A0" w:firstRow="1" w:lastRow="0" w:firstColumn="1" w:lastColumn="0" w:noHBand="0" w:noVBand="1"/>
      </w:tblPr>
      <w:tblGrid>
        <w:gridCol w:w="2094"/>
        <w:gridCol w:w="2441"/>
        <w:gridCol w:w="3169"/>
        <w:gridCol w:w="1538"/>
      </w:tblGrid>
      <w:tr w:rsidR="005168FE" w14:paraId="74D18B68" w14:textId="77777777">
        <w:trPr>
          <w:jc w:val="center"/>
        </w:trPr>
        <w:tc>
          <w:tcPr>
            <w:tcW w:w="2880" w:type="dxa"/>
            <w:shd w:val="clear" w:color="auto" w:fill="003264"/>
          </w:tcPr>
          <w:p w14:paraId="03FB1E33" w14:textId="77777777" w:rsidR="005168FE" w:rsidRDefault="00000000">
            <w:pPr>
              <w:jc w:val="center"/>
            </w:pPr>
            <w:r>
              <w:rPr>
                <w:b/>
                <w:color w:val="FFFFFF"/>
                <w:sz w:val="22"/>
              </w:rPr>
              <w:t>Class</w:t>
            </w:r>
          </w:p>
        </w:tc>
        <w:tc>
          <w:tcPr>
            <w:tcW w:w="3168" w:type="dxa"/>
            <w:shd w:val="clear" w:color="auto" w:fill="003264"/>
          </w:tcPr>
          <w:p w14:paraId="53C232D6" w14:textId="77777777" w:rsidR="005168FE" w:rsidRDefault="00000000">
            <w:pPr>
              <w:jc w:val="center"/>
            </w:pPr>
            <w:r>
              <w:rPr>
                <w:b/>
                <w:color w:val="FFFFFF"/>
                <w:sz w:val="22"/>
              </w:rPr>
              <w:t>OOP Principle</w:t>
            </w:r>
          </w:p>
        </w:tc>
        <w:tc>
          <w:tcPr>
            <w:tcW w:w="3312" w:type="dxa"/>
            <w:shd w:val="clear" w:color="auto" w:fill="003264"/>
          </w:tcPr>
          <w:p w14:paraId="5C25314E" w14:textId="77777777" w:rsidR="005168FE" w:rsidRDefault="00000000">
            <w:pPr>
              <w:jc w:val="center"/>
            </w:pPr>
            <w:r>
              <w:rPr>
                <w:b/>
                <w:color w:val="FFFFFF"/>
                <w:sz w:val="22"/>
              </w:rPr>
              <w:t>Key Method</w:t>
            </w:r>
          </w:p>
        </w:tc>
        <w:tc>
          <w:tcPr>
            <w:tcW w:w="2160" w:type="dxa"/>
            <w:shd w:val="clear" w:color="auto" w:fill="003264"/>
          </w:tcPr>
          <w:p w14:paraId="19E156F4" w14:textId="77777777" w:rsidR="005168FE" w:rsidRDefault="00000000">
            <w:pPr>
              <w:jc w:val="center"/>
            </w:pPr>
            <w:r>
              <w:rPr>
                <w:b/>
                <w:color w:val="FFFFFF"/>
                <w:sz w:val="22"/>
              </w:rPr>
              <w:t>Agile Sprint</w:t>
            </w:r>
          </w:p>
        </w:tc>
      </w:tr>
      <w:tr w:rsidR="005168FE" w14:paraId="05647B96" w14:textId="77777777">
        <w:trPr>
          <w:jc w:val="center"/>
        </w:trPr>
        <w:tc>
          <w:tcPr>
            <w:tcW w:w="2880" w:type="dxa"/>
            <w:shd w:val="clear" w:color="auto" w:fill="EBF5FB"/>
          </w:tcPr>
          <w:p w14:paraId="25DDFA89" w14:textId="77777777" w:rsidR="005168FE" w:rsidRDefault="00000000">
            <w:r>
              <w:rPr>
                <w:sz w:val="22"/>
              </w:rPr>
              <w:t>Student, Faculty</w:t>
            </w:r>
          </w:p>
        </w:tc>
        <w:tc>
          <w:tcPr>
            <w:tcW w:w="3168" w:type="dxa"/>
            <w:shd w:val="clear" w:color="auto" w:fill="EBF5FB"/>
          </w:tcPr>
          <w:p w14:paraId="4FE12705" w14:textId="77777777" w:rsidR="005168FE" w:rsidRDefault="00000000">
            <w:r>
              <w:rPr>
                <w:sz w:val="22"/>
              </w:rPr>
              <w:t>Inheritance (from Member)</w:t>
            </w:r>
          </w:p>
        </w:tc>
        <w:tc>
          <w:tcPr>
            <w:tcW w:w="3312" w:type="dxa"/>
            <w:shd w:val="clear" w:color="auto" w:fill="EBF5FB"/>
          </w:tcPr>
          <w:p w14:paraId="0BA2CF13" w14:textId="77777777" w:rsidR="005168FE" w:rsidRDefault="00000000">
            <w:r>
              <w:rPr>
                <w:sz w:val="22"/>
              </w:rPr>
              <w:t>borrowBook(), payFine()</w:t>
            </w:r>
          </w:p>
        </w:tc>
        <w:tc>
          <w:tcPr>
            <w:tcW w:w="2160" w:type="dxa"/>
            <w:shd w:val="clear" w:color="auto" w:fill="EBF5FB"/>
          </w:tcPr>
          <w:p w14:paraId="7FEEC0B9" w14:textId="77777777" w:rsidR="005168FE" w:rsidRDefault="00000000">
            <w:r>
              <w:rPr>
                <w:sz w:val="22"/>
              </w:rPr>
              <w:t>Sprint 1</w:t>
            </w:r>
          </w:p>
        </w:tc>
      </w:tr>
      <w:tr w:rsidR="005168FE" w14:paraId="6309DF47" w14:textId="77777777">
        <w:trPr>
          <w:jc w:val="center"/>
        </w:trPr>
        <w:tc>
          <w:tcPr>
            <w:tcW w:w="2880" w:type="dxa"/>
            <w:shd w:val="clear" w:color="auto" w:fill="FFFFFF"/>
          </w:tcPr>
          <w:p w14:paraId="7AE5DF10" w14:textId="77777777" w:rsidR="005168FE" w:rsidRDefault="00000000">
            <w:r>
              <w:rPr>
                <w:sz w:val="22"/>
              </w:rPr>
              <w:t>Catalogue</w:t>
            </w:r>
          </w:p>
        </w:tc>
        <w:tc>
          <w:tcPr>
            <w:tcW w:w="3168" w:type="dxa"/>
            <w:shd w:val="clear" w:color="auto" w:fill="FFFFFF"/>
          </w:tcPr>
          <w:p w14:paraId="5FAB6425" w14:textId="77777777" w:rsidR="005168FE" w:rsidRDefault="00000000">
            <w:r>
              <w:rPr>
                <w:sz w:val="22"/>
              </w:rPr>
              <w:t>Encapsulation + Polymorphism</w:t>
            </w:r>
          </w:p>
        </w:tc>
        <w:tc>
          <w:tcPr>
            <w:tcW w:w="3312" w:type="dxa"/>
            <w:shd w:val="clear" w:color="auto" w:fill="FFFFFF"/>
          </w:tcPr>
          <w:p w14:paraId="4D2DB8AE" w14:textId="77777777" w:rsidR="005168FE" w:rsidRDefault="00000000">
            <w:r>
              <w:rPr>
                <w:sz w:val="22"/>
              </w:rPr>
              <w:t>search(title/author/ISBN/genre)</w:t>
            </w:r>
          </w:p>
        </w:tc>
        <w:tc>
          <w:tcPr>
            <w:tcW w:w="2160" w:type="dxa"/>
            <w:shd w:val="clear" w:color="auto" w:fill="FFFFFF"/>
          </w:tcPr>
          <w:p w14:paraId="6E12D1DC" w14:textId="77777777" w:rsidR="005168FE" w:rsidRDefault="00000000">
            <w:r>
              <w:rPr>
                <w:sz w:val="22"/>
              </w:rPr>
              <w:t>Sprint 2</w:t>
            </w:r>
          </w:p>
        </w:tc>
      </w:tr>
      <w:tr w:rsidR="005168FE" w14:paraId="2501084C" w14:textId="77777777">
        <w:trPr>
          <w:jc w:val="center"/>
        </w:trPr>
        <w:tc>
          <w:tcPr>
            <w:tcW w:w="2880" w:type="dxa"/>
            <w:shd w:val="clear" w:color="auto" w:fill="EBF5FB"/>
          </w:tcPr>
          <w:p w14:paraId="0CC79876" w14:textId="77777777" w:rsidR="005168FE" w:rsidRDefault="00000000">
            <w:r>
              <w:rPr>
                <w:sz w:val="22"/>
              </w:rPr>
              <w:t>Loan + Fine</w:t>
            </w:r>
          </w:p>
        </w:tc>
        <w:tc>
          <w:tcPr>
            <w:tcW w:w="3168" w:type="dxa"/>
            <w:shd w:val="clear" w:color="auto" w:fill="EBF5FB"/>
          </w:tcPr>
          <w:p w14:paraId="6030AF65" w14:textId="77777777" w:rsidR="005168FE" w:rsidRDefault="00000000">
            <w:r>
              <w:rPr>
                <w:sz w:val="22"/>
              </w:rPr>
              <w:t>Composition</w:t>
            </w:r>
          </w:p>
        </w:tc>
        <w:tc>
          <w:tcPr>
            <w:tcW w:w="3312" w:type="dxa"/>
            <w:shd w:val="clear" w:color="auto" w:fill="EBF5FB"/>
          </w:tcPr>
          <w:p w14:paraId="46C5AF4D" w14:textId="77777777" w:rsidR="005168FE" w:rsidRDefault="00000000">
            <w:r>
              <w:rPr>
                <w:sz w:val="22"/>
              </w:rPr>
              <w:t>return_(), calculate()</w:t>
            </w:r>
          </w:p>
        </w:tc>
        <w:tc>
          <w:tcPr>
            <w:tcW w:w="2160" w:type="dxa"/>
            <w:shd w:val="clear" w:color="auto" w:fill="EBF5FB"/>
          </w:tcPr>
          <w:p w14:paraId="28E2EF3F" w14:textId="77777777" w:rsidR="005168FE" w:rsidRDefault="00000000">
            <w:r>
              <w:rPr>
                <w:sz w:val="22"/>
              </w:rPr>
              <w:t>Sprint 3</w:t>
            </w:r>
          </w:p>
        </w:tc>
      </w:tr>
      <w:tr w:rsidR="005168FE" w14:paraId="7D665308" w14:textId="77777777">
        <w:trPr>
          <w:jc w:val="center"/>
        </w:trPr>
        <w:tc>
          <w:tcPr>
            <w:tcW w:w="2880" w:type="dxa"/>
            <w:shd w:val="clear" w:color="auto" w:fill="FFFFFF"/>
          </w:tcPr>
          <w:p w14:paraId="33A81F3B" w14:textId="77777777" w:rsidR="005168FE" w:rsidRDefault="00000000">
            <w:r>
              <w:rPr>
                <w:sz w:val="22"/>
              </w:rPr>
              <w:t>EBook, Resource</w:t>
            </w:r>
          </w:p>
        </w:tc>
        <w:tc>
          <w:tcPr>
            <w:tcW w:w="3168" w:type="dxa"/>
            <w:shd w:val="clear" w:color="auto" w:fill="FFFFFF"/>
          </w:tcPr>
          <w:p w14:paraId="53C2E92F" w14:textId="77777777" w:rsidR="005168FE" w:rsidRDefault="00000000">
            <w:r>
              <w:rPr>
                <w:sz w:val="22"/>
              </w:rPr>
              <w:t>Inheritance (from Resource)</w:t>
            </w:r>
          </w:p>
        </w:tc>
        <w:tc>
          <w:tcPr>
            <w:tcW w:w="3312" w:type="dxa"/>
            <w:shd w:val="clear" w:color="auto" w:fill="FFFFFF"/>
          </w:tcPr>
          <w:p w14:paraId="7778863D" w14:textId="77777777" w:rsidR="005168FE" w:rsidRDefault="00000000">
            <w:r>
              <w:rPr>
                <w:sz w:val="22"/>
              </w:rPr>
              <w:t>download(), checkLicence()</w:t>
            </w:r>
          </w:p>
        </w:tc>
        <w:tc>
          <w:tcPr>
            <w:tcW w:w="2160" w:type="dxa"/>
            <w:shd w:val="clear" w:color="auto" w:fill="FFFFFF"/>
          </w:tcPr>
          <w:p w14:paraId="65C2CE04" w14:textId="77777777" w:rsidR="005168FE" w:rsidRDefault="00000000">
            <w:r>
              <w:rPr>
                <w:sz w:val="22"/>
              </w:rPr>
              <w:t>Sprint 4</w:t>
            </w:r>
          </w:p>
        </w:tc>
      </w:tr>
      <w:tr w:rsidR="005168FE" w14:paraId="32CE9D05" w14:textId="77777777">
        <w:trPr>
          <w:jc w:val="center"/>
        </w:trPr>
        <w:tc>
          <w:tcPr>
            <w:tcW w:w="2880" w:type="dxa"/>
            <w:shd w:val="clear" w:color="auto" w:fill="EBF5FB"/>
          </w:tcPr>
          <w:p w14:paraId="598C431B" w14:textId="77777777" w:rsidR="005168FE" w:rsidRDefault="00000000">
            <w:r>
              <w:rPr>
                <w:sz w:val="22"/>
              </w:rPr>
              <w:t>RFID Integration</w:t>
            </w:r>
          </w:p>
        </w:tc>
        <w:tc>
          <w:tcPr>
            <w:tcW w:w="3168" w:type="dxa"/>
            <w:shd w:val="clear" w:color="auto" w:fill="EBF5FB"/>
          </w:tcPr>
          <w:p w14:paraId="74F73D8B" w14:textId="77777777" w:rsidR="005168FE" w:rsidRDefault="00000000">
            <w:r>
              <w:rPr>
                <w:sz w:val="22"/>
              </w:rPr>
              <w:t xml:space="preserve">Abstraction </w:t>
            </w:r>
            <w:r>
              <w:rPr>
                <w:sz w:val="22"/>
              </w:rPr>
              <w:lastRenderedPageBreak/>
              <w:t>(IRFIDService)</w:t>
            </w:r>
          </w:p>
        </w:tc>
        <w:tc>
          <w:tcPr>
            <w:tcW w:w="3312" w:type="dxa"/>
            <w:shd w:val="clear" w:color="auto" w:fill="EBF5FB"/>
          </w:tcPr>
          <w:p w14:paraId="4C00FC6D" w14:textId="77777777" w:rsidR="005168FE" w:rsidRDefault="00000000">
            <w:r>
              <w:rPr>
                <w:sz w:val="22"/>
              </w:rPr>
              <w:lastRenderedPageBreak/>
              <w:t>scan(), selfCheckout()</w:t>
            </w:r>
          </w:p>
        </w:tc>
        <w:tc>
          <w:tcPr>
            <w:tcW w:w="2160" w:type="dxa"/>
            <w:shd w:val="clear" w:color="auto" w:fill="EBF5FB"/>
          </w:tcPr>
          <w:p w14:paraId="5CE0B00C" w14:textId="77777777" w:rsidR="005168FE" w:rsidRDefault="00000000">
            <w:r>
              <w:rPr>
                <w:sz w:val="22"/>
              </w:rPr>
              <w:t>Sprint 5</w:t>
            </w:r>
          </w:p>
        </w:tc>
      </w:tr>
    </w:tbl>
    <w:p w14:paraId="3B6A886E" w14:textId="77777777" w:rsidR="005168FE" w:rsidRDefault="005168FE"/>
    <w:p w14:paraId="0100C5F9" w14:textId="77777777" w:rsidR="005168FE" w:rsidRDefault="00000000">
      <w:pPr>
        <w:spacing w:before="240" w:after="120" w:line="360" w:lineRule="exact"/>
      </w:pPr>
      <w:r>
        <w:rPr>
          <w:b/>
          <w:color w:val="4A4A4A"/>
          <w:sz w:val="26"/>
        </w:rPr>
        <w:t>Real-World Applications</w:t>
      </w:r>
    </w:p>
    <w:p w14:paraId="15B7850D" w14:textId="77777777" w:rsidR="005168FE" w:rsidRDefault="00000000">
      <w:pPr>
        <w:pStyle w:val="ListBullet"/>
        <w:spacing w:after="80" w:line="360" w:lineRule="exact"/>
        <w:ind w:left="432"/>
        <w:jc w:val="both"/>
      </w:pPr>
      <w:r>
        <w:t>OPAC (Online Public Access Catalogue) — Used by IIT libraries with polymorphic search engines.</w:t>
      </w:r>
    </w:p>
    <w:p w14:paraId="3C7801EA" w14:textId="77777777" w:rsidR="005168FE" w:rsidRDefault="00000000">
      <w:pPr>
        <w:pStyle w:val="ListBullet"/>
        <w:spacing w:after="80" w:line="360" w:lineRule="exact"/>
        <w:ind w:left="432"/>
        <w:jc w:val="both"/>
      </w:pPr>
      <w:r>
        <w:t>KOHA Open-Source LMS — Implements OO modular design with inheritance-based member management.</w:t>
      </w:r>
    </w:p>
    <w:p w14:paraId="62EE4A35" w14:textId="77777777" w:rsidR="005168FE" w:rsidRDefault="00000000">
      <w:pPr>
        <w:pStyle w:val="ListBullet"/>
        <w:spacing w:after="80" w:line="360" w:lineRule="exact"/>
        <w:ind w:left="432"/>
        <w:jc w:val="both"/>
      </w:pPr>
      <w:r>
        <w:t>Ex Libris Alma — Uses Agile development for incremental feature rollout across 1000+ institutions.</w:t>
      </w:r>
    </w:p>
    <w:p w14:paraId="6AA1AD77" w14:textId="77777777" w:rsidR="005168FE" w:rsidRDefault="00000000">
      <w:pPr>
        <w:pStyle w:val="ListBullet"/>
        <w:spacing w:after="80" w:line="360" w:lineRule="exact"/>
        <w:ind w:left="432"/>
        <w:jc w:val="both"/>
      </w:pPr>
      <w:r>
        <w:t>Digital Library of India (DLI) — Integrates EBook with physical catalogue using Resource abstraction.</w:t>
      </w:r>
    </w:p>
    <w:p w14:paraId="5788A2BE" w14:textId="77777777" w:rsidR="005168FE" w:rsidRDefault="00000000">
      <w:r>
        <w:br w:type="page"/>
      </w:r>
    </w:p>
    <w:p w14:paraId="2FD83E2C" w14:textId="77777777" w:rsidR="005168FE" w:rsidRDefault="00000000">
      <w:pPr>
        <w:spacing w:before="240" w:after="120" w:line="360" w:lineRule="exact"/>
      </w:pPr>
      <w:r>
        <w:rPr>
          <w:b/>
          <w:color w:val="00326D"/>
          <w:sz w:val="32"/>
        </w:rPr>
        <w:lastRenderedPageBreak/>
        <w:t>OVERALL CONCLUSION</w:t>
      </w:r>
    </w:p>
    <w:p w14:paraId="15D5EE16" w14:textId="77777777" w:rsidR="005168FE" w:rsidRDefault="00000000">
      <w:pPr>
        <w:spacing w:after="120" w:line="360" w:lineRule="exact"/>
        <w:jc w:val="both"/>
      </w:pPr>
      <w:r>
        <w:t xml:space="preserve">This assessment has comprehensively demonstrated the application of Object-Oriented Analysis and Design (OOAD) principles across six diverse and real-world software systems. Each case study — from a hotel reservation system to a smart waste management platform — reveals how the core OO principles of </w:t>
      </w:r>
      <w:r>
        <w:rPr>
          <w:b/>
        </w:rPr>
        <w:t>Encapsulation</w:t>
      </w:r>
      <w:r>
        <w:t xml:space="preserve">, </w:t>
      </w:r>
      <w:r>
        <w:rPr>
          <w:b/>
        </w:rPr>
        <w:t>Inheritance</w:t>
      </w:r>
      <w:r>
        <w:t xml:space="preserve">, </w:t>
      </w:r>
      <w:r>
        <w:rPr>
          <w:b/>
        </w:rPr>
        <w:t>Polymorphism</w:t>
      </w:r>
      <w:r>
        <w:t xml:space="preserve">, and </w:t>
      </w:r>
      <w:r>
        <w:rPr>
          <w:b/>
        </w:rPr>
        <w:t>Abstraction</w:t>
      </w:r>
      <w:r>
        <w:t xml:space="preserve">, combined with structural relationships of </w:t>
      </w:r>
      <w:r>
        <w:rPr>
          <w:b/>
        </w:rPr>
        <w:t>Association</w:t>
      </w:r>
      <w:r>
        <w:t xml:space="preserve">, </w:t>
      </w:r>
      <w:r>
        <w:rPr>
          <w:b/>
        </w:rPr>
        <w:t>Aggregation</w:t>
      </w:r>
      <w:r>
        <w:t xml:space="preserve">, and </w:t>
      </w:r>
      <w:r>
        <w:rPr>
          <w:b/>
        </w:rPr>
        <w:t>Composition</w:t>
      </w:r>
      <w:r>
        <w:t>, produce software designs that are modular, maintainable, extensible, and aligned with real-world entities.</w:t>
      </w:r>
    </w:p>
    <w:p w14:paraId="4B1B7C23" w14:textId="77777777" w:rsidR="005168FE" w:rsidRDefault="00000000">
      <w:pPr>
        <w:spacing w:after="120" w:line="360" w:lineRule="exact"/>
        <w:jc w:val="both"/>
      </w:pPr>
      <w:r>
        <w:rPr>
          <w:b/>
        </w:rPr>
        <w:t>Encapsulation</w:t>
      </w:r>
      <w:r>
        <w:t xml:space="preserve"> emerged as the foundational principle across all systems — protecting payment credentials in the hotel system, patient medical records in the healthcare system, and fine calculation logic in the library system. </w:t>
      </w:r>
      <w:r>
        <w:rPr>
          <w:b/>
        </w:rPr>
        <w:t>Inheritance</w:t>
      </w:r>
      <w:r>
        <w:t xml:space="preserve"> was applied consistently to avoid code duplication — the </w:t>
      </w:r>
      <w:r>
        <w:rPr>
          <w:b/>
        </w:rPr>
        <w:t>User/Person</w:t>
      </w:r>
      <w:r>
        <w:t xml:space="preserve"> base class pattern appeared in all six systems, demonstrating its universal applicability in multi-actor software systems.</w:t>
      </w:r>
    </w:p>
    <w:p w14:paraId="787622C1" w14:textId="77777777" w:rsidR="005168FE" w:rsidRDefault="00000000">
      <w:pPr>
        <w:spacing w:after="120" w:line="360" w:lineRule="exact"/>
        <w:jc w:val="both"/>
      </w:pPr>
      <w:r>
        <w:rPr>
          <w:b/>
        </w:rPr>
        <w:t>Polymorphism</w:t>
      </w:r>
      <w:r>
        <w:t xml:space="preserve"> proved particularly powerful in systems requiring flexible service delivery: the </w:t>
      </w:r>
      <w:r>
        <w:rPr>
          <w:b/>
        </w:rPr>
        <w:t>Notification</w:t>
      </w:r>
      <w:r>
        <w:t xml:space="preserve"> hierarchy enabled multi-channel communication in all six systems; the </w:t>
      </w:r>
      <w:r>
        <w:rPr>
          <w:b/>
        </w:rPr>
        <w:t>Consultation</w:t>
      </w:r>
      <w:r>
        <w:t xml:space="preserve"> hierarchy enabled telemedicine; and the </w:t>
      </w:r>
      <w:r>
        <w:rPr>
          <w:b/>
        </w:rPr>
        <w:t>Route</w:t>
      </w:r>
      <w:r>
        <w:t xml:space="preserve"> hierarchy enabled dynamic waste collection routing. Abstraction through interfaces (</w:t>
      </w:r>
      <w:r>
        <w:rPr>
          <w:b/>
        </w:rPr>
        <w:t>IPaymentGateway</w:t>
      </w:r>
      <w:r>
        <w:t xml:space="preserve">, </w:t>
      </w:r>
      <w:r>
        <w:rPr>
          <w:b/>
        </w:rPr>
        <w:t>ISensor</w:t>
      </w:r>
      <w:r>
        <w:t xml:space="preserve">, </w:t>
      </w:r>
      <w:r>
        <w:rPr>
          <w:b/>
        </w:rPr>
        <w:t>ISearchEngine</w:t>
      </w:r>
      <w:r>
        <w:t xml:space="preserve">, </w:t>
      </w:r>
      <w:r>
        <w:rPr>
          <w:b/>
        </w:rPr>
        <w:t>IDeliveryService</w:t>
      </w:r>
      <w:r>
        <w:t>) consistently decoupled modules, enabling technology upgrades without system-wide refactoring.</w:t>
      </w:r>
    </w:p>
    <w:p w14:paraId="6720305C" w14:textId="77777777" w:rsidR="005168FE" w:rsidRDefault="00000000">
      <w:pPr>
        <w:spacing w:after="120" w:line="360" w:lineRule="exact"/>
        <w:jc w:val="both"/>
      </w:pPr>
      <w:r>
        <w:t xml:space="preserve">The UML modelling exercises — spanning </w:t>
      </w:r>
      <w:r>
        <w:rPr>
          <w:b/>
        </w:rPr>
        <w:t>Use Case</w:t>
      </w:r>
      <w:r>
        <w:t xml:space="preserve">, </w:t>
      </w:r>
      <w:r>
        <w:rPr>
          <w:b/>
        </w:rPr>
        <w:t>Class</w:t>
      </w:r>
      <w:r>
        <w:t xml:space="preserve">, </w:t>
      </w:r>
      <w:r>
        <w:rPr>
          <w:b/>
        </w:rPr>
        <w:t>Activity</w:t>
      </w:r>
      <w:r>
        <w:t xml:space="preserve">, </w:t>
      </w:r>
      <w:r>
        <w:rPr>
          <w:b/>
        </w:rPr>
        <w:t>Sequence</w:t>
      </w:r>
      <w:r>
        <w:t xml:space="preserve">, </w:t>
      </w:r>
      <w:r>
        <w:rPr>
          <w:b/>
        </w:rPr>
        <w:t>State</w:t>
      </w:r>
      <w:r>
        <w:t xml:space="preserve">, </w:t>
      </w:r>
      <w:r>
        <w:rPr>
          <w:b/>
        </w:rPr>
        <w:t>Component</w:t>
      </w:r>
      <w:r>
        <w:t xml:space="preserve">, and </w:t>
      </w:r>
      <w:r>
        <w:rPr>
          <w:b/>
        </w:rPr>
        <w:t>Deployment</w:t>
      </w:r>
      <w:r>
        <w:t xml:space="preserve"> diagrams — collectively validate that OOAD produces comprehensive, implementation-ready design artefacts. The SDLC analysis concluded that </w:t>
      </w:r>
      <w:r>
        <w:rPr>
          <w:b/>
        </w:rPr>
        <w:t>Agile Scrum</w:t>
      </w:r>
      <w:r>
        <w:t xml:space="preserve"> is the optimal model for commercially competitive systems (hotel, retail, library), while the </w:t>
      </w:r>
      <w:r>
        <w:rPr>
          <w:b/>
        </w:rPr>
        <w:t>Spiral Model</w:t>
      </w:r>
      <w:r>
        <w:t xml:space="preserve"> is preferred for risk-intensive systems involving IoT hardware, patient safety, and regulatory compliance (smart waste management, healthcare).</w:t>
      </w:r>
    </w:p>
    <w:p w14:paraId="58EC2924" w14:textId="77777777" w:rsidR="005168FE" w:rsidRDefault="00000000">
      <w:pPr>
        <w:spacing w:after="120" w:line="360" w:lineRule="exact"/>
        <w:jc w:val="both"/>
      </w:pPr>
      <w:r>
        <w:t xml:space="preserve">In conclusion, </w:t>
      </w:r>
      <w:r>
        <w:rPr>
          <w:b/>
        </w:rPr>
        <w:t>Object-Oriented Analysis and Design</w:t>
      </w:r>
      <w:r>
        <w:t xml:space="preserve"> is not merely an academic exercise — it is the professional standard for building software systems that must scale, evolve, and remain correct over years of operation. The principles studied in this course are actively applied in industry-leading platforms including </w:t>
      </w:r>
      <w:r>
        <w:rPr>
          <w:b/>
        </w:rPr>
        <w:t>Amazon</w:t>
      </w:r>
      <w:r>
        <w:t xml:space="preserve">, </w:t>
      </w:r>
      <w:r>
        <w:rPr>
          <w:b/>
        </w:rPr>
        <w:t>Apollo Hospitals</w:t>
      </w:r>
      <w:r>
        <w:t xml:space="preserve">, </w:t>
      </w:r>
      <w:r>
        <w:rPr>
          <w:b/>
        </w:rPr>
        <w:t>Pune Smart City</w:t>
      </w:r>
      <w:r>
        <w:t>, and university ERPs worldwide. Mastery of OOAD equips software engineers with the conceptual and practical tools to architect solutions that make a genuine difference in society — from sustainable cities to accessible healthcare.</w:t>
      </w:r>
    </w:p>
    <w:p w14:paraId="76F31D3F" w14:textId="77777777" w:rsidR="005168FE" w:rsidRDefault="00000000">
      <w:r>
        <w:br w:type="page"/>
      </w:r>
    </w:p>
    <w:p w14:paraId="67B5EB8D" w14:textId="77777777" w:rsidR="005168FE" w:rsidRDefault="00000000">
      <w:pPr>
        <w:spacing w:before="240" w:after="120" w:line="360" w:lineRule="exact"/>
      </w:pPr>
      <w:r>
        <w:rPr>
          <w:b/>
          <w:color w:val="00326D"/>
          <w:sz w:val="32"/>
        </w:rPr>
        <w:lastRenderedPageBreak/>
        <w:t>REFERENCES</w:t>
      </w:r>
    </w:p>
    <w:p w14:paraId="491A6F31" w14:textId="77777777" w:rsidR="005168FE" w:rsidRDefault="00000000">
      <w:pPr>
        <w:spacing w:before="40" w:after="80"/>
        <w:ind w:left="576" w:hanging="576"/>
      </w:pPr>
      <w:r>
        <w:rPr>
          <w:sz w:val="22"/>
        </w:rPr>
        <w:t>[1]  Booch, G., Rumbaugh, J., &amp; Jacobson, I. (2005). The Unified Modeling Language User Guide (2nd ed.). Addison-Wesley Professional.</w:t>
      </w:r>
    </w:p>
    <w:p w14:paraId="16288504" w14:textId="77777777" w:rsidR="005168FE" w:rsidRDefault="00000000">
      <w:pPr>
        <w:spacing w:before="40" w:after="80"/>
        <w:ind w:left="576" w:hanging="576"/>
      </w:pPr>
      <w:r>
        <w:rPr>
          <w:sz w:val="22"/>
        </w:rPr>
        <w:t>[2]  Sommerville, I. (2016). Software Engineering (10th ed.). Pearson Education Limited.</w:t>
      </w:r>
    </w:p>
    <w:p w14:paraId="2B83B89B" w14:textId="77777777" w:rsidR="005168FE" w:rsidRDefault="00000000">
      <w:pPr>
        <w:spacing w:before="40" w:after="80"/>
        <w:ind w:left="576" w:hanging="576"/>
      </w:pPr>
      <w:r>
        <w:rPr>
          <w:sz w:val="22"/>
        </w:rPr>
        <w:t>[3]  Pressman, R. S., &amp; Maxim, B. R. (2019). Software Engineering: A Practitioner's Approach (9th ed.). McGraw-Hill Education.</w:t>
      </w:r>
    </w:p>
    <w:p w14:paraId="774DD717" w14:textId="77777777" w:rsidR="005168FE" w:rsidRDefault="00000000">
      <w:pPr>
        <w:spacing w:before="40" w:after="80"/>
        <w:ind w:left="576" w:hanging="576"/>
      </w:pPr>
      <w:r>
        <w:rPr>
          <w:sz w:val="22"/>
        </w:rPr>
        <w:t>[4]  Larman, C. (2005). Applying UML and Patterns: An Introduction to Object-Oriented Analysis and Design and Iterative Development (3rd ed.). Prentice Hall.</w:t>
      </w:r>
    </w:p>
    <w:p w14:paraId="004183D2" w14:textId="77777777" w:rsidR="005168FE" w:rsidRDefault="00000000">
      <w:pPr>
        <w:spacing w:before="40" w:after="80"/>
        <w:ind w:left="576" w:hanging="576"/>
      </w:pPr>
      <w:r>
        <w:rPr>
          <w:sz w:val="22"/>
        </w:rPr>
        <w:t>[5]  Coad, P., &amp; Yourdon, E. (1991). Object-Oriented Analysis (2nd ed.). Prentice Hall.</w:t>
      </w:r>
    </w:p>
    <w:p w14:paraId="6C6AC982" w14:textId="77777777" w:rsidR="005168FE" w:rsidRDefault="00000000">
      <w:pPr>
        <w:spacing w:before="40" w:after="80"/>
        <w:ind w:left="576" w:hanging="576"/>
      </w:pPr>
      <w:r>
        <w:rPr>
          <w:sz w:val="22"/>
        </w:rPr>
        <w:t>[6]  Rumbaugh, J., Blaha, M., Premerlani, W., Eddy, F., &amp; Lorensen, W. (1991). Object-Oriented Modeling and Design. Prentice Hall.</w:t>
      </w:r>
    </w:p>
    <w:p w14:paraId="57C15F3C" w14:textId="77777777" w:rsidR="005168FE" w:rsidRDefault="00000000">
      <w:pPr>
        <w:spacing w:before="40" w:after="80"/>
        <w:ind w:left="576" w:hanging="576"/>
      </w:pPr>
      <w:r>
        <w:rPr>
          <w:sz w:val="22"/>
        </w:rPr>
        <w:t>[7]  Fowler, M. (2004). UML Distilled: A Brief Guide to the Standard Object Modeling Language (3rd ed.). Addison-Wesley Professional.</w:t>
      </w:r>
    </w:p>
    <w:p w14:paraId="306F7550" w14:textId="77777777" w:rsidR="005168FE" w:rsidRDefault="00000000">
      <w:pPr>
        <w:spacing w:before="40" w:after="80"/>
        <w:ind w:left="576" w:hanging="576"/>
      </w:pPr>
      <w:r>
        <w:rPr>
          <w:sz w:val="22"/>
        </w:rPr>
        <w:t>[8]  Gamma, E., Helm, R., Johnson, R., &amp; Vlissides, J. (1994). Design Patterns: Elements of Reusable Object-Oriented Software. Addison-Wesley Professional.</w:t>
      </w:r>
    </w:p>
    <w:p w14:paraId="3EF442D9" w14:textId="77777777" w:rsidR="005168FE" w:rsidRDefault="00000000">
      <w:pPr>
        <w:spacing w:before="40" w:after="80"/>
        <w:ind w:left="576" w:hanging="576"/>
      </w:pPr>
      <w:r>
        <w:rPr>
          <w:sz w:val="22"/>
        </w:rPr>
        <w:t>[9]  Jacobson, I., Booch, G., &amp; Rumbaugh, J. (1999). The Unified Software Development Process. Addison-Wesley Professional.</w:t>
      </w:r>
    </w:p>
    <w:p w14:paraId="3BB54EEE" w14:textId="77777777" w:rsidR="005168FE" w:rsidRDefault="00000000">
      <w:pPr>
        <w:spacing w:before="40" w:after="80"/>
        <w:ind w:left="576" w:hanging="576"/>
      </w:pPr>
      <w:r>
        <w:rPr>
          <w:sz w:val="22"/>
        </w:rPr>
        <w:t>[10]  Martin, R. C. (2003). Agile Software Development: Principles, Patterns, and Practices. Prentice Hall.</w:t>
      </w:r>
    </w:p>
    <w:p w14:paraId="35A1E0F8" w14:textId="77777777" w:rsidR="005168FE" w:rsidRDefault="00000000">
      <w:pPr>
        <w:spacing w:before="40" w:after="80"/>
        <w:ind w:left="576" w:hanging="576"/>
      </w:pPr>
      <w:r>
        <w:rPr>
          <w:sz w:val="22"/>
        </w:rPr>
        <w:t>[11]  Beck, K., &amp; Andres, C. (2004). Extreme Programming Explained: Embrace Change (2nd ed.). Addison-Wesley Professional.</w:t>
      </w:r>
    </w:p>
    <w:p w14:paraId="1E406223" w14:textId="77777777" w:rsidR="005168FE" w:rsidRDefault="00000000">
      <w:pPr>
        <w:spacing w:before="40" w:after="80"/>
        <w:ind w:left="576" w:hanging="576"/>
      </w:pPr>
      <w:r>
        <w:rPr>
          <w:sz w:val="22"/>
        </w:rPr>
        <w:t>[12]  Stevens, P., &amp; Pooley, R. (2006). Using UML: Software Engineering with Objects and Components (2nd ed.). Addison-Wesley.</w:t>
      </w:r>
    </w:p>
    <w:p w14:paraId="27019C9A" w14:textId="77777777" w:rsidR="005168FE" w:rsidRDefault="00000000">
      <w:pPr>
        <w:spacing w:before="40" w:after="80"/>
        <w:ind w:left="576" w:hanging="576"/>
      </w:pPr>
      <w:r>
        <w:rPr>
          <w:sz w:val="22"/>
        </w:rPr>
        <w:t>[13]  Object Management Group (OMG). (2017). Unified Modeling Language Specification, Version 2.5.1. Retrieved from https://www.omg.org/spec/UML/</w:t>
      </w:r>
    </w:p>
    <w:p w14:paraId="03E18927" w14:textId="77777777" w:rsidR="005168FE" w:rsidRDefault="00000000">
      <w:pPr>
        <w:spacing w:before="40" w:after="80"/>
        <w:ind w:left="576" w:hanging="576"/>
      </w:pPr>
      <w:r>
        <w:rPr>
          <w:sz w:val="22"/>
        </w:rPr>
        <w:t>[14]  IEEE Computer Society. (1998). IEEE Recommended Practice for Software Requirements Specifications (IEEE Std 830-1998). IEEE.</w:t>
      </w:r>
    </w:p>
    <w:p w14:paraId="7E576266" w14:textId="77777777" w:rsidR="005168FE" w:rsidRDefault="00000000">
      <w:pPr>
        <w:spacing w:before="40" w:after="80"/>
        <w:ind w:left="576" w:hanging="576"/>
      </w:pPr>
      <w:r>
        <w:rPr>
          <w:sz w:val="22"/>
        </w:rPr>
        <w:t>[15]  United Nations. (2015). Transforming Our World: The 2030 Agenda for Sustainable Development. UN General Assembly Resolution A/RES/70/1.</w:t>
      </w:r>
    </w:p>
    <w:sectPr w:rsidR="005168FE" w:rsidSect="00034616">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A6A5" w14:textId="77777777" w:rsidR="00721CBB" w:rsidRDefault="00721CBB">
      <w:pPr>
        <w:spacing w:after="0" w:line="240" w:lineRule="auto"/>
      </w:pPr>
      <w:r>
        <w:separator/>
      </w:r>
    </w:p>
  </w:endnote>
  <w:endnote w:type="continuationSeparator" w:id="0">
    <w:p w14:paraId="54BEAE88" w14:textId="77777777" w:rsidR="00721CBB" w:rsidRDefault="0072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A24C" w14:textId="6430A544" w:rsidR="005168FE" w:rsidRDefault="00320F1F">
    <w:pPr>
      <w:pStyle w:val="Footer"/>
      <w:jc w:val="center"/>
    </w:pPr>
    <w:r>
      <w:rPr>
        <w:sz w:val="20"/>
      </w:rPr>
      <w:t>Kaushik Narayanan V</w:t>
    </w:r>
    <w:r w:rsidR="00000000">
      <w:rPr>
        <w:sz w:val="20"/>
      </w:rPr>
      <w:t xml:space="preserve">  |  </w:t>
    </w:r>
    <w:r>
      <w:rPr>
        <w:sz w:val="20"/>
      </w:rPr>
      <w:t>192321047</w:t>
    </w:r>
    <w:r w:rsidR="00000000">
      <w:rPr>
        <w:sz w:val="20"/>
      </w:rPr>
      <w:t xml:space="preserve">  |  Page </w:t>
    </w:r>
    <w:r w:rsidR="00000000">
      <w:rPr>
        <w:sz w:val="20"/>
      </w:rPr>
      <w:fldChar w:fldCharType="begin"/>
    </w:r>
    <w:r w:rsidR="00000000">
      <w:rPr>
        <w:sz w:val="20"/>
      </w:rPr>
      <w:instrText>PAGE</w:instrText>
    </w:r>
    <w:r>
      <w:rPr>
        <w:sz w:val="20"/>
      </w:rPr>
      <w:fldChar w:fldCharType="separate"/>
    </w:r>
    <w:r>
      <w:rPr>
        <w:noProof/>
        <w:sz w:val="20"/>
      </w:rPr>
      <w:t>1</w:t>
    </w:r>
    <w:r w:rsidR="00000000">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D3B0" w14:textId="77777777" w:rsidR="00721CBB" w:rsidRDefault="00721CBB">
      <w:pPr>
        <w:spacing w:after="0" w:line="240" w:lineRule="auto"/>
      </w:pPr>
      <w:r>
        <w:separator/>
      </w:r>
    </w:p>
  </w:footnote>
  <w:footnote w:type="continuationSeparator" w:id="0">
    <w:p w14:paraId="53C07A23" w14:textId="77777777" w:rsidR="00721CBB" w:rsidRDefault="00721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B6FF" w14:textId="77777777" w:rsidR="005168FE" w:rsidRDefault="00000000">
    <w:pPr>
      <w:pStyle w:val="Header"/>
      <w:jc w:val="center"/>
    </w:pPr>
    <w:r>
      <w:rPr>
        <w:b/>
        <w:color w:val="00326D"/>
        <w:sz w:val="22"/>
      </w:rPr>
      <w:t>OBJECT ORIENTED ANALYSIS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275838">
    <w:abstractNumId w:val="8"/>
  </w:num>
  <w:num w:numId="2" w16cid:durableId="68621301">
    <w:abstractNumId w:val="6"/>
  </w:num>
  <w:num w:numId="3" w16cid:durableId="863517607">
    <w:abstractNumId w:val="5"/>
  </w:num>
  <w:num w:numId="4" w16cid:durableId="1174759778">
    <w:abstractNumId w:val="4"/>
  </w:num>
  <w:num w:numId="5" w16cid:durableId="2089303131">
    <w:abstractNumId w:val="7"/>
  </w:num>
  <w:num w:numId="6" w16cid:durableId="425032645">
    <w:abstractNumId w:val="3"/>
  </w:num>
  <w:num w:numId="7" w16cid:durableId="1678456674">
    <w:abstractNumId w:val="2"/>
  </w:num>
  <w:num w:numId="8" w16cid:durableId="1228415825">
    <w:abstractNumId w:val="1"/>
  </w:num>
  <w:num w:numId="9" w16cid:durableId="18425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57"/>
    <w:rsid w:val="00034616"/>
    <w:rsid w:val="0006063C"/>
    <w:rsid w:val="0015074B"/>
    <w:rsid w:val="0029639D"/>
    <w:rsid w:val="00320F1F"/>
    <w:rsid w:val="00326F90"/>
    <w:rsid w:val="005168FE"/>
    <w:rsid w:val="00721C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7E958"/>
  <w14:defaultImageDpi w14:val="300"/>
  <w15:docId w15:val="{2F8A75C6-CF60-46A5-84E2-CD1D0413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13534</Words>
  <Characters>77146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Narayanan V</cp:lastModifiedBy>
  <cp:revision>2</cp:revision>
  <dcterms:created xsi:type="dcterms:W3CDTF">2013-12-23T23:15:00Z</dcterms:created>
  <dcterms:modified xsi:type="dcterms:W3CDTF">2026-08-05T05:26:00Z</dcterms:modified>
  <cp:category/>
</cp:coreProperties>
</file>