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28C0" w14:textId="107ED67F" w:rsidR="008E2AE6" w:rsidRDefault="008E2AE6" w:rsidP="008E2AE6">
      <w:pPr>
        <w:pStyle w:val="Heading1"/>
      </w:pPr>
      <w:r>
        <w:t xml:space="preserve">1. </w:t>
      </w:r>
      <w:r>
        <w:t>T</w:t>
      </w:r>
      <w:r>
        <w:t>est the ECG signal</w:t>
      </w:r>
    </w:p>
    <w:p w14:paraId="79E1106F" w14:textId="77777777" w:rsidR="008E2AE6" w:rsidRDefault="008E2AE6" w:rsidP="008E2AE6">
      <w:r>
        <w:rPr>
          <w:b/>
        </w:rPr>
        <w:t>Estimated time: 30–40 minutes</w:t>
      </w:r>
    </w:p>
    <w:p w14:paraId="4A40657D" w14:textId="77777777" w:rsidR="008E2AE6" w:rsidRDefault="008E2AE6" w:rsidP="008E2AE6">
      <w:pPr>
        <w:pStyle w:val="Heading2"/>
      </w:pPr>
      <w:r>
        <w:t>A1. Connect the AD8232</w:t>
      </w:r>
    </w:p>
    <w:tbl>
      <w:tblPr>
        <w:tblStyle w:val="TableGrid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104"/>
        <w:gridCol w:w="3124"/>
        <w:gridCol w:w="3116"/>
      </w:tblGrid>
      <w:tr w:rsidR="008E2AE6" w14:paraId="6B600DE8" w14:textId="77777777" w:rsidTr="00410119">
        <w:trPr>
          <w:cantSplit/>
          <w:tblHeader/>
          <w:jc w:val="center"/>
        </w:trPr>
        <w:tc>
          <w:tcPr>
            <w:tcW w:w="3389" w:type="dxa"/>
            <w:shd w:val="clear" w:color="auto" w:fill="1F6E8C"/>
            <w:vAlign w:val="center"/>
          </w:tcPr>
          <w:p w14:paraId="23824D4B" w14:textId="77777777" w:rsidR="008E2AE6" w:rsidRDefault="008E2AE6" w:rsidP="00410119">
            <w:r>
              <w:rPr>
                <w:b/>
                <w:color w:val="FFFFFF"/>
                <w:sz w:val="18"/>
              </w:rPr>
              <w:t>AD8232 pin</w:t>
            </w:r>
          </w:p>
        </w:tc>
        <w:tc>
          <w:tcPr>
            <w:tcW w:w="3389" w:type="dxa"/>
            <w:shd w:val="clear" w:color="auto" w:fill="1F6E8C"/>
            <w:vAlign w:val="center"/>
          </w:tcPr>
          <w:p w14:paraId="58DC0AC4" w14:textId="77777777" w:rsidR="008E2AE6" w:rsidRDefault="008E2AE6" w:rsidP="00410119">
            <w:r>
              <w:rPr>
                <w:b/>
                <w:color w:val="FFFFFF"/>
                <w:sz w:val="18"/>
              </w:rPr>
              <w:t>XIAO nRF52840 pin</w:t>
            </w:r>
          </w:p>
        </w:tc>
        <w:tc>
          <w:tcPr>
            <w:tcW w:w="3389" w:type="dxa"/>
            <w:shd w:val="clear" w:color="auto" w:fill="1F6E8C"/>
            <w:vAlign w:val="center"/>
          </w:tcPr>
          <w:p w14:paraId="0C95D6DA" w14:textId="77777777" w:rsidR="008E2AE6" w:rsidRDefault="008E2AE6" w:rsidP="00410119">
            <w:r>
              <w:rPr>
                <w:b/>
                <w:color w:val="FFFFFF"/>
                <w:sz w:val="18"/>
              </w:rPr>
              <w:t>Function</w:t>
            </w:r>
          </w:p>
        </w:tc>
      </w:tr>
      <w:tr w:rsidR="008E2AE6" w14:paraId="55559951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27DA2" w14:textId="77777777" w:rsidR="008E2AE6" w:rsidRDefault="008E2AE6" w:rsidP="00410119">
            <w:r>
              <w:rPr>
                <w:sz w:val="17"/>
              </w:rPr>
              <w:t>3.3V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A8F88" w14:textId="77777777" w:rsidR="008E2AE6" w:rsidRDefault="008E2AE6" w:rsidP="00410119">
            <w:r>
              <w:rPr>
                <w:sz w:val="17"/>
              </w:rPr>
              <w:t>3V3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152E3" w14:textId="77777777" w:rsidR="008E2AE6" w:rsidRDefault="008E2AE6" w:rsidP="00410119">
            <w:r>
              <w:rPr>
                <w:sz w:val="17"/>
              </w:rPr>
              <w:t>Power</w:t>
            </w:r>
          </w:p>
        </w:tc>
      </w:tr>
      <w:tr w:rsidR="008E2AE6" w14:paraId="1511D695" w14:textId="77777777" w:rsidTr="00410119">
        <w:trPr>
          <w:cantSplit/>
          <w:jc w:val="center"/>
        </w:trPr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7A3DF" w14:textId="77777777" w:rsidR="008E2AE6" w:rsidRDefault="008E2AE6" w:rsidP="00410119">
            <w:r>
              <w:rPr>
                <w:sz w:val="17"/>
              </w:rPr>
              <w:t>GND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68DFD" w14:textId="77777777" w:rsidR="008E2AE6" w:rsidRDefault="008E2AE6" w:rsidP="00410119">
            <w:r>
              <w:rPr>
                <w:sz w:val="17"/>
              </w:rPr>
              <w:t>GND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1CC92" w14:textId="77777777" w:rsidR="008E2AE6" w:rsidRDefault="008E2AE6" w:rsidP="00410119">
            <w:r>
              <w:rPr>
                <w:sz w:val="17"/>
              </w:rPr>
              <w:t>Common ground</w:t>
            </w:r>
          </w:p>
        </w:tc>
      </w:tr>
      <w:tr w:rsidR="008E2AE6" w14:paraId="4B75E5EA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1C7ED" w14:textId="77777777" w:rsidR="008E2AE6" w:rsidRDefault="008E2AE6" w:rsidP="00410119">
            <w:r>
              <w:rPr>
                <w:sz w:val="17"/>
              </w:rPr>
              <w:t>OUTPUT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FB8FA" w14:textId="77777777" w:rsidR="008E2AE6" w:rsidRDefault="008E2AE6" w:rsidP="00410119">
            <w:r>
              <w:rPr>
                <w:sz w:val="17"/>
              </w:rPr>
              <w:t>D0 / A0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7F52F" w14:textId="77777777" w:rsidR="008E2AE6" w:rsidRDefault="008E2AE6" w:rsidP="00410119">
            <w:r>
              <w:rPr>
                <w:sz w:val="17"/>
              </w:rPr>
              <w:t>Analog ECG signal</w:t>
            </w:r>
          </w:p>
        </w:tc>
      </w:tr>
      <w:tr w:rsidR="008E2AE6" w14:paraId="4D5628BD" w14:textId="77777777" w:rsidTr="00410119">
        <w:trPr>
          <w:cantSplit/>
          <w:jc w:val="center"/>
        </w:trPr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213AF" w14:textId="77777777" w:rsidR="008E2AE6" w:rsidRDefault="008E2AE6" w:rsidP="00410119">
            <w:r>
              <w:rPr>
                <w:sz w:val="17"/>
              </w:rPr>
              <w:t>LO+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9D39A" w14:textId="77777777" w:rsidR="008E2AE6" w:rsidRDefault="008E2AE6" w:rsidP="00410119">
            <w:r>
              <w:rPr>
                <w:sz w:val="17"/>
              </w:rPr>
              <w:t>Not connected in this test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7892B" w14:textId="77777777" w:rsidR="008E2AE6" w:rsidRDefault="008E2AE6" w:rsidP="00410119">
            <w:r>
              <w:rPr>
                <w:sz w:val="17"/>
              </w:rPr>
              <w:t>Optional lead-off detection</w:t>
            </w:r>
          </w:p>
        </w:tc>
      </w:tr>
      <w:tr w:rsidR="008E2AE6" w14:paraId="218AAC76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5A6A2" w14:textId="77777777" w:rsidR="008E2AE6" w:rsidRDefault="008E2AE6" w:rsidP="00410119">
            <w:r>
              <w:rPr>
                <w:sz w:val="17"/>
              </w:rPr>
              <w:t>LO−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69C19" w14:textId="77777777" w:rsidR="008E2AE6" w:rsidRDefault="008E2AE6" w:rsidP="00410119">
            <w:r>
              <w:rPr>
                <w:sz w:val="17"/>
              </w:rPr>
              <w:t>Not connected in this test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F3FAD" w14:textId="77777777" w:rsidR="008E2AE6" w:rsidRDefault="008E2AE6" w:rsidP="00410119">
            <w:r>
              <w:rPr>
                <w:sz w:val="17"/>
              </w:rPr>
              <w:t>Optional lead-off detection</w:t>
            </w:r>
          </w:p>
        </w:tc>
      </w:tr>
      <w:tr w:rsidR="008E2AE6" w14:paraId="500DC80A" w14:textId="77777777" w:rsidTr="00410119">
        <w:trPr>
          <w:cantSplit/>
          <w:jc w:val="center"/>
        </w:trPr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F1D3" w14:textId="77777777" w:rsidR="008E2AE6" w:rsidRDefault="008E2AE6" w:rsidP="00410119">
            <w:r>
              <w:rPr>
                <w:sz w:val="17"/>
              </w:rPr>
              <w:t>SDN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80605" w14:textId="77777777" w:rsidR="008E2AE6" w:rsidRDefault="008E2AE6" w:rsidP="00410119">
            <w:r>
              <w:rPr>
                <w:sz w:val="17"/>
              </w:rPr>
              <w:t>Not connected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BA38A" w14:textId="77777777" w:rsidR="008E2AE6" w:rsidRDefault="008E2AE6" w:rsidP="00410119">
            <w:r>
              <w:rPr>
                <w:sz w:val="17"/>
              </w:rPr>
              <w:t>Optional shutdown input</w:t>
            </w:r>
          </w:p>
        </w:tc>
      </w:tr>
    </w:tbl>
    <w:p w14:paraId="3BBFF87B" w14:textId="77777777" w:rsidR="008E2AE6" w:rsidRDefault="008E2AE6" w:rsidP="008E2AE6">
      <w:pPr>
        <w:pStyle w:val="Heading2"/>
      </w:pPr>
      <w:r>
        <w:t>A2. Place the electrodes</w:t>
      </w:r>
    </w:p>
    <w:p w14:paraId="4EAC6026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>RA: right upper chest or right forearm.</w:t>
      </w:r>
    </w:p>
    <w:p w14:paraId="45F16700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>LA: left upper chest or left forearm.</w:t>
      </w:r>
    </w:p>
    <w:p w14:paraId="590932A1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>RL: lower-right abdomen or right leg.</w:t>
      </w:r>
    </w:p>
    <w:p w14:paraId="50E83D34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>For the cleanest first test, use chest placement, fresh adhesive electrodes, and remain completely still.</w:t>
      </w:r>
    </w:p>
    <w:p w14:paraId="7880D140" w14:textId="77777777" w:rsidR="008E2AE6" w:rsidRDefault="008E2AE6" w:rsidP="008E2AE6">
      <w:pPr>
        <w:pStyle w:val="Heading2"/>
      </w:pPr>
      <w:r>
        <w:t>A3. Upload and view the signal</w:t>
      </w:r>
    </w:p>
    <w:p w14:paraId="00E86A88" w14:textId="6CF78599" w:rsidR="008E2AE6" w:rsidRDefault="008E2AE6" w:rsidP="008E2AE6">
      <w:pPr>
        <w:spacing w:after="60"/>
        <w:ind w:left="317" w:hanging="317"/>
      </w:pPr>
      <w:r>
        <w:t xml:space="preserve">1.  Open </w:t>
      </w:r>
      <w:proofErr w:type="spellStart"/>
      <w:r>
        <w:t>ECG_Test.ino</w:t>
      </w:r>
      <w:proofErr w:type="spellEnd"/>
      <w:r>
        <w:t>.</w:t>
      </w:r>
    </w:p>
    <w:p w14:paraId="6F4B94A2" w14:textId="77777777" w:rsidR="008E2AE6" w:rsidRDefault="008E2AE6" w:rsidP="008E2AE6">
      <w:pPr>
        <w:spacing w:after="60"/>
        <w:ind w:left="317" w:hanging="317"/>
      </w:pPr>
      <w:r>
        <w:t>2.  Select the correct XIAO nRF52840 board and COM port.</w:t>
      </w:r>
    </w:p>
    <w:p w14:paraId="4191F1A8" w14:textId="77777777" w:rsidR="008E2AE6" w:rsidRDefault="008E2AE6" w:rsidP="008E2AE6">
      <w:pPr>
        <w:spacing w:after="60"/>
        <w:ind w:left="317" w:hanging="317"/>
      </w:pPr>
      <w:r>
        <w:t>3.  Upload the sketch.</w:t>
      </w:r>
    </w:p>
    <w:p w14:paraId="16F08124" w14:textId="77777777" w:rsidR="008E2AE6" w:rsidRDefault="008E2AE6" w:rsidP="008E2AE6">
      <w:pPr>
        <w:spacing w:after="60"/>
        <w:ind w:left="317" w:hanging="317"/>
      </w:pPr>
      <w:r>
        <w:t>4.  Open Tools → Serial Plotter and select 115200 baud.</w:t>
      </w:r>
    </w:p>
    <w:p w14:paraId="16DE7C75" w14:textId="77777777" w:rsidR="008E2AE6" w:rsidRDefault="008E2AE6" w:rsidP="008E2AE6">
      <w:pPr>
        <w:spacing w:after="60"/>
        <w:ind w:left="317" w:hanging="317"/>
      </w:pPr>
      <w:r>
        <w:t>5.  Observe both Raw and Filtered signals for at least 20 seconds</w:t>
      </w:r>
      <w:r>
        <w:t xml:space="preserve">. </w:t>
      </w:r>
    </w:p>
    <w:p w14:paraId="5F119AA6" w14:textId="77777777" w:rsidR="008E2AE6" w:rsidRDefault="008E2AE6" w:rsidP="008E2AE6">
      <w:pPr>
        <w:pStyle w:val="Heading1"/>
      </w:pPr>
      <w:r>
        <w:t>Part B — Train and export the ECG model</w:t>
      </w:r>
    </w:p>
    <w:p w14:paraId="1E705061" w14:textId="77777777" w:rsidR="008E2AE6" w:rsidRDefault="008E2AE6" w:rsidP="008E2AE6">
      <w:pPr>
        <w:pStyle w:val="Heading2"/>
      </w:pPr>
      <w:r>
        <w:t xml:space="preserve">B1. Open the </w:t>
      </w:r>
      <w:proofErr w:type="spellStart"/>
      <w:r>
        <w:t>Colab</w:t>
      </w:r>
      <w:proofErr w:type="spellEnd"/>
      <w:r>
        <w:t xml:space="preserve"> notebook</w:t>
      </w:r>
    </w:p>
    <w:p w14:paraId="55C8527C" w14:textId="77777777" w:rsidR="008E2AE6" w:rsidRDefault="008E2AE6" w:rsidP="008E2AE6">
      <w:pPr>
        <w:spacing w:after="60"/>
        <w:ind w:left="317" w:hanging="317"/>
      </w:pPr>
      <w:r>
        <w:t xml:space="preserve">1.  Upload </w:t>
      </w:r>
      <w:proofErr w:type="spellStart"/>
      <w:r>
        <w:t>ECG_Training.ipynb</w:t>
      </w:r>
      <w:proofErr w:type="spellEnd"/>
      <w:r>
        <w:t xml:space="preserve"> to Google Drive.</w:t>
      </w:r>
    </w:p>
    <w:p w14:paraId="01113033" w14:textId="77777777" w:rsidR="008E2AE6" w:rsidRDefault="008E2AE6" w:rsidP="008E2AE6">
      <w:pPr>
        <w:spacing w:after="60"/>
        <w:ind w:left="317" w:hanging="317"/>
      </w:pPr>
      <w:r>
        <w:t xml:space="preserve">2.  Open it with Google </w:t>
      </w:r>
      <w:proofErr w:type="spellStart"/>
      <w:r>
        <w:t>Colab</w:t>
      </w:r>
      <w:proofErr w:type="spellEnd"/>
      <w:r>
        <w:t>.</w:t>
      </w:r>
    </w:p>
    <w:p w14:paraId="0B72BD24" w14:textId="77777777" w:rsidR="008E2AE6" w:rsidRDefault="008E2AE6" w:rsidP="008E2AE6">
      <w:pPr>
        <w:spacing w:after="60"/>
        <w:ind w:left="317" w:hanging="317"/>
      </w:pPr>
      <w:r>
        <w:t>3.  Select Runtime → Change runtime type → T4 GPU if available.</w:t>
      </w:r>
    </w:p>
    <w:p w14:paraId="4BCED2CA" w14:textId="77777777" w:rsidR="008E2AE6" w:rsidRDefault="008E2AE6" w:rsidP="008E2AE6">
      <w:pPr>
        <w:spacing w:after="60"/>
        <w:ind w:left="317" w:hanging="317"/>
      </w:pPr>
      <w:r>
        <w:t>4.  Run the notebook cells in order.</w:t>
      </w:r>
    </w:p>
    <w:p w14:paraId="58796403" w14:textId="77777777" w:rsidR="008E2AE6" w:rsidRDefault="008E2AE6" w:rsidP="008E2AE6">
      <w:pPr>
        <w:pStyle w:val="Heading2"/>
      </w:pPr>
      <w:r>
        <w:lastRenderedPageBreak/>
        <w:t>B2. Select the number of classes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9350"/>
      </w:tblGrid>
      <w:tr w:rsidR="008E2AE6" w14:paraId="1E3F104B" w14:textId="77777777" w:rsidTr="00410119">
        <w:trPr>
          <w:jc w:val="center"/>
        </w:trPr>
        <w:tc>
          <w:tcPr>
            <w:tcW w:w="10166" w:type="dxa"/>
            <w:shd w:val="clear" w:color="auto" w:fill="F6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3FEBA54" w14:textId="77777777" w:rsidR="008E2AE6" w:rsidRDefault="008E2AE6" w:rsidP="00410119">
            <w:pPr>
              <w:spacing w:after="0"/>
            </w:pPr>
            <w:r>
              <w:rPr>
                <w:rFonts w:ascii="Consolas" w:hAnsi="Consolas"/>
                <w:color w:val="1F2937"/>
                <w:sz w:val="18"/>
              </w:rPr>
              <w:t>NUMBER_OF_CLASSES = 4   # Recommended for this lab</w:t>
            </w:r>
          </w:p>
        </w:tc>
      </w:tr>
    </w:tbl>
    <w:p w14:paraId="7460D6AC" w14:textId="77777777" w:rsidR="008E2AE6" w:rsidRDefault="008E2AE6" w:rsidP="008E2AE6">
      <w:r>
        <w:t>The four default AAMI heartbeat groups are:</w:t>
      </w:r>
    </w:p>
    <w:tbl>
      <w:tblPr>
        <w:tblStyle w:val="TableGrid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081"/>
        <w:gridCol w:w="3145"/>
        <w:gridCol w:w="3118"/>
      </w:tblGrid>
      <w:tr w:rsidR="008E2AE6" w14:paraId="60D8FDBD" w14:textId="77777777" w:rsidTr="00410119">
        <w:trPr>
          <w:cantSplit/>
          <w:tblHeader/>
          <w:jc w:val="center"/>
        </w:trPr>
        <w:tc>
          <w:tcPr>
            <w:tcW w:w="3389" w:type="dxa"/>
            <w:shd w:val="clear" w:color="auto" w:fill="1F6E8C"/>
            <w:vAlign w:val="center"/>
          </w:tcPr>
          <w:p w14:paraId="421884FD" w14:textId="77777777" w:rsidR="008E2AE6" w:rsidRDefault="008E2AE6" w:rsidP="00410119"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w="3389" w:type="dxa"/>
            <w:shd w:val="clear" w:color="auto" w:fill="1F6E8C"/>
            <w:vAlign w:val="center"/>
          </w:tcPr>
          <w:p w14:paraId="41B2A52B" w14:textId="77777777" w:rsidR="008E2AE6" w:rsidRDefault="008E2AE6" w:rsidP="00410119"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389" w:type="dxa"/>
            <w:shd w:val="clear" w:color="auto" w:fill="1F6E8C"/>
            <w:vAlign w:val="center"/>
          </w:tcPr>
          <w:p w14:paraId="7D77327E" w14:textId="77777777" w:rsidR="008E2AE6" w:rsidRDefault="008E2AE6" w:rsidP="00410119">
            <w:r>
              <w:rPr>
                <w:b/>
                <w:color w:val="FFFFFF"/>
                <w:sz w:val="18"/>
              </w:rPr>
              <w:t>Example source annotations</w:t>
            </w:r>
          </w:p>
        </w:tc>
      </w:tr>
      <w:tr w:rsidR="008E2AE6" w14:paraId="098523E6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B2023" w14:textId="77777777" w:rsidR="008E2AE6" w:rsidRDefault="008E2AE6" w:rsidP="00410119">
            <w:r>
              <w:rPr>
                <w:sz w:val="17"/>
              </w:rPr>
              <w:t>N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CCECF" w14:textId="77777777" w:rsidR="008E2AE6" w:rsidRDefault="008E2AE6" w:rsidP="00410119">
            <w:r>
              <w:rPr>
                <w:sz w:val="17"/>
              </w:rPr>
              <w:t>Normal-type beats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6AAD9" w14:textId="77777777" w:rsidR="008E2AE6" w:rsidRDefault="008E2AE6" w:rsidP="00410119">
            <w:r>
              <w:rPr>
                <w:sz w:val="17"/>
              </w:rPr>
              <w:t>N, L, R, e, j</w:t>
            </w:r>
          </w:p>
        </w:tc>
      </w:tr>
      <w:tr w:rsidR="008E2AE6" w14:paraId="1EAD5BFD" w14:textId="77777777" w:rsidTr="00410119">
        <w:trPr>
          <w:cantSplit/>
          <w:jc w:val="center"/>
        </w:trPr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ED298" w14:textId="77777777" w:rsidR="008E2AE6" w:rsidRDefault="008E2AE6" w:rsidP="00410119">
            <w:r>
              <w:rPr>
                <w:sz w:val="17"/>
              </w:rPr>
              <w:t>S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1F938" w14:textId="77777777" w:rsidR="008E2AE6" w:rsidRDefault="008E2AE6" w:rsidP="00410119">
            <w:r>
              <w:rPr>
                <w:sz w:val="17"/>
              </w:rPr>
              <w:t>Supraventricular ectopic beats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B7AE" w14:textId="77777777" w:rsidR="008E2AE6" w:rsidRDefault="008E2AE6" w:rsidP="00410119">
            <w:r>
              <w:rPr>
                <w:sz w:val="17"/>
              </w:rPr>
              <w:t>A, a, J, S</w:t>
            </w:r>
          </w:p>
        </w:tc>
      </w:tr>
      <w:tr w:rsidR="008E2AE6" w14:paraId="05BC09FB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EC136" w14:textId="77777777" w:rsidR="008E2AE6" w:rsidRDefault="008E2AE6" w:rsidP="00410119">
            <w:r>
              <w:rPr>
                <w:sz w:val="17"/>
              </w:rPr>
              <w:t>V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73FAE" w14:textId="77777777" w:rsidR="008E2AE6" w:rsidRDefault="008E2AE6" w:rsidP="00410119">
            <w:r>
              <w:rPr>
                <w:sz w:val="17"/>
              </w:rPr>
              <w:t>Ventricular ectopic beats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2FB36" w14:textId="77777777" w:rsidR="008E2AE6" w:rsidRDefault="008E2AE6" w:rsidP="00410119">
            <w:r>
              <w:rPr>
                <w:sz w:val="17"/>
              </w:rPr>
              <w:t>V, E</w:t>
            </w:r>
          </w:p>
        </w:tc>
      </w:tr>
      <w:tr w:rsidR="008E2AE6" w14:paraId="7C9D7E84" w14:textId="77777777" w:rsidTr="00410119">
        <w:trPr>
          <w:cantSplit/>
          <w:jc w:val="center"/>
        </w:trPr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7A0FA" w14:textId="77777777" w:rsidR="008E2AE6" w:rsidRDefault="008E2AE6" w:rsidP="00410119">
            <w:r>
              <w:rPr>
                <w:sz w:val="17"/>
              </w:rPr>
              <w:t>F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7528B" w14:textId="77777777" w:rsidR="008E2AE6" w:rsidRDefault="008E2AE6" w:rsidP="00410119">
            <w:r>
              <w:rPr>
                <w:sz w:val="17"/>
              </w:rPr>
              <w:t>Fusion beats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6490E" w14:textId="77777777" w:rsidR="008E2AE6" w:rsidRDefault="008E2AE6" w:rsidP="00410119">
            <w:r>
              <w:rPr>
                <w:sz w:val="17"/>
              </w:rPr>
              <w:t>F</w:t>
            </w:r>
          </w:p>
        </w:tc>
      </w:tr>
      <w:tr w:rsidR="008E2AE6" w14:paraId="01569586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B93C6" w14:textId="77777777" w:rsidR="008E2AE6" w:rsidRDefault="008E2AE6" w:rsidP="00410119">
            <w:r>
              <w:rPr>
                <w:sz w:val="17"/>
              </w:rPr>
              <w:t>Q (optional)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0FCA7" w14:textId="77777777" w:rsidR="008E2AE6" w:rsidRDefault="008E2AE6" w:rsidP="00410119">
            <w:r>
              <w:rPr>
                <w:sz w:val="17"/>
              </w:rPr>
              <w:t>Paced or unclassifiable beats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977D3" w14:textId="77777777" w:rsidR="008E2AE6" w:rsidRDefault="008E2AE6" w:rsidP="00410119">
            <w:r>
              <w:rPr>
                <w:sz w:val="17"/>
              </w:rPr>
              <w:t>/, f, Q</w:t>
            </w:r>
          </w:p>
        </w:tc>
      </w:tr>
    </w:tbl>
    <w:p w14:paraId="71B2EE2C" w14:textId="77777777" w:rsidR="008E2AE6" w:rsidRDefault="008E2AE6" w:rsidP="008E2AE6">
      <w:pPr>
        <w:pStyle w:val="Heading2"/>
      </w:pPr>
      <w:r>
        <w:t>B3. Understand the preprocessing</w:t>
      </w:r>
    </w:p>
    <w:p w14:paraId="78680C89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>The MIT-BIH recordings are read at 360 Hz.</w:t>
      </w:r>
    </w:p>
    <w:p w14:paraId="4AB5E791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>Each annotated beat is cropped from 0.30 s before the R peak to 0.50 s after it.</w:t>
      </w:r>
    </w:p>
    <w:p w14:paraId="3F8192FF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>The beat is resampled to 200 samples at 250 Hz to match the XIAO acquisition rate.</w:t>
      </w:r>
    </w:p>
    <w:p w14:paraId="68F11B00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>The mean is removed and the beat is divided by its largest absolute amplitude.</w:t>
      </w:r>
    </w:p>
    <w:p w14:paraId="04A5AB17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>Training and testing use different patient records to reduce data leakage.</w:t>
      </w:r>
    </w:p>
    <w:p w14:paraId="62A14DE5" w14:textId="77777777" w:rsidR="008E2AE6" w:rsidRDefault="008E2AE6" w:rsidP="008E2AE6">
      <w:pPr>
        <w:pStyle w:val="Heading2"/>
      </w:pPr>
      <w:r>
        <w:t>B4. Train and evaluate</w:t>
      </w:r>
    </w:p>
    <w:p w14:paraId="61364167" w14:textId="77777777" w:rsidR="008E2AE6" w:rsidRDefault="008E2AE6" w:rsidP="008E2AE6">
      <w:pPr>
        <w:spacing w:after="60"/>
        <w:ind w:left="317" w:hanging="317"/>
      </w:pPr>
      <w:r>
        <w:t>1.  Inspect the example waveform plotted for each class.</w:t>
      </w:r>
    </w:p>
    <w:p w14:paraId="7977E5E1" w14:textId="77777777" w:rsidR="008E2AE6" w:rsidRDefault="008E2AE6" w:rsidP="008E2AE6">
      <w:pPr>
        <w:spacing w:after="60"/>
        <w:ind w:left="317" w:hanging="317"/>
      </w:pPr>
      <w:r>
        <w:t>2.  Run the training cell and wait for early stopping.</w:t>
      </w:r>
    </w:p>
    <w:p w14:paraId="07BAE44C" w14:textId="77777777" w:rsidR="008E2AE6" w:rsidRDefault="008E2AE6" w:rsidP="008E2AE6">
      <w:pPr>
        <w:spacing w:after="60"/>
        <w:ind w:left="317" w:hanging="317"/>
      </w:pPr>
      <w:r>
        <w:t>3.  Record the floating-point test accuracy.</w:t>
      </w:r>
    </w:p>
    <w:p w14:paraId="27D4FF51" w14:textId="77777777" w:rsidR="008E2AE6" w:rsidRDefault="008E2AE6" w:rsidP="008E2AE6">
      <w:pPr>
        <w:spacing w:after="60"/>
        <w:ind w:left="317" w:hanging="317"/>
      </w:pPr>
      <w:r>
        <w:t>4.  Record precision, recall, and F1 score for N, S, V, and F.</w:t>
      </w:r>
    </w:p>
    <w:p w14:paraId="315399BF" w14:textId="77777777" w:rsidR="008E2AE6" w:rsidRDefault="008E2AE6" w:rsidP="008E2AE6">
      <w:pPr>
        <w:spacing w:after="60"/>
        <w:ind w:left="317" w:hanging="317"/>
      </w:pPr>
      <w:r>
        <w:t>5.  Inspect the confusion matrix. Pay particular attention to S and F, which have fewer examples.</w:t>
      </w:r>
    </w:p>
    <w:p w14:paraId="6F3E0DA0" w14:textId="77777777" w:rsidR="008E2AE6" w:rsidRDefault="008E2AE6" w:rsidP="008E2AE6">
      <w:pPr>
        <w:spacing w:after="60"/>
        <w:ind w:left="317" w:hanging="317"/>
      </w:pPr>
      <w:r>
        <w:t>6.  Convert the model to fully quantized int8 TensorFlow Lite and evaluate it again.</w:t>
      </w:r>
    </w:p>
    <w:p w14:paraId="3C1A3AA2" w14:textId="77777777" w:rsidR="008E2AE6" w:rsidRDefault="008E2AE6" w:rsidP="008E2AE6">
      <w:pPr>
        <w:pStyle w:val="Heading2"/>
      </w:pPr>
      <w:r>
        <w:t>B5. Download deployment files</w:t>
      </w:r>
    </w:p>
    <w:p w14:paraId="5548371C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proofErr w:type="spellStart"/>
      <w:r>
        <w:t>model.h</w:t>
      </w:r>
      <w:proofErr w:type="spellEnd"/>
      <w:r>
        <w:t xml:space="preserve"> — the int8 TensorFlow Lite model stored as a C array.</w:t>
      </w:r>
    </w:p>
    <w:p w14:paraId="4E771A58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proofErr w:type="spellStart"/>
      <w:r>
        <w:t>ecg_model_config.h</w:t>
      </w:r>
      <w:proofErr w:type="spellEnd"/>
      <w:r>
        <w:t xml:space="preserve"> — sample rate, window size, class count, quantization parameters, and labels.</w:t>
      </w:r>
    </w:p>
    <w:p w14:paraId="68CD14A4" w14:textId="77777777" w:rsidR="008E2AE6" w:rsidRDefault="008E2AE6" w:rsidP="008E2AE6">
      <w:pPr>
        <w:pStyle w:val="Heading1"/>
      </w:pPr>
      <w:r>
        <w:t>Part C — Deploy the model and advertise results by BLE</w:t>
      </w:r>
    </w:p>
    <w:p w14:paraId="1E9DCF64" w14:textId="77777777" w:rsidR="008E2AE6" w:rsidRDefault="008E2AE6" w:rsidP="008E2AE6">
      <w:r>
        <w:rPr>
          <w:b/>
        </w:rPr>
        <w:t>Estimated time: 40–50 minutes</w:t>
      </w:r>
    </w:p>
    <w:p w14:paraId="2729F3D0" w14:textId="77777777" w:rsidR="008E2AE6" w:rsidRDefault="008E2AE6" w:rsidP="008E2AE6">
      <w:pPr>
        <w:pStyle w:val="Heading2"/>
      </w:pPr>
      <w:r>
        <w:t>C1. Prepare the XIAO project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9350"/>
      </w:tblGrid>
      <w:tr w:rsidR="008E2AE6" w14:paraId="084B9BCD" w14:textId="77777777" w:rsidTr="00410119">
        <w:trPr>
          <w:jc w:val="center"/>
        </w:trPr>
        <w:tc>
          <w:tcPr>
            <w:tcW w:w="10166" w:type="dxa"/>
            <w:shd w:val="clear" w:color="auto" w:fill="F6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F7B4D27" w14:textId="77777777" w:rsidR="008E2AE6" w:rsidRDefault="008E2AE6" w:rsidP="00410119">
            <w:pPr>
              <w:spacing w:after="0"/>
            </w:pPr>
            <w:proofErr w:type="spellStart"/>
            <w:r>
              <w:rPr>
                <w:rFonts w:ascii="Consolas" w:hAnsi="Consolas"/>
                <w:color w:val="1F2937"/>
                <w:sz w:val="17"/>
              </w:rPr>
              <w:t>ECG_XIAO_BLE_Beacon_Classifier</w:t>
            </w:r>
            <w:proofErr w:type="spellEnd"/>
            <w:r>
              <w:rPr>
                <w:rFonts w:ascii="Consolas" w:hAnsi="Consolas"/>
                <w:color w:val="1F2937"/>
                <w:sz w:val="17"/>
              </w:rPr>
              <w:t>/</w:t>
            </w:r>
            <w:r>
              <w:rPr>
                <w:rFonts w:ascii="Consolas" w:hAnsi="Consolas"/>
                <w:color w:val="1F2937"/>
                <w:sz w:val="17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color w:val="1F2937"/>
                <w:sz w:val="17"/>
              </w:rPr>
              <w:t>ECG_XIAO_BLE_Beacon_Classifier.ino</w:t>
            </w:r>
            <w:proofErr w:type="spellEnd"/>
            <w:r>
              <w:rPr>
                <w:rFonts w:ascii="Consolas" w:hAnsi="Consolas"/>
                <w:color w:val="1F2937"/>
                <w:sz w:val="17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color w:val="1F2937"/>
                <w:sz w:val="17"/>
              </w:rPr>
              <w:t>model.h</w:t>
            </w:r>
            <w:proofErr w:type="spellEnd"/>
            <w:r>
              <w:rPr>
                <w:rFonts w:ascii="Consolas" w:hAnsi="Consolas"/>
                <w:color w:val="1F2937"/>
                <w:sz w:val="17"/>
              </w:rPr>
              <w:br/>
              <w:t xml:space="preserve">└── </w:t>
            </w:r>
            <w:proofErr w:type="spellStart"/>
            <w:r>
              <w:rPr>
                <w:rFonts w:ascii="Consolas" w:hAnsi="Consolas"/>
                <w:color w:val="1F2937"/>
                <w:sz w:val="17"/>
              </w:rPr>
              <w:t>ecg_model_config.h</w:t>
            </w:r>
            <w:proofErr w:type="spellEnd"/>
          </w:p>
        </w:tc>
      </w:tr>
    </w:tbl>
    <w:p w14:paraId="57A4B7A7" w14:textId="77777777" w:rsidR="008E2AE6" w:rsidRDefault="008E2AE6" w:rsidP="008E2AE6">
      <w:pPr>
        <w:spacing w:after="60"/>
        <w:ind w:left="317" w:hanging="317"/>
      </w:pPr>
      <w:r>
        <w:t xml:space="preserve">1.  Replace the supplied </w:t>
      </w:r>
      <w:proofErr w:type="spellStart"/>
      <w:r>
        <w:t>model.h</w:t>
      </w:r>
      <w:proofErr w:type="spellEnd"/>
      <w:r>
        <w:t xml:space="preserve"> and </w:t>
      </w:r>
      <w:proofErr w:type="spellStart"/>
      <w:r>
        <w:t>ecg_model_config.h</w:t>
      </w:r>
      <w:proofErr w:type="spellEnd"/>
      <w:r>
        <w:t xml:space="preserve"> with the files generated by your </w:t>
      </w:r>
      <w:proofErr w:type="spellStart"/>
      <w:r>
        <w:t>Colab</w:t>
      </w:r>
      <w:proofErr w:type="spellEnd"/>
      <w:r>
        <w:t xml:space="preserve"> run.</w:t>
      </w:r>
    </w:p>
    <w:p w14:paraId="652653A3" w14:textId="77777777" w:rsidR="008E2AE6" w:rsidRDefault="008E2AE6" w:rsidP="008E2AE6">
      <w:pPr>
        <w:spacing w:after="60"/>
        <w:ind w:left="317" w:hanging="317"/>
      </w:pPr>
      <w:r>
        <w:t xml:space="preserve">2.  In Boards Manager, install </w:t>
      </w:r>
      <w:proofErr w:type="spellStart"/>
      <w:r>
        <w:t>Seeed</w:t>
      </w:r>
      <w:proofErr w:type="spellEnd"/>
      <w:r>
        <w:t xml:space="preserve"> nRF52 </w:t>
      </w:r>
      <w:proofErr w:type="spellStart"/>
      <w:r>
        <w:t>mbed</w:t>
      </w:r>
      <w:proofErr w:type="spellEnd"/>
      <w:r>
        <w:t>-enabled Boards.</w:t>
      </w:r>
    </w:p>
    <w:p w14:paraId="0A63897B" w14:textId="77777777" w:rsidR="008E2AE6" w:rsidRDefault="008E2AE6" w:rsidP="008E2AE6">
      <w:pPr>
        <w:spacing w:after="60"/>
        <w:ind w:left="317" w:hanging="317"/>
      </w:pPr>
      <w:r>
        <w:t xml:space="preserve">3.  Select the XIAO nRF52840 Sense/Sense Plus board from the </w:t>
      </w:r>
      <w:proofErr w:type="spellStart"/>
      <w:r>
        <w:t>mbed</w:t>
      </w:r>
      <w:proofErr w:type="spellEnd"/>
      <w:r>
        <w:t>-enabled section.</w:t>
      </w:r>
    </w:p>
    <w:p w14:paraId="279DF16D" w14:textId="77777777" w:rsidR="008E2AE6" w:rsidRDefault="008E2AE6" w:rsidP="008E2AE6">
      <w:pPr>
        <w:spacing w:after="60"/>
        <w:ind w:left="317" w:hanging="317"/>
      </w:pPr>
      <w:r>
        <w:t xml:space="preserve">4.  Install </w:t>
      </w:r>
      <w:proofErr w:type="spellStart"/>
      <w:r>
        <w:t>Chirale_TensorFlowLite</w:t>
      </w:r>
      <w:proofErr w:type="spellEnd"/>
      <w:r>
        <w:t xml:space="preserve"> and </w:t>
      </w:r>
      <w:proofErr w:type="spellStart"/>
      <w:r>
        <w:t>ArduinoBLE</w:t>
      </w:r>
      <w:proofErr w:type="spellEnd"/>
      <w:r>
        <w:t xml:space="preserve"> from Library Manager.</w:t>
      </w:r>
    </w:p>
    <w:p w14:paraId="7143AFD9" w14:textId="77777777" w:rsidR="008E2AE6" w:rsidRDefault="008E2AE6" w:rsidP="008E2AE6">
      <w:pPr>
        <w:spacing w:after="60"/>
        <w:ind w:left="317" w:hanging="317"/>
      </w:pPr>
      <w:r>
        <w:t>5.  Keep the AD8232 OUTPUT connected to D0/A0.</w:t>
      </w:r>
    </w:p>
    <w:p w14:paraId="4CBDFC16" w14:textId="77777777" w:rsidR="008E2AE6" w:rsidRDefault="008E2AE6" w:rsidP="008E2AE6">
      <w:pPr>
        <w:spacing w:after="60"/>
        <w:ind w:left="317" w:hanging="317"/>
      </w:pPr>
      <w:r>
        <w:t xml:space="preserve">6.  Upload </w:t>
      </w:r>
      <w:proofErr w:type="spellStart"/>
      <w:r>
        <w:t>ECG_XIAO_BLE_Beacon_Classifier.ino</w:t>
      </w:r>
      <w:proofErr w:type="spellEnd"/>
      <w:r>
        <w:t xml:space="preserve"> and open Serial Monitor at 115200 baud.</w:t>
      </w:r>
    </w:p>
    <w:p w14:paraId="2F7CB355" w14:textId="77777777" w:rsidR="008E2AE6" w:rsidRDefault="008E2AE6" w:rsidP="008E2AE6">
      <w:pPr>
        <w:pStyle w:val="Heading2"/>
      </w:pPr>
      <w:r>
        <w:t>C2. Observe startup and classification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9350"/>
      </w:tblGrid>
      <w:tr w:rsidR="008E2AE6" w14:paraId="2271B3ED" w14:textId="77777777" w:rsidTr="00410119">
        <w:trPr>
          <w:jc w:val="center"/>
        </w:trPr>
        <w:tc>
          <w:tcPr>
            <w:tcW w:w="10166" w:type="dxa"/>
            <w:shd w:val="clear" w:color="auto" w:fill="F6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DF88776" w14:textId="77777777" w:rsidR="008E2AE6" w:rsidRDefault="008E2AE6" w:rsidP="00410119"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TensorFlow Lite Micro initialized.</w:t>
            </w:r>
            <w:r>
              <w:rPr>
                <w:rFonts w:ascii="Consolas" w:hAnsi="Consolas"/>
                <w:color w:val="1F2937"/>
                <w:sz w:val="16"/>
              </w:rPr>
              <w:br/>
              <w:t>Model bytes: ...</w:t>
            </w:r>
            <w:r>
              <w:rPr>
                <w:rFonts w:ascii="Consolas" w:hAnsi="Consolas"/>
                <w:color w:val="1F2937"/>
                <w:sz w:val="16"/>
              </w:rPr>
              <w:br/>
              <w:t>Input scale: ...</w:t>
            </w:r>
            <w:r>
              <w:rPr>
                <w:rFonts w:ascii="Consolas" w:hAnsi="Consolas"/>
                <w:color w:val="1F2937"/>
                <w:sz w:val="16"/>
              </w:rPr>
              <w:br/>
              <w:t>Input zero point: ...</w:t>
            </w:r>
            <w:r>
              <w:rPr>
                <w:rFonts w:ascii="Consolas" w:hAnsi="Consolas"/>
                <w:color w:val="1F2937"/>
                <w:sz w:val="16"/>
              </w:rPr>
              <w:br/>
              <w:t>Output classes: 4</w:t>
            </w:r>
            <w:r>
              <w:rPr>
                <w:rFonts w:ascii="Consolas" w:hAnsi="Consolas"/>
                <w:color w:val="1F2937"/>
                <w:sz w:val="16"/>
              </w:rPr>
              <w:br/>
              <w:t>BLE beacon: CALIBRATING | seq=1</w:t>
            </w:r>
            <w:r>
              <w:rPr>
                <w:rFonts w:ascii="Consolas" w:hAnsi="Consolas"/>
                <w:color w:val="1F2937"/>
                <w:sz w:val="16"/>
              </w:rPr>
              <w:br/>
              <w:t>R-peak detector calibrated.</w:t>
            </w:r>
            <w:r>
              <w:rPr>
                <w:rFonts w:ascii="Consolas" w:hAnsi="Consolas"/>
                <w:color w:val="1F2937"/>
                <w:sz w:val="16"/>
              </w:rPr>
              <w:br/>
              <w:t>Initial threshold: ...</w:t>
            </w:r>
            <w:r>
              <w:rPr>
                <w:rFonts w:ascii="Consolas" w:hAnsi="Consolas"/>
                <w:color w:val="1F2937"/>
                <w:sz w:val="16"/>
              </w:rPr>
              <w:br/>
              <w:t>BLE beacon: NOT DETECTED | seq=2</w:t>
            </w:r>
          </w:p>
        </w:tc>
      </w:tr>
    </w:tbl>
    <w:p w14:paraId="7F1060D0" w14:textId="77777777" w:rsidR="008E2AE6" w:rsidRDefault="008E2AE6" w:rsidP="008E2AE6">
      <w:r>
        <w:t>When a valid beat is detected and classified, the monitor prints all probabilities: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9350"/>
      </w:tblGrid>
      <w:tr w:rsidR="008E2AE6" w14:paraId="02283D67" w14:textId="77777777" w:rsidTr="00410119">
        <w:trPr>
          <w:jc w:val="center"/>
        </w:trPr>
        <w:tc>
          <w:tcPr>
            <w:tcW w:w="10166" w:type="dxa"/>
            <w:shd w:val="clear" w:color="auto" w:fill="F6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25F03F9" w14:textId="77777777" w:rsidR="008E2AE6" w:rsidRDefault="008E2AE6" w:rsidP="00410119"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Beat @ 8.24 s | N:82.4% | S:5.1% | V:10.8% | F:1.7% =&gt; N Normal-type (82.4%)</w:t>
            </w:r>
            <w:r>
              <w:rPr>
                <w:rFonts w:ascii="Consolas" w:hAnsi="Consolas"/>
                <w:color w:val="1F2937"/>
                <w:sz w:val="16"/>
              </w:rPr>
              <w:br/>
              <w:t>BLE beacon: DETECTED | class=N | confidence=82% | bpm=74 | seq=3</w:t>
            </w:r>
          </w:p>
        </w:tc>
      </w:tr>
    </w:tbl>
    <w:p w14:paraId="5CC85901" w14:textId="77777777" w:rsidR="008E2AE6" w:rsidRDefault="008E2AE6" w:rsidP="008E2AE6">
      <w:pPr>
        <w:pStyle w:val="Heading2"/>
      </w:pPr>
      <w:r>
        <w:t>C3. BLE status logic</w:t>
      </w:r>
    </w:p>
    <w:tbl>
      <w:tblPr>
        <w:tblStyle w:val="TableGrid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116"/>
        <w:gridCol w:w="3111"/>
        <w:gridCol w:w="3117"/>
      </w:tblGrid>
      <w:tr w:rsidR="008E2AE6" w14:paraId="23E79DAA" w14:textId="77777777" w:rsidTr="00410119">
        <w:trPr>
          <w:cantSplit/>
          <w:tblHeader/>
          <w:jc w:val="center"/>
        </w:trPr>
        <w:tc>
          <w:tcPr>
            <w:tcW w:w="3389" w:type="dxa"/>
            <w:shd w:val="clear" w:color="auto" w:fill="1F6E8C"/>
            <w:vAlign w:val="center"/>
          </w:tcPr>
          <w:p w14:paraId="0D0B6B3D" w14:textId="77777777" w:rsidR="008E2AE6" w:rsidRDefault="008E2AE6" w:rsidP="00410119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389" w:type="dxa"/>
            <w:shd w:val="clear" w:color="auto" w:fill="1F6E8C"/>
            <w:vAlign w:val="center"/>
          </w:tcPr>
          <w:p w14:paraId="0A1DAE8C" w14:textId="77777777" w:rsidR="008E2AE6" w:rsidRDefault="008E2AE6" w:rsidP="00410119"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w="3389" w:type="dxa"/>
            <w:shd w:val="clear" w:color="auto" w:fill="1F6E8C"/>
            <w:vAlign w:val="center"/>
          </w:tcPr>
          <w:p w14:paraId="2FBDEADB" w14:textId="77777777" w:rsidR="008E2AE6" w:rsidRDefault="008E2AE6" w:rsidP="00410119">
            <w:r>
              <w:rPr>
                <w:b/>
                <w:color w:val="FFFFFF"/>
                <w:sz w:val="18"/>
              </w:rPr>
              <w:t>When it is advertised</w:t>
            </w:r>
          </w:p>
        </w:tc>
      </w:tr>
      <w:tr w:rsidR="008E2AE6" w14:paraId="270C3DA2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84EE4" w14:textId="77777777" w:rsidR="008E2AE6" w:rsidRDefault="008E2AE6" w:rsidP="00410119">
            <w:r>
              <w:rPr>
                <w:sz w:val="17"/>
              </w:rPr>
              <w:t>CALIBRATING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722EB" w14:textId="77777777" w:rsidR="008E2AE6" w:rsidRDefault="008E2AE6" w:rsidP="00410119">
            <w:r>
              <w:rPr>
                <w:sz w:val="17"/>
              </w:rPr>
              <w:t>R-peak detector is learning the initial signal/noise levels.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38404" w14:textId="77777777" w:rsidR="008E2AE6" w:rsidRDefault="008E2AE6" w:rsidP="00410119">
            <w:r>
              <w:rPr>
                <w:sz w:val="17"/>
              </w:rPr>
              <w:t>Immediately after startup.</w:t>
            </w:r>
          </w:p>
        </w:tc>
      </w:tr>
      <w:tr w:rsidR="008E2AE6" w14:paraId="30900EC5" w14:textId="77777777" w:rsidTr="00410119">
        <w:trPr>
          <w:cantSplit/>
          <w:jc w:val="center"/>
        </w:trPr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541D3" w14:textId="77777777" w:rsidR="008E2AE6" w:rsidRDefault="008E2AE6" w:rsidP="00410119">
            <w:r>
              <w:rPr>
                <w:sz w:val="17"/>
              </w:rPr>
              <w:t>NOT DETECTED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B0A8E" w14:textId="77777777" w:rsidR="008E2AE6" w:rsidRDefault="008E2AE6" w:rsidP="00410119">
            <w:r>
              <w:rPr>
                <w:sz w:val="17"/>
              </w:rPr>
              <w:t>No valid classification is available.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0A754" w14:textId="77777777" w:rsidR="008E2AE6" w:rsidRDefault="008E2AE6" w:rsidP="00410119">
            <w:r>
              <w:rPr>
                <w:sz w:val="17"/>
              </w:rPr>
              <w:t>After calibration or after five seconds without a valid classification.</w:t>
            </w:r>
          </w:p>
        </w:tc>
      </w:tr>
      <w:tr w:rsidR="008E2AE6" w14:paraId="084EEB01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35976" w14:textId="77777777" w:rsidR="008E2AE6" w:rsidRDefault="008E2AE6" w:rsidP="00410119">
            <w:r>
              <w:rPr>
                <w:sz w:val="17"/>
              </w:rPr>
              <w:t>DETECTED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BB8B1" w14:textId="77777777" w:rsidR="008E2AE6" w:rsidRDefault="008E2AE6" w:rsidP="00410119">
            <w:r>
              <w:rPr>
                <w:sz w:val="17"/>
              </w:rPr>
              <w:t>A beat was accepted and classified.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93A51" w14:textId="77777777" w:rsidR="008E2AE6" w:rsidRDefault="008E2AE6" w:rsidP="00410119">
            <w:r>
              <w:rPr>
                <w:sz w:val="17"/>
              </w:rPr>
              <w:t xml:space="preserve">After successful </w:t>
            </w:r>
            <w:proofErr w:type="spellStart"/>
            <w:r>
              <w:rPr>
                <w:sz w:val="17"/>
              </w:rPr>
              <w:t>TinyML</w:t>
            </w:r>
            <w:proofErr w:type="spellEnd"/>
            <w:r>
              <w:rPr>
                <w:sz w:val="17"/>
              </w:rPr>
              <w:t xml:space="preserve"> inference.</w:t>
            </w:r>
          </w:p>
        </w:tc>
      </w:tr>
    </w:tbl>
    <w:p w14:paraId="569A33F8" w14:textId="77777777" w:rsidR="008E2AE6" w:rsidRDefault="008E2AE6" w:rsidP="008E2AE6">
      <w:pPr>
        <w:pStyle w:val="Heading2"/>
      </w:pPr>
      <w:r>
        <w:t>C4. BLE beacon packet</w:t>
      </w:r>
    </w:p>
    <w:tbl>
      <w:tblPr>
        <w:tblStyle w:val="TableGrid"/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088"/>
        <w:gridCol w:w="3120"/>
        <w:gridCol w:w="3136"/>
      </w:tblGrid>
      <w:tr w:rsidR="008E2AE6" w14:paraId="60A4883D" w14:textId="77777777" w:rsidTr="00410119">
        <w:trPr>
          <w:cantSplit/>
          <w:tblHeader/>
          <w:jc w:val="center"/>
        </w:trPr>
        <w:tc>
          <w:tcPr>
            <w:tcW w:w="3389" w:type="dxa"/>
            <w:shd w:val="clear" w:color="auto" w:fill="1F6E8C"/>
            <w:vAlign w:val="center"/>
          </w:tcPr>
          <w:p w14:paraId="74C88A2E" w14:textId="77777777" w:rsidR="008E2AE6" w:rsidRDefault="008E2AE6" w:rsidP="00410119">
            <w:r>
              <w:rPr>
                <w:b/>
                <w:color w:val="FFFFFF"/>
                <w:sz w:val="18"/>
              </w:rPr>
              <w:t>Byte(s)</w:t>
            </w:r>
          </w:p>
        </w:tc>
        <w:tc>
          <w:tcPr>
            <w:tcW w:w="3389" w:type="dxa"/>
            <w:shd w:val="clear" w:color="auto" w:fill="1F6E8C"/>
            <w:vAlign w:val="center"/>
          </w:tcPr>
          <w:p w14:paraId="4C6A05CA" w14:textId="77777777" w:rsidR="008E2AE6" w:rsidRDefault="008E2AE6" w:rsidP="00410119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389" w:type="dxa"/>
            <w:shd w:val="clear" w:color="auto" w:fill="1F6E8C"/>
            <w:vAlign w:val="center"/>
          </w:tcPr>
          <w:p w14:paraId="1A6CF29F" w14:textId="77777777" w:rsidR="008E2AE6" w:rsidRDefault="008E2AE6" w:rsidP="00410119">
            <w:r>
              <w:rPr>
                <w:b/>
                <w:color w:val="FFFFFF"/>
                <w:sz w:val="18"/>
              </w:rPr>
              <w:t>Values</w:t>
            </w:r>
          </w:p>
        </w:tc>
      </w:tr>
      <w:tr w:rsidR="008E2AE6" w14:paraId="212692C8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B7B22" w14:textId="77777777" w:rsidR="008E2AE6" w:rsidRDefault="008E2AE6" w:rsidP="00410119">
            <w:r>
              <w:rPr>
                <w:sz w:val="17"/>
              </w:rPr>
              <w:t>0–1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F7B35" w14:textId="77777777" w:rsidR="008E2AE6" w:rsidRDefault="008E2AE6" w:rsidP="00410119">
            <w:r>
              <w:rPr>
                <w:sz w:val="17"/>
              </w:rPr>
              <w:t>Company ID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6480A" w14:textId="77777777" w:rsidR="008E2AE6" w:rsidRDefault="008E2AE6" w:rsidP="00410119">
            <w:r>
              <w:rPr>
                <w:sz w:val="17"/>
              </w:rPr>
              <w:t>0xFFFF, laboratory use</w:t>
            </w:r>
          </w:p>
        </w:tc>
      </w:tr>
      <w:tr w:rsidR="008E2AE6" w14:paraId="6D9E07B8" w14:textId="77777777" w:rsidTr="00410119">
        <w:trPr>
          <w:cantSplit/>
          <w:jc w:val="center"/>
        </w:trPr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9D2C1" w14:textId="77777777" w:rsidR="008E2AE6" w:rsidRDefault="008E2AE6" w:rsidP="00410119">
            <w:r>
              <w:rPr>
                <w:sz w:val="17"/>
              </w:rPr>
              <w:t>2–4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7169F" w14:textId="77777777" w:rsidR="008E2AE6" w:rsidRDefault="008E2AE6" w:rsidP="00410119">
            <w:r>
              <w:rPr>
                <w:sz w:val="17"/>
              </w:rPr>
              <w:t>Magic identifier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BA9CD" w14:textId="77777777" w:rsidR="008E2AE6" w:rsidRDefault="008E2AE6" w:rsidP="00410119">
            <w:r>
              <w:rPr>
                <w:sz w:val="17"/>
              </w:rPr>
              <w:t>ASCII E C G</w:t>
            </w:r>
          </w:p>
        </w:tc>
      </w:tr>
      <w:tr w:rsidR="008E2AE6" w14:paraId="5F43AF44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B0D8F" w14:textId="77777777" w:rsidR="008E2AE6" w:rsidRDefault="008E2AE6" w:rsidP="00410119">
            <w:r>
              <w:rPr>
                <w:sz w:val="17"/>
              </w:rPr>
              <w:t>5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4208E" w14:textId="77777777" w:rsidR="008E2AE6" w:rsidRDefault="008E2AE6" w:rsidP="00410119">
            <w:r>
              <w:rPr>
                <w:sz w:val="17"/>
              </w:rPr>
              <w:t>Protocol version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1E039" w14:textId="77777777" w:rsidR="008E2AE6" w:rsidRDefault="008E2AE6" w:rsidP="00410119">
            <w:r>
              <w:rPr>
                <w:sz w:val="17"/>
              </w:rPr>
              <w:t>1</w:t>
            </w:r>
          </w:p>
        </w:tc>
      </w:tr>
      <w:tr w:rsidR="008E2AE6" w14:paraId="47CD2C33" w14:textId="77777777" w:rsidTr="00410119">
        <w:trPr>
          <w:cantSplit/>
          <w:jc w:val="center"/>
        </w:trPr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7A543" w14:textId="77777777" w:rsidR="008E2AE6" w:rsidRDefault="008E2AE6" w:rsidP="00410119">
            <w:r>
              <w:rPr>
                <w:sz w:val="17"/>
              </w:rPr>
              <w:t>6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C1D9" w14:textId="77777777" w:rsidR="008E2AE6" w:rsidRDefault="008E2AE6" w:rsidP="00410119">
            <w:r>
              <w:rPr>
                <w:sz w:val="17"/>
              </w:rPr>
              <w:t>Status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878C1" w14:textId="77777777" w:rsidR="008E2AE6" w:rsidRDefault="008E2AE6" w:rsidP="00410119">
            <w:r>
              <w:rPr>
                <w:sz w:val="17"/>
              </w:rPr>
              <w:t>0=Not detected, 1=Detected, 2=Calibrating</w:t>
            </w:r>
          </w:p>
        </w:tc>
      </w:tr>
      <w:tr w:rsidR="008E2AE6" w14:paraId="471C91E3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58130" w14:textId="77777777" w:rsidR="008E2AE6" w:rsidRDefault="008E2AE6" w:rsidP="00410119">
            <w:r>
              <w:rPr>
                <w:sz w:val="17"/>
              </w:rPr>
              <w:t>7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9CE0E" w14:textId="77777777" w:rsidR="008E2AE6" w:rsidRDefault="008E2AE6" w:rsidP="00410119">
            <w:r>
              <w:rPr>
                <w:sz w:val="17"/>
              </w:rPr>
              <w:t>Class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2AABC" w14:textId="77777777" w:rsidR="008E2AE6" w:rsidRDefault="008E2AE6" w:rsidP="00410119">
            <w:r>
              <w:rPr>
                <w:sz w:val="17"/>
              </w:rPr>
              <w:t>0=N, 1=S, 2=V, 3=F, 4=Q, 255=None</w:t>
            </w:r>
          </w:p>
        </w:tc>
      </w:tr>
      <w:tr w:rsidR="008E2AE6" w14:paraId="4A6DFA64" w14:textId="77777777" w:rsidTr="00410119">
        <w:trPr>
          <w:cantSplit/>
          <w:jc w:val="center"/>
        </w:trPr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59605" w14:textId="77777777" w:rsidR="008E2AE6" w:rsidRDefault="008E2AE6" w:rsidP="00410119">
            <w:r>
              <w:rPr>
                <w:sz w:val="17"/>
              </w:rPr>
              <w:t>8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919FB" w14:textId="77777777" w:rsidR="008E2AE6" w:rsidRDefault="008E2AE6" w:rsidP="00410119">
            <w:r>
              <w:rPr>
                <w:sz w:val="17"/>
              </w:rPr>
              <w:t>Confidence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675B1" w14:textId="77777777" w:rsidR="008E2AE6" w:rsidRDefault="008E2AE6" w:rsidP="00410119">
            <w:r>
              <w:rPr>
                <w:sz w:val="17"/>
              </w:rPr>
              <w:t>0–100%</w:t>
            </w:r>
          </w:p>
        </w:tc>
      </w:tr>
      <w:tr w:rsidR="008E2AE6" w14:paraId="69DFDC2E" w14:textId="77777777" w:rsidTr="00410119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BA82A" w14:textId="77777777" w:rsidR="008E2AE6" w:rsidRDefault="008E2AE6" w:rsidP="00410119">
            <w:r>
              <w:rPr>
                <w:sz w:val="17"/>
              </w:rPr>
              <w:t>9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F4B4B" w14:textId="77777777" w:rsidR="008E2AE6" w:rsidRDefault="008E2AE6" w:rsidP="00410119">
            <w:r>
              <w:rPr>
                <w:sz w:val="17"/>
              </w:rPr>
              <w:t>Heart rate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855C9" w14:textId="77777777" w:rsidR="008E2AE6" w:rsidRDefault="008E2AE6" w:rsidP="00410119">
            <w:r>
              <w:rPr>
                <w:sz w:val="17"/>
              </w:rPr>
              <w:t>BPM; 0 means unavailable</w:t>
            </w:r>
          </w:p>
        </w:tc>
      </w:tr>
      <w:tr w:rsidR="008E2AE6" w14:paraId="37B6C3D2" w14:textId="77777777" w:rsidTr="00410119">
        <w:trPr>
          <w:cantSplit/>
          <w:jc w:val="center"/>
        </w:trPr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EBA96" w14:textId="77777777" w:rsidR="008E2AE6" w:rsidRDefault="008E2AE6" w:rsidP="00410119">
            <w:r>
              <w:rPr>
                <w:sz w:val="17"/>
              </w:rPr>
              <w:t>10–11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8D937" w14:textId="77777777" w:rsidR="008E2AE6" w:rsidRDefault="008E2AE6" w:rsidP="00410119">
            <w:r>
              <w:rPr>
                <w:sz w:val="17"/>
              </w:rPr>
              <w:t>Sequence number</w:t>
            </w:r>
          </w:p>
        </w:tc>
        <w:tc>
          <w:tcPr>
            <w:tcW w:w="3389" w:type="dxa"/>
            <w:shd w:val="clear" w:color="auto" w:fill="F3F7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21330" w14:textId="77777777" w:rsidR="008E2AE6" w:rsidRDefault="008E2AE6" w:rsidP="00410119">
            <w:r>
              <w:rPr>
                <w:sz w:val="17"/>
              </w:rPr>
              <w:t>Little-endian counter</w:t>
            </w:r>
          </w:p>
        </w:tc>
      </w:tr>
    </w:tbl>
    <w:p w14:paraId="6F9DC354" w14:textId="77777777" w:rsidR="008E2AE6" w:rsidRDefault="008E2AE6" w:rsidP="008E2AE6">
      <w:pPr>
        <w:pStyle w:val="Heading1"/>
      </w:pPr>
      <w:r>
        <w:t>Part D — Receive the ECG beacon on the XIAO ESP32-S3</w:t>
      </w:r>
    </w:p>
    <w:p w14:paraId="54822C26" w14:textId="77777777" w:rsidR="008E2AE6" w:rsidRDefault="008E2AE6" w:rsidP="008E2AE6">
      <w:pPr>
        <w:pStyle w:val="Heading2"/>
      </w:pPr>
      <w:r>
        <w:t>D1. Configure the ESP32-S3</w:t>
      </w:r>
    </w:p>
    <w:p w14:paraId="20E48194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 xml:space="preserve">Board: </w:t>
      </w:r>
      <w:proofErr w:type="spellStart"/>
      <w:r>
        <w:t>Seeed</w:t>
      </w:r>
      <w:proofErr w:type="spellEnd"/>
      <w:r>
        <w:t xml:space="preserve"> Studio XIAO ESP32S3.</w:t>
      </w:r>
    </w:p>
    <w:p w14:paraId="794BC116" w14:textId="77777777" w:rsidR="008E2AE6" w:rsidRPr="008E2AE6" w:rsidRDefault="008E2AE6" w:rsidP="008E2AE6">
      <w:pPr>
        <w:pStyle w:val="ListBullet"/>
        <w:tabs>
          <w:tab w:val="num" w:pos="360"/>
        </w:tabs>
        <w:spacing w:after="40"/>
        <w:ind w:left="360" w:hanging="360"/>
        <w:rPr>
          <w:b/>
          <w:bCs/>
        </w:rPr>
      </w:pPr>
      <w:r w:rsidRPr="008E2AE6">
        <w:rPr>
          <w:b/>
          <w:bCs/>
        </w:rPr>
        <w:t>USB CDC On Boot: Enabled.</w:t>
      </w:r>
    </w:p>
    <w:p w14:paraId="6A3B5D47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>USB Mode: Hardware CDC and JTAG.</w:t>
      </w:r>
    </w:p>
    <w:p w14:paraId="02766967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>Serial Monitor: 115200 baud.</w:t>
      </w:r>
    </w:p>
    <w:p w14:paraId="13B64A85" w14:textId="77777777" w:rsidR="008E2AE6" w:rsidRDefault="008E2AE6" w:rsidP="008E2AE6">
      <w:pPr>
        <w:pStyle w:val="ListBullet"/>
        <w:tabs>
          <w:tab w:val="num" w:pos="360"/>
        </w:tabs>
        <w:spacing w:after="40"/>
        <w:ind w:left="360" w:hanging="360"/>
      </w:pPr>
      <w:r>
        <w:t xml:space="preserve">Use the BLE library included with the ESP32 board package; </w:t>
      </w:r>
      <w:proofErr w:type="spellStart"/>
      <w:r>
        <w:t>NimBLE</w:t>
      </w:r>
      <w:proofErr w:type="spellEnd"/>
      <w:r>
        <w:t xml:space="preserve"> is not required.</w:t>
      </w:r>
    </w:p>
    <w:p w14:paraId="53558957" w14:textId="77777777" w:rsidR="008E2AE6" w:rsidRDefault="008E2AE6" w:rsidP="008E2AE6">
      <w:pPr>
        <w:pStyle w:val="Heading2"/>
      </w:pPr>
      <w:r>
        <w:t>D2. Upload the receiver</w:t>
      </w:r>
    </w:p>
    <w:p w14:paraId="1382A1DB" w14:textId="77777777" w:rsidR="008E2AE6" w:rsidRDefault="008E2AE6" w:rsidP="008E2AE6">
      <w:pPr>
        <w:spacing w:after="60"/>
        <w:ind w:left="317" w:hanging="317"/>
      </w:pPr>
      <w:r>
        <w:t>1.  Open ESP32S3_ECG_Beacon_Receiver/ESP32S3_ECG_Beacon_Receiver.ino.</w:t>
      </w:r>
    </w:p>
    <w:p w14:paraId="1587FA78" w14:textId="77777777" w:rsidR="008E2AE6" w:rsidRDefault="008E2AE6" w:rsidP="008E2AE6">
      <w:pPr>
        <w:spacing w:after="60"/>
        <w:ind w:left="317" w:hanging="317"/>
      </w:pPr>
      <w:r>
        <w:t>2.  Select the XIAO ESP32-S3 board and port.</w:t>
      </w:r>
    </w:p>
    <w:p w14:paraId="1CA09201" w14:textId="77777777" w:rsidR="008E2AE6" w:rsidRDefault="008E2AE6" w:rsidP="008E2AE6">
      <w:pPr>
        <w:spacing w:after="60"/>
        <w:ind w:left="317" w:hanging="317"/>
      </w:pPr>
      <w:r>
        <w:t>3.  Upload the sketch.</w:t>
      </w:r>
    </w:p>
    <w:p w14:paraId="570E03FB" w14:textId="77777777" w:rsidR="008E2AE6" w:rsidRDefault="008E2AE6" w:rsidP="008E2AE6">
      <w:pPr>
        <w:spacing w:after="60"/>
        <w:ind w:left="317" w:hanging="317"/>
      </w:pPr>
      <w:r>
        <w:t>4.  After upload, re-check the COM port because native USB may reconnect using a new port.</w:t>
      </w:r>
    </w:p>
    <w:p w14:paraId="4FBBA94C" w14:textId="77777777" w:rsidR="008E2AE6" w:rsidRDefault="008E2AE6" w:rsidP="008E2AE6">
      <w:pPr>
        <w:spacing w:after="60"/>
        <w:ind w:left="317" w:hanging="317"/>
      </w:pPr>
      <w:r>
        <w:t>5.  Open Serial Monitor at 115200 baud and press Reset once if necessary.</w:t>
      </w:r>
    </w:p>
    <w:p w14:paraId="6D5A9EC6" w14:textId="77777777" w:rsidR="008E2AE6" w:rsidRDefault="008E2AE6" w:rsidP="008E2AE6">
      <w:pPr>
        <w:spacing w:after="60"/>
        <w:ind w:left="317" w:hanging="317"/>
      </w:pPr>
      <w:r>
        <w:t>6.  Power the XIAO nRF52840 transmitter and keep it near the receiver.</w:t>
      </w:r>
    </w:p>
    <w:p w14:paraId="488A0DC9" w14:textId="77777777" w:rsidR="008E2AE6" w:rsidRDefault="008E2AE6" w:rsidP="008E2AE6">
      <w:pPr>
        <w:pStyle w:val="Heading2"/>
      </w:pPr>
      <w:r>
        <w:t>D3. Expected receiver output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9350"/>
      </w:tblGrid>
      <w:tr w:rsidR="008E2AE6" w14:paraId="6F0CC5C7" w14:textId="77777777" w:rsidTr="00410119">
        <w:trPr>
          <w:jc w:val="center"/>
        </w:trPr>
        <w:tc>
          <w:tcPr>
            <w:tcW w:w="10166" w:type="dxa"/>
            <w:shd w:val="clear" w:color="auto" w:fill="F6F8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33FBB99" w14:textId="77777777" w:rsidR="008E2AE6" w:rsidRDefault="008E2AE6" w:rsidP="00410119"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Scanning for ECG-XIAO...</w:t>
            </w:r>
            <w:r>
              <w:rPr>
                <w:rFonts w:ascii="Consolas" w:hAnsi="Consolas"/>
                <w:color w:val="1F2937"/>
                <w:sz w:val="16"/>
              </w:rPr>
              <w:br/>
              <w:t>Total BLE devices seen: 8</w:t>
            </w:r>
            <w:r>
              <w:rPr>
                <w:rFonts w:ascii="Consolas" w:hAnsi="Consolas"/>
                <w:color w:val="1F2937"/>
                <w:sz w:val="16"/>
              </w:rPr>
              <w:br/>
            </w:r>
            <w:r>
              <w:rPr>
                <w:rFonts w:ascii="Consolas" w:hAnsi="Consolas"/>
                <w:color w:val="1F2937"/>
                <w:sz w:val="16"/>
              </w:rPr>
              <w:br/>
              <w:t>========================================</w:t>
            </w:r>
            <w:r>
              <w:rPr>
                <w:rFonts w:ascii="Consolas" w:hAnsi="Consolas"/>
                <w:color w:val="1F2937"/>
                <w:sz w:val="16"/>
              </w:rPr>
              <w:br/>
              <w:t>Module: ECG-XIAO</w:t>
            </w:r>
            <w:r>
              <w:rPr>
                <w:rFonts w:ascii="Consolas" w:hAnsi="Consolas"/>
                <w:color w:val="1F2937"/>
                <w:sz w:val="16"/>
              </w:rPr>
              <w:br/>
              <w:t>Address: XX:XX:XX:XX:XX:XX</w:t>
            </w:r>
            <w:r>
              <w:rPr>
                <w:rFonts w:ascii="Consolas" w:hAnsi="Consolas"/>
                <w:color w:val="1F2937"/>
                <w:sz w:val="16"/>
              </w:rPr>
              <w:br/>
              <w:t>RSSI: -47 dBm</w:t>
            </w:r>
            <w:r>
              <w:rPr>
                <w:rFonts w:ascii="Consolas" w:hAnsi="Consolas"/>
                <w:color w:val="1F2937"/>
                <w:sz w:val="16"/>
              </w:rPr>
              <w:br/>
              <w:t>Packet number: 3</w:t>
            </w:r>
            <w:r>
              <w:rPr>
                <w:rFonts w:ascii="Consolas" w:hAnsi="Consolas"/>
                <w:color w:val="1F2937"/>
                <w:sz w:val="16"/>
              </w:rPr>
              <w:br/>
              <w:t>Status: DETECTED</w:t>
            </w:r>
            <w:r>
              <w:rPr>
                <w:rFonts w:ascii="Consolas" w:hAnsi="Consolas"/>
                <w:color w:val="1F2937"/>
                <w:sz w:val="16"/>
              </w:rPr>
              <w:br/>
              <w:t>Class code: N</w:t>
            </w:r>
            <w:r>
              <w:rPr>
                <w:rFonts w:ascii="Consolas" w:hAnsi="Consolas"/>
                <w:color w:val="1F2937"/>
                <w:sz w:val="16"/>
              </w:rPr>
              <w:br/>
              <w:t>Classification: Normal-type</w:t>
            </w:r>
            <w:r>
              <w:rPr>
                <w:rFonts w:ascii="Consolas" w:hAnsi="Consolas"/>
                <w:color w:val="1F2937"/>
                <w:sz w:val="16"/>
              </w:rPr>
              <w:br/>
              <w:t>Confidence: 82%</w:t>
            </w:r>
            <w:r>
              <w:rPr>
                <w:rFonts w:ascii="Consolas" w:hAnsi="Consolas"/>
                <w:color w:val="1F2937"/>
                <w:sz w:val="16"/>
              </w:rPr>
              <w:br/>
              <w:t>Estimated heart rate: 74 BPM</w:t>
            </w:r>
            <w:r>
              <w:rPr>
                <w:rFonts w:ascii="Consolas" w:hAnsi="Consolas"/>
                <w:color w:val="1F2937"/>
                <w:sz w:val="16"/>
              </w:rPr>
              <w:br/>
              <w:t xml:space="preserve">Raw manufacturer data: FF </w:t>
            </w:r>
            <w:proofErr w:type="spellStart"/>
            <w:r>
              <w:rPr>
                <w:rFonts w:ascii="Consolas" w:hAnsi="Consolas"/>
                <w:color w:val="1F2937"/>
                <w:sz w:val="16"/>
              </w:rPr>
              <w:t>FF</w:t>
            </w:r>
            <w:proofErr w:type="spellEnd"/>
            <w:r>
              <w:rPr>
                <w:rFonts w:ascii="Consolas" w:hAnsi="Consolas"/>
                <w:color w:val="1F2937"/>
                <w:sz w:val="16"/>
              </w:rPr>
              <w:t xml:space="preserve"> 45 43 47 01 01 00 52 4A 03 00</w:t>
            </w:r>
            <w:r>
              <w:rPr>
                <w:rFonts w:ascii="Consolas" w:hAnsi="Consolas"/>
                <w:color w:val="1F2937"/>
                <w:sz w:val="16"/>
              </w:rPr>
              <w:br/>
              <w:t>========================================</w:t>
            </w:r>
          </w:p>
        </w:tc>
      </w:tr>
    </w:tbl>
    <w:p w14:paraId="57F70B22" w14:textId="38DA7892" w:rsidR="001913AC" w:rsidRPr="00EC450D" w:rsidRDefault="001913AC" w:rsidP="008E2AE6">
      <w:pPr>
        <w:pStyle w:val="Heading2"/>
      </w:pPr>
    </w:p>
    <w:sectPr w:rsidR="001913AC" w:rsidRPr="00EC450D" w:rsidSect="008E2AE6">
      <w:footerReference w:type="default" r:id="rId8"/>
      <w:head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27BF9" w14:textId="77777777" w:rsidR="00F130AE" w:rsidRDefault="00F130AE" w:rsidP="00EC3862">
      <w:pPr>
        <w:spacing w:after="0"/>
      </w:pPr>
      <w:r>
        <w:separator/>
      </w:r>
    </w:p>
  </w:endnote>
  <w:endnote w:type="continuationSeparator" w:id="0">
    <w:p w14:paraId="1ED586DE" w14:textId="77777777" w:rsidR="00F130AE" w:rsidRDefault="00F130AE" w:rsidP="00EC38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2551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2D1797" w14:textId="2D18FB3C" w:rsidR="00EC3862" w:rsidRDefault="00EC386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 w:rsidR="008E2AE6">
          <w:rPr>
            <w:color w:val="7F7F7F" w:themeColor="background1" w:themeShade="7F"/>
            <w:spacing w:val="60"/>
          </w:rPr>
          <w:t>4</w:t>
        </w:r>
      </w:p>
    </w:sdtContent>
  </w:sdt>
  <w:p w14:paraId="1A0F845F" w14:textId="77777777" w:rsidR="00EC3862" w:rsidRDefault="00EC3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4CB58" w14:textId="77777777" w:rsidR="00F130AE" w:rsidRDefault="00F130AE" w:rsidP="00EC3862">
      <w:pPr>
        <w:spacing w:after="0"/>
      </w:pPr>
      <w:r>
        <w:separator/>
      </w:r>
    </w:p>
  </w:footnote>
  <w:footnote w:type="continuationSeparator" w:id="0">
    <w:p w14:paraId="3D52AB6B" w14:textId="77777777" w:rsidR="00F130AE" w:rsidRDefault="00F130AE" w:rsidP="00EC38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79509" w14:textId="77777777" w:rsidR="008E2AE6" w:rsidRDefault="008E2AE6" w:rsidP="008E2AE6">
    <w:pPr>
      <w:pStyle w:val="Header"/>
      <w:rPr>
        <w:b/>
        <w:bCs/>
        <w:sz w:val="36"/>
        <w:szCs w:val="36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F7F0C8F" wp14:editId="381189CA">
          <wp:simplePos x="0" y="0"/>
          <wp:positionH relativeFrom="column">
            <wp:posOffset>-616585</wp:posOffset>
          </wp:positionH>
          <wp:positionV relativeFrom="paragraph">
            <wp:posOffset>-337820</wp:posOffset>
          </wp:positionV>
          <wp:extent cx="1951990" cy="564515"/>
          <wp:effectExtent l="0" t="0" r="0" b="6985"/>
          <wp:wrapThrough wrapText="bothSides">
            <wp:wrapPolygon edited="0">
              <wp:start x="2530" y="0"/>
              <wp:lineTo x="0" y="5831"/>
              <wp:lineTo x="0" y="13120"/>
              <wp:lineTo x="1476" y="21138"/>
              <wp:lineTo x="1686" y="21138"/>
              <wp:lineTo x="19815" y="21138"/>
              <wp:lineTo x="21291" y="16765"/>
              <wp:lineTo x="21291" y="11663"/>
              <wp:lineTo x="14967" y="11663"/>
              <wp:lineTo x="21291" y="7289"/>
              <wp:lineTo x="21291" y="2187"/>
              <wp:lineTo x="20658" y="0"/>
              <wp:lineTo x="2530" y="0"/>
            </wp:wrapPolygon>
          </wp:wrapThrough>
          <wp:docPr id="156172025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1990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CD63EB" w14:textId="77777777" w:rsidR="008E2AE6" w:rsidRPr="00EC450D" w:rsidRDefault="008E2AE6" w:rsidP="008E2AE6">
    <w:pPr>
      <w:pStyle w:val="Title"/>
      <w:rPr>
        <w:rFonts w:asciiTheme="minorBidi" w:hAnsiTheme="minorBidi" w:cstheme="minorBidi"/>
        <w:sz w:val="48"/>
        <w:szCs w:val="48"/>
      </w:rPr>
    </w:pPr>
    <w:r w:rsidRPr="00EC450D">
      <w:rPr>
        <w:rFonts w:asciiTheme="minorBidi" w:hAnsiTheme="minorBidi" w:cstheme="minorBidi"/>
        <w:sz w:val="48"/>
        <w:szCs w:val="48"/>
      </w:rPr>
      <w:t xml:space="preserve">ECG </w:t>
    </w:r>
    <w:proofErr w:type="spellStart"/>
    <w:r w:rsidRPr="00EC450D">
      <w:rPr>
        <w:rFonts w:asciiTheme="minorBidi" w:hAnsiTheme="minorBidi" w:cstheme="minorBidi"/>
        <w:sz w:val="48"/>
        <w:szCs w:val="48"/>
      </w:rPr>
      <w:t>TinyML</w:t>
    </w:r>
    <w:proofErr w:type="spellEnd"/>
    <w:r w:rsidRPr="00EC450D">
      <w:rPr>
        <w:rFonts w:asciiTheme="minorBidi" w:hAnsiTheme="minorBidi" w:cstheme="minorBidi"/>
        <w:sz w:val="48"/>
        <w:szCs w:val="48"/>
      </w:rPr>
      <w:t xml:space="preserve"> Classification and BLE Gateway</w:t>
    </w:r>
  </w:p>
  <w:p w14:paraId="3E19102D" w14:textId="77777777" w:rsidR="008E2AE6" w:rsidRDefault="008E2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986AA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45949B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26BEBE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7F4E4A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51FEDC6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3"/>
    <w:multiLevelType w:val="multilevel"/>
    <w:tmpl w:val="7D406C6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E084A78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914705765">
    <w:abstractNumId w:val="1"/>
  </w:num>
  <w:num w:numId="2" w16cid:durableId="11138684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9661216">
    <w:abstractNumId w:val="2"/>
  </w:num>
  <w:num w:numId="4" w16cid:durableId="906306688">
    <w:abstractNumId w:val="2"/>
  </w:num>
  <w:num w:numId="5" w16cid:durableId="5520794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8946495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400106148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20763921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1845562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492216301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1581451819">
    <w:abstractNumId w:val="2"/>
  </w:num>
  <w:num w:numId="12" w16cid:durableId="12480719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13384688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271327808">
    <w:abstractNumId w:val="2"/>
  </w:num>
  <w:num w:numId="15" w16cid:durableId="6080521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64257792">
    <w:abstractNumId w:val="2"/>
  </w:num>
  <w:num w:numId="17" w16cid:durableId="728460308">
    <w:abstractNumId w:val="2"/>
  </w:num>
  <w:num w:numId="18" w16cid:durableId="11230388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70305753">
    <w:abstractNumId w:val="2"/>
  </w:num>
  <w:num w:numId="20" w16cid:durableId="9549907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21462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999811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2747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AC"/>
    <w:rsid w:val="00025BBD"/>
    <w:rsid w:val="001913AC"/>
    <w:rsid w:val="003174D0"/>
    <w:rsid w:val="004836D7"/>
    <w:rsid w:val="006D0181"/>
    <w:rsid w:val="007D16B0"/>
    <w:rsid w:val="008E2AE6"/>
    <w:rsid w:val="00C92E00"/>
    <w:rsid w:val="00C96F19"/>
    <w:rsid w:val="00D84469"/>
    <w:rsid w:val="00EC3862"/>
    <w:rsid w:val="00EC450D"/>
    <w:rsid w:val="00F1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BE713"/>
  <w15:docId w15:val="{3C360DB2-B4C2-4257-B87E-BDEF3A57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List Bulle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92E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EC38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C3862"/>
  </w:style>
  <w:style w:type="paragraph" w:styleId="Footer">
    <w:name w:val="footer"/>
    <w:basedOn w:val="Normal"/>
    <w:link w:val="FooterChar"/>
    <w:uiPriority w:val="99"/>
    <w:rsid w:val="00EC386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C3862"/>
  </w:style>
  <w:style w:type="paragraph" w:styleId="ListBullet">
    <w:name w:val="List Bullet"/>
    <w:basedOn w:val="Normal"/>
    <w:uiPriority w:val="99"/>
    <w:unhideWhenUsed/>
    <w:rsid w:val="008E2AE6"/>
    <w:pPr>
      <w:numPr>
        <w:numId w:val="23"/>
      </w:numPr>
      <w:tabs>
        <w:tab w:val="clear" w:pos="360"/>
      </w:tabs>
      <w:spacing w:after="100" w:line="259" w:lineRule="auto"/>
      <w:ind w:left="0" w:firstLine="0"/>
      <w:contextualSpacing/>
    </w:pPr>
    <w:rPr>
      <w:rFonts w:ascii="Aptos" w:eastAsiaTheme="minorEastAsia" w:hAnsi="Aptos"/>
      <w:sz w:val="19"/>
      <w:szCs w:val="22"/>
    </w:rPr>
  </w:style>
  <w:style w:type="table" w:styleId="TableGrid">
    <w:name w:val="Table Grid"/>
    <w:basedOn w:val="TableNormal"/>
    <w:uiPriority w:val="59"/>
    <w:rsid w:val="008E2AE6"/>
    <w:pPr>
      <w:spacing w:after="0"/>
    </w:pPr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833D4-0013-4E90-8D4B-22B385400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Amr Talaat Abdel-Hamid</dc:creator>
  <cp:keywords/>
  <cp:lastModifiedBy>Amr Talaat Abdel-Hamid</cp:lastModifiedBy>
  <cp:revision>3</cp:revision>
  <dcterms:created xsi:type="dcterms:W3CDTF">2026-07-01T20:53:00Z</dcterms:created>
  <dcterms:modified xsi:type="dcterms:W3CDTF">2026-07-01T20:58:00Z</dcterms:modified>
</cp:coreProperties>
</file>