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HELVETICREBOUND</w:t>
      </w:r>
    </w:p>
    <w:p>
      <w:pPr>
        <w:jc w:val="center"/>
      </w:pPr>
      <w:r>
        <w:rPr>
          <w:rFonts w:ascii="Arial" w:hAnsi="Arial"/>
          <w:sz w:val="22"/>
        </w:rPr>
        <w:t>Security Check · Phase 1 · V0.1</w:t>
      </w:r>
    </w:p>
    <w:p/>
    <w:p>
      <w:pPr>
        <w:pStyle w:val="Heading1"/>
      </w:pPr>
      <w:r>
        <w:t>1. Sicherheitsbewertung</w:t>
      </w:r>
    </w:p>
    <w:p>
      <w:r>
        <w:t>Risiko für V0.1: NIEDRIG. Die Anwendung ist vollständig statisch und benötigt für das Spiel weder Servercode noch Benutzerkonto noch externe Bibliotheken.</w:t>
      </w:r>
    </w:p>
    <w:p>
      <w:pPr>
        <w:pStyle w:val="Heading1"/>
      </w:pPr>
      <w:r>
        <w:t>2. Geprüfte Punkte</w:t>
      </w:r>
    </w:p>
    <w:p>
      <w:pPr>
        <w:pStyle w:val="ListBullet"/>
      </w:pPr>
      <w:r>
        <w:t>Keine externen JavaScript-, CSS-, Font- oder Tracking-Abhängigkeiten.</w:t>
      </w:r>
    </w:p>
    <w:p>
      <w:pPr>
        <w:pStyle w:val="ListBullet"/>
      </w:pPr>
      <w:r>
        <w:t>Kein fetch(), XMLHttpRequest, WebSocket oder sonstiger Netzwerkzugriff im Spielcode.</w:t>
      </w:r>
    </w:p>
    <w:p>
      <w:pPr>
        <w:pStyle w:val="ListBullet"/>
      </w:pPr>
      <w:r>
        <w:t>Keine Eingabefelder für personenbezogene Daten.</w:t>
      </w:r>
    </w:p>
    <w:p>
      <w:pPr>
        <w:pStyle w:val="ListBullet"/>
      </w:pPr>
      <w:r>
        <w:t>Keine dynamische Codeausführung über eval(), Function() oder vergleichbare Mechanismen.</w:t>
      </w:r>
    </w:p>
    <w:p>
      <w:pPr>
        <w:pStyle w:val="ListBullet"/>
      </w:pPr>
      <w:r>
        <w:t>localStorage wird nur für einen numerischen Highscore verwendet.</w:t>
      </w:r>
    </w:p>
    <w:p>
      <w:pPr>
        <w:pStyle w:val="ListBullet"/>
      </w:pPr>
      <w:r>
        <w:t>Keine Cookies.</w:t>
      </w:r>
    </w:p>
    <w:p>
      <w:pPr>
        <w:pStyle w:val="ListBullet"/>
      </w:pPr>
      <w:r>
        <w:t>Keine Upload-Funktion.</w:t>
      </w:r>
    </w:p>
    <w:p>
      <w:pPr>
        <w:pStyle w:val="ListBullet"/>
      </w:pPr>
      <w:r>
        <w:t>Keine URL-Parameter werden als HTML oder Code verarbeitet.</w:t>
      </w:r>
    </w:p>
    <w:p>
      <w:pPr>
        <w:pStyle w:val="ListBullet"/>
      </w:pPr>
      <w:r>
        <w:t>Spiel läuft als statische Website und kann auf GitHub Pages oder Cloudflare Pages bereitgestellt werden.</w:t>
      </w:r>
    </w:p>
    <w:p>
      <w:pPr>
        <w:pStyle w:val="Heading1"/>
      </w:pPr>
      <w:r>
        <w:t>3. Verbleibende Risiken</w:t>
      </w:r>
    </w:p>
    <w:p>
      <w:r>
        <w:t>Wie bei jeder veröffentlichten Website bleiben Risiken auf Hosting- und Kontoebene bestehen. Die bereits eingerichteten Schutzmassnahmen für GitHub und Cloudflare sollten beibehalten werden. Bei späteren Online-Highscores, Benutzerinhalten, Spenden, Analytics oder Backend-Funktionen ist vor Umsetzung eine neue Risikoanalyse erforderlich.</w:t>
      </w:r>
    </w:p>
    <w:p>
      <w:pPr>
        <w:pStyle w:val="Heading1"/>
      </w:pPr>
      <w:r>
        <w:t>4. Freigabe Phase 1</w:t>
      </w:r>
    </w:p>
    <w:p>
      <w:r>
        <w:t>Aus Sicht des vorliegenden Codes bestehen keine erkennbaren Funktionen mit erhöhtem Cybersecurity-Risiko. V0.1 kann für lokalen Funktionstest und statisches Test-Hosting verwendet werden.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