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HELVETICSHOT '84 – Game Manual v0.5.2</w:t>
      </w:r>
    </w:p>
    <w:p>
      <w:pPr>
        <w:pStyle w:val="Heading1"/>
      </w:pPr>
      <w:r>
        <w:t>Balancing</w:t>
      </w:r>
    </w:p>
    <w:p>
      <w:r>
        <w:t>Levels 6–10 are smoother. Asynchronous rows are introduced more gently and simultaneous alien shots are capped.</w:t>
      </w:r>
    </w:p>
    <w:p>
      <w:pPr>
        <w:pStyle w:val="Heading1"/>
      </w:pPr>
      <w:r>
        <w:t>Local high score</w:t>
      </w:r>
    </w:p>
    <w:p>
      <w:r>
        <w:t>Stored per device/browser and can be reset separately.</w:t>
      </w:r>
    </w:p>
    <w:p>
      <w:pPr>
        <w:pStyle w:val="Heading1"/>
      </w:pPr>
      <w:r>
        <w:t>Play statistics</w:t>
      </w:r>
    </w:p>
    <w:p>
      <w:r>
        <w:t>Games played, average level, best level and most common death level are stored locally and can be reset separately.</w:t>
      </w:r>
    </w:p>
    <w:p>
      <w:pPr>
        <w:pStyle w:val="Heading1"/>
      </w:pPr>
      <w:r>
        <w:t>Custom designs</w:t>
      </w:r>
    </w:p>
    <w:p>
      <w:r>
        <w:t>Visual designs never alter hitboxes or gameplay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