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HELVETICSHOT '84 - Game Manual v0.5.1</w:t>
      </w:r>
    </w:p>
    <w:p>
      <w:pPr>
        <w:jc w:val="center"/>
      </w:pPr>
      <w:r>
        <w:t>Timestamp: 2026-09-12 16:08</w:t>
      </w:r>
    </w:p>
    <w:p>
      <w:pPr>
        <w:pStyle w:val="Heading1"/>
      </w:pPr>
      <w:r>
        <w:t>Goal</w:t>
      </w:r>
    </w:p>
    <w:p>
      <w:r>
        <w:t>Destroy the hostile drones, score points and survive as many levels as possible. Every 5th level is a boss level.</w:t>
      </w:r>
    </w:p>
    <w:p>
      <w:pPr>
        <w:pStyle w:val="Heading1"/>
      </w:pPr>
      <w:r>
        <w:t>Controls</w:t>
      </w:r>
    </w:p>
    <w:p>
      <w:r>
        <w:t>PC: Left/Right arrows or A/D; SPACE fires; P/ESC pauses. Touch: left/right and FIRE. Gamepad: stick/D-pad and A/B/trigger.</w:t>
      </w:r>
    </w:p>
    <w:p>
      <w:pPr>
        <w:pStyle w:val="Heading1"/>
      </w:pPr>
      <w:r>
        <w:t>New default craft</w:t>
      </w:r>
    </w:p>
    <w:p>
      <w:r>
        <w:t>v0.5.1 introduces HELVETIC DART, an original angular pixel silhouette. Visual design is separated from gameplay. The fixed hitbox remains 44 x 24 px.</w:t>
      </w:r>
    </w:p>
    <w:p>
      <w:pPr>
        <w:pStyle w:val="Heading1"/>
      </w:pPr>
      <w:r>
        <w:t>Creating and integrating custom designs</w:t>
      </w:r>
    </w:p>
    <w:p>
      <w:r>
        <w:t>In DESIGNER, edit the craft pixel by pixel on an 11 x 6 grid. Choose a colour, paint or erase pixels, optionally mirror the craft, then choose DESIGN SPEICHERN. STANDARD restores HELVETIC DART. DESIGN EXPORTIEREN creates JSON and DESIGN IMPORTIEREN loads it. Developers can change the default grid in js/customization/Defaults.js. Grid dimensions and fixed gameplay values must never be derived from the skin in competitive play.</w:t>
      </w:r>
    </w:p>
    <w:p>
      <w:pPr>
        <w:pStyle w:val="Heading1"/>
      </w:pPr>
      <w:r>
        <w:t>Enemy redesign</w:t>
      </w:r>
    </w:p>
    <w:p>
      <w:r>
        <w:t>The three default drones, bonus craft and boss also use new geometric HELVETICSHOT silhouettes in v0.5.1.</w:t>
      </w:r>
    </w:p>
    <w:p>
      <w:pPr>
        <w:pStyle w:val="Heading1"/>
      </w:pPr>
      <w:r>
        <w:t>Local high score</w:t>
      </w:r>
    </w:p>
    <w:p>
      <w:r>
        <w:t>LOCAL HI is stored in the current browser/device. RESET deletes it after confirmation. Other browsers and devices keep separate local high scores.</w:t>
      </w:r>
    </w:p>
    <w:p>
      <w:pPr>
        <w:pStyle w:val="Heading1"/>
      </w:pPr>
      <w:r>
        <w:t>Level movement</w:t>
      </w:r>
    </w:p>
    <w:p>
      <w:r>
        <w:t>Levels 1-5 remain synchronous. From level 6, rows begin slight asynchronous motion; the offset increases gradually at higher levels. Patterns should remain readable and fair.</w:t>
      </w:r>
    </w:p>
    <w:p>
      <w:pPr>
        <w:pStyle w:val="Heading1"/>
      </w:pPr>
      <w:r>
        <w:t>Power-ups</w:t>
      </w:r>
    </w:p>
    <w:p>
      <w:r>
        <w:t>RAPID temporarily increases fire rate. SHIELD absorbs one hit. SPREAD activates triple fire.</w:t>
      </w:r>
    </w:p>
    <w:p>
      <w:pPr>
        <w:pStyle w:val="Heading1"/>
      </w:pPr>
      <w:r>
        <w:t>Battle outlook</w:t>
      </w:r>
    </w:p>
    <w:p>
      <w:r>
        <w:t>Online battle is not active in v0.5.1 yet. Fixed hitboxes and gameplay parameters are already established as the fairness principle.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