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HELVETICSHOT '84 – Spielanleitung v0.5.3</w:t>
      </w:r>
    </w:p>
    <w:p>
      <w:r>
        <w:t>Updated: 2026-09-14 21:04</w:t>
      </w:r>
    </w:p>
    <w:p>
      <w:pPr>
        <w:pStyle w:val="Heading1"/>
      </w:pPr>
      <w:r>
        <w:t>Hintergrund</w:t>
      </w:r>
    </w:p>
    <w:p>
      <w:r>
        <w:t>SWISS ist der Standard-Hintergrund. SPACE und CUSTOM können auf dem Startbildschirm gewählt werden. Die Auswahl wird lokal gespeichert.</w:t>
      </w:r>
    </w:p>
    <w:p>
      <w:pPr>
        <w:pStyle w:val="Heading1"/>
      </w:pPr>
      <w:r>
        <w:t>Start-Level-Freischaltung</w:t>
      </w:r>
    </w:p>
    <w:p>
      <w:r>
        <w:t>Level 1 ist immer verfügbar. Level 5, 10, 15, 20 und 25 werden als Start-Level freigeschaltet, nachdem das jeweilige Level 10-mal erfolgreich abgeschlossen wurde. Nur tatsächlich gespielte und abgeschlossene Level zählen.</w:t>
      </w:r>
    </w:p>
    <w:p>
      <w:pPr>
        <w:pStyle w:val="Heading1"/>
      </w:pPr>
      <w:r>
        <w:t>Designer</w:t>
      </w:r>
    </w:p>
    <w:p>
      <w:r>
        <w:t>Schiff, drei Invader-Typen, Boss und Hintergrund können gestaltet werden. Das Bossraster hat 15×6 Pixel. Optische Änderungen verändern keine Hitbox, HP, Geschwindigkeit, Feuerrate oder Projektilwerte.</w:t>
      </w:r>
    </w:p>
    <w:p>
      <w:pPr>
        <w:pStyle w:val="Heading1"/>
      </w:pPr>
      <w:r>
        <w:t>Trailer-/Demo-Modus</w:t>
      </w:r>
    </w:p>
    <w:p>
      <w:r>
        <w:t>Der Demo-Modus zeigt echte, reproduzierbare Szenen aus Level 3, 8, 10 und 15. Er verändert weder Highscore, Statistik noch Start-Level-Freischaltungen.</w:t>
      </w:r>
    </w:p>
    <w:p>
      <w:pPr>
        <w:pStyle w:val="Heading1"/>
      </w:pPr>
      <w:r>
        <w:t>Sprache / Cloudflare</w:t>
      </w:r>
    </w:p>
    <w:p>
      <w:r>
        <w:t>Mit ?lang=en startet das Spiel auf Englisch, mit ?lang=de auf Deutsch. Die Sprache kann im Startbildschirm manuell geändert werden.</w:t>
      </w:r>
    </w:p>
    <w:p>
      <w:pPr>
        <w:pStyle w:val="Heading1"/>
      </w:pPr>
      <w:r>
        <w:t>Balancing</w:t>
      </w:r>
    </w:p>
    <w:p>
      <w:r>
        <w:t>Das bewährte v0.5.2-Balancing für Level 6–10 bleibt bestehen. Der Boss in Level 15 hat in v0.5.3 weniger HP, langsamere Geschosse, längere Salvenpausen und klarere Ausweichkorridore.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