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E20B3A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Tr="008370E3">
        <w:tc>
          <w:tcPr>
            <w:tcW w:w="6237" w:type="dxa"/>
          </w:tcPr>
          <w:p w:rsidR="00D070BF" w:rsidRPr="008370E3" w:rsidRDefault="00D070BF" w:rsidP="00E20B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8370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30</w:t>
            </w:r>
            <w:r w:rsidR="00555DCC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="00555DCC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11</w:t>
            </w:r>
            <w:r w:rsidR="00880A96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="00880A96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2018</w:t>
            </w:r>
          </w:p>
        </w:tc>
        <w:tc>
          <w:tcPr>
            <w:tcW w:w="3251" w:type="dxa"/>
          </w:tcPr>
          <w:p w:rsidR="00D070BF" w:rsidRDefault="00D070BF" w:rsidP="00E20B3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lang w:val="uk-UA"/>
              </w:rPr>
              <w:t>Група</w:t>
            </w:r>
          </w:p>
        </w:tc>
      </w:tr>
    </w:tbl>
    <w:p w:rsidR="006E166F" w:rsidRPr="008C6CDB" w:rsidRDefault="006E166F" w:rsidP="00E20B3A">
      <w:pPr>
        <w:rPr>
          <w:rFonts w:ascii="Times New Roman" w:hAnsi="Times New Roman" w:cs="Times New Roman"/>
          <w:b/>
          <w:sz w:val="28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 xml:space="preserve">Предмет </w:t>
      </w:r>
    </w:p>
    <w:p w:rsidR="006E166F" w:rsidRPr="0031100A" w:rsidRDefault="006E166F" w:rsidP="00E20B3A">
      <w:pPr>
        <w:rPr>
          <w:rFonts w:ascii="Times New Roman" w:hAnsi="Times New Roman" w:cs="Times New Roman"/>
          <w:b/>
          <w:sz w:val="28"/>
          <w:u w:val="single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 xml:space="preserve">ПІБ вчителя </w:t>
      </w:r>
      <w:r w:rsidR="0031100A">
        <w:rPr>
          <w:rFonts w:ascii="Times New Roman" w:hAnsi="Times New Roman" w:cs="Times New Roman"/>
          <w:b/>
          <w:sz w:val="28"/>
          <w:u w:val="single"/>
        </w:rPr>
        <w:t>FIO</w:t>
      </w:r>
      <w:bookmarkStart w:id="0" w:name="_GoBack"/>
      <w:bookmarkEnd w:id="0"/>
    </w:p>
    <w:p w:rsidR="006E166F" w:rsidRPr="008C6CDB" w:rsidRDefault="006E166F" w:rsidP="00E20B3A">
      <w:pPr>
        <w:rPr>
          <w:rFonts w:ascii="Times New Roman" w:hAnsi="Times New Roman" w:cs="Times New Roman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>Тема уроку</w:t>
      </w:r>
      <w:r w:rsidRPr="008C6CDB">
        <w:rPr>
          <w:rFonts w:ascii="Times New Roman" w:hAnsi="Times New Roman" w:cs="Times New Roman"/>
          <w:lang w:val="uk-UA"/>
        </w:rPr>
        <w:t xml:space="preserve"> </w:t>
      </w:r>
    </w:p>
    <w:p w:rsidR="006E166F" w:rsidRPr="008C6CDB" w:rsidRDefault="006E166F" w:rsidP="006E166F">
      <w:pPr>
        <w:rPr>
          <w:rFonts w:ascii="Times New Roman" w:hAnsi="Times New Roman" w:cs="Times New Roman"/>
          <w:b/>
          <w:sz w:val="28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>Мета відвідування</w:t>
      </w:r>
    </w:p>
    <w:tbl>
      <w:tblPr>
        <w:tblStyle w:val="a3"/>
        <w:tblW w:w="988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85"/>
        <w:gridCol w:w="5652"/>
        <w:gridCol w:w="3250"/>
      </w:tblGrid>
      <w:tr w:rsidR="003523D6" w:rsidRPr="008C6CDB" w:rsidTr="00E56862">
        <w:trPr>
          <w:cantSplit/>
          <w:trHeight w:val="1160"/>
        </w:trPr>
        <w:tc>
          <w:tcPr>
            <w:tcW w:w="985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652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Аналіз уроку за компонентами</w:t>
            </w:r>
          </w:p>
        </w:tc>
        <w:tc>
          <w:tcPr>
            <w:tcW w:w="3250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Числові коди</w:t>
            </w:r>
          </w:p>
        </w:tc>
      </w:tr>
      <w:tr w:rsidR="00DB762C" w:rsidRPr="008C6CDB" w:rsidTr="00E56862">
        <w:trPr>
          <w:cantSplit/>
          <w:trHeight w:val="312"/>
        </w:trPr>
        <w:tc>
          <w:tcPr>
            <w:tcW w:w="985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52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типами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уроку</w:t>
            </w:r>
            <w:proofErr w:type="spellEnd"/>
          </w:p>
        </w:tc>
        <w:tc>
          <w:tcPr>
            <w:tcW w:w="3250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FC5DB0" w:rsidP="00DB7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="00657797">
              <w:rPr>
                <w:rFonts w:ascii="Times New Roman" w:hAnsi="Times New Roman" w:cs="Times New Roman"/>
              </w:rPr>
              <w:t>{}</w:t>
            </w: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Зовнішня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організація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уроку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організацією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навчальної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583601" w:rsidTr="00E56862">
        <w:trPr>
          <w:cantSplit/>
          <w:trHeight w:val="257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 формами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організації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навчального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процесу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B762C" w:rsidRPr="008C6CDB" w:rsidTr="00E56862">
        <w:trPr>
          <w:cantSplit/>
          <w:trHeight w:val="193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141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принципами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використанням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Типові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недоліки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2666" w:rsidRDefault="00182666" w:rsidP="008C7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Відповідно до дидактичної мети та завдань уроку, обсягу та складності матеріалу вчителем обрано такий тип уроку як урок закріплення знань.</w:t>
      </w:r>
      <w:proofErr w:type="gramEnd"/>
    </w:p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26BFB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>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F48" w:rsidRPr="00854521" w:rsidRDefault="004F0F48" w:rsidP="008C7308">
      <w:pPr>
        <w:rPr>
          <w:rFonts w:ascii="Times New Roman" w:hAnsi="Times New Roman" w:cs="Times New Roman"/>
          <w:b/>
        </w:rPr>
      </w:pPr>
      <w:proofErr w:type="gramStart"/>
      <w:r w:rsidRPr="004F0F48">
        <w:rPr>
          <w:rFonts w:ascii="Times New Roman" w:hAnsi="Times New Roman" w:cs="Times New Roman"/>
          <w:b/>
        </w:rPr>
        <w:t>Create by Oleksandr Kuzmenko</w:t>
      </w:r>
      <w:proofErr w:type="gramEnd"/>
    </w:p>
    <w:sectPr w:rsidR="004F0F48" w:rsidRPr="00854521" w:rsidSect="003727A9">
      <w:footerReference w:type="default" r:id="rId6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D0" w:rsidRDefault="005A3BD0" w:rsidP="003B7465">
      <w:r>
        <w:separator/>
      </w:r>
    </w:p>
  </w:endnote>
  <w:endnote w:type="continuationSeparator" w:id="0">
    <w:p w:rsidR="005A3BD0" w:rsidRDefault="005A3BD0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5A" w:rsidRDefault="001A1A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D0" w:rsidRDefault="005A3BD0" w:rsidP="003B7465">
      <w:r>
        <w:separator/>
      </w:r>
    </w:p>
  </w:footnote>
  <w:footnote w:type="continuationSeparator" w:id="0">
    <w:p w:rsidR="005A3BD0" w:rsidRDefault="005A3BD0" w:rsidP="003B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70732"/>
    <w:rsid w:val="00082B65"/>
    <w:rsid w:val="000A5303"/>
    <w:rsid w:val="000C6602"/>
    <w:rsid w:val="000D4BB1"/>
    <w:rsid w:val="000D519D"/>
    <w:rsid w:val="000E05F1"/>
    <w:rsid w:val="000F79CD"/>
    <w:rsid w:val="00182666"/>
    <w:rsid w:val="001A1A5A"/>
    <w:rsid w:val="001B0EA0"/>
    <w:rsid w:val="001B576A"/>
    <w:rsid w:val="00230855"/>
    <w:rsid w:val="00275460"/>
    <w:rsid w:val="002B67A6"/>
    <w:rsid w:val="002E5F15"/>
    <w:rsid w:val="0031100A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4704"/>
    <w:rsid w:val="006E166F"/>
    <w:rsid w:val="00745868"/>
    <w:rsid w:val="00780938"/>
    <w:rsid w:val="00780AEF"/>
    <w:rsid w:val="007818A0"/>
    <w:rsid w:val="00796AB0"/>
    <w:rsid w:val="007A4DFC"/>
    <w:rsid w:val="007C1868"/>
    <w:rsid w:val="007D0B84"/>
    <w:rsid w:val="007E056F"/>
    <w:rsid w:val="007E45B8"/>
    <w:rsid w:val="008370E3"/>
    <w:rsid w:val="00854521"/>
    <w:rsid w:val="0087349D"/>
    <w:rsid w:val="00880A04"/>
    <w:rsid w:val="00880A96"/>
    <w:rsid w:val="008C6CDB"/>
    <w:rsid w:val="008C7308"/>
    <w:rsid w:val="008D2377"/>
    <w:rsid w:val="008D6CA6"/>
    <w:rsid w:val="008E4901"/>
    <w:rsid w:val="008E5CD8"/>
    <w:rsid w:val="00916B1F"/>
    <w:rsid w:val="009344F8"/>
    <w:rsid w:val="00967349"/>
    <w:rsid w:val="009B1F46"/>
    <w:rsid w:val="009F7CEE"/>
    <w:rsid w:val="00A04031"/>
    <w:rsid w:val="00A15554"/>
    <w:rsid w:val="00A22CE9"/>
    <w:rsid w:val="00A55571"/>
    <w:rsid w:val="00A55FD1"/>
    <w:rsid w:val="00A704D9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D00506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F00B27"/>
    <w:rsid w:val="00F02C10"/>
    <w:rsid w:val="00F25C2B"/>
    <w:rsid w:val="00F33B95"/>
    <w:rsid w:val="00F41557"/>
    <w:rsid w:val="00F533A1"/>
    <w:rsid w:val="00F85B7E"/>
    <w:rsid w:val="00F93F6F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2621C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oter1.xml" Type="http://schemas.openxmlformats.org/officeDocument/2006/relationships/footer"/>
    <Relationship Id="rId7" Target="fontTable.xml" Type="http://schemas.openxmlformats.org/officeDocument/2006/relationships/fontTable"/>
    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2016-08-23T05:33:00Z</dcterms:created>
  <dc:creator>YangDaoDao</dc:creator>
  <cp:lastModifiedBy>Пользователь Windows</cp:lastModifiedBy>
  <dcterms:modified xsi:type="dcterms:W3CDTF">2018-11-29T06:16:00Z</dcterms:modified>
  <cp:revision>78</cp:revision>
</cp:coreProperties>
</file>