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2D3" w:rsidRDefault="000B02D3" w:rsidP="000B02D3">
      <w:pPr>
        <w:pStyle w:val="Title"/>
      </w:pPr>
      <w:r>
        <w:t>Fertility and Weeks Worked per Year</w:t>
      </w:r>
    </w:p>
    <w:p w:rsidR="000B02D3" w:rsidRDefault="000B02D3" w:rsidP="000B02D3">
      <w:pPr>
        <w:pStyle w:val="Author"/>
      </w:pPr>
      <w:r>
        <w:t>Khalil A.</w:t>
      </w:r>
    </w:p>
    <w:p w:rsidR="000B02D3" w:rsidRDefault="000B02D3" w:rsidP="00AC0E2B">
      <w:pPr>
        <w:pStyle w:val="Date"/>
        <w:jc w:val="left"/>
      </w:pPr>
    </w:p>
    <w:p w:rsidR="000B02D3" w:rsidRDefault="000B02D3" w:rsidP="000B02D3">
      <w:pPr>
        <w:pStyle w:val="SourceCode"/>
      </w:pPr>
      <w:r>
        <w:rPr>
          <w:rStyle w:val="FunctionTok"/>
        </w:rPr>
        <w:t>load</w:t>
      </w:r>
      <w:r>
        <w:rPr>
          <w:rStyle w:val="NormalTok"/>
        </w:rPr>
        <w:t>(</w:t>
      </w:r>
      <w:r w:rsidR="00B8032A">
        <w:rPr>
          <w:rStyle w:val="StringTok"/>
        </w:rPr>
        <w:t>"C:/Users/KhalilA</w:t>
      </w:r>
      <w:bookmarkStart w:id="0" w:name="_GoBack"/>
      <w:bookmarkEnd w:id="0"/>
      <w:r>
        <w:rPr>
          <w:rStyle w:val="StringTok"/>
        </w:rPr>
        <w:t>/Downloads/fertility.RData"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(ivreg)</w:t>
      </w:r>
    </w:p>
    <w:p w:rsidR="000B02D3" w:rsidRDefault="000B02D3" w:rsidP="000B02D3">
      <w:pPr>
        <w:pStyle w:val="SourceCode"/>
      </w:pPr>
      <w:r>
        <w:rPr>
          <w:rStyle w:val="VerbatimChar"/>
        </w:rPr>
        <w:t>## Warning: package 'ivreg' was built under R version 4.2.3</w:t>
      </w:r>
    </w:p>
    <w:p w:rsidR="000B02D3" w:rsidRDefault="000B02D3" w:rsidP="000B02D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(car)</w:t>
      </w:r>
    </w:p>
    <w:p w:rsidR="000B02D3" w:rsidRDefault="000B02D3" w:rsidP="000B02D3">
      <w:pPr>
        <w:pStyle w:val="SourceCode"/>
      </w:pPr>
      <w:r>
        <w:rPr>
          <w:rStyle w:val="VerbatimChar"/>
        </w:rPr>
        <w:t>## Loading required package: carData</w:t>
      </w:r>
    </w:p>
    <w:p w:rsidR="000B02D3" w:rsidRDefault="000B02D3" w:rsidP="000B02D3">
      <w:pPr>
        <w:pStyle w:val="FirstParagraph"/>
      </w:pPr>
    </w:p>
    <w:p w:rsidR="000B02D3" w:rsidRDefault="000B02D3" w:rsidP="000B02D3">
      <w:pPr>
        <w:pStyle w:val="SourceCode"/>
      </w:pPr>
      <w:r>
        <w:rPr>
          <w:rStyle w:val="NormalTok"/>
        </w:rPr>
        <w:t xml:space="preserve">reg1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formula=</w:t>
      </w:r>
      <w:r>
        <w:rPr>
          <w:rStyle w:val="NormalTok"/>
        </w:rPr>
        <w:t xml:space="preserve"> weeksm1 </w:t>
      </w:r>
      <w:r>
        <w:rPr>
          <w:rStyle w:val="SpecialCharTok"/>
        </w:rPr>
        <w:t>~</w:t>
      </w:r>
      <w:r>
        <w:rPr>
          <w:rStyle w:val="NormalTok"/>
        </w:rPr>
        <w:t xml:space="preserve"> morekids, </w:t>
      </w:r>
      <w:r>
        <w:rPr>
          <w:rStyle w:val="AttributeTok"/>
        </w:rPr>
        <w:t>data=</w:t>
      </w:r>
      <w:r>
        <w:rPr>
          <w:rStyle w:val="NormalTok"/>
        </w:rPr>
        <w:t xml:space="preserve"> fertility)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(reg1)</w:t>
      </w:r>
    </w:p>
    <w:p w:rsidR="000B02D3" w:rsidRDefault="000B02D3" w:rsidP="000B02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weeksm1 ~ morekids, data = fertility)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-21.07 -21.07 -13.68  24.93  36.32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21.06843    0.05466   385.4  </w:t>
      </w:r>
      <w:r>
        <w:rPr>
          <w:rStyle w:val="VerbatimChar"/>
        </w:rPr>
        <w:t xml:space="preserve"> </w:t>
      </w:r>
      <w:r>
        <w:rPr>
          <w:rStyle w:val="VerbatimChar"/>
        </w:rPr>
        <w:t>&lt;2e-16 ***</w:t>
      </w:r>
      <w:r>
        <w:br/>
      </w:r>
      <w:r>
        <w:rPr>
          <w:rStyle w:val="VerbatimChar"/>
        </w:rPr>
        <w:t>## morekids    -5.38700    0.08861   -60.8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21.71 on 254652 degrees of freedom</w:t>
      </w:r>
      <w:r>
        <w:br/>
      </w:r>
      <w:r>
        <w:rPr>
          <w:rStyle w:val="VerbatimChar"/>
        </w:rPr>
        <w:t xml:space="preserve">## Multiple R-squared:  0.01431,    Adjusted R-squared:  0.0143 </w:t>
      </w:r>
      <w:r>
        <w:br/>
      </w:r>
      <w:r>
        <w:rPr>
          <w:rStyle w:val="VerbatimChar"/>
        </w:rPr>
        <w:t>## F-statistic:  3696 on 1 and 254652 DF,  p-value: &lt; 2.2e-16</w:t>
      </w:r>
    </w:p>
    <w:p w:rsidR="000B02D3" w:rsidRDefault="000B02D3" w:rsidP="000B02D3">
      <w:pPr>
        <w:pStyle w:val="FirstParagraph"/>
      </w:pPr>
      <w:r>
        <w:t>This rather simple linear model predicts that w</w:t>
      </w:r>
      <w:r>
        <w:t>omen with more than two children tend to work less than women who do not, specifically they work about 5.4 weeks less.</w:t>
      </w:r>
    </w:p>
    <w:p w:rsidR="000B02D3" w:rsidRDefault="000B02D3" w:rsidP="000B02D3">
      <w:pPr>
        <w:pStyle w:val="BodyText"/>
      </w:pPr>
      <w:r>
        <w:t>However the issue with this</w:t>
      </w:r>
      <w:r>
        <w:t xml:space="preserve"> model</w:t>
      </w:r>
      <w:r>
        <w:t xml:space="preserve"> is that it does not </w:t>
      </w:r>
      <w:r>
        <w:t>take into account women who have less than two children. This is a</w:t>
      </w:r>
      <w:r>
        <w:t>n</w:t>
      </w:r>
      <w:r>
        <w:t xml:space="preserve"> </w:t>
      </w:r>
      <w:r>
        <w:t>omitted</w:t>
      </w:r>
      <w:r>
        <w:t xml:space="preserve"> variable bias error because such women have an effect on what we want to study and they are not involved.</w:t>
      </w:r>
      <w:r w:rsidR="00BB4845">
        <w:t xml:space="preserve"> Also the R-squared values</w:t>
      </w:r>
    </w:p>
    <w:p w:rsidR="000B02D3" w:rsidRDefault="000B02D3" w:rsidP="000B02D3">
      <w:pPr>
        <w:pStyle w:val="BodyText"/>
      </w:pPr>
      <w:r>
        <w:t>Let’s examine the variable “samesex”</w:t>
      </w:r>
    </w:p>
    <w:p w:rsidR="000B02D3" w:rsidRDefault="000B02D3" w:rsidP="000B02D3">
      <w:pPr>
        <w:pStyle w:val="SourceCode"/>
      </w:pPr>
      <w:r>
        <w:rPr>
          <w:rStyle w:val="NormalTok"/>
        </w:rPr>
        <w:lastRenderedPageBreak/>
        <w:t xml:space="preserve">kid_ivreg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(morekids </w:t>
      </w:r>
      <w:r>
        <w:rPr>
          <w:rStyle w:val="SpecialCharTok"/>
        </w:rPr>
        <w:t>~</w:t>
      </w:r>
      <w:r>
        <w:rPr>
          <w:rStyle w:val="NormalTok"/>
        </w:rPr>
        <w:t xml:space="preserve"> samesex, </w:t>
      </w:r>
      <w:r>
        <w:rPr>
          <w:rStyle w:val="AttributeTok"/>
        </w:rPr>
        <w:t>data =</w:t>
      </w:r>
      <w:r>
        <w:rPr>
          <w:rStyle w:val="NormalTok"/>
        </w:rPr>
        <w:t xml:space="preserve"> fertility)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(kid_ivreg)</w:t>
      </w:r>
    </w:p>
    <w:p w:rsidR="000B02D3" w:rsidRDefault="000B02D3" w:rsidP="000B02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morekids ~ samesex, data = fertility)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-0.4139 -0.4139 -0.3464  0.5860  0.6536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0.346425   0.001365  253.79   &lt;2e-16 ***</w:t>
      </w:r>
      <w:r>
        <w:br/>
      </w:r>
      <w:r>
        <w:rPr>
          <w:rStyle w:val="VerbatimChar"/>
        </w:rPr>
        <w:t>## samesex     0.067525   0.001920   35.17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0.4844 on 254652 degrees of freedom</w:t>
      </w:r>
      <w:r>
        <w:br/>
      </w:r>
      <w:r>
        <w:rPr>
          <w:rStyle w:val="VerbatimChar"/>
        </w:rPr>
        <w:t xml:space="preserve">## Multiple R-squared:  0.004835,   Adjusted R-squared:  0.004831 </w:t>
      </w:r>
      <w:r>
        <w:br/>
      </w:r>
      <w:r>
        <w:rPr>
          <w:rStyle w:val="VerbatimChar"/>
        </w:rPr>
        <w:t>## F-statistic:  1237 on 1 and 254652 DF,  p-value: &lt; 2.2e-16</w:t>
      </w:r>
    </w:p>
    <w:p w:rsidR="00470EB6" w:rsidRDefault="00470EB6" w:rsidP="00470EB6">
      <w:pPr>
        <w:pStyle w:val="BodyText"/>
      </w:pPr>
      <w:r>
        <w:t xml:space="preserve">It appears that couples whose first two children are of the same sex are more likely to have a third child. </w:t>
      </w:r>
    </w:p>
    <w:p w:rsidR="000B02D3" w:rsidRDefault="00470EB6" w:rsidP="00BA31DD">
      <w:pPr>
        <w:pStyle w:val="BodyText"/>
      </w:pPr>
      <w:r>
        <w:t>We may be able to make use of this as an instrument. But first we need to test for its relevance and its strength.</w:t>
      </w:r>
    </w:p>
    <w:p w:rsidR="000B02D3" w:rsidRDefault="000B02D3" w:rsidP="000B02D3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(fertility</w:t>
      </w:r>
      <w:r>
        <w:rPr>
          <w:rStyle w:val="SpecialCharTok"/>
        </w:rPr>
        <w:t>$</w:t>
      </w:r>
      <w:r>
        <w:rPr>
          <w:rStyle w:val="NormalTok"/>
        </w:rPr>
        <w:t>morekids, fertility</w:t>
      </w:r>
      <w:r>
        <w:rPr>
          <w:rStyle w:val="SpecialCharTok"/>
        </w:rPr>
        <w:t>$</w:t>
      </w:r>
      <w:r>
        <w:rPr>
          <w:rStyle w:val="NormalTok"/>
        </w:rPr>
        <w:t>samesex)</w:t>
      </w:r>
    </w:p>
    <w:p w:rsidR="000B02D3" w:rsidRDefault="000B02D3" w:rsidP="000B02D3">
      <w:pPr>
        <w:pStyle w:val="SourceCode"/>
      </w:pPr>
      <w:r>
        <w:rPr>
          <w:rStyle w:val="VerbatimChar"/>
        </w:rPr>
        <w:t>## [1] 0.06953403</w:t>
      </w:r>
    </w:p>
    <w:p w:rsidR="000B02D3" w:rsidRDefault="000B02D3" w:rsidP="000B02D3">
      <w:pPr>
        <w:pStyle w:val="FirstParagraph"/>
      </w:pPr>
      <w:r>
        <w:t>The variable “samesex” has a nonzero correlation with “morekids” making it relevant.</w:t>
      </w:r>
    </w:p>
    <w:p w:rsidR="000B02D3" w:rsidRDefault="000B02D3" w:rsidP="000B02D3">
      <w:pPr>
        <w:pStyle w:val="SourceCode"/>
      </w:pPr>
      <w:r>
        <w:rPr>
          <w:rStyle w:val="NormalTok"/>
        </w:rPr>
        <w:t xml:space="preserve">reg2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(morekids</w:t>
      </w:r>
      <w:r>
        <w:rPr>
          <w:rStyle w:val="SpecialCharTok"/>
        </w:rPr>
        <w:t>~</w:t>
      </w:r>
      <w:r>
        <w:rPr>
          <w:rStyle w:val="NormalTok"/>
        </w:rPr>
        <w:t xml:space="preserve"> samesex, </w:t>
      </w:r>
      <w:r>
        <w:rPr>
          <w:rStyle w:val="AttributeTok"/>
        </w:rPr>
        <w:t>data=</w:t>
      </w:r>
      <w:r>
        <w:rPr>
          <w:rStyle w:val="NormalTok"/>
        </w:rPr>
        <w:t xml:space="preserve"> fertility)</w:t>
      </w:r>
      <w:r>
        <w:br/>
      </w:r>
      <w:r>
        <w:rPr>
          <w:rStyle w:val="NormalTok"/>
        </w:rPr>
        <w:t xml:space="preserve">reg2.u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resid</w:t>
      </w:r>
      <w:r>
        <w:rPr>
          <w:rStyle w:val="NormalTok"/>
        </w:rPr>
        <w:t>(reg2)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>(reg2.u, fertility</w:t>
      </w:r>
      <w:r>
        <w:rPr>
          <w:rStyle w:val="SpecialCharTok"/>
        </w:rPr>
        <w:t>$</w:t>
      </w:r>
      <w:r>
        <w:rPr>
          <w:rStyle w:val="NormalTok"/>
        </w:rPr>
        <w:t>samesex)</w:t>
      </w:r>
    </w:p>
    <w:p w:rsidR="000B02D3" w:rsidRDefault="000B02D3" w:rsidP="000B02D3">
      <w:pPr>
        <w:pStyle w:val="SourceCode"/>
      </w:pPr>
      <w:r>
        <w:rPr>
          <w:rStyle w:val="VerbatimChar"/>
        </w:rPr>
        <w:t>## [1] 2.669621e-13</w:t>
      </w:r>
    </w:p>
    <w:p w:rsidR="000B02D3" w:rsidRDefault="000B02D3" w:rsidP="000B02D3">
      <w:pPr>
        <w:pStyle w:val="FirstParagraph"/>
      </w:pPr>
      <w:r>
        <w:t>While the correlation with our instrument and u is not literally zero, it is close enough to say that it’s exogenous.</w:t>
      </w:r>
    </w:p>
    <w:p w:rsidR="000B02D3" w:rsidRDefault="000B02D3" w:rsidP="000B02D3">
      <w:pPr>
        <w:pStyle w:val="BodyText"/>
      </w:pPr>
      <w:r>
        <w:t>This is a valid instrument.</w:t>
      </w:r>
    </w:p>
    <w:p w:rsidR="00BA31DD" w:rsidRDefault="00BA31DD" w:rsidP="000B02D3">
      <w:pPr>
        <w:pStyle w:val="BodyText"/>
      </w:pPr>
    </w:p>
    <w:p w:rsidR="000B02D3" w:rsidRDefault="000B02D3" w:rsidP="000B02D3">
      <w:pPr>
        <w:pStyle w:val="SourceCode"/>
      </w:pPr>
      <w:r>
        <w:rPr>
          <w:rStyle w:val="NormalTok"/>
        </w:rPr>
        <w:t xml:space="preserve">reg3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(morekids</w:t>
      </w:r>
      <w:r>
        <w:rPr>
          <w:rStyle w:val="SpecialCharTok"/>
        </w:rPr>
        <w:t>~</w:t>
      </w:r>
      <w:r>
        <w:rPr>
          <w:rStyle w:val="NormalTok"/>
        </w:rPr>
        <w:t>samesex,</w:t>
      </w:r>
      <w:r>
        <w:rPr>
          <w:rStyle w:val="AttributeTok"/>
        </w:rPr>
        <w:t>data=</w:t>
      </w:r>
      <w:r>
        <w:rPr>
          <w:rStyle w:val="NormalTok"/>
        </w:rPr>
        <w:t>fertility)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(reg3)</w:t>
      </w:r>
    </w:p>
    <w:p w:rsidR="000B02D3" w:rsidRDefault="000B02D3" w:rsidP="000B02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morekids ~ samesex, data = fertility)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-0.4139 -0.4139 -0.3464  0.5860  0.6536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0.346425   0.001365  253.79   &lt;2e-16 ***</w:t>
      </w:r>
      <w:r>
        <w:br/>
      </w:r>
      <w:r>
        <w:rPr>
          <w:rStyle w:val="VerbatimChar"/>
        </w:rPr>
        <w:t>## samesex     0.067525   0.001920   35.17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0.4844 on 254652 degrees of freedom</w:t>
      </w:r>
      <w:r>
        <w:br/>
      </w:r>
      <w:r>
        <w:rPr>
          <w:rStyle w:val="VerbatimChar"/>
        </w:rPr>
        <w:t xml:space="preserve">## Multiple R-squared:  0.004835,   Adjusted R-squared:  0.004831 </w:t>
      </w:r>
      <w:r>
        <w:br/>
      </w:r>
      <w:r>
        <w:rPr>
          <w:rStyle w:val="VerbatimChar"/>
        </w:rPr>
        <w:t>## F-statistic:  1237 on 1 and 254652 DF,  p-value: &lt; 2.2e-16</w:t>
      </w:r>
    </w:p>
    <w:p w:rsidR="000B02D3" w:rsidRDefault="00BA31DD" w:rsidP="00BA31DD">
      <w:pPr>
        <w:pStyle w:val="FirstParagraph"/>
      </w:pPr>
      <w:r>
        <w:t>Our instrument is “strong” because its F-statistics is 1237 which is &gt;</w:t>
      </w:r>
      <w:r w:rsidR="000B02D3">
        <w:t xml:space="preserve"> 10. </w:t>
      </w:r>
    </w:p>
    <w:p w:rsidR="00BA31DD" w:rsidRPr="00BA31DD" w:rsidRDefault="00BA31DD" w:rsidP="00BA31DD">
      <w:pPr>
        <w:pStyle w:val="BodyText"/>
      </w:pPr>
    </w:p>
    <w:p w:rsidR="000B02D3" w:rsidRDefault="000B02D3" w:rsidP="000B02D3">
      <w:pPr>
        <w:pStyle w:val="SourceCode"/>
      </w:pPr>
      <w:r>
        <w:rPr>
          <w:rStyle w:val="NormalTok"/>
        </w:rPr>
        <w:t xml:space="preserve">tsls1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ivreg</w:t>
      </w:r>
      <w:r>
        <w:rPr>
          <w:rStyle w:val="NormalTok"/>
        </w:rPr>
        <w:t>(weeksm1</w:t>
      </w:r>
      <w:r>
        <w:rPr>
          <w:rStyle w:val="SpecialCharTok"/>
        </w:rPr>
        <w:t>~</w:t>
      </w:r>
      <w:r>
        <w:rPr>
          <w:rStyle w:val="NormalTok"/>
        </w:rPr>
        <w:t>morekids</w:t>
      </w:r>
      <w:r>
        <w:rPr>
          <w:rStyle w:val="SpecialCharTok"/>
        </w:rPr>
        <w:t>|</w:t>
      </w:r>
      <w:r>
        <w:rPr>
          <w:rStyle w:val="NormalTok"/>
        </w:rPr>
        <w:t xml:space="preserve">samesex, </w:t>
      </w:r>
      <w:r>
        <w:rPr>
          <w:rStyle w:val="AttributeTok"/>
        </w:rPr>
        <w:t>data=</w:t>
      </w:r>
      <w:r>
        <w:rPr>
          <w:rStyle w:val="NormalTok"/>
        </w:rPr>
        <w:t>fertility)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(tsls1)</w:t>
      </w:r>
    </w:p>
    <w:p w:rsidR="000B02D3" w:rsidRDefault="000B02D3" w:rsidP="000B02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ivreg(formula = weeksm1 ~ morekids | samesex, data = fertility)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-21.42 -21.42 -13.42  24.89  36.89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21.421      0.487  43.988  &lt; 2e-16 ***</w:t>
      </w:r>
      <w:r>
        <w:br/>
      </w:r>
      <w:r>
        <w:rPr>
          <w:rStyle w:val="VerbatimChar"/>
        </w:rPr>
        <w:t>## morekids      -6.314      1.275  -4.953  7.3e-07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Diagnostic tests:</w:t>
      </w:r>
      <w:r>
        <w:br/>
      </w:r>
      <w:r>
        <w:rPr>
          <w:rStyle w:val="VerbatimChar"/>
        </w:rPr>
        <w:t xml:space="preserve">##                     df1    df2 statistic p-value    </w:t>
      </w:r>
      <w:r>
        <w:br/>
      </w:r>
      <w:r>
        <w:rPr>
          <w:rStyle w:val="VerbatimChar"/>
        </w:rPr>
        <w:t>## Weak instruments      1 254652  1237.219  &lt;2e-16 ***</w:t>
      </w:r>
      <w:r>
        <w:br/>
      </w:r>
      <w:r>
        <w:rPr>
          <w:rStyle w:val="VerbatimChar"/>
        </w:rPr>
        <w:t xml:space="preserve">## Wu-Hausman            1 254651     0.531   0.466    </w:t>
      </w:r>
      <w:r>
        <w:br/>
      </w:r>
      <w:r>
        <w:rPr>
          <w:rStyle w:val="VerbatimChar"/>
        </w:rPr>
        <w:t xml:space="preserve">## Sargan                0     NA        NA      NA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21.71 on 254652 degrees of freedom</w:t>
      </w:r>
      <w:r>
        <w:br/>
      </w:r>
      <w:r>
        <w:rPr>
          <w:rStyle w:val="VerbatimChar"/>
        </w:rPr>
        <w:t xml:space="preserve">## Multiple R-Squared: 0.01388, Adjusted R-squared: 0.01388 </w:t>
      </w:r>
      <w:r>
        <w:br/>
      </w:r>
      <w:r>
        <w:rPr>
          <w:rStyle w:val="VerbatimChar"/>
        </w:rPr>
        <w:t>## Wald test: 24.54 on 1 and 254652 DF,  p-value: 7.296e-07</w:t>
      </w:r>
    </w:p>
    <w:p w:rsidR="000B02D3" w:rsidRDefault="00BA31DD" w:rsidP="000B02D3">
      <w:pPr>
        <w:pStyle w:val="FirstParagraph"/>
      </w:pPr>
      <w:r>
        <w:t xml:space="preserve">The instrument seems to have </w:t>
      </w:r>
      <w:r w:rsidR="000B02D3">
        <w:t>a pretty noticeable effect as the model says that increasing fertility by a unit decreases the weeks worked by 6.314 weeks.</w:t>
      </w:r>
    </w:p>
    <w:p w:rsidR="000B02D3" w:rsidRDefault="000B02D3" w:rsidP="000B02D3">
      <w:pPr>
        <w:pStyle w:val="BodyText"/>
      </w:pPr>
    </w:p>
    <w:p w:rsidR="000B02D3" w:rsidRDefault="000B02D3" w:rsidP="000B02D3">
      <w:pPr>
        <w:pStyle w:val="SourceCode"/>
      </w:pPr>
      <w:r>
        <w:rPr>
          <w:rStyle w:val="NormalTok"/>
        </w:rPr>
        <w:t xml:space="preserve">reg4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(weeksm1</w:t>
      </w:r>
      <w:r>
        <w:rPr>
          <w:rStyle w:val="SpecialCharTok"/>
        </w:rPr>
        <w:t>~</w:t>
      </w:r>
      <w:r>
        <w:rPr>
          <w:rStyle w:val="NormalTok"/>
        </w:rPr>
        <w:t>morekids</w:t>
      </w:r>
      <w:r>
        <w:rPr>
          <w:rStyle w:val="SpecialCharTok"/>
        </w:rPr>
        <w:t>+</w:t>
      </w:r>
      <w:r>
        <w:rPr>
          <w:rStyle w:val="NormalTok"/>
        </w:rPr>
        <w:t>agem1</w:t>
      </w:r>
      <w:r>
        <w:rPr>
          <w:rStyle w:val="SpecialCharTok"/>
        </w:rPr>
        <w:t>+</w:t>
      </w:r>
      <w:r>
        <w:rPr>
          <w:rStyle w:val="NormalTok"/>
        </w:rPr>
        <w:t>black</w:t>
      </w:r>
      <w:r>
        <w:rPr>
          <w:rStyle w:val="SpecialCharTok"/>
        </w:rPr>
        <w:t>+</w:t>
      </w:r>
      <w:r>
        <w:rPr>
          <w:rStyle w:val="NormalTok"/>
        </w:rPr>
        <w:t>hispan</w:t>
      </w:r>
      <w:r>
        <w:rPr>
          <w:rStyle w:val="SpecialCharTok"/>
        </w:rPr>
        <w:t>+</w:t>
      </w:r>
      <w:r>
        <w:rPr>
          <w:rStyle w:val="NormalTok"/>
        </w:rPr>
        <w:t xml:space="preserve">othrace, </w:t>
      </w:r>
      <w:r>
        <w:rPr>
          <w:rStyle w:val="AttributeTok"/>
        </w:rPr>
        <w:t>data=</w:t>
      </w:r>
      <w:r>
        <w:rPr>
          <w:rStyle w:val="NormalTok"/>
        </w:rPr>
        <w:t>fertility)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(reg4)</w:t>
      </w:r>
    </w:p>
    <w:p w:rsidR="000B02D3" w:rsidRDefault="000B02D3" w:rsidP="000B02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weeksm1 ~ morekids + agem1 + black + hispan + othrace, </w:t>
      </w:r>
      <w:r>
        <w:br/>
      </w:r>
      <w:r>
        <w:rPr>
          <w:rStyle w:val="VerbatimChar"/>
        </w:rPr>
        <w:t>##     data = fertility)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-36.62 -17.79 -10.72  22.86  45.47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-4.83451    0.38540 -12.544  &lt; 2e-16 ***</w:t>
      </w:r>
      <w:r>
        <w:br/>
      </w:r>
      <w:r>
        <w:rPr>
          <w:rStyle w:val="VerbatimChar"/>
        </w:rPr>
        <w:t>## morekids    -6.23042    0.08813 -70.696  &lt; 2e-16 ***</w:t>
      </w:r>
      <w:r>
        <w:br/>
      </w:r>
      <w:r>
        <w:rPr>
          <w:rStyle w:val="VerbatimChar"/>
        </w:rPr>
        <w:t>## agem1        0.83788    0.01262  66.389  &lt; 2e-16 ***</w:t>
      </w:r>
      <w:r>
        <w:br/>
      </w:r>
      <w:r>
        <w:rPr>
          <w:rStyle w:val="VerbatimChar"/>
        </w:rPr>
        <w:t>## black       11.66424    0.19217  60.697  &lt; 2e-16 ***</w:t>
      </w:r>
      <w:r>
        <w:br/>
      </w:r>
      <w:r>
        <w:rPr>
          <w:rStyle w:val="VerbatimChar"/>
        </w:rPr>
        <w:t xml:space="preserve">## hispan       0.46609    0.17937   2.599  0.00936 ** </w:t>
      </w:r>
      <w:r>
        <w:br/>
      </w:r>
      <w:r>
        <w:rPr>
          <w:rStyle w:val="VerbatimChar"/>
        </w:rPr>
        <w:t>## othrace      2.14213    0.20304  10.550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21.38 on 254648 degrees of freedom</w:t>
      </w:r>
      <w:r>
        <w:br/>
      </w:r>
      <w:r>
        <w:rPr>
          <w:rStyle w:val="VerbatimChar"/>
        </w:rPr>
        <w:t xml:space="preserve">## Multiple R-squared:  0.04376,    Adjusted R-squared:  0.04374 </w:t>
      </w:r>
      <w:r>
        <w:br/>
      </w:r>
      <w:r>
        <w:rPr>
          <w:rStyle w:val="VerbatimChar"/>
        </w:rPr>
        <w:t>## F-statistic:  2331 on 5 and 254648 DF,  p-value: &lt; 2.2e-16</w:t>
      </w:r>
    </w:p>
    <w:p w:rsidR="000B02D3" w:rsidRDefault="000B02D3" w:rsidP="000B02D3">
      <w:pPr>
        <w:pStyle w:val="SourceCode"/>
      </w:pPr>
      <w:r>
        <w:rPr>
          <w:rStyle w:val="NormalTok"/>
        </w:rPr>
        <w:t>tsls2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ivreg</w:t>
      </w:r>
      <w:r>
        <w:rPr>
          <w:rStyle w:val="NormalTok"/>
        </w:rPr>
        <w:t>(weeksm1</w:t>
      </w:r>
      <w:r>
        <w:rPr>
          <w:rStyle w:val="SpecialCharTok"/>
        </w:rPr>
        <w:t>~</w:t>
      </w:r>
      <w:r>
        <w:rPr>
          <w:rStyle w:val="NormalTok"/>
        </w:rPr>
        <w:t>morekids</w:t>
      </w:r>
      <w:r>
        <w:rPr>
          <w:rStyle w:val="SpecialCharTok"/>
        </w:rPr>
        <w:t>+</w:t>
      </w:r>
      <w:r>
        <w:rPr>
          <w:rStyle w:val="NormalTok"/>
        </w:rPr>
        <w:t>agem1</w:t>
      </w:r>
      <w:r>
        <w:rPr>
          <w:rStyle w:val="SpecialCharTok"/>
        </w:rPr>
        <w:t>+</w:t>
      </w:r>
      <w:r>
        <w:rPr>
          <w:rStyle w:val="NormalTok"/>
        </w:rPr>
        <w:t>black</w:t>
      </w:r>
      <w:r>
        <w:rPr>
          <w:rStyle w:val="SpecialCharTok"/>
        </w:rPr>
        <w:t>+</w:t>
      </w:r>
      <w:r>
        <w:rPr>
          <w:rStyle w:val="NormalTok"/>
        </w:rPr>
        <w:t>hispan</w:t>
      </w:r>
      <w:r>
        <w:rPr>
          <w:rStyle w:val="SpecialCharTok"/>
        </w:rPr>
        <w:t>+</w:t>
      </w:r>
      <w:r>
        <w:rPr>
          <w:rStyle w:val="NormalTok"/>
        </w:rPr>
        <w:t xml:space="preserve">othrace </w:t>
      </w:r>
      <w:r>
        <w:rPr>
          <w:rStyle w:val="SpecialCharTok"/>
        </w:rPr>
        <w:t>|</w:t>
      </w:r>
      <w:r>
        <w:rPr>
          <w:rStyle w:val="NormalTok"/>
        </w:rPr>
        <w:t xml:space="preserve"> samesex</w:t>
      </w:r>
      <w:r>
        <w:rPr>
          <w:rStyle w:val="SpecialCharTok"/>
        </w:rPr>
        <w:t>+</w:t>
      </w:r>
      <w:r>
        <w:rPr>
          <w:rStyle w:val="NormalTok"/>
        </w:rPr>
        <w:t>agem1</w:t>
      </w:r>
      <w:r>
        <w:rPr>
          <w:rStyle w:val="SpecialCharTok"/>
        </w:rPr>
        <w:t>+</w:t>
      </w:r>
      <w:r>
        <w:rPr>
          <w:rStyle w:val="NormalTok"/>
        </w:rPr>
        <w:t>black</w:t>
      </w:r>
      <w:r>
        <w:rPr>
          <w:rStyle w:val="SpecialCharTok"/>
        </w:rPr>
        <w:t>+</w:t>
      </w:r>
      <w:r>
        <w:rPr>
          <w:rStyle w:val="NormalTok"/>
        </w:rPr>
        <w:t>hispan</w:t>
      </w:r>
      <w:r>
        <w:rPr>
          <w:rStyle w:val="SpecialCharTok"/>
        </w:rPr>
        <w:t>+</w:t>
      </w:r>
      <w:r>
        <w:rPr>
          <w:rStyle w:val="NormalTok"/>
        </w:rPr>
        <w:t xml:space="preserve">othrace, </w:t>
      </w:r>
      <w:r>
        <w:rPr>
          <w:rStyle w:val="AttributeTok"/>
        </w:rPr>
        <w:t>data=</w:t>
      </w:r>
      <w:r>
        <w:rPr>
          <w:rStyle w:val="NormalTok"/>
        </w:rPr>
        <w:t>fertility)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(tsls2)</w:t>
      </w:r>
    </w:p>
    <w:p w:rsidR="000B02D3" w:rsidRDefault="000B02D3" w:rsidP="000B02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ivreg(formula = weeksm1 ~ morekids + agem1 + black + hispan + </w:t>
      </w:r>
      <w:r>
        <w:br/>
      </w:r>
      <w:r>
        <w:rPr>
          <w:rStyle w:val="VerbatimChar"/>
        </w:rPr>
        <w:t>##     othrace | samesex + agem1 + black + hispan + othrace, data = fertility)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-36.34 -17.66 -10.99  22.72  45.15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-4.79189    0.40657 -11.786   &lt;2e-16 ***</w:t>
      </w:r>
      <w:r>
        <w:br/>
      </w:r>
      <w:r>
        <w:rPr>
          <w:rStyle w:val="VerbatimChar"/>
        </w:rPr>
        <w:t>## morekids    -5.82105    1.24631  -4.671    3e-06 ***</w:t>
      </w:r>
      <w:r>
        <w:br/>
      </w:r>
      <w:r>
        <w:rPr>
          <w:rStyle w:val="VerbatimChar"/>
        </w:rPr>
        <w:t>## agem1        0.83160    0.02289  36.336   &lt;2e-16 ***</w:t>
      </w:r>
      <w:r>
        <w:br/>
      </w:r>
      <w:r>
        <w:rPr>
          <w:rStyle w:val="VerbatimChar"/>
        </w:rPr>
        <w:t>## black       11.62327    0.22893  50.772   &lt;2e-16 ***</w:t>
      </w:r>
      <w:r>
        <w:br/>
      </w:r>
      <w:r>
        <w:rPr>
          <w:rStyle w:val="VerbatimChar"/>
        </w:rPr>
        <w:t xml:space="preserve">## hispan       0.40418    0.25986   1.555     0.12    </w:t>
      </w:r>
      <w:r>
        <w:br/>
      </w:r>
      <w:r>
        <w:rPr>
          <w:rStyle w:val="VerbatimChar"/>
        </w:rPr>
        <w:t>## othrace      2.13096    0.20586  10.352   &lt;2e-16 ***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Diagnostic tests:</w:t>
      </w:r>
      <w:r>
        <w:br/>
      </w:r>
      <w:r>
        <w:rPr>
          <w:rStyle w:val="VerbatimChar"/>
        </w:rPr>
        <w:t xml:space="preserve">##                     df1    df2 statistic p-value    </w:t>
      </w:r>
      <w:r>
        <w:br/>
      </w:r>
      <w:r>
        <w:rPr>
          <w:rStyle w:val="VerbatimChar"/>
        </w:rPr>
        <w:t>## Weak instruments      1 254648  1279.811  &lt;2e-16 ***</w:t>
      </w:r>
      <w:r>
        <w:br/>
      </w:r>
      <w:r>
        <w:rPr>
          <w:rStyle w:val="VerbatimChar"/>
        </w:rPr>
        <w:t xml:space="preserve">## Wu-Hausman            1 254647     0.108   0.742    </w:t>
      </w:r>
      <w:r>
        <w:br/>
      </w:r>
      <w:r>
        <w:rPr>
          <w:rStyle w:val="VerbatimChar"/>
        </w:rPr>
        <w:t xml:space="preserve">## Sargan                0     NA        NA      NA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21.38 on 254648 degrees of freedom</w:t>
      </w:r>
      <w:r>
        <w:br/>
      </w:r>
      <w:r>
        <w:rPr>
          <w:rStyle w:val="VerbatimChar"/>
        </w:rPr>
        <w:t xml:space="preserve">## Multiple R-Squared: 0.04368, Adjusted R-squared: 0.04366 </w:t>
      </w:r>
      <w:r>
        <w:br/>
      </w:r>
      <w:r>
        <w:rPr>
          <w:rStyle w:val="VerbatimChar"/>
        </w:rPr>
        <w:t>## Wald test:  1335 on 5 and 254648 DF,  p-value: &lt; 2.2e-16</w:t>
      </w:r>
    </w:p>
    <w:p w:rsidR="000B02D3" w:rsidRDefault="000B02D3" w:rsidP="000B02D3">
      <w:pPr>
        <w:pStyle w:val="FirstParagraph"/>
      </w:pPr>
      <w:r>
        <w:t>The effect fertility has on the amount of weeks worked increases from -6.31 to -5.82 when we add these variables. These results seem very much more credible since these variables are significant for the most part.</w:t>
      </w:r>
    </w:p>
    <w:p w:rsidR="00F30D44" w:rsidRDefault="00B8032A"/>
    <w:sectPr w:rsidR="00F30D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9421"/>
    <w:multiLevelType w:val="multilevel"/>
    <w:tmpl w:val="CF70BBA8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D3"/>
    <w:rsid w:val="000B02D3"/>
    <w:rsid w:val="002C7D3D"/>
    <w:rsid w:val="00470EB6"/>
    <w:rsid w:val="00AC0E2B"/>
    <w:rsid w:val="00B8032A"/>
    <w:rsid w:val="00BA31DD"/>
    <w:rsid w:val="00BB4845"/>
    <w:rsid w:val="00D82993"/>
    <w:rsid w:val="00E5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935B"/>
  <w15:chartTrackingRefBased/>
  <w15:docId w15:val="{9C6A671F-6B4F-435A-ADB6-3FA5E5FA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2D3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B02D3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0B02D3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0B02D3"/>
  </w:style>
  <w:style w:type="paragraph" w:styleId="Title">
    <w:name w:val="Title"/>
    <w:basedOn w:val="Normal"/>
    <w:next w:val="BodyText"/>
    <w:link w:val="TitleChar"/>
    <w:qFormat/>
    <w:rsid w:val="000B02D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0B02D3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0B02D3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0B02D3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0B02D3"/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0B02D3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0B02D3"/>
    <w:pPr>
      <w:shd w:val="clear" w:color="auto" w:fill="F8F8F8"/>
      <w:wordWrap w:val="0"/>
    </w:pPr>
    <w:rPr>
      <w:rFonts w:ascii="Consolas" w:hAnsi="Consolas"/>
      <w:sz w:val="22"/>
      <w:szCs w:val="22"/>
    </w:rPr>
  </w:style>
  <w:style w:type="character" w:customStyle="1" w:styleId="SpecialCharTok">
    <w:name w:val="SpecialCharTok"/>
    <w:basedOn w:val="VerbatimChar"/>
    <w:rsid w:val="000B02D3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0B02D3"/>
    <w:rPr>
      <w:rFonts w:ascii="Consolas" w:hAnsi="Consolas"/>
      <w:color w:val="4E9A06"/>
      <w:shd w:val="clear" w:color="auto" w:fill="F8F8F8"/>
    </w:rPr>
  </w:style>
  <w:style w:type="character" w:customStyle="1" w:styleId="OtherTok">
    <w:name w:val="OtherTok"/>
    <w:basedOn w:val="VerbatimChar"/>
    <w:rsid w:val="000B02D3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0B02D3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0B02D3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0B02D3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6797</TotalTime>
  <Pages>5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nycdoe</dc:creator>
  <cp:keywords/>
  <dc:description/>
  <cp:lastModifiedBy>nycdoe</cp:lastModifiedBy>
  <cp:revision>2</cp:revision>
  <dcterms:created xsi:type="dcterms:W3CDTF">2023-11-28T17:30:00Z</dcterms:created>
  <dcterms:modified xsi:type="dcterms:W3CDTF">2023-12-08T18:17:00Z</dcterms:modified>
</cp:coreProperties>
</file>