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FDBF" w14:textId="794F02BE" w:rsidR="0007425F" w:rsidRPr="00BA505D" w:rsidRDefault="0007425F" w:rsidP="00BA505D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BA505D">
        <w:rPr>
          <w:rFonts w:ascii="Roboto" w:hAnsi="Roboto"/>
          <w:b/>
          <w:bCs/>
          <w:color w:val="2B2B2B"/>
        </w:rPr>
        <w:t>Given the provided data, what are three conclusions that we can draw about crowdfunding campaigns?</w:t>
      </w:r>
    </w:p>
    <w:p w14:paraId="2FFC97F5" w14:textId="6590B145" w:rsidR="0007425F" w:rsidRPr="00BA505D" w:rsidRDefault="00316AB9" w:rsidP="00BA505D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BA505D">
        <w:rPr>
          <w:rFonts w:ascii="Roboto" w:hAnsi="Roboto"/>
          <w:color w:val="2B2B2B"/>
        </w:rPr>
        <w:t xml:space="preserve">Overall, Technology and theater generates the highest </w:t>
      </w:r>
      <w:proofErr w:type="gramStart"/>
      <w:r w:rsidR="00BA505D">
        <w:rPr>
          <w:rFonts w:ascii="Roboto" w:hAnsi="Roboto"/>
          <w:color w:val="2B2B2B"/>
        </w:rPr>
        <w:t>amount</w:t>
      </w:r>
      <w:proofErr w:type="gramEnd"/>
      <w:r w:rsidRPr="00BA505D">
        <w:rPr>
          <w:rFonts w:ascii="Roboto" w:hAnsi="Roboto"/>
          <w:color w:val="2B2B2B"/>
        </w:rPr>
        <w:t xml:space="preserve"> of pledges</w:t>
      </w:r>
      <w:r w:rsidR="00BA505D">
        <w:rPr>
          <w:rFonts w:ascii="Roboto" w:hAnsi="Roboto"/>
          <w:color w:val="2B2B2B"/>
        </w:rPr>
        <w:t xml:space="preserve">, currency unconsidered. </w:t>
      </w:r>
    </w:p>
    <w:p w14:paraId="3FD9B5B3" w14:textId="77777777" w:rsidR="00316AB9" w:rsidRPr="00BA505D" w:rsidRDefault="00316AB9" w:rsidP="00BA505D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BA505D">
        <w:rPr>
          <w:rFonts w:ascii="Roboto" w:hAnsi="Roboto"/>
          <w:color w:val="2B2B2B"/>
        </w:rPr>
        <w:t>E</w:t>
      </w:r>
      <w:r w:rsidR="005B53E5" w:rsidRPr="00BA505D">
        <w:rPr>
          <w:rFonts w:ascii="Roboto" w:hAnsi="Roboto"/>
          <w:color w:val="2B2B2B"/>
        </w:rPr>
        <w:t xml:space="preserve">ntertainment </w:t>
      </w:r>
      <w:r w:rsidRPr="00BA505D">
        <w:rPr>
          <w:rFonts w:ascii="Roboto" w:hAnsi="Roboto"/>
          <w:color w:val="2B2B2B"/>
        </w:rPr>
        <w:t xml:space="preserve">category encompasses the most successful campaigns </w:t>
      </w:r>
      <w:r w:rsidR="008F5634" w:rsidRPr="00BA505D">
        <w:rPr>
          <w:rFonts w:ascii="Roboto" w:hAnsi="Roboto"/>
          <w:color w:val="2B2B2B"/>
        </w:rPr>
        <w:t xml:space="preserve">with theater </w:t>
      </w:r>
      <w:r w:rsidRPr="00BA505D">
        <w:rPr>
          <w:rFonts w:ascii="Roboto" w:hAnsi="Roboto"/>
          <w:color w:val="2B2B2B"/>
        </w:rPr>
        <w:t>at</w:t>
      </w:r>
      <w:r w:rsidR="00A238CD" w:rsidRPr="00BA505D">
        <w:rPr>
          <w:rFonts w:ascii="Roboto" w:hAnsi="Roboto"/>
          <w:color w:val="2B2B2B"/>
        </w:rPr>
        <w:t xml:space="preserve"> 187</w:t>
      </w:r>
      <w:r w:rsidR="008F5634" w:rsidRPr="00BA505D">
        <w:rPr>
          <w:rFonts w:ascii="Roboto" w:hAnsi="Roboto"/>
          <w:color w:val="2B2B2B"/>
        </w:rPr>
        <w:t xml:space="preserve">, followed by </w:t>
      </w:r>
      <w:r w:rsidR="00A238CD" w:rsidRPr="00BA505D">
        <w:rPr>
          <w:rFonts w:ascii="Roboto" w:hAnsi="Roboto"/>
          <w:color w:val="2B2B2B"/>
        </w:rPr>
        <w:t xml:space="preserve">film/video at 102 and music </w:t>
      </w:r>
      <w:r w:rsidRPr="00BA505D">
        <w:rPr>
          <w:rFonts w:ascii="Roboto" w:hAnsi="Roboto"/>
          <w:color w:val="2B2B2B"/>
        </w:rPr>
        <w:t xml:space="preserve">at </w:t>
      </w:r>
      <w:r w:rsidR="00A238CD" w:rsidRPr="00BA505D">
        <w:rPr>
          <w:rFonts w:ascii="Roboto" w:hAnsi="Roboto"/>
          <w:color w:val="2B2B2B"/>
        </w:rPr>
        <w:t>99</w:t>
      </w:r>
      <w:r w:rsidRPr="00BA505D">
        <w:rPr>
          <w:rFonts w:ascii="Roboto" w:hAnsi="Roboto"/>
          <w:color w:val="2B2B2B"/>
        </w:rPr>
        <w:t xml:space="preserve"> campaigns</w:t>
      </w:r>
      <w:r w:rsidR="00A238CD" w:rsidRPr="00BA505D">
        <w:rPr>
          <w:rFonts w:ascii="Roboto" w:hAnsi="Roboto"/>
          <w:color w:val="2B2B2B"/>
        </w:rPr>
        <w:t xml:space="preserve">. </w:t>
      </w:r>
      <w:r w:rsidR="005B53E5" w:rsidRPr="00BA505D">
        <w:rPr>
          <w:rFonts w:ascii="Roboto" w:hAnsi="Roboto"/>
          <w:color w:val="2B2B2B"/>
        </w:rPr>
        <w:t xml:space="preserve">It should </w:t>
      </w:r>
      <w:r w:rsidRPr="00BA505D">
        <w:rPr>
          <w:rFonts w:ascii="Roboto" w:hAnsi="Roboto"/>
          <w:color w:val="2B2B2B"/>
        </w:rPr>
        <w:t>however</w:t>
      </w:r>
      <w:r w:rsidR="005B53E5" w:rsidRPr="00BA505D">
        <w:rPr>
          <w:rFonts w:ascii="Roboto" w:hAnsi="Roboto"/>
          <w:color w:val="2B2B2B"/>
        </w:rPr>
        <w:t xml:space="preserve"> be noted that </w:t>
      </w:r>
      <w:r w:rsidRPr="00BA505D">
        <w:rPr>
          <w:rFonts w:ascii="Roboto" w:hAnsi="Roboto"/>
          <w:color w:val="2B2B2B"/>
        </w:rPr>
        <w:t>45% of theater campaigns were cancelled</w:t>
      </w:r>
      <w:r w:rsidR="004C2BD1" w:rsidRPr="00BA505D">
        <w:rPr>
          <w:rFonts w:ascii="Roboto" w:hAnsi="Roboto"/>
          <w:color w:val="2B2B2B"/>
        </w:rPr>
        <w:t>.</w:t>
      </w:r>
      <w:r w:rsidRPr="00BA505D">
        <w:rPr>
          <w:rFonts w:ascii="Roboto" w:hAnsi="Roboto"/>
          <w:color w:val="2B2B2B"/>
        </w:rPr>
        <w:t xml:space="preserve"> </w:t>
      </w:r>
    </w:p>
    <w:p w14:paraId="48A419F9" w14:textId="7C11543D" w:rsidR="0007425F" w:rsidRPr="00BA505D" w:rsidRDefault="004C2BD1" w:rsidP="00BA505D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BA505D">
        <w:rPr>
          <w:rFonts w:ascii="Roboto" w:hAnsi="Roboto"/>
          <w:color w:val="2B2B2B"/>
        </w:rPr>
        <w:t>The success rate of theater campaigns is 54% while the success rate of journalism campaign is 100%</w:t>
      </w:r>
    </w:p>
    <w:p w14:paraId="0B1B545E" w14:textId="77777777" w:rsidR="0007425F" w:rsidRPr="00BA505D" w:rsidRDefault="0007425F" w:rsidP="00BA505D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BA505D">
        <w:rPr>
          <w:rFonts w:ascii="Roboto" w:hAnsi="Roboto"/>
          <w:b/>
          <w:bCs/>
          <w:color w:val="2B2B2B"/>
        </w:rPr>
        <w:t>What are some limitations of this dataset?</w:t>
      </w:r>
    </w:p>
    <w:p w14:paraId="53B34FA7" w14:textId="18E63207" w:rsidR="0039538D" w:rsidRPr="00BA505D" w:rsidRDefault="0039538D" w:rsidP="00BA505D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BA505D">
        <w:rPr>
          <w:rFonts w:ascii="Roboto" w:hAnsi="Roboto"/>
          <w:color w:val="2B2B2B"/>
        </w:rPr>
        <w:t xml:space="preserve">Dataset didn’t include a converter for currency. This will skew the amount pledge analysis. </w:t>
      </w:r>
    </w:p>
    <w:p w14:paraId="24FB0194" w14:textId="74E252E5" w:rsidR="0007425F" w:rsidRPr="00BA505D" w:rsidRDefault="0039538D" w:rsidP="00BA505D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BA505D">
        <w:rPr>
          <w:rFonts w:ascii="Roboto" w:hAnsi="Roboto"/>
          <w:color w:val="2B2B2B"/>
        </w:rPr>
        <w:t xml:space="preserve">Length of campaign also should be determined for true comparison of the data. </w:t>
      </w:r>
    </w:p>
    <w:p w14:paraId="7507BEFF" w14:textId="2C233904" w:rsidR="001B6852" w:rsidRPr="00BA505D" w:rsidRDefault="0007425F" w:rsidP="00BA505D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BA505D">
        <w:rPr>
          <w:rFonts w:ascii="Roboto" w:hAnsi="Roboto"/>
          <w:b/>
          <w:bCs/>
          <w:color w:val="2B2B2B"/>
        </w:rPr>
        <w:t>What are some other possible tables and/or graphs that we could create, and what additional value would they provide</w:t>
      </w:r>
      <w:r w:rsidRPr="00BA505D">
        <w:rPr>
          <w:rFonts w:ascii="Roboto" w:hAnsi="Roboto"/>
          <w:color w:val="2B2B2B"/>
        </w:rPr>
        <w:t>?</w:t>
      </w:r>
    </w:p>
    <w:p w14:paraId="272F3B8D" w14:textId="47A72660" w:rsidR="0039538D" w:rsidRPr="00BA505D" w:rsidRDefault="0039538D" w:rsidP="00BA505D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BA505D">
        <w:rPr>
          <w:rFonts w:ascii="Roboto" w:hAnsi="Roboto"/>
          <w:color w:val="2B2B2B"/>
        </w:rPr>
        <w:t xml:space="preserve">Outcome per country to determine where efforts should be concentrated, as well as do an analysis of country with less pledge. </w:t>
      </w:r>
    </w:p>
    <w:p w14:paraId="0555D5B4" w14:textId="2AF05CE5" w:rsidR="001B6852" w:rsidRPr="00BA505D" w:rsidRDefault="0039538D" w:rsidP="00BA505D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BA505D">
        <w:rPr>
          <w:rFonts w:ascii="Roboto" w:hAnsi="Roboto"/>
          <w:color w:val="2B2B2B"/>
        </w:rPr>
        <w:t xml:space="preserve">Amount pledge/ day based on length of campaign – This would inform whether some campaigns are ending too soon. </w:t>
      </w:r>
    </w:p>
    <w:p w14:paraId="3AD59199" w14:textId="77777777" w:rsidR="001B6852" w:rsidRPr="00BA505D" w:rsidRDefault="001B6852" w:rsidP="00BA505D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BA505D">
        <w:rPr>
          <w:rFonts w:ascii="Roboto" w:hAnsi="Roboto"/>
          <w:b/>
          <w:bCs/>
          <w:color w:val="2B2B2B"/>
        </w:rPr>
        <w:t>Use your data to determine whether the mean or the median better summarizes the data.</w:t>
      </w:r>
    </w:p>
    <w:p w14:paraId="65DC4A27" w14:textId="3E1561F5" w:rsidR="00E30952" w:rsidRPr="00BA505D" w:rsidRDefault="00E30952" w:rsidP="00BA505D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BA505D">
        <w:rPr>
          <w:rFonts w:ascii="Roboto" w:hAnsi="Roboto"/>
          <w:color w:val="2B2B2B"/>
        </w:rPr>
        <w:t xml:space="preserve">The mean and median </w:t>
      </w:r>
      <w:r w:rsidR="00BA505D" w:rsidRPr="00BA505D">
        <w:rPr>
          <w:rFonts w:ascii="Roboto" w:hAnsi="Roboto"/>
          <w:color w:val="2B2B2B"/>
        </w:rPr>
        <w:t>do</w:t>
      </w:r>
      <w:r w:rsidRPr="00BA505D">
        <w:rPr>
          <w:rFonts w:ascii="Roboto" w:hAnsi="Roboto"/>
          <w:color w:val="2B2B2B"/>
        </w:rPr>
        <w:t xml:space="preserve"> not represent the data well as only 161sucessful campaigns had more 851 backers</w:t>
      </w:r>
      <w:r w:rsidR="00BA505D" w:rsidRPr="00BA505D">
        <w:rPr>
          <w:rFonts w:ascii="Roboto" w:hAnsi="Roboto"/>
          <w:color w:val="2B2B2B"/>
        </w:rPr>
        <w:t xml:space="preserve"> and 154 had less than 586 backers. The mean and median were impacted by the high numbers of some campaigns.     </w:t>
      </w:r>
    </w:p>
    <w:p w14:paraId="331F04E9" w14:textId="7532B6A0" w:rsidR="0039538D" w:rsidRPr="00BA505D" w:rsidRDefault="001B6852" w:rsidP="00BA505D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BA505D">
        <w:rPr>
          <w:rFonts w:ascii="Roboto" w:hAnsi="Roboto"/>
          <w:b/>
          <w:bCs/>
          <w:color w:val="2B2B2B"/>
        </w:rPr>
        <w:t>Use your data to determine if there is more variability with successful or unsuccessful campaigns. Does this make sense? Why or why not?</w:t>
      </w:r>
    </w:p>
    <w:p w14:paraId="171687C6" w14:textId="5F3EBF40" w:rsidR="0039538D" w:rsidRPr="00BA505D" w:rsidRDefault="0039538D" w:rsidP="00BA505D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BA505D">
        <w:rPr>
          <w:rFonts w:ascii="Roboto" w:hAnsi="Roboto"/>
          <w:color w:val="2B2B2B"/>
        </w:rPr>
        <w:t xml:space="preserve">The </w:t>
      </w:r>
      <w:r w:rsidR="00E30952" w:rsidRPr="00BA505D">
        <w:rPr>
          <w:rFonts w:ascii="Roboto" w:hAnsi="Roboto"/>
          <w:color w:val="2B2B2B"/>
        </w:rPr>
        <w:t>variance in both campaigns</w:t>
      </w:r>
      <w:r w:rsidRPr="00BA505D">
        <w:rPr>
          <w:rFonts w:ascii="Roboto" w:hAnsi="Roboto"/>
          <w:color w:val="2B2B2B"/>
        </w:rPr>
        <w:t xml:space="preserve"> is extreme</w:t>
      </w:r>
      <w:r w:rsidR="00E30952" w:rsidRPr="00BA505D">
        <w:rPr>
          <w:rFonts w:ascii="Roboto" w:hAnsi="Roboto"/>
          <w:color w:val="2B2B2B"/>
        </w:rPr>
        <w:t>ly high which means that the data model focused too much on specific patterns.</w:t>
      </w:r>
    </w:p>
    <w:p w14:paraId="70EF8F67" w14:textId="77777777" w:rsidR="001B6852" w:rsidRDefault="001B6852" w:rsidP="0007425F"/>
    <w:sectPr w:rsidR="001B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5B6E6" w14:textId="77777777" w:rsidR="00F12F73" w:rsidRDefault="00F12F73" w:rsidP="0007425F">
      <w:r>
        <w:separator/>
      </w:r>
    </w:p>
  </w:endnote>
  <w:endnote w:type="continuationSeparator" w:id="0">
    <w:p w14:paraId="12DF4231" w14:textId="77777777" w:rsidR="00F12F73" w:rsidRDefault="00F12F73" w:rsidP="0007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78849" w14:textId="77777777" w:rsidR="00F12F73" w:rsidRDefault="00F12F73" w:rsidP="0007425F">
      <w:r>
        <w:separator/>
      </w:r>
    </w:p>
  </w:footnote>
  <w:footnote w:type="continuationSeparator" w:id="0">
    <w:p w14:paraId="15479870" w14:textId="77777777" w:rsidR="00F12F73" w:rsidRDefault="00F12F73" w:rsidP="0007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75DC5"/>
    <w:multiLevelType w:val="hybridMultilevel"/>
    <w:tmpl w:val="BAFA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C1FF3"/>
    <w:multiLevelType w:val="hybridMultilevel"/>
    <w:tmpl w:val="D108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64990"/>
    <w:multiLevelType w:val="hybridMultilevel"/>
    <w:tmpl w:val="D3C0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635EC"/>
    <w:multiLevelType w:val="hybridMultilevel"/>
    <w:tmpl w:val="CD84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F661E"/>
    <w:multiLevelType w:val="hybridMultilevel"/>
    <w:tmpl w:val="B528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F266B"/>
    <w:multiLevelType w:val="multilevel"/>
    <w:tmpl w:val="3F8C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2208F"/>
    <w:multiLevelType w:val="multilevel"/>
    <w:tmpl w:val="6E6C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973304">
    <w:abstractNumId w:val="6"/>
  </w:num>
  <w:num w:numId="2" w16cid:durableId="1282959424">
    <w:abstractNumId w:val="5"/>
  </w:num>
  <w:num w:numId="3" w16cid:durableId="997339658">
    <w:abstractNumId w:val="2"/>
  </w:num>
  <w:num w:numId="4" w16cid:durableId="1891721498">
    <w:abstractNumId w:val="4"/>
  </w:num>
  <w:num w:numId="5" w16cid:durableId="642320118">
    <w:abstractNumId w:val="1"/>
  </w:num>
  <w:num w:numId="6" w16cid:durableId="1129008178">
    <w:abstractNumId w:val="3"/>
  </w:num>
  <w:num w:numId="7" w16cid:durableId="103712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5F"/>
    <w:rsid w:val="0007425F"/>
    <w:rsid w:val="001B6852"/>
    <w:rsid w:val="00316AB9"/>
    <w:rsid w:val="0039538D"/>
    <w:rsid w:val="00454B51"/>
    <w:rsid w:val="004C21FA"/>
    <w:rsid w:val="004C2BD1"/>
    <w:rsid w:val="005B53E5"/>
    <w:rsid w:val="008F5634"/>
    <w:rsid w:val="009D0FF7"/>
    <w:rsid w:val="00A238CD"/>
    <w:rsid w:val="00BA505D"/>
    <w:rsid w:val="00E21CEE"/>
    <w:rsid w:val="00E30952"/>
    <w:rsid w:val="00F1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3940"/>
  <w15:chartTrackingRefBased/>
  <w15:docId w15:val="{26B417A5-410C-1045-B588-926E6D68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42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74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25F"/>
  </w:style>
  <w:style w:type="paragraph" w:styleId="Footer">
    <w:name w:val="footer"/>
    <w:basedOn w:val="Normal"/>
    <w:link w:val="FooterChar"/>
    <w:uiPriority w:val="99"/>
    <w:unhideWhenUsed/>
    <w:rsid w:val="00074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25F"/>
  </w:style>
  <w:style w:type="paragraph" w:styleId="ListParagraph">
    <w:name w:val="List Paragraph"/>
    <w:basedOn w:val="Normal"/>
    <w:uiPriority w:val="34"/>
    <w:qFormat/>
    <w:rsid w:val="00395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2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 Amegno</dc:creator>
  <cp:keywords/>
  <dc:description/>
  <cp:lastModifiedBy>Victoria  Amegno</cp:lastModifiedBy>
  <cp:revision>2</cp:revision>
  <dcterms:created xsi:type="dcterms:W3CDTF">2023-04-06T00:52:00Z</dcterms:created>
  <dcterms:modified xsi:type="dcterms:W3CDTF">2023-04-06T00:52:00Z</dcterms:modified>
</cp:coreProperties>
</file>